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E4299" w14:textId="52D18892" w:rsidR="00941D3A" w:rsidRPr="007E3FA1" w:rsidRDefault="00D51C97" w:rsidP="0027787F">
      <w:pPr>
        <w:pStyle w:val="coverpageReporttitledescription"/>
        <w:rPr>
          <w:lang w:val="en-GB"/>
        </w:rPr>
      </w:pPr>
      <w:r w:rsidRPr="007E3FA1">
        <w:rPr>
          <w:lang w:val="en-GB"/>
        </w:rPr>
        <w:fldChar w:fldCharType="begin">
          <w:ffData>
            <w:name w:val=""/>
            <w:enabled/>
            <w:calcOnExit w:val="0"/>
            <w:textInput>
              <w:default w:val="Sharing studies assessing short-term interference from Wireless Access Systems including Radio Local Area Networks (WAS/RLAN) into Fixed Service in the frequency band 5925-6425 MHz"/>
            </w:textInput>
          </w:ffData>
        </w:fldChar>
      </w:r>
      <w:r w:rsidRPr="007E3FA1">
        <w:rPr>
          <w:lang w:val="en-GB"/>
        </w:rPr>
        <w:instrText xml:space="preserve"> FORMTEXT </w:instrText>
      </w:r>
      <w:r w:rsidRPr="007E3FA1">
        <w:rPr>
          <w:lang w:val="en-GB"/>
        </w:rPr>
      </w:r>
      <w:r w:rsidRPr="007E3FA1">
        <w:rPr>
          <w:lang w:val="en-GB"/>
        </w:rPr>
        <w:fldChar w:fldCharType="separate"/>
      </w:r>
      <w:r w:rsidR="00B90DF3">
        <w:rPr>
          <w:noProof/>
          <w:lang w:val="en-GB"/>
        </w:rPr>
        <w:t>Sharing studies assessing short-term interference from Wireless Access Systems including Radio Local Area Networks (WAS/RLAN) into Fixed Service in the frequency band 5925-6425 MHz</w:t>
      </w:r>
      <w:r w:rsidRPr="007E3FA1">
        <w:rPr>
          <w:lang w:val="en-GB"/>
        </w:rPr>
        <w:fldChar w:fldCharType="end"/>
      </w:r>
    </w:p>
    <w:p w14:paraId="475DB6A2" w14:textId="6127D6B0" w:rsidR="00930439" w:rsidRPr="007E3FA1" w:rsidRDefault="0027787F" w:rsidP="00941D3A">
      <w:pPr>
        <w:pStyle w:val="coverpageapprovedDDMMYY"/>
        <w:rPr>
          <w:lang w:val="en-GB"/>
        </w:rPr>
      </w:pPr>
      <w:r w:rsidRPr="00FD4E21">
        <w:rPr>
          <w:noProof/>
          <w:lang w:val="de-CH" w:eastAsia="de-CH"/>
        </w:rPr>
        <mc:AlternateContent>
          <mc:Choice Requires="wpg">
            <w:drawing>
              <wp:anchor distT="0" distB="0" distL="114300" distR="114300" simplePos="0" relativeHeight="251665408" behindDoc="0" locked="1" layoutInCell="1" allowOverlap="1" wp14:anchorId="0B457E97" wp14:editId="04161397">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99443" w14:textId="77777777" w:rsidR="0057149E" w:rsidRPr="00F7440E" w:rsidRDefault="0057149E" w:rsidP="00264464">
                              <w:pPr>
                                <w:pStyle w:val="coverpageECCReport"/>
                                <w:shd w:val="clear" w:color="auto" w:fill="auto"/>
                              </w:pPr>
                              <w:r w:rsidRPr="00264464">
                                <w:t xml:space="preserve">ECC Report </w:t>
                              </w:r>
                              <w:bookmarkStart w:id="0" w:name="Report_Number"/>
                              <w:r>
                                <w:rPr>
                                  <w:rStyle w:val="IntenseReference"/>
                                </w:rPr>
                                <w:t>316</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B457E97" id="Gruppieren 15" o:spid="_x0000_s1026" style="position:absolute;left:0;text-align:left;margin-left:0;margin-top:113.4pt;width:595.3pt;height:128.15pt;z-index:251665408;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36799443" w14:textId="77777777" w:rsidR="0057149E" w:rsidRPr="00F7440E" w:rsidRDefault="0057149E" w:rsidP="00264464">
                        <w:pPr>
                          <w:pStyle w:val="coverpageECCReport"/>
                          <w:shd w:val="clear" w:color="auto" w:fill="auto"/>
                        </w:pPr>
                        <w:r w:rsidRPr="00264464">
                          <w:t xml:space="preserve">ECC Report </w:t>
                        </w:r>
                        <w:bookmarkStart w:id="1" w:name="Report_Number"/>
                        <w:r>
                          <w:rPr>
                            <w:rStyle w:val="IntenseReference"/>
                          </w:rPr>
                          <w:t>316</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9C6FC2">
        <w:rPr>
          <w:lang w:val="en-GB"/>
        </w:rPr>
        <w:fldChar w:fldCharType="begin">
          <w:ffData>
            <w:name w:val="Text8"/>
            <w:enabled/>
            <w:calcOnExit w:val="0"/>
            <w:textInput>
              <w:default w:val="approved 21 May 2020"/>
            </w:textInput>
          </w:ffData>
        </w:fldChar>
      </w:r>
      <w:r w:rsidR="009C6FC2">
        <w:rPr>
          <w:lang w:val="en-GB"/>
        </w:rPr>
        <w:instrText xml:space="preserve"> </w:instrText>
      </w:r>
      <w:bookmarkStart w:id="2" w:name="Text8"/>
      <w:r w:rsidR="009C6FC2">
        <w:rPr>
          <w:lang w:val="en-GB"/>
        </w:rPr>
        <w:instrText xml:space="preserve">FORMTEXT </w:instrText>
      </w:r>
      <w:r w:rsidR="009C6FC2">
        <w:rPr>
          <w:lang w:val="en-GB"/>
        </w:rPr>
      </w:r>
      <w:r w:rsidR="009C6FC2">
        <w:rPr>
          <w:lang w:val="en-GB"/>
        </w:rPr>
        <w:fldChar w:fldCharType="separate"/>
      </w:r>
      <w:r w:rsidR="009C6FC2">
        <w:rPr>
          <w:noProof/>
          <w:lang w:val="en-GB"/>
        </w:rPr>
        <w:t>approved 21 May 2020</w:t>
      </w:r>
      <w:r w:rsidR="009C6FC2">
        <w:rPr>
          <w:lang w:val="en-GB"/>
        </w:rPr>
        <w:fldChar w:fldCharType="end"/>
      </w:r>
      <w:bookmarkEnd w:id="2"/>
    </w:p>
    <w:p w14:paraId="71343087" w14:textId="1528B063" w:rsidR="00930439" w:rsidRPr="007E3FA1" w:rsidRDefault="00930439" w:rsidP="00673A9B">
      <w:pPr>
        <w:pStyle w:val="coverpagelastupdatedDDMMYY"/>
        <w:rPr>
          <w:lang w:val="en-GB"/>
        </w:rPr>
      </w:pPr>
      <w:r w:rsidRPr="00FD4E21">
        <w:rPr>
          <w:noProof/>
          <w:lang w:val="de-CH" w:eastAsia="de-CH"/>
        </w:rPr>
        <mc:AlternateContent>
          <mc:Choice Requires="wps">
            <w:drawing>
              <wp:anchor distT="0" distB="0" distL="114300" distR="114300" simplePos="0" relativeHeight="251656192" behindDoc="0" locked="1" layoutInCell="1" allowOverlap="1" wp14:anchorId="5DFA4C30" wp14:editId="6649C073">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BB39C" id="Rectangle 8" o:spid="_x0000_s1026" style="position:absolute;margin-left:-.1pt;margin-top:771.95pt;width:595.25pt;height:1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A025CD" w:rsidRPr="007E3FA1">
        <w:rPr>
          <w:lang w:val="en-GB"/>
        </w:rPr>
        <w:fldChar w:fldCharType="begin">
          <w:ffData>
            <w:name w:val="Text3"/>
            <w:enabled/>
            <w:calcOnExit w:val="0"/>
            <w:textInput/>
          </w:ffData>
        </w:fldChar>
      </w:r>
      <w:bookmarkStart w:id="3" w:name="Text3"/>
      <w:r w:rsidR="00A025CD" w:rsidRPr="007E3FA1">
        <w:rPr>
          <w:lang w:val="en-GB"/>
        </w:rPr>
        <w:instrText xml:space="preserve"> FORMTEXT </w:instrText>
      </w:r>
      <w:r w:rsidR="00A025CD" w:rsidRPr="007E3FA1">
        <w:rPr>
          <w:lang w:val="en-GB"/>
        </w:rPr>
      </w:r>
      <w:r w:rsidR="00A025CD" w:rsidRPr="007E3FA1">
        <w:rPr>
          <w:lang w:val="en-GB"/>
        </w:rPr>
        <w:fldChar w:fldCharType="separate"/>
      </w:r>
      <w:r w:rsidR="00B90DF3">
        <w:rPr>
          <w:noProof/>
          <w:lang w:val="en-GB"/>
        </w:rPr>
        <w:t> </w:t>
      </w:r>
      <w:r w:rsidR="00B90DF3">
        <w:rPr>
          <w:noProof/>
          <w:lang w:val="en-GB"/>
        </w:rPr>
        <w:t> </w:t>
      </w:r>
      <w:r w:rsidR="00B90DF3">
        <w:rPr>
          <w:noProof/>
          <w:lang w:val="en-GB"/>
        </w:rPr>
        <w:t> </w:t>
      </w:r>
      <w:r w:rsidR="00B90DF3">
        <w:rPr>
          <w:noProof/>
          <w:lang w:val="en-GB"/>
        </w:rPr>
        <w:t> </w:t>
      </w:r>
      <w:r w:rsidR="00B90DF3">
        <w:rPr>
          <w:noProof/>
          <w:lang w:val="en-GB"/>
        </w:rPr>
        <w:t> </w:t>
      </w:r>
      <w:r w:rsidR="00A025CD" w:rsidRPr="007E3FA1">
        <w:rPr>
          <w:lang w:val="en-GB"/>
        </w:rPr>
        <w:fldChar w:fldCharType="end"/>
      </w:r>
      <w:bookmarkEnd w:id="3"/>
    </w:p>
    <w:p w14:paraId="7A369669" w14:textId="77777777" w:rsidR="008A54FC" w:rsidRPr="007E3FA1" w:rsidRDefault="008A54FC" w:rsidP="00264464">
      <w:pPr>
        <w:rPr>
          <w:rStyle w:val="ECCParagraph"/>
        </w:rPr>
      </w:pPr>
    </w:p>
    <w:p w14:paraId="1B354597" w14:textId="77777777" w:rsidR="008A54FC" w:rsidRPr="007E3FA1"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39085363"/>
      <w:bookmarkStart w:id="17" w:name="_Toc41575890"/>
      <w:r w:rsidRPr="007E3FA1">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65BB66AE" w14:textId="77777777" w:rsidR="005631C3" w:rsidRDefault="00EA6DDF" w:rsidP="00EA6DDF">
      <w:r w:rsidRPr="007E3FA1">
        <w:t xml:space="preserve">In this Report, </w:t>
      </w:r>
      <w:r w:rsidR="006F055E">
        <w:t>two</w:t>
      </w:r>
      <w:r w:rsidRPr="007E3FA1">
        <w:t xml:space="preserve"> studies are presented</w:t>
      </w:r>
      <w:r w:rsidR="00A379EA" w:rsidRPr="00A379EA">
        <w:t xml:space="preserve"> </w:t>
      </w:r>
      <w:r w:rsidR="00A379EA">
        <w:t>which expand upon the studies carried out in ECC Report 302 by</w:t>
      </w:r>
      <w:r w:rsidRPr="007E3FA1">
        <w:t xml:space="preserve"> assessing </w:t>
      </w:r>
      <w:r w:rsidR="005631C3" w:rsidRPr="005631C3">
        <w:t xml:space="preserve">the </w:t>
      </w:r>
      <w:r w:rsidRPr="007E3FA1">
        <w:t xml:space="preserve">possible short-term interference impact </w:t>
      </w:r>
      <w:r w:rsidR="00A379EA">
        <w:t xml:space="preserve">of the </w:t>
      </w:r>
      <w:r w:rsidR="005631C3">
        <w:t>WAS/RLANs</w:t>
      </w:r>
      <w:r w:rsidR="00A379EA">
        <w:t xml:space="preserve"> </w:t>
      </w:r>
      <w:r w:rsidR="003F4A15" w:rsidRPr="007E3FA1">
        <w:t>onto</w:t>
      </w:r>
      <w:r w:rsidR="00A379EA" w:rsidRPr="007E3FA1">
        <w:t xml:space="preserve"> </w:t>
      </w:r>
      <w:r w:rsidR="00475A4D" w:rsidRPr="007E3FA1">
        <w:t>point-to-point Fixed Service (FS) links</w:t>
      </w:r>
      <w:r w:rsidR="005631C3">
        <w:t>:</w:t>
      </w:r>
    </w:p>
    <w:p w14:paraId="615EFD39" w14:textId="77777777" w:rsidR="005631C3" w:rsidRPr="00252681" w:rsidRDefault="005631C3" w:rsidP="005631C3">
      <w:pPr>
        <w:pStyle w:val="ECCBulletsLv1"/>
        <w:rPr>
          <w:lang w:val="it-CH"/>
        </w:rPr>
      </w:pPr>
      <w:r w:rsidRPr="00252681">
        <w:rPr>
          <w:lang w:val="it-CH"/>
        </w:rPr>
        <w:t xml:space="preserve">Site-general Monte Carlo analysis; </w:t>
      </w:r>
    </w:p>
    <w:p w14:paraId="14254FA6" w14:textId="77777777" w:rsidR="005631C3" w:rsidRDefault="005631C3" w:rsidP="00252681">
      <w:pPr>
        <w:pStyle w:val="ECCBulletsLv1"/>
      </w:pPr>
      <w:r>
        <w:t>Site-specific s</w:t>
      </w:r>
      <w:r w:rsidRPr="005631C3">
        <w:t>ensitivity analysis on LPI deployment assumptions based on radio coverage.</w:t>
      </w:r>
    </w:p>
    <w:p w14:paraId="766D41E8" w14:textId="1D72D6EE" w:rsidR="005631C3" w:rsidRDefault="005631C3" w:rsidP="00EA6DDF">
      <w:r>
        <w:t>A</w:t>
      </w:r>
      <w:r w:rsidR="00EA6DDF" w:rsidRPr="007E3FA1">
        <w:t xml:space="preserve"> combination of </w:t>
      </w:r>
      <w:r>
        <w:t xml:space="preserve">low power </w:t>
      </w:r>
      <w:r w:rsidR="00EA6DDF" w:rsidRPr="007E3FA1">
        <w:t xml:space="preserve">indoor </w:t>
      </w:r>
      <w:r w:rsidRPr="005631C3">
        <w:t xml:space="preserve">(LPI) </w:t>
      </w:r>
      <w:r w:rsidR="00F874B3" w:rsidRPr="007E3FA1">
        <w:t>WAS/</w:t>
      </w:r>
      <w:r w:rsidR="00EA6DDF" w:rsidRPr="007E3FA1">
        <w:t>RLAN</w:t>
      </w:r>
      <w:r w:rsidR="00A57F2E">
        <w:t>s</w:t>
      </w:r>
      <w:r>
        <w:t xml:space="preserve"> </w:t>
      </w:r>
      <w:r w:rsidR="00EA6DDF" w:rsidRPr="007E3FA1">
        <w:t xml:space="preserve">operating at power levels up to 200 </w:t>
      </w:r>
      <w:proofErr w:type="spellStart"/>
      <w:r w:rsidR="00EA6DDF" w:rsidRPr="007E3FA1">
        <w:t>mW</w:t>
      </w:r>
      <w:proofErr w:type="spellEnd"/>
      <w:r w:rsidR="00EA6DDF" w:rsidRPr="007E3FA1">
        <w:t xml:space="preserve"> and outdoor V</w:t>
      </w:r>
      <w:r w:rsidR="00A57F2E">
        <w:t>ery Low Power (V</w:t>
      </w:r>
      <w:r w:rsidR="00EA6DDF" w:rsidRPr="007E3FA1">
        <w:t>LP</w:t>
      </w:r>
      <w:r w:rsidR="00A57F2E">
        <w:t>)</w:t>
      </w:r>
      <w:r w:rsidR="00EA6DDF" w:rsidRPr="007E3FA1">
        <w:t xml:space="preserve"> portable </w:t>
      </w:r>
      <w:r w:rsidR="00F874B3" w:rsidRPr="007E3FA1">
        <w:t>WAS/</w:t>
      </w:r>
      <w:r w:rsidR="00EA6DDF" w:rsidRPr="007E3FA1">
        <w:t>RLAN</w:t>
      </w:r>
      <w:r w:rsidR="00A57F2E">
        <w:t>s</w:t>
      </w:r>
      <w:r w:rsidR="00EA6DDF" w:rsidRPr="007E3FA1">
        <w:t xml:space="preserve"> up to 25 </w:t>
      </w:r>
      <w:proofErr w:type="spellStart"/>
      <w:r w:rsidR="00EA6DDF" w:rsidRPr="007E3FA1">
        <w:t>mW</w:t>
      </w:r>
      <w:proofErr w:type="spellEnd"/>
      <w:r>
        <w:t xml:space="preserve"> is used in the studies</w:t>
      </w:r>
    </w:p>
    <w:p w14:paraId="3639E516" w14:textId="77777777" w:rsidR="00F33807" w:rsidRPr="00F33807" w:rsidRDefault="00F33807" w:rsidP="00F33807">
      <w:r w:rsidRPr="00F33807">
        <w:t xml:space="preserve">Clutter loss lower than 5 dB (corresponding to </w:t>
      </w:r>
      <m:oMath>
        <m:sSub>
          <m:sSubPr>
            <m:ctrlPr>
              <w:rPr>
                <w:rFonts w:ascii="Cambria Math" w:hAnsi="Cambria Math"/>
              </w:rPr>
            </m:ctrlPr>
          </m:sSubPr>
          <m:e>
            <m:r>
              <w:rPr>
                <w:rFonts w:ascii="Cambria Math" w:hAnsi="Cambria Math"/>
              </w:rPr>
              <m:t>P</m:t>
            </m:r>
          </m:e>
          <m:sub>
            <m:r>
              <w:rPr>
                <w:rFonts w:ascii="Cambria Math" w:hAnsi="Cambria Math"/>
              </w:rPr>
              <m:t>CLUT</m:t>
            </m:r>
          </m:sub>
        </m:sSub>
        <m:r>
          <w:rPr>
            <w:rFonts w:ascii="Cambria Math" w:hAnsi="Cambria Math"/>
          </w:rPr>
          <m:t>=0.001%</m:t>
        </m:r>
      </m:oMath>
      <w:r w:rsidRPr="00F33807">
        <w:t xml:space="preserve"> for distances larger than 1 km) has not been considered in this analysis. In particular, line of sight cases using only free space propagation model </w:t>
      </w:r>
      <w:r w:rsidR="00355235">
        <w:t>for distance</w:t>
      </w:r>
      <w:r w:rsidR="00827D13">
        <w:t>s</w:t>
      </w:r>
      <w:r w:rsidR="00355235">
        <w:t xml:space="preserve"> </w:t>
      </w:r>
      <w:r w:rsidRPr="00F33807">
        <w:t>larger than 1 km have not been considered.</w:t>
      </w:r>
    </w:p>
    <w:p w14:paraId="45C6AF72" w14:textId="4BD31985" w:rsidR="005631C3" w:rsidRPr="007E3FA1" w:rsidRDefault="005631C3" w:rsidP="00252681">
      <w:pPr>
        <w:pStyle w:val="ECCBulletsLv1"/>
        <w:numPr>
          <w:ilvl w:val="0"/>
          <w:numId w:val="0"/>
        </w:numPr>
      </w:pPr>
    </w:p>
    <w:p w14:paraId="72457F1A" w14:textId="7C86D91B" w:rsidR="00EA6DDF" w:rsidRPr="00602C73" w:rsidRDefault="00EA6DDF" w:rsidP="007E0814">
      <w:pPr>
        <w:rPr>
          <w:rStyle w:val="ECCHLbold"/>
        </w:rPr>
      </w:pPr>
      <w:r w:rsidRPr="00602C73">
        <w:rPr>
          <w:rStyle w:val="ECCHLbold"/>
        </w:rPr>
        <w:t xml:space="preserve">Results of </w:t>
      </w:r>
      <w:r w:rsidR="006F055E" w:rsidRPr="00602C73">
        <w:rPr>
          <w:rStyle w:val="ECCHLbold"/>
        </w:rPr>
        <w:t xml:space="preserve">the </w:t>
      </w:r>
      <w:r w:rsidR="006F055E" w:rsidRPr="00602C73">
        <w:rPr>
          <w:b/>
        </w:rPr>
        <w:t xml:space="preserve">site-general Monte Carlo analysis </w:t>
      </w:r>
    </w:p>
    <w:p w14:paraId="6F2A0EB7" w14:textId="0AC6C528" w:rsidR="005631C3" w:rsidRPr="00252681" w:rsidRDefault="003F4A15" w:rsidP="005631C3">
      <w:r w:rsidRPr="007E3FA1">
        <w:rPr>
          <w:rStyle w:val="ECCParagraph"/>
        </w:rPr>
        <w:t xml:space="preserve">Site-general Monte Carlo simulations have been performed </w:t>
      </w:r>
      <w:r w:rsidRPr="00252681">
        <w:t xml:space="preserve">using from 10 to 30 million events </w:t>
      </w:r>
      <w:r w:rsidRPr="007E3FA1">
        <w:rPr>
          <w:rStyle w:val="ECCParagraph"/>
        </w:rPr>
        <w:t xml:space="preserve">to assess whether the short-term criterion is met when WAS/RLAN indoor and VLP WAS/RLAN outdoor devices are both in operation simultaneously. </w:t>
      </w:r>
      <w:r w:rsidR="005631C3" w:rsidRPr="00252681">
        <w:t xml:space="preserve">For the low FS antenna heights scenario, </w:t>
      </w:r>
      <w:r w:rsidR="005631C3" w:rsidRPr="005631C3">
        <w:t>t</w:t>
      </w:r>
      <w:r w:rsidR="005631C3" w:rsidRPr="00252681">
        <w:t xml:space="preserve">his </w:t>
      </w:r>
      <w:r w:rsidR="005631C3" w:rsidRPr="005631C3">
        <w:t>Monte Carlo</w:t>
      </w:r>
      <w:r w:rsidR="005631C3" w:rsidRPr="00252681">
        <w:t xml:space="preserve"> simulation removed </w:t>
      </w:r>
      <w:r w:rsidR="005631C3" w:rsidRPr="005631C3">
        <w:t>a</w:t>
      </w:r>
      <w:r w:rsidR="005631C3" w:rsidRPr="00252681">
        <w:t xml:space="preserve">ny </w:t>
      </w:r>
      <w:r w:rsidR="005631C3" w:rsidRPr="005631C3">
        <w:t>WAS/</w:t>
      </w:r>
      <w:r w:rsidR="005631C3" w:rsidRPr="00252681">
        <w:t xml:space="preserve">RLAN </w:t>
      </w:r>
      <w:r w:rsidR="005631C3" w:rsidRPr="005631C3">
        <w:t xml:space="preserve">with an unrealistic physical placement (as explained in </w:t>
      </w:r>
      <w:r w:rsidR="007D2578">
        <w:fldChar w:fldCharType="begin"/>
      </w:r>
      <w:r w:rsidR="007D2578">
        <w:instrText xml:space="preserve"> REF _Ref39045194 \n \h </w:instrText>
      </w:r>
      <w:r w:rsidR="007D2578">
        <w:fldChar w:fldCharType="separate"/>
      </w:r>
      <w:r w:rsidR="00B90DF3">
        <w:t>ANNEX 2:</w:t>
      </w:r>
      <w:r w:rsidR="007D2578">
        <w:fldChar w:fldCharType="end"/>
      </w:r>
      <w:r w:rsidR="005631C3" w:rsidRPr="005631C3">
        <w:t xml:space="preserve">). </w:t>
      </w:r>
      <w:r w:rsidR="005631C3" w:rsidRPr="00252681">
        <w:t xml:space="preserve">The studies have considered, amongst other parameters, a high-density populated environment corresponding to large cities. </w:t>
      </w:r>
    </w:p>
    <w:p w14:paraId="3B836F80" w14:textId="77777777" w:rsidR="005631C3" w:rsidRPr="00252681" w:rsidRDefault="005631C3" w:rsidP="005631C3">
      <w:r w:rsidRPr="00252681">
        <w:t xml:space="preserve">The performed sensitivity analysis has shown that the results are sensitive to assumptions on population density and the difference of antenna heights between FS Rx and WAS/RLAN. </w:t>
      </w:r>
    </w:p>
    <w:p w14:paraId="3C59666E" w14:textId="77777777" w:rsidR="005631C3" w:rsidRPr="00252681" w:rsidRDefault="005631C3" w:rsidP="005631C3">
      <w:r w:rsidRPr="00252681">
        <w:t xml:space="preserve">Results from </w:t>
      </w:r>
      <w:r w:rsidR="00DA160A">
        <w:t xml:space="preserve">a </w:t>
      </w:r>
      <w:r w:rsidRPr="00252681">
        <w:t xml:space="preserve">large number of Monte Carlo events show that the percentage of events for which </w:t>
      </w:r>
      <w:r w:rsidR="00977ADB">
        <w:t>the short-term threshold (</w:t>
      </w:r>
      <w:r w:rsidRPr="00252681">
        <w:t>I/N = 19 dB</w:t>
      </w:r>
      <w:r w:rsidR="00977ADB">
        <w:t>)</w:t>
      </w:r>
      <w:r w:rsidRPr="00252681">
        <w:t xml:space="preserve"> is not exceeded for more than </w:t>
      </w:r>
      <m:oMath>
        <m:r>
          <m:rPr>
            <m:sty m:val="p"/>
          </m:rPr>
          <w:rPr>
            <w:rFonts w:ascii="Cambria Math" w:hAnsi="Cambria Math"/>
          </w:rPr>
          <m:t>4.5⋅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252681">
        <w:t xml:space="preserve">% </w:t>
      </w:r>
      <w:r w:rsidR="00DA160A">
        <w:t xml:space="preserve">(which was used as a proxy for short-term protection criterion) </w:t>
      </w:r>
      <w:r w:rsidRPr="00252681">
        <w:t xml:space="preserve">for the studied combinations of FS antenna heights, population densities, and WAS/RLAN deployment. </w:t>
      </w:r>
    </w:p>
    <w:p w14:paraId="4CBB5723" w14:textId="77777777" w:rsidR="005631C3" w:rsidRPr="00252681" w:rsidRDefault="005631C3" w:rsidP="005631C3">
      <w:r w:rsidRPr="00252681">
        <w:t xml:space="preserve">Various VLP outdoor percentages of </w:t>
      </w:r>
      <w:r w:rsidR="00C158DF">
        <w:t xml:space="preserve">WAS/RLAN </w:t>
      </w:r>
      <w:r w:rsidRPr="00252681">
        <w:t xml:space="preserve">deployment show no effect </w:t>
      </w:r>
      <w:r w:rsidR="00DA160A">
        <w:t>on</w:t>
      </w:r>
      <w:r w:rsidRPr="00252681">
        <w:t xml:space="preserve"> the overall interference impact. </w:t>
      </w:r>
    </w:p>
    <w:p w14:paraId="4A0AB700" w14:textId="77777777" w:rsidR="00757F24" w:rsidRPr="00252681" w:rsidRDefault="005631C3" w:rsidP="005631C3">
      <w:r>
        <w:t>T</w:t>
      </w:r>
      <w:r w:rsidRPr="00252681">
        <w:t xml:space="preserve">he simulations carried out used space- and time-based distributions for calculating a percentage of interference. Therefore, results are in terms of time-space percentage and not in terms of time percentage only. This </w:t>
      </w:r>
      <w:r>
        <w:t>should</w:t>
      </w:r>
      <w:r w:rsidRPr="00252681">
        <w:t xml:space="preserve"> be </w:t>
      </w:r>
      <w:proofErr w:type="gramStart"/>
      <w:r w:rsidRPr="00252681">
        <w:t>taken into account</w:t>
      </w:r>
      <w:proofErr w:type="gramEnd"/>
      <w:r w:rsidRPr="00252681">
        <w:t xml:space="preserve"> in the interpretation of results. </w:t>
      </w:r>
    </w:p>
    <w:p w14:paraId="181B5A50" w14:textId="77777777" w:rsidR="005631C3" w:rsidRPr="00252681" w:rsidRDefault="005631C3" w:rsidP="005631C3"/>
    <w:p w14:paraId="6C646456" w14:textId="77777777" w:rsidR="005631C3" w:rsidRPr="00252681" w:rsidRDefault="00EA6DDF" w:rsidP="005631C3">
      <w:pPr>
        <w:rPr>
          <w:rStyle w:val="ECCHLbold"/>
        </w:rPr>
      </w:pPr>
      <w:r w:rsidRPr="005631C3">
        <w:rPr>
          <w:rStyle w:val="ECCHLbold"/>
        </w:rPr>
        <w:t>Results</w:t>
      </w:r>
      <w:r w:rsidR="005631C3" w:rsidRPr="005631C3">
        <w:rPr>
          <w:rStyle w:val="ECCHLbold"/>
        </w:rPr>
        <w:t xml:space="preserve"> of the </w:t>
      </w:r>
      <w:r w:rsidR="005631C3" w:rsidRPr="00252681">
        <w:rPr>
          <w:rStyle w:val="ECCHLbold"/>
        </w:rPr>
        <w:t>site-specific sensitivity analysis on LPI deployment assumptions based on radio coverage</w:t>
      </w:r>
    </w:p>
    <w:p w14:paraId="626A16B3" w14:textId="2E93FD98" w:rsidR="002D54D5" w:rsidRPr="00252681" w:rsidRDefault="005631C3" w:rsidP="005631C3">
      <w:r w:rsidRPr="00252681">
        <w:t xml:space="preserve">Simulations have shown that the size of the area from where </w:t>
      </w:r>
      <w:r w:rsidR="00C158DF">
        <w:t xml:space="preserve">a </w:t>
      </w:r>
      <w:r w:rsidRPr="00252681">
        <w:t xml:space="preserve">WAS/RLAN may create interference to the FS receiver is sensitive among others to the clutter loss, building entry loss, WAS/RLAN height and position (relative to FS main beam). For the WAS/RLAN RF activity factor of 2%, it </w:t>
      </w:r>
      <w:r>
        <w:t>should</w:t>
      </w:r>
      <w:r w:rsidRPr="00252681">
        <w:t xml:space="preserve"> be noted that for the combinations where some positions depict the exceedance of the short-term threshold I/N = 19 dB, this interference may be created for more than </w:t>
      </w:r>
      <m:oMath>
        <m:r>
          <m:rPr>
            <m:sty m:val="p"/>
          </m:rPr>
          <w:rPr>
            <w:rFonts w:ascii="Cambria Math" w:hAnsi="Cambria Math"/>
          </w:rPr>
          <m:t>4.5⋅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252681">
        <w:t>% of the time in any month (for errored seconds)</w:t>
      </w:r>
      <w:r w:rsidR="00C158DF">
        <w:t>;</w:t>
      </w:r>
      <w:r>
        <w:t xml:space="preserve"> the probability of this occurring has not been studied</w:t>
      </w:r>
      <w:r w:rsidR="002D54D5">
        <w:t xml:space="preserve">. </w:t>
      </w:r>
    </w:p>
    <w:p w14:paraId="600A3CE7" w14:textId="54CB4560" w:rsidR="003F4A15" w:rsidRPr="003B5EC1" w:rsidDel="005631C3" w:rsidRDefault="003F4A15" w:rsidP="003F4A15">
      <w:pPr>
        <w:rPr>
          <w:rStyle w:val="ECCParagraph"/>
        </w:rPr>
      </w:pPr>
    </w:p>
    <w:p w14:paraId="03CF4C01" w14:textId="15315223" w:rsidR="005631C3" w:rsidRDefault="005631C3" w:rsidP="00264464"/>
    <w:p w14:paraId="42A36CEC" w14:textId="77777777" w:rsidR="00F77680" w:rsidRPr="007E3FA1" w:rsidRDefault="00F77680" w:rsidP="00264464">
      <w:pPr>
        <w:rPr>
          <w:rStyle w:val="ECCParagraph"/>
        </w:rPr>
      </w:pPr>
      <w:r w:rsidRPr="007E3FA1">
        <w:rPr>
          <w:rStyle w:val="ECCParagraph"/>
        </w:rPr>
        <w:br w:type="page"/>
      </w:r>
    </w:p>
    <w:p w14:paraId="12967A2C" w14:textId="77777777" w:rsidR="00F77680" w:rsidRPr="007E3FA1" w:rsidRDefault="00F77680" w:rsidP="00E2303A">
      <w:pPr>
        <w:pStyle w:val="coverpageTableofContent"/>
        <w:rPr>
          <w:noProof w:val="0"/>
          <w:lang w:val="en-GB"/>
        </w:rPr>
      </w:pPr>
    </w:p>
    <w:p w14:paraId="31D994B2" w14:textId="77777777" w:rsidR="008A54FC" w:rsidRPr="007E3FA1" w:rsidRDefault="005C5A96" w:rsidP="00E2303A">
      <w:pPr>
        <w:pStyle w:val="coverpageTableofContent"/>
        <w:rPr>
          <w:noProof w:val="0"/>
          <w:lang w:val="en-GB"/>
        </w:rPr>
      </w:pPr>
      <w:r w:rsidRPr="00CC462D">
        <w:rPr>
          <w:lang w:val="de-CH" w:eastAsia="de-CH"/>
        </w:rPr>
        <mc:AlternateContent>
          <mc:Choice Requires="wps">
            <w:drawing>
              <wp:anchor distT="0" distB="0" distL="114300" distR="114300" simplePos="0" relativeHeight="251653120" behindDoc="1" locked="1" layoutInCell="1" allowOverlap="1" wp14:anchorId="3668F503" wp14:editId="738C49E1">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DB61B" w14:textId="77777777" w:rsidR="0057149E" w:rsidRPr="005C5A96" w:rsidRDefault="0057149E" w:rsidP="005C5A96">
                            <w:pPr>
                              <w:pStyle w:val="coverpageTableofContent"/>
                            </w:pPr>
                          </w:p>
                          <w:p w14:paraId="3F300825" w14:textId="77777777" w:rsidR="0057149E" w:rsidRDefault="0057149E" w:rsidP="00E2303A">
                            <w:pPr>
                              <w:pStyle w:val="coverpageTableofContent"/>
                            </w:pPr>
                          </w:p>
                          <w:p w14:paraId="30B54138" w14:textId="77777777" w:rsidR="0057149E" w:rsidRPr="003226D8" w:rsidRDefault="0057149E"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8F503" id="Rectangle 21" o:spid="_x0000_s1034" style="position:absolute;left:0;text-align:left;margin-left:0;margin-top:70.9pt;width:597.25pt;height:56.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4CADB61B" w14:textId="77777777" w:rsidR="0057149E" w:rsidRPr="005C5A96" w:rsidRDefault="0057149E" w:rsidP="005C5A96">
                      <w:pPr>
                        <w:pStyle w:val="coverpageTableofContent"/>
                      </w:pPr>
                    </w:p>
                    <w:p w14:paraId="3F300825" w14:textId="77777777" w:rsidR="0057149E" w:rsidRDefault="0057149E" w:rsidP="00E2303A">
                      <w:pPr>
                        <w:pStyle w:val="coverpageTableofContent"/>
                      </w:pPr>
                    </w:p>
                    <w:p w14:paraId="30B54138" w14:textId="77777777" w:rsidR="0057149E" w:rsidRPr="003226D8" w:rsidRDefault="0057149E" w:rsidP="004930E1">
                      <w:pPr>
                        <w:rPr>
                          <w:rStyle w:val="ECCParagraph"/>
                        </w:rPr>
                      </w:pPr>
                    </w:p>
                  </w:txbxContent>
                </v:textbox>
                <w10:wrap anchorx="page" anchory="page"/>
                <w10:anchorlock/>
              </v:rect>
            </w:pict>
          </mc:Fallback>
        </mc:AlternateContent>
      </w:r>
      <w:r w:rsidR="00E059C5" w:rsidRPr="007E3FA1">
        <w:rPr>
          <w:noProof w:val="0"/>
          <w:lang w:val="en-GB"/>
        </w:rPr>
        <w:t>T</w:t>
      </w:r>
      <w:r w:rsidR="00763BA3" w:rsidRPr="007E3FA1">
        <w:rPr>
          <w:noProof w:val="0"/>
          <w:lang w:val="en-GB"/>
        </w:rPr>
        <w:t>ABLE OF CONTENTS</w:t>
      </w:r>
    </w:p>
    <w:p w14:paraId="032A38AD" w14:textId="77777777" w:rsidR="00067793" w:rsidRPr="007E3FA1"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05CCE752" w14:textId="77777777" w:rsidR="00120A17" w:rsidRPr="007E3FA1" w:rsidRDefault="00120A17" w:rsidP="00264464">
          <w:pPr>
            <w:rPr>
              <w:rStyle w:val="ECCParagraph"/>
            </w:rPr>
          </w:pPr>
        </w:p>
        <w:p w14:paraId="71EDF94C" w14:textId="3F8F3A66" w:rsidR="00FD42E1" w:rsidRDefault="00A90997">
          <w:pPr>
            <w:pStyle w:val="TOC1"/>
            <w:rPr>
              <w:rFonts w:asciiTheme="minorHAnsi" w:eastAsiaTheme="minorEastAsia" w:hAnsiTheme="minorHAnsi" w:cstheme="minorBidi"/>
              <w:b w:val="0"/>
              <w:noProof/>
              <w:sz w:val="22"/>
              <w:szCs w:val="22"/>
              <w:lang w:val="da-DK" w:eastAsia="da-DK"/>
            </w:rPr>
          </w:pPr>
          <w:r w:rsidRPr="007E3FA1">
            <w:rPr>
              <w:rStyle w:val="ECCParagraph"/>
              <w:b w:val="0"/>
            </w:rPr>
            <w:fldChar w:fldCharType="begin"/>
          </w:r>
          <w:r w:rsidRPr="007E3FA1">
            <w:rPr>
              <w:rStyle w:val="ECCParagraph"/>
              <w:b w:val="0"/>
            </w:rPr>
            <w:instrText xml:space="preserve"> TOC \o "1-4" \h \z \t "ECC Annex heading1;1" </w:instrText>
          </w:r>
          <w:r w:rsidRPr="007E3FA1">
            <w:rPr>
              <w:rStyle w:val="ECCParagraph"/>
              <w:b w:val="0"/>
            </w:rPr>
            <w:fldChar w:fldCharType="separate"/>
          </w:r>
          <w:hyperlink w:anchor="_Toc41575890" w:history="1">
            <w:r w:rsidR="00FD42E1" w:rsidRPr="004D30A1">
              <w:rPr>
                <w:rStyle w:val="Hyperlink"/>
                <w:noProof/>
              </w:rPr>
              <w:t>0</w:t>
            </w:r>
            <w:r w:rsidR="00FD42E1">
              <w:rPr>
                <w:rFonts w:asciiTheme="minorHAnsi" w:eastAsiaTheme="minorEastAsia" w:hAnsiTheme="minorHAnsi" w:cstheme="minorBidi"/>
                <w:b w:val="0"/>
                <w:noProof/>
                <w:sz w:val="22"/>
                <w:szCs w:val="22"/>
                <w:lang w:val="da-DK" w:eastAsia="da-DK"/>
              </w:rPr>
              <w:tab/>
            </w:r>
            <w:r w:rsidR="00FD42E1" w:rsidRPr="004D30A1">
              <w:rPr>
                <w:rStyle w:val="Hyperlink"/>
                <w:noProof/>
              </w:rPr>
              <w:t>Executive summary</w:t>
            </w:r>
            <w:r w:rsidR="00FD42E1">
              <w:rPr>
                <w:noProof/>
                <w:webHidden/>
              </w:rPr>
              <w:tab/>
            </w:r>
            <w:r w:rsidR="00FD42E1">
              <w:rPr>
                <w:noProof/>
                <w:webHidden/>
              </w:rPr>
              <w:fldChar w:fldCharType="begin"/>
            </w:r>
            <w:r w:rsidR="00FD42E1">
              <w:rPr>
                <w:noProof/>
                <w:webHidden/>
              </w:rPr>
              <w:instrText xml:space="preserve"> PAGEREF _Toc41575890 \h </w:instrText>
            </w:r>
            <w:r w:rsidR="00FD42E1">
              <w:rPr>
                <w:noProof/>
                <w:webHidden/>
              </w:rPr>
            </w:r>
            <w:r w:rsidR="00FD42E1">
              <w:rPr>
                <w:noProof/>
                <w:webHidden/>
              </w:rPr>
              <w:fldChar w:fldCharType="separate"/>
            </w:r>
            <w:r w:rsidR="00FD42E1">
              <w:rPr>
                <w:noProof/>
                <w:webHidden/>
              </w:rPr>
              <w:t>2</w:t>
            </w:r>
            <w:r w:rsidR="00FD42E1">
              <w:rPr>
                <w:noProof/>
                <w:webHidden/>
              </w:rPr>
              <w:fldChar w:fldCharType="end"/>
            </w:r>
          </w:hyperlink>
        </w:p>
        <w:p w14:paraId="5181D8A9" w14:textId="02A3529A" w:rsidR="00FD42E1" w:rsidRDefault="009C6FC2">
          <w:pPr>
            <w:pStyle w:val="TOC1"/>
            <w:rPr>
              <w:rFonts w:asciiTheme="minorHAnsi" w:eastAsiaTheme="minorEastAsia" w:hAnsiTheme="minorHAnsi" w:cstheme="minorBidi"/>
              <w:b w:val="0"/>
              <w:noProof/>
              <w:sz w:val="22"/>
              <w:szCs w:val="22"/>
              <w:lang w:val="da-DK" w:eastAsia="da-DK"/>
            </w:rPr>
          </w:pPr>
          <w:hyperlink w:anchor="_Toc41575891" w:history="1">
            <w:r w:rsidR="00FD42E1" w:rsidRPr="004D30A1">
              <w:rPr>
                <w:rStyle w:val="Hyperlink"/>
                <w:noProof/>
              </w:rPr>
              <w:t>1</w:t>
            </w:r>
            <w:r w:rsidR="00FD42E1">
              <w:rPr>
                <w:rFonts w:asciiTheme="minorHAnsi" w:eastAsiaTheme="minorEastAsia" w:hAnsiTheme="minorHAnsi" w:cstheme="minorBidi"/>
                <w:b w:val="0"/>
                <w:noProof/>
                <w:sz w:val="22"/>
                <w:szCs w:val="22"/>
                <w:lang w:val="da-DK" w:eastAsia="da-DK"/>
              </w:rPr>
              <w:tab/>
            </w:r>
            <w:r w:rsidR="00FD42E1" w:rsidRPr="004D30A1">
              <w:rPr>
                <w:rStyle w:val="Hyperlink"/>
                <w:noProof/>
              </w:rPr>
              <w:t>Introduction</w:t>
            </w:r>
            <w:r w:rsidR="00FD42E1">
              <w:rPr>
                <w:noProof/>
                <w:webHidden/>
              </w:rPr>
              <w:tab/>
            </w:r>
            <w:r w:rsidR="00FD42E1">
              <w:rPr>
                <w:noProof/>
                <w:webHidden/>
              </w:rPr>
              <w:fldChar w:fldCharType="begin"/>
            </w:r>
            <w:r w:rsidR="00FD42E1">
              <w:rPr>
                <w:noProof/>
                <w:webHidden/>
              </w:rPr>
              <w:instrText xml:space="preserve"> PAGEREF _Toc41575891 \h </w:instrText>
            </w:r>
            <w:r w:rsidR="00FD42E1">
              <w:rPr>
                <w:noProof/>
                <w:webHidden/>
              </w:rPr>
            </w:r>
            <w:r w:rsidR="00FD42E1">
              <w:rPr>
                <w:noProof/>
                <w:webHidden/>
              </w:rPr>
              <w:fldChar w:fldCharType="separate"/>
            </w:r>
            <w:r w:rsidR="00FD42E1">
              <w:rPr>
                <w:noProof/>
                <w:webHidden/>
              </w:rPr>
              <w:t>6</w:t>
            </w:r>
            <w:r w:rsidR="00FD42E1">
              <w:rPr>
                <w:noProof/>
                <w:webHidden/>
              </w:rPr>
              <w:fldChar w:fldCharType="end"/>
            </w:r>
          </w:hyperlink>
        </w:p>
        <w:p w14:paraId="7D61B591" w14:textId="32EBF136" w:rsidR="00FD42E1" w:rsidRDefault="009C6FC2">
          <w:pPr>
            <w:pStyle w:val="TOC1"/>
            <w:rPr>
              <w:rFonts w:asciiTheme="minorHAnsi" w:eastAsiaTheme="minorEastAsia" w:hAnsiTheme="minorHAnsi" w:cstheme="minorBidi"/>
              <w:b w:val="0"/>
              <w:noProof/>
              <w:sz w:val="22"/>
              <w:szCs w:val="22"/>
              <w:lang w:val="da-DK" w:eastAsia="da-DK"/>
            </w:rPr>
          </w:pPr>
          <w:hyperlink w:anchor="_Toc41575892" w:history="1">
            <w:r w:rsidR="00FD42E1" w:rsidRPr="004D30A1">
              <w:rPr>
                <w:rStyle w:val="Hyperlink"/>
                <w:noProof/>
              </w:rPr>
              <w:t>2</w:t>
            </w:r>
            <w:r w:rsidR="00FD42E1">
              <w:rPr>
                <w:rFonts w:asciiTheme="minorHAnsi" w:eastAsiaTheme="minorEastAsia" w:hAnsiTheme="minorHAnsi" w:cstheme="minorBidi"/>
                <w:b w:val="0"/>
                <w:noProof/>
                <w:sz w:val="22"/>
                <w:szCs w:val="22"/>
                <w:lang w:val="da-DK" w:eastAsia="da-DK"/>
              </w:rPr>
              <w:tab/>
            </w:r>
            <w:r w:rsidR="00FD42E1" w:rsidRPr="004D30A1">
              <w:rPr>
                <w:rStyle w:val="Hyperlink"/>
                <w:noProof/>
              </w:rPr>
              <w:t>Technical Characteristics of WAS/RLAN and FS in the Band 5925-6425 MHz</w:t>
            </w:r>
            <w:r w:rsidR="00FD42E1">
              <w:rPr>
                <w:noProof/>
                <w:webHidden/>
              </w:rPr>
              <w:tab/>
            </w:r>
            <w:r w:rsidR="00FD42E1">
              <w:rPr>
                <w:noProof/>
                <w:webHidden/>
              </w:rPr>
              <w:fldChar w:fldCharType="begin"/>
            </w:r>
            <w:r w:rsidR="00FD42E1">
              <w:rPr>
                <w:noProof/>
                <w:webHidden/>
              </w:rPr>
              <w:instrText xml:space="preserve"> PAGEREF _Toc41575892 \h </w:instrText>
            </w:r>
            <w:r w:rsidR="00FD42E1">
              <w:rPr>
                <w:noProof/>
                <w:webHidden/>
              </w:rPr>
            </w:r>
            <w:r w:rsidR="00FD42E1">
              <w:rPr>
                <w:noProof/>
                <w:webHidden/>
              </w:rPr>
              <w:fldChar w:fldCharType="separate"/>
            </w:r>
            <w:r w:rsidR="00FD42E1">
              <w:rPr>
                <w:noProof/>
                <w:webHidden/>
              </w:rPr>
              <w:t>7</w:t>
            </w:r>
            <w:r w:rsidR="00FD42E1">
              <w:rPr>
                <w:noProof/>
                <w:webHidden/>
              </w:rPr>
              <w:fldChar w:fldCharType="end"/>
            </w:r>
          </w:hyperlink>
        </w:p>
        <w:p w14:paraId="287F6447" w14:textId="73512892" w:rsidR="00FD42E1" w:rsidRDefault="009C6FC2">
          <w:pPr>
            <w:pStyle w:val="TOC2"/>
            <w:rPr>
              <w:rFonts w:asciiTheme="minorHAnsi" w:eastAsiaTheme="minorEastAsia" w:hAnsiTheme="minorHAnsi" w:cstheme="minorBidi"/>
              <w:bCs w:val="0"/>
              <w:sz w:val="22"/>
              <w:szCs w:val="22"/>
              <w:lang w:val="da-DK" w:eastAsia="da-DK"/>
            </w:rPr>
          </w:pPr>
          <w:hyperlink w:anchor="_Toc41575893" w:history="1">
            <w:r w:rsidR="00FD42E1" w:rsidRPr="004D30A1">
              <w:rPr>
                <w:rStyle w:val="Hyperlink"/>
              </w:rPr>
              <w:t>2.1</w:t>
            </w:r>
            <w:r w:rsidR="00FD42E1">
              <w:rPr>
                <w:rFonts w:asciiTheme="minorHAnsi" w:eastAsiaTheme="minorEastAsia" w:hAnsiTheme="minorHAnsi" w:cstheme="minorBidi"/>
                <w:bCs w:val="0"/>
                <w:sz w:val="22"/>
                <w:szCs w:val="22"/>
                <w:lang w:val="da-DK" w:eastAsia="da-DK"/>
              </w:rPr>
              <w:tab/>
            </w:r>
            <w:r w:rsidR="00FD42E1" w:rsidRPr="004D30A1">
              <w:rPr>
                <w:rStyle w:val="Hyperlink"/>
              </w:rPr>
              <w:t>Technical Characteristics of low power indoor (LPI) and Very Low Power (VLP) WAS/RLANs in the band 5925-6425 MHz</w:t>
            </w:r>
            <w:r w:rsidR="00FD42E1">
              <w:rPr>
                <w:webHidden/>
              </w:rPr>
              <w:tab/>
            </w:r>
            <w:r w:rsidR="00FD42E1">
              <w:rPr>
                <w:webHidden/>
              </w:rPr>
              <w:fldChar w:fldCharType="begin"/>
            </w:r>
            <w:r w:rsidR="00FD42E1">
              <w:rPr>
                <w:webHidden/>
              </w:rPr>
              <w:instrText xml:space="preserve"> PAGEREF _Toc41575893 \h </w:instrText>
            </w:r>
            <w:r w:rsidR="00FD42E1">
              <w:rPr>
                <w:webHidden/>
              </w:rPr>
            </w:r>
            <w:r w:rsidR="00FD42E1">
              <w:rPr>
                <w:webHidden/>
              </w:rPr>
              <w:fldChar w:fldCharType="separate"/>
            </w:r>
            <w:r w:rsidR="00FD42E1">
              <w:rPr>
                <w:webHidden/>
              </w:rPr>
              <w:t>7</w:t>
            </w:r>
            <w:r w:rsidR="00FD42E1">
              <w:rPr>
                <w:webHidden/>
              </w:rPr>
              <w:fldChar w:fldCharType="end"/>
            </w:r>
          </w:hyperlink>
        </w:p>
        <w:p w14:paraId="3A36C126" w14:textId="184F1E8D" w:rsidR="00FD42E1" w:rsidRDefault="009C6FC2">
          <w:pPr>
            <w:pStyle w:val="TOC2"/>
            <w:rPr>
              <w:rFonts w:asciiTheme="minorHAnsi" w:eastAsiaTheme="minorEastAsia" w:hAnsiTheme="minorHAnsi" w:cstheme="minorBidi"/>
              <w:bCs w:val="0"/>
              <w:sz w:val="22"/>
              <w:szCs w:val="22"/>
              <w:lang w:val="da-DK" w:eastAsia="da-DK"/>
            </w:rPr>
          </w:pPr>
          <w:hyperlink w:anchor="_Toc41575894" w:history="1">
            <w:r w:rsidR="00FD42E1" w:rsidRPr="004D30A1">
              <w:rPr>
                <w:rStyle w:val="Hyperlink"/>
              </w:rPr>
              <w:t>2.2</w:t>
            </w:r>
            <w:r w:rsidR="00FD42E1">
              <w:rPr>
                <w:rFonts w:asciiTheme="minorHAnsi" w:eastAsiaTheme="minorEastAsia" w:hAnsiTheme="minorHAnsi" w:cstheme="minorBidi"/>
                <w:bCs w:val="0"/>
                <w:sz w:val="22"/>
                <w:szCs w:val="22"/>
                <w:lang w:val="da-DK" w:eastAsia="da-DK"/>
              </w:rPr>
              <w:tab/>
            </w:r>
            <w:r w:rsidR="00FD42E1" w:rsidRPr="004D30A1">
              <w:rPr>
                <w:rStyle w:val="Hyperlink"/>
              </w:rPr>
              <w:t>WAS/RLAN antenna height statistics</w:t>
            </w:r>
            <w:r w:rsidR="00FD42E1">
              <w:rPr>
                <w:webHidden/>
              </w:rPr>
              <w:tab/>
            </w:r>
            <w:r w:rsidR="00FD42E1">
              <w:rPr>
                <w:webHidden/>
              </w:rPr>
              <w:fldChar w:fldCharType="begin"/>
            </w:r>
            <w:r w:rsidR="00FD42E1">
              <w:rPr>
                <w:webHidden/>
              </w:rPr>
              <w:instrText xml:space="preserve"> PAGEREF _Toc41575894 \h </w:instrText>
            </w:r>
            <w:r w:rsidR="00FD42E1">
              <w:rPr>
                <w:webHidden/>
              </w:rPr>
            </w:r>
            <w:r w:rsidR="00FD42E1">
              <w:rPr>
                <w:webHidden/>
              </w:rPr>
              <w:fldChar w:fldCharType="separate"/>
            </w:r>
            <w:r w:rsidR="00FD42E1">
              <w:rPr>
                <w:webHidden/>
              </w:rPr>
              <w:t>8</w:t>
            </w:r>
            <w:r w:rsidR="00FD42E1">
              <w:rPr>
                <w:webHidden/>
              </w:rPr>
              <w:fldChar w:fldCharType="end"/>
            </w:r>
          </w:hyperlink>
        </w:p>
        <w:p w14:paraId="619CA1F9" w14:textId="060D97F3" w:rsidR="00FD42E1" w:rsidRDefault="009C6FC2">
          <w:pPr>
            <w:pStyle w:val="TOC2"/>
            <w:rPr>
              <w:rFonts w:asciiTheme="minorHAnsi" w:eastAsiaTheme="minorEastAsia" w:hAnsiTheme="minorHAnsi" w:cstheme="minorBidi"/>
              <w:bCs w:val="0"/>
              <w:sz w:val="22"/>
              <w:szCs w:val="22"/>
              <w:lang w:val="da-DK" w:eastAsia="da-DK"/>
            </w:rPr>
          </w:pPr>
          <w:hyperlink w:anchor="_Toc41575895" w:history="1">
            <w:r w:rsidR="00FD42E1" w:rsidRPr="004D30A1">
              <w:rPr>
                <w:rStyle w:val="Hyperlink"/>
              </w:rPr>
              <w:t>2.3</w:t>
            </w:r>
            <w:r w:rsidR="00FD42E1">
              <w:rPr>
                <w:rFonts w:asciiTheme="minorHAnsi" w:eastAsiaTheme="minorEastAsia" w:hAnsiTheme="minorHAnsi" w:cstheme="minorBidi"/>
                <w:bCs w:val="0"/>
                <w:sz w:val="22"/>
                <w:szCs w:val="22"/>
                <w:lang w:val="da-DK" w:eastAsia="da-DK"/>
              </w:rPr>
              <w:tab/>
            </w:r>
            <w:r w:rsidR="00FD42E1" w:rsidRPr="004D30A1">
              <w:rPr>
                <w:rStyle w:val="Hyperlink"/>
              </w:rPr>
              <w:t>FS System Parameters and Assumptions</w:t>
            </w:r>
            <w:r w:rsidR="00FD42E1">
              <w:rPr>
                <w:webHidden/>
              </w:rPr>
              <w:tab/>
            </w:r>
            <w:r w:rsidR="00FD42E1">
              <w:rPr>
                <w:webHidden/>
              </w:rPr>
              <w:fldChar w:fldCharType="begin"/>
            </w:r>
            <w:r w:rsidR="00FD42E1">
              <w:rPr>
                <w:webHidden/>
              </w:rPr>
              <w:instrText xml:space="preserve"> PAGEREF _Toc41575895 \h </w:instrText>
            </w:r>
            <w:r w:rsidR="00FD42E1">
              <w:rPr>
                <w:webHidden/>
              </w:rPr>
            </w:r>
            <w:r w:rsidR="00FD42E1">
              <w:rPr>
                <w:webHidden/>
              </w:rPr>
              <w:fldChar w:fldCharType="separate"/>
            </w:r>
            <w:r w:rsidR="00FD42E1">
              <w:rPr>
                <w:webHidden/>
              </w:rPr>
              <w:t>8</w:t>
            </w:r>
            <w:r w:rsidR="00FD42E1">
              <w:rPr>
                <w:webHidden/>
              </w:rPr>
              <w:fldChar w:fldCharType="end"/>
            </w:r>
          </w:hyperlink>
        </w:p>
        <w:p w14:paraId="50FEBF1F" w14:textId="07ED8869" w:rsidR="00FD42E1" w:rsidRDefault="009C6FC2">
          <w:pPr>
            <w:pStyle w:val="TOC1"/>
            <w:rPr>
              <w:rFonts w:asciiTheme="minorHAnsi" w:eastAsiaTheme="minorEastAsia" w:hAnsiTheme="minorHAnsi" w:cstheme="minorBidi"/>
              <w:b w:val="0"/>
              <w:noProof/>
              <w:sz w:val="22"/>
              <w:szCs w:val="22"/>
              <w:lang w:val="da-DK" w:eastAsia="da-DK"/>
            </w:rPr>
          </w:pPr>
          <w:hyperlink w:anchor="_Toc41575896" w:history="1">
            <w:r w:rsidR="00FD42E1" w:rsidRPr="004D30A1">
              <w:rPr>
                <w:rStyle w:val="Hyperlink"/>
                <w:noProof/>
              </w:rPr>
              <w:t>3</w:t>
            </w:r>
            <w:r w:rsidR="00FD42E1">
              <w:rPr>
                <w:rFonts w:asciiTheme="minorHAnsi" w:eastAsiaTheme="minorEastAsia" w:hAnsiTheme="minorHAnsi" w:cstheme="minorBidi"/>
                <w:b w:val="0"/>
                <w:noProof/>
                <w:sz w:val="22"/>
                <w:szCs w:val="22"/>
                <w:lang w:val="da-DK" w:eastAsia="da-DK"/>
              </w:rPr>
              <w:tab/>
            </w:r>
            <w:r w:rsidR="00FD42E1" w:rsidRPr="004D30A1">
              <w:rPr>
                <w:rStyle w:val="Hyperlink"/>
                <w:noProof/>
              </w:rPr>
              <w:t>Methodology Used in Sharing Studies</w:t>
            </w:r>
            <w:r w:rsidR="00FD42E1">
              <w:rPr>
                <w:noProof/>
                <w:webHidden/>
              </w:rPr>
              <w:tab/>
            </w:r>
            <w:r w:rsidR="00FD42E1">
              <w:rPr>
                <w:noProof/>
                <w:webHidden/>
              </w:rPr>
              <w:fldChar w:fldCharType="begin"/>
            </w:r>
            <w:r w:rsidR="00FD42E1">
              <w:rPr>
                <w:noProof/>
                <w:webHidden/>
              </w:rPr>
              <w:instrText xml:space="preserve"> PAGEREF _Toc41575896 \h </w:instrText>
            </w:r>
            <w:r w:rsidR="00FD42E1">
              <w:rPr>
                <w:noProof/>
                <w:webHidden/>
              </w:rPr>
            </w:r>
            <w:r w:rsidR="00FD42E1">
              <w:rPr>
                <w:noProof/>
                <w:webHidden/>
              </w:rPr>
              <w:fldChar w:fldCharType="separate"/>
            </w:r>
            <w:r w:rsidR="00FD42E1">
              <w:rPr>
                <w:noProof/>
                <w:webHidden/>
              </w:rPr>
              <w:t>9</w:t>
            </w:r>
            <w:r w:rsidR="00FD42E1">
              <w:rPr>
                <w:noProof/>
                <w:webHidden/>
              </w:rPr>
              <w:fldChar w:fldCharType="end"/>
            </w:r>
          </w:hyperlink>
        </w:p>
        <w:p w14:paraId="57F6F728" w14:textId="2B8DDA9B" w:rsidR="00FD42E1" w:rsidRDefault="009C6FC2">
          <w:pPr>
            <w:pStyle w:val="TOC1"/>
            <w:rPr>
              <w:rFonts w:asciiTheme="minorHAnsi" w:eastAsiaTheme="minorEastAsia" w:hAnsiTheme="minorHAnsi" w:cstheme="minorBidi"/>
              <w:b w:val="0"/>
              <w:noProof/>
              <w:sz w:val="22"/>
              <w:szCs w:val="22"/>
              <w:lang w:val="da-DK" w:eastAsia="da-DK"/>
            </w:rPr>
          </w:pPr>
          <w:hyperlink w:anchor="_Toc41575897" w:history="1">
            <w:r w:rsidR="00FD42E1" w:rsidRPr="004D30A1">
              <w:rPr>
                <w:rStyle w:val="Hyperlink"/>
                <w:noProof/>
              </w:rPr>
              <w:t>4</w:t>
            </w:r>
            <w:r w:rsidR="00FD42E1">
              <w:rPr>
                <w:rFonts w:asciiTheme="minorHAnsi" w:eastAsiaTheme="minorEastAsia" w:hAnsiTheme="minorHAnsi" w:cstheme="minorBidi"/>
                <w:b w:val="0"/>
                <w:noProof/>
                <w:sz w:val="22"/>
                <w:szCs w:val="22"/>
                <w:lang w:val="da-DK" w:eastAsia="da-DK"/>
              </w:rPr>
              <w:tab/>
            </w:r>
            <w:r w:rsidR="00FD42E1" w:rsidRPr="004D30A1">
              <w:rPr>
                <w:rStyle w:val="Hyperlink"/>
                <w:noProof/>
              </w:rPr>
              <w:t>Short-Term Interference Assessment from WAS/RLAN into FS</w:t>
            </w:r>
            <w:r w:rsidR="00FD42E1">
              <w:rPr>
                <w:noProof/>
                <w:webHidden/>
              </w:rPr>
              <w:tab/>
            </w:r>
            <w:r w:rsidR="00FD42E1">
              <w:rPr>
                <w:noProof/>
                <w:webHidden/>
              </w:rPr>
              <w:fldChar w:fldCharType="begin"/>
            </w:r>
            <w:r w:rsidR="00FD42E1">
              <w:rPr>
                <w:noProof/>
                <w:webHidden/>
              </w:rPr>
              <w:instrText xml:space="preserve"> PAGEREF _Toc41575897 \h </w:instrText>
            </w:r>
            <w:r w:rsidR="00FD42E1">
              <w:rPr>
                <w:noProof/>
                <w:webHidden/>
              </w:rPr>
            </w:r>
            <w:r w:rsidR="00FD42E1">
              <w:rPr>
                <w:noProof/>
                <w:webHidden/>
              </w:rPr>
              <w:fldChar w:fldCharType="separate"/>
            </w:r>
            <w:r w:rsidR="00FD42E1">
              <w:rPr>
                <w:noProof/>
                <w:webHidden/>
              </w:rPr>
              <w:t>10</w:t>
            </w:r>
            <w:r w:rsidR="00FD42E1">
              <w:rPr>
                <w:noProof/>
                <w:webHidden/>
              </w:rPr>
              <w:fldChar w:fldCharType="end"/>
            </w:r>
          </w:hyperlink>
        </w:p>
        <w:p w14:paraId="38748CC7" w14:textId="606AA798" w:rsidR="00FD42E1" w:rsidRDefault="009C6FC2">
          <w:pPr>
            <w:pStyle w:val="TOC2"/>
            <w:rPr>
              <w:rFonts w:asciiTheme="minorHAnsi" w:eastAsiaTheme="minorEastAsia" w:hAnsiTheme="minorHAnsi" w:cstheme="minorBidi"/>
              <w:bCs w:val="0"/>
              <w:sz w:val="22"/>
              <w:szCs w:val="22"/>
              <w:lang w:val="da-DK" w:eastAsia="da-DK"/>
            </w:rPr>
          </w:pPr>
          <w:hyperlink w:anchor="_Toc41575898" w:history="1">
            <w:r w:rsidR="00FD42E1" w:rsidRPr="004D30A1">
              <w:rPr>
                <w:rStyle w:val="Hyperlink"/>
              </w:rPr>
              <w:t>4.1</w:t>
            </w:r>
            <w:r w:rsidR="00FD42E1">
              <w:rPr>
                <w:rFonts w:asciiTheme="minorHAnsi" w:eastAsiaTheme="minorEastAsia" w:hAnsiTheme="minorHAnsi" w:cstheme="minorBidi"/>
                <w:bCs w:val="0"/>
                <w:sz w:val="22"/>
                <w:szCs w:val="22"/>
                <w:lang w:val="da-DK" w:eastAsia="da-DK"/>
              </w:rPr>
              <w:tab/>
            </w:r>
            <w:r w:rsidR="00FD42E1" w:rsidRPr="004D30A1">
              <w:rPr>
                <w:rStyle w:val="Hyperlink"/>
              </w:rPr>
              <w:t>Introduction</w:t>
            </w:r>
            <w:r w:rsidR="00FD42E1">
              <w:rPr>
                <w:webHidden/>
              </w:rPr>
              <w:tab/>
            </w:r>
            <w:r w:rsidR="00FD42E1">
              <w:rPr>
                <w:webHidden/>
              </w:rPr>
              <w:fldChar w:fldCharType="begin"/>
            </w:r>
            <w:r w:rsidR="00FD42E1">
              <w:rPr>
                <w:webHidden/>
              </w:rPr>
              <w:instrText xml:space="preserve"> PAGEREF _Toc41575898 \h </w:instrText>
            </w:r>
            <w:r w:rsidR="00FD42E1">
              <w:rPr>
                <w:webHidden/>
              </w:rPr>
            </w:r>
            <w:r w:rsidR="00FD42E1">
              <w:rPr>
                <w:webHidden/>
              </w:rPr>
              <w:fldChar w:fldCharType="separate"/>
            </w:r>
            <w:r w:rsidR="00FD42E1">
              <w:rPr>
                <w:webHidden/>
              </w:rPr>
              <w:t>10</w:t>
            </w:r>
            <w:r w:rsidR="00FD42E1">
              <w:rPr>
                <w:webHidden/>
              </w:rPr>
              <w:fldChar w:fldCharType="end"/>
            </w:r>
          </w:hyperlink>
        </w:p>
        <w:p w14:paraId="6A498090" w14:textId="6ADA5535" w:rsidR="00FD42E1" w:rsidRDefault="009C6FC2">
          <w:pPr>
            <w:pStyle w:val="TOC2"/>
            <w:rPr>
              <w:rFonts w:asciiTheme="minorHAnsi" w:eastAsiaTheme="minorEastAsia" w:hAnsiTheme="minorHAnsi" w:cstheme="minorBidi"/>
              <w:bCs w:val="0"/>
              <w:sz w:val="22"/>
              <w:szCs w:val="22"/>
              <w:lang w:val="da-DK" w:eastAsia="da-DK"/>
            </w:rPr>
          </w:pPr>
          <w:hyperlink w:anchor="_Toc41575899" w:history="1">
            <w:r w:rsidR="00FD42E1" w:rsidRPr="004D30A1">
              <w:rPr>
                <w:rStyle w:val="Hyperlink"/>
                <w:lang w:val="it-CH"/>
              </w:rPr>
              <w:t>4.2</w:t>
            </w:r>
            <w:r w:rsidR="00FD42E1">
              <w:rPr>
                <w:rFonts w:asciiTheme="minorHAnsi" w:eastAsiaTheme="minorEastAsia" w:hAnsiTheme="minorHAnsi" w:cstheme="minorBidi"/>
                <w:bCs w:val="0"/>
                <w:sz w:val="22"/>
                <w:szCs w:val="22"/>
                <w:lang w:val="da-DK" w:eastAsia="da-DK"/>
              </w:rPr>
              <w:tab/>
            </w:r>
            <w:r w:rsidR="00FD42E1" w:rsidRPr="004D30A1">
              <w:rPr>
                <w:rStyle w:val="Hyperlink"/>
                <w:lang w:val="it-CH"/>
              </w:rPr>
              <w:t>Site-general Monte Carlo Analysis</w:t>
            </w:r>
            <w:r w:rsidR="00FD42E1">
              <w:rPr>
                <w:webHidden/>
              </w:rPr>
              <w:tab/>
            </w:r>
            <w:r w:rsidR="00FD42E1">
              <w:rPr>
                <w:webHidden/>
              </w:rPr>
              <w:fldChar w:fldCharType="begin"/>
            </w:r>
            <w:r w:rsidR="00FD42E1">
              <w:rPr>
                <w:webHidden/>
              </w:rPr>
              <w:instrText xml:space="preserve"> PAGEREF _Toc41575899 \h </w:instrText>
            </w:r>
            <w:r w:rsidR="00FD42E1">
              <w:rPr>
                <w:webHidden/>
              </w:rPr>
            </w:r>
            <w:r w:rsidR="00FD42E1">
              <w:rPr>
                <w:webHidden/>
              </w:rPr>
              <w:fldChar w:fldCharType="separate"/>
            </w:r>
            <w:r w:rsidR="00FD42E1">
              <w:rPr>
                <w:webHidden/>
              </w:rPr>
              <w:t>10</w:t>
            </w:r>
            <w:r w:rsidR="00FD42E1">
              <w:rPr>
                <w:webHidden/>
              </w:rPr>
              <w:fldChar w:fldCharType="end"/>
            </w:r>
          </w:hyperlink>
        </w:p>
        <w:p w14:paraId="20D5FF16" w14:textId="7042BAC5" w:rsidR="00FD42E1" w:rsidRDefault="009C6FC2">
          <w:pPr>
            <w:pStyle w:val="TOC3"/>
            <w:rPr>
              <w:rFonts w:asciiTheme="minorHAnsi" w:eastAsiaTheme="minorEastAsia" w:hAnsiTheme="minorHAnsi" w:cstheme="minorBidi"/>
              <w:sz w:val="22"/>
              <w:szCs w:val="22"/>
              <w:lang w:val="da-DK" w:eastAsia="da-DK"/>
            </w:rPr>
          </w:pPr>
          <w:hyperlink w:anchor="_Toc41575900" w:history="1">
            <w:r w:rsidR="00FD42E1" w:rsidRPr="004D30A1">
              <w:rPr>
                <w:rStyle w:val="Hyperlink"/>
              </w:rPr>
              <w:t>4.2.1</w:t>
            </w:r>
            <w:r w:rsidR="00FD42E1">
              <w:rPr>
                <w:rFonts w:asciiTheme="minorHAnsi" w:eastAsiaTheme="minorEastAsia" w:hAnsiTheme="minorHAnsi" w:cstheme="minorBidi"/>
                <w:sz w:val="22"/>
                <w:szCs w:val="22"/>
                <w:lang w:val="da-DK" w:eastAsia="da-DK"/>
              </w:rPr>
              <w:tab/>
            </w:r>
            <w:r w:rsidR="00FD42E1" w:rsidRPr="004D30A1">
              <w:rPr>
                <w:rStyle w:val="Hyperlink"/>
              </w:rPr>
              <w:t>Technical characteristics of WAS/RLAN in the band 5925-6425 MHz for the purpose of this study</w:t>
            </w:r>
            <w:r w:rsidR="00FD42E1">
              <w:rPr>
                <w:webHidden/>
              </w:rPr>
              <w:tab/>
            </w:r>
            <w:r w:rsidR="00FD42E1">
              <w:rPr>
                <w:webHidden/>
              </w:rPr>
              <w:fldChar w:fldCharType="begin"/>
            </w:r>
            <w:r w:rsidR="00FD42E1">
              <w:rPr>
                <w:webHidden/>
              </w:rPr>
              <w:instrText xml:space="preserve"> PAGEREF _Toc41575900 \h </w:instrText>
            </w:r>
            <w:r w:rsidR="00FD42E1">
              <w:rPr>
                <w:webHidden/>
              </w:rPr>
            </w:r>
            <w:r w:rsidR="00FD42E1">
              <w:rPr>
                <w:webHidden/>
              </w:rPr>
              <w:fldChar w:fldCharType="separate"/>
            </w:r>
            <w:r w:rsidR="00FD42E1">
              <w:rPr>
                <w:webHidden/>
              </w:rPr>
              <w:t>10</w:t>
            </w:r>
            <w:r w:rsidR="00FD42E1">
              <w:rPr>
                <w:webHidden/>
              </w:rPr>
              <w:fldChar w:fldCharType="end"/>
            </w:r>
          </w:hyperlink>
        </w:p>
        <w:p w14:paraId="4CA7C29D" w14:textId="18D66B30" w:rsidR="00FD42E1" w:rsidRDefault="009C6FC2">
          <w:pPr>
            <w:pStyle w:val="TOC4"/>
            <w:rPr>
              <w:rFonts w:asciiTheme="minorHAnsi" w:eastAsiaTheme="minorEastAsia" w:hAnsiTheme="minorHAnsi" w:cstheme="minorBidi"/>
              <w:sz w:val="22"/>
              <w:szCs w:val="22"/>
              <w:lang w:val="da-DK" w:eastAsia="da-DK"/>
            </w:rPr>
          </w:pPr>
          <w:hyperlink w:anchor="_Toc41575901" w:history="1">
            <w:r w:rsidR="00FD42E1" w:rsidRPr="004D30A1">
              <w:rPr>
                <w:rStyle w:val="Hyperlink"/>
              </w:rPr>
              <w:t>4.2.1.1</w:t>
            </w:r>
            <w:r w:rsidR="00FD42E1">
              <w:rPr>
                <w:rFonts w:asciiTheme="minorHAnsi" w:eastAsiaTheme="minorEastAsia" w:hAnsiTheme="minorHAnsi" w:cstheme="minorBidi"/>
                <w:sz w:val="22"/>
                <w:szCs w:val="22"/>
                <w:lang w:val="da-DK" w:eastAsia="da-DK"/>
              </w:rPr>
              <w:tab/>
            </w:r>
            <w:r w:rsidR="00FD42E1" w:rsidRPr="004D30A1">
              <w:rPr>
                <w:rStyle w:val="Hyperlink"/>
              </w:rPr>
              <w:t>VLP WAS/RLAN use case and associated peak e.i.r.p.</w:t>
            </w:r>
            <w:r w:rsidR="00FD42E1">
              <w:rPr>
                <w:webHidden/>
              </w:rPr>
              <w:tab/>
            </w:r>
            <w:r w:rsidR="00FD42E1">
              <w:rPr>
                <w:webHidden/>
              </w:rPr>
              <w:fldChar w:fldCharType="begin"/>
            </w:r>
            <w:r w:rsidR="00FD42E1">
              <w:rPr>
                <w:webHidden/>
              </w:rPr>
              <w:instrText xml:space="preserve"> PAGEREF _Toc41575901 \h </w:instrText>
            </w:r>
            <w:r w:rsidR="00FD42E1">
              <w:rPr>
                <w:webHidden/>
              </w:rPr>
            </w:r>
            <w:r w:rsidR="00FD42E1">
              <w:rPr>
                <w:webHidden/>
              </w:rPr>
              <w:fldChar w:fldCharType="separate"/>
            </w:r>
            <w:r w:rsidR="00FD42E1">
              <w:rPr>
                <w:webHidden/>
              </w:rPr>
              <w:t>10</w:t>
            </w:r>
            <w:r w:rsidR="00FD42E1">
              <w:rPr>
                <w:webHidden/>
              </w:rPr>
              <w:fldChar w:fldCharType="end"/>
            </w:r>
          </w:hyperlink>
        </w:p>
        <w:p w14:paraId="5AE1CFC9" w14:textId="3B2EA4CB" w:rsidR="00FD42E1" w:rsidRDefault="009C6FC2">
          <w:pPr>
            <w:pStyle w:val="TOC4"/>
            <w:rPr>
              <w:rFonts w:asciiTheme="minorHAnsi" w:eastAsiaTheme="minorEastAsia" w:hAnsiTheme="minorHAnsi" w:cstheme="minorBidi"/>
              <w:sz w:val="22"/>
              <w:szCs w:val="22"/>
              <w:lang w:val="da-DK" w:eastAsia="da-DK"/>
            </w:rPr>
          </w:pPr>
          <w:hyperlink w:anchor="_Toc41575902" w:history="1">
            <w:r w:rsidR="00FD42E1" w:rsidRPr="004D30A1">
              <w:rPr>
                <w:rStyle w:val="Hyperlink"/>
              </w:rPr>
              <w:t>4.2.1.2</w:t>
            </w:r>
            <w:r w:rsidR="00FD42E1">
              <w:rPr>
                <w:rFonts w:asciiTheme="minorHAnsi" w:eastAsiaTheme="minorEastAsia" w:hAnsiTheme="minorHAnsi" w:cstheme="minorBidi"/>
                <w:sz w:val="22"/>
                <w:szCs w:val="22"/>
                <w:lang w:val="da-DK" w:eastAsia="da-DK"/>
              </w:rPr>
              <w:tab/>
            </w:r>
            <w:r w:rsidR="00FD42E1" w:rsidRPr="004D30A1">
              <w:rPr>
                <w:rStyle w:val="Hyperlink"/>
              </w:rPr>
              <w:t>WAS/RLAN deployment model and density</w:t>
            </w:r>
            <w:r w:rsidR="00FD42E1">
              <w:rPr>
                <w:webHidden/>
              </w:rPr>
              <w:tab/>
            </w:r>
            <w:r w:rsidR="00FD42E1">
              <w:rPr>
                <w:webHidden/>
              </w:rPr>
              <w:fldChar w:fldCharType="begin"/>
            </w:r>
            <w:r w:rsidR="00FD42E1">
              <w:rPr>
                <w:webHidden/>
              </w:rPr>
              <w:instrText xml:space="preserve"> PAGEREF _Toc41575902 \h </w:instrText>
            </w:r>
            <w:r w:rsidR="00FD42E1">
              <w:rPr>
                <w:webHidden/>
              </w:rPr>
            </w:r>
            <w:r w:rsidR="00FD42E1">
              <w:rPr>
                <w:webHidden/>
              </w:rPr>
              <w:fldChar w:fldCharType="separate"/>
            </w:r>
            <w:r w:rsidR="00FD42E1">
              <w:rPr>
                <w:webHidden/>
              </w:rPr>
              <w:t>10</w:t>
            </w:r>
            <w:r w:rsidR="00FD42E1">
              <w:rPr>
                <w:webHidden/>
              </w:rPr>
              <w:fldChar w:fldCharType="end"/>
            </w:r>
          </w:hyperlink>
        </w:p>
        <w:p w14:paraId="23ED2830" w14:textId="15F02C01" w:rsidR="00FD42E1" w:rsidRDefault="009C6FC2">
          <w:pPr>
            <w:pStyle w:val="TOC4"/>
            <w:rPr>
              <w:rFonts w:asciiTheme="minorHAnsi" w:eastAsiaTheme="minorEastAsia" w:hAnsiTheme="minorHAnsi" w:cstheme="minorBidi"/>
              <w:sz w:val="22"/>
              <w:szCs w:val="22"/>
              <w:lang w:val="da-DK" w:eastAsia="da-DK"/>
            </w:rPr>
          </w:pPr>
          <w:hyperlink w:anchor="_Toc41575903" w:history="1">
            <w:r w:rsidR="00FD42E1" w:rsidRPr="004D30A1">
              <w:rPr>
                <w:rStyle w:val="Hyperlink"/>
              </w:rPr>
              <w:t>4.2.1.3</w:t>
            </w:r>
            <w:r w:rsidR="00FD42E1">
              <w:rPr>
                <w:rFonts w:asciiTheme="minorHAnsi" w:eastAsiaTheme="minorEastAsia" w:hAnsiTheme="minorHAnsi" w:cstheme="minorBidi"/>
                <w:sz w:val="22"/>
                <w:szCs w:val="22"/>
                <w:lang w:val="da-DK" w:eastAsia="da-DK"/>
              </w:rPr>
              <w:tab/>
            </w:r>
            <w:r w:rsidR="00FD42E1" w:rsidRPr="004D30A1">
              <w:rPr>
                <w:rStyle w:val="Hyperlink"/>
              </w:rPr>
              <w:t>WAS/RLAN antenna height distribution</w:t>
            </w:r>
            <w:r w:rsidR="00FD42E1">
              <w:rPr>
                <w:webHidden/>
              </w:rPr>
              <w:tab/>
            </w:r>
            <w:r w:rsidR="00FD42E1">
              <w:rPr>
                <w:webHidden/>
              </w:rPr>
              <w:fldChar w:fldCharType="begin"/>
            </w:r>
            <w:r w:rsidR="00FD42E1">
              <w:rPr>
                <w:webHidden/>
              </w:rPr>
              <w:instrText xml:space="preserve"> PAGEREF _Toc41575903 \h </w:instrText>
            </w:r>
            <w:r w:rsidR="00FD42E1">
              <w:rPr>
                <w:webHidden/>
              </w:rPr>
            </w:r>
            <w:r w:rsidR="00FD42E1">
              <w:rPr>
                <w:webHidden/>
              </w:rPr>
              <w:fldChar w:fldCharType="separate"/>
            </w:r>
            <w:r w:rsidR="00FD42E1">
              <w:rPr>
                <w:webHidden/>
              </w:rPr>
              <w:t>12</w:t>
            </w:r>
            <w:r w:rsidR="00FD42E1">
              <w:rPr>
                <w:webHidden/>
              </w:rPr>
              <w:fldChar w:fldCharType="end"/>
            </w:r>
          </w:hyperlink>
        </w:p>
        <w:p w14:paraId="5C2B8EEE" w14:textId="1AB9B93B" w:rsidR="00FD42E1" w:rsidRDefault="009C6FC2">
          <w:pPr>
            <w:pStyle w:val="TOC4"/>
            <w:rPr>
              <w:rFonts w:asciiTheme="minorHAnsi" w:eastAsiaTheme="minorEastAsia" w:hAnsiTheme="minorHAnsi" w:cstheme="minorBidi"/>
              <w:sz w:val="22"/>
              <w:szCs w:val="22"/>
              <w:lang w:val="da-DK" w:eastAsia="da-DK"/>
            </w:rPr>
          </w:pPr>
          <w:hyperlink w:anchor="_Toc41575904" w:history="1">
            <w:r w:rsidR="00FD42E1" w:rsidRPr="004D30A1">
              <w:rPr>
                <w:rStyle w:val="Hyperlink"/>
              </w:rPr>
              <w:t>4.2.1.4</w:t>
            </w:r>
            <w:r w:rsidR="00FD42E1">
              <w:rPr>
                <w:rFonts w:asciiTheme="minorHAnsi" w:eastAsiaTheme="minorEastAsia" w:hAnsiTheme="minorHAnsi" w:cstheme="minorBidi"/>
                <w:sz w:val="22"/>
                <w:szCs w:val="22"/>
                <w:lang w:val="da-DK" w:eastAsia="da-DK"/>
              </w:rPr>
              <w:tab/>
            </w:r>
            <w:r w:rsidR="00FD42E1" w:rsidRPr="004D30A1">
              <w:rPr>
                <w:rStyle w:val="Hyperlink"/>
              </w:rPr>
              <w:t>WAS/RLAN bandwidth distribution and associated e.i.r.p.</w:t>
            </w:r>
            <w:r w:rsidR="00FD42E1">
              <w:rPr>
                <w:webHidden/>
              </w:rPr>
              <w:tab/>
            </w:r>
            <w:r w:rsidR="00FD42E1">
              <w:rPr>
                <w:webHidden/>
              </w:rPr>
              <w:fldChar w:fldCharType="begin"/>
            </w:r>
            <w:r w:rsidR="00FD42E1">
              <w:rPr>
                <w:webHidden/>
              </w:rPr>
              <w:instrText xml:space="preserve"> PAGEREF _Toc41575904 \h </w:instrText>
            </w:r>
            <w:r w:rsidR="00FD42E1">
              <w:rPr>
                <w:webHidden/>
              </w:rPr>
            </w:r>
            <w:r w:rsidR="00FD42E1">
              <w:rPr>
                <w:webHidden/>
              </w:rPr>
              <w:fldChar w:fldCharType="separate"/>
            </w:r>
            <w:r w:rsidR="00FD42E1">
              <w:rPr>
                <w:webHidden/>
              </w:rPr>
              <w:t>13</w:t>
            </w:r>
            <w:r w:rsidR="00FD42E1">
              <w:rPr>
                <w:webHidden/>
              </w:rPr>
              <w:fldChar w:fldCharType="end"/>
            </w:r>
          </w:hyperlink>
        </w:p>
        <w:p w14:paraId="0E1723F8" w14:textId="7D012616" w:rsidR="00FD42E1" w:rsidRDefault="009C6FC2">
          <w:pPr>
            <w:pStyle w:val="TOC3"/>
            <w:rPr>
              <w:rFonts w:asciiTheme="minorHAnsi" w:eastAsiaTheme="minorEastAsia" w:hAnsiTheme="minorHAnsi" w:cstheme="minorBidi"/>
              <w:sz w:val="22"/>
              <w:szCs w:val="22"/>
              <w:lang w:val="da-DK" w:eastAsia="da-DK"/>
            </w:rPr>
          </w:pPr>
          <w:hyperlink w:anchor="_Toc41575905" w:history="1">
            <w:r w:rsidR="00FD42E1" w:rsidRPr="004D30A1">
              <w:rPr>
                <w:rStyle w:val="Hyperlink"/>
              </w:rPr>
              <w:t>4.2.2</w:t>
            </w:r>
            <w:r w:rsidR="00FD42E1">
              <w:rPr>
                <w:rFonts w:asciiTheme="minorHAnsi" w:eastAsiaTheme="minorEastAsia" w:hAnsiTheme="minorHAnsi" w:cstheme="minorBidi"/>
                <w:sz w:val="22"/>
                <w:szCs w:val="22"/>
                <w:lang w:val="da-DK" w:eastAsia="da-DK"/>
              </w:rPr>
              <w:tab/>
            </w:r>
            <w:r w:rsidR="00FD42E1" w:rsidRPr="004D30A1">
              <w:rPr>
                <w:rStyle w:val="Hyperlink"/>
              </w:rPr>
              <w:t>Technical characteristics of FS in the band 5925-6425 MHz for the purpose of this study</w:t>
            </w:r>
            <w:r w:rsidR="00FD42E1">
              <w:rPr>
                <w:webHidden/>
              </w:rPr>
              <w:tab/>
            </w:r>
            <w:r w:rsidR="00FD42E1">
              <w:rPr>
                <w:webHidden/>
              </w:rPr>
              <w:fldChar w:fldCharType="begin"/>
            </w:r>
            <w:r w:rsidR="00FD42E1">
              <w:rPr>
                <w:webHidden/>
              </w:rPr>
              <w:instrText xml:space="preserve"> PAGEREF _Toc41575905 \h </w:instrText>
            </w:r>
            <w:r w:rsidR="00FD42E1">
              <w:rPr>
                <w:webHidden/>
              </w:rPr>
            </w:r>
            <w:r w:rsidR="00FD42E1">
              <w:rPr>
                <w:webHidden/>
              </w:rPr>
              <w:fldChar w:fldCharType="separate"/>
            </w:r>
            <w:r w:rsidR="00FD42E1">
              <w:rPr>
                <w:webHidden/>
              </w:rPr>
              <w:t>15</w:t>
            </w:r>
            <w:r w:rsidR="00FD42E1">
              <w:rPr>
                <w:webHidden/>
              </w:rPr>
              <w:fldChar w:fldCharType="end"/>
            </w:r>
          </w:hyperlink>
        </w:p>
        <w:p w14:paraId="28CB9CF7" w14:textId="3262EA50" w:rsidR="00FD42E1" w:rsidRDefault="009C6FC2">
          <w:pPr>
            <w:pStyle w:val="TOC3"/>
            <w:rPr>
              <w:rFonts w:asciiTheme="minorHAnsi" w:eastAsiaTheme="minorEastAsia" w:hAnsiTheme="minorHAnsi" w:cstheme="minorBidi"/>
              <w:sz w:val="22"/>
              <w:szCs w:val="22"/>
              <w:lang w:val="da-DK" w:eastAsia="da-DK"/>
            </w:rPr>
          </w:pPr>
          <w:hyperlink w:anchor="_Toc41575906" w:history="1">
            <w:r w:rsidR="00FD42E1" w:rsidRPr="004D30A1">
              <w:rPr>
                <w:rStyle w:val="Hyperlink"/>
              </w:rPr>
              <w:t>4.2.3</w:t>
            </w:r>
            <w:r w:rsidR="00FD42E1">
              <w:rPr>
                <w:rFonts w:asciiTheme="minorHAnsi" w:eastAsiaTheme="minorEastAsia" w:hAnsiTheme="minorHAnsi" w:cstheme="minorBidi"/>
                <w:sz w:val="22"/>
                <w:szCs w:val="22"/>
                <w:lang w:val="da-DK" w:eastAsia="da-DK"/>
              </w:rPr>
              <w:tab/>
            </w:r>
            <w:r w:rsidR="00FD42E1" w:rsidRPr="004D30A1">
              <w:rPr>
                <w:rStyle w:val="Hyperlink"/>
              </w:rPr>
              <w:t>Methodology and approach considered</w:t>
            </w:r>
            <w:r w:rsidR="00FD42E1">
              <w:rPr>
                <w:webHidden/>
              </w:rPr>
              <w:tab/>
            </w:r>
            <w:r w:rsidR="00FD42E1">
              <w:rPr>
                <w:webHidden/>
              </w:rPr>
              <w:fldChar w:fldCharType="begin"/>
            </w:r>
            <w:r w:rsidR="00FD42E1">
              <w:rPr>
                <w:webHidden/>
              </w:rPr>
              <w:instrText xml:space="preserve"> PAGEREF _Toc41575906 \h </w:instrText>
            </w:r>
            <w:r w:rsidR="00FD42E1">
              <w:rPr>
                <w:webHidden/>
              </w:rPr>
            </w:r>
            <w:r w:rsidR="00FD42E1">
              <w:rPr>
                <w:webHidden/>
              </w:rPr>
              <w:fldChar w:fldCharType="separate"/>
            </w:r>
            <w:r w:rsidR="00FD42E1">
              <w:rPr>
                <w:webHidden/>
              </w:rPr>
              <w:t>15</w:t>
            </w:r>
            <w:r w:rsidR="00FD42E1">
              <w:rPr>
                <w:webHidden/>
              </w:rPr>
              <w:fldChar w:fldCharType="end"/>
            </w:r>
          </w:hyperlink>
        </w:p>
        <w:p w14:paraId="2651683A" w14:textId="77D6D928" w:rsidR="00FD42E1" w:rsidRDefault="009C6FC2">
          <w:pPr>
            <w:pStyle w:val="TOC4"/>
            <w:rPr>
              <w:rFonts w:asciiTheme="minorHAnsi" w:eastAsiaTheme="minorEastAsia" w:hAnsiTheme="minorHAnsi" w:cstheme="minorBidi"/>
              <w:sz w:val="22"/>
              <w:szCs w:val="22"/>
              <w:lang w:val="da-DK" w:eastAsia="da-DK"/>
            </w:rPr>
          </w:pPr>
          <w:hyperlink w:anchor="_Toc41575907" w:history="1">
            <w:r w:rsidR="00FD42E1" w:rsidRPr="004D30A1">
              <w:rPr>
                <w:rStyle w:val="Hyperlink"/>
              </w:rPr>
              <w:t>4.2.3.1</w:t>
            </w:r>
            <w:r w:rsidR="00FD42E1">
              <w:rPr>
                <w:rFonts w:asciiTheme="minorHAnsi" w:eastAsiaTheme="minorEastAsia" w:hAnsiTheme="minorHAnsi" w:cstheme="minorBidi"/>
                <w:sz w:val="22"/>
                <w:szCs w:val="22"/>
                <w:lang w:val="da-DK" w:eastAsia="da-DK"/>
              </w:rPr>
              <w:tab/>
            </w:r>
            <w:r w:rsidR="00FD42E1" w:rsidRPr="004D30A1">
              <w:rPr>
                <w:rStyle w:val="Hyperlink"/>
              </w:rPr>
              <w:t>Methodology</w:t>
            </w:r>
            <w:r w:rsidR="00FD42E1">
              <w:rPr>
                <w:webHidden/>
              </w:rPr>
              <w:tab/>
            </w:r>
            <w:r w:rsidR="00FD42E1">
              <w:rPr>
                <w:webHidden/>
              </w:rPr>
              <w:fldChar w:fldCharType="begin"/>
            </w:r>
            <w:r w:rsidR="00FD42E1">
              <w:rPr>
                <w:webHidden/>
              </w:rPr>
              <w:instrText xml:space="preserve"> PAGEREF _Toc41575907 \h </w:instrText>
            </w:r>
            <w:r w:rsidR="00FD42E1">
              <w:rPr>
                <w:webHidden/>
              </w:rPr>
            </w:r>
            <w:r w:rsidR="00FD42E1">
              <w:rPr>
                <w:webHidden/>
              </w:rPr>
              <w:fldChar w:fldCharType="separate"/>
            </w:r>
            <w:r w:rsidR="00FD42E1">
              <w:rPr>
                <w:webHidden/>
              </w:rPr>
              <w:t>15</w:t>
            </w:r>
            <w:r w:rsidR="00FD42E1">
              <w:rPr>
                <w:webHidden/>
              </w:rPr>
              <w:fldChar w:fldCharType="end"/>
            </w:r>
          </w:hyperlink>
        </w:p>
        <w:p w14:paraId="1C185143" w14:textId="526CD18C" w:rsidR="00FD42E1" w:rsidRDefault="009C6FC2">
          <w:pPr>
            <w:pStyle w:val="TOC4"/>
            <w:rPr>
              <w:rFonts w:asciiTheme="minorHAnsi" w:eastAsiaTheme="minorEastAsia" w:hAnsiTheme="minorHAnsi" w:cstheme="minorBidi"/>
              <w:sz w:val="22"/>
              <w:szCs w:val="22"/>
              <w:lang w:val="da-DK" w:eastAsia="da-DK"/>
            </w:rPr>
          </w:pPr>
          <w:hyperlink w:anchor="_Toc41575908" w:history="1">
            <w:r w:rsidR="00FD42E1" w:rsidRPr="004D30A1">
              <w:rPr>
                <w:rStyle w:val="Hyperlink"/>
              </w:rPr>
              <w:t>4.2.3.2</w:t>
            </w:r>
            <w:r w:rsidR="00FD42E1">
              <w:rPr>
                <w:rFonts w:asciiTheme="minorHAnsi" w:eastAsiaTheme="minorEastAsia" w:hAnsiTheme="minorHAnsi" w:cstheme="minorBidi"/>
                <w:sz w:val="22"/>
                <w:szCs w:val="22"/>
                <w:lang w:val="da-DK" w:eastAsia="da-DK"/>
              </w:rPr>
              <w:tab/>
            </w:r>
            <w:r w:rsidR="00FD42E1" w:rsidRPr="004D30A1">
              <w:rPr>
                <w:rStyle w:val="Hyperlink"/>
              </w:rPr>
              <w:t>Interference criterion</w:t>
            </w:r>
            <w:r w:rsidR="00FD42E1">
              <w:rPr>
                <w:webHidden/>
              </w:rPr>
              <w:tab/>
            </w:r>
            <w:r w:rsidR="00FD42E1">
              <w:rPr>
                <w:webHidden/>
              </w:rPr>
              <w:fldChar w:fldCharType="begin"/>
            </w:r>
            <w:r w:rsidR="00FD42E1">
              <w:rPr>
                <w:webHidden/>
              </w:rPr>
              <w:instrText xml:space="preserve"> PAGEREF _Toc41575908 \h </w:instrText>
            </w:r>
            <w:r w:rsidR="00FD42E1">
              <w:rPr>
                <w:webHidden/>
              </w:rPr>
            </w:r>
            <w:r w:rsidR="00FD42E1">
              <w:rPr>
                <w:webHidden/>
              </w:rPr>
              <w:fldChar w:fldCharType="separate"/>
            </w:r>
            <w:r w:rsidR="00FD42E1">
              <w:rPr>
                <w:webHidden/>
              </w:rPr>
              <w:t>15</w:t>
            </w:r>
            <w:r w:rsidR="00FD42E1">
              <w:rPr>
                <w:webHidden/>
              </w:rPr>
              <w:fldChar w:fldCharType="end"/>
            </w:r>
          </w:hyperlink>
        </w:p>
        <w:p w14:paraId="6BF24929" w14:textId="34DCABB6" w:rsidR="00FD42E1" w:rsidRDefault="009C6FC2">
          <w:pPr>
            <w:pStyle w:val="TOC4"/>
            <w:rPr>
              <w:rFonts w:asciiTheme="minorHAnsi" w:eastAsiaTheme="minorEastAsia" w:hAnsiTheme="minorHAnsi" w:cstheme="minorBidi"/>
              <w:sz w:val="22"/>
              <w:szCs w:val="22"/>
              <w:lang w:val="da-DK" w:eastAsia="da-DK"/>
            </w:rPr>
          </w:pPr>
          <w:hyperlink w:anchor="_Toc41575909" w:history="1">
            <w:r w:rsidR="00FD42E1" w:rsidRPr="004D30A1">
              <w:rPr>
                <w:rStyle w:val="Hyperlink"/>
              </w:rPr>
              <w:t>4.2.3.3</w:t>
            </w:r>
            <w:r w:rsidR="00FD42E1">
              <w:rPr>
                <w:rFonts w:asciiTheme="minorHAnsi" w:eastAsiaTheme="minorEastAsia" w:hAnsiTheme="minorHAnsi" w:cstheme="minorBidi"/>
                <w:sz w:val="22"/>
                <w:szCs w:val="22"/>
                <w:lang w:val="da-DK" w:eastAsia="da-DK"/>
              </w:rPr>
              <w:tab/>
            </w:r>
            <w:r w:rsidR="00FD42E1" w:rsidRPr="004D30A1">
              <w:rPr>
                <w:rStyle w:val="Hyperlink"/>
              </w:rPr>
              <w:t>Path loss calculation</w:t>
            </w:r>
            <w:r w:rsidR="00FD42E1">
              <w:rPr>
                <w:webHidden/>
              </w:rPr>
              <w:tab/>
            </w:r>
            <w:r w:rsidR="00FD42E1">
              <w:rPr>
                <w:webHidden/>
              </w:rPr>
              <w:fldChar w:fldCharType="begin"/>
            </w:r>
            <w:r w:rsidR="00FD42E1">
              <w:rPr>
                <w:webHidden/>
              </w:rPr>
              <w:instrText xml:space="preserve"> PAGEREF _Toc41575909 \h </w:instrText>
            </w:r>
            <w:r w:rsidR="00FD42E1">
              <w:rPr>
                <w:webHidden/>
              </w:rPr>
            </w:r>
            <w:r w:rsidR="00FD42E1">
              <w:rPr>
                <w:webHidden/>
              </w:rPr>
              <w:fldChar w:fldCharType="separate"/>
            </w:r>
            <w:r w:rsidR="00FD42E1">
              <w:rPr>
                <w:webHidden/>
              </w:rPr>
              <w:t>16</w:t>
            </w:r>
            <w:r w:rsidR="00FD42E1">
              <w:rPr>
                <w:webHidden/>
              </w:rPr>
              <w:fldChar w:fldCharType="end"/>
            </w:r>
          </w:hyperlink>
        </w:p>
        <w:p w14:paraId="48ED9138" w14:textId="6A4E4C3E" w:rsidR="00FD42E1" w:rsidRDefault="009C6FC2">
          <w:pPr>
            <w:pStyle w:val="TOC4"/>
            <w:rPr>
              <w:rFonts w:asciiTheme="minorHAnsi" w:eastAsiaTheme="minorEastAsia" w:hAnsiTheme="minorHAnsi" w:cstheme="minorBidi"/>
              <w:sz w:val="22"/>
              <w:szCs w:val="22"/>
              <w:lang w:val="da-DK" w:eastAsia="da-DK"/>
            </w:rPr>
          </w:pPr>
          <w:hyperlink w:anchor="_Toc41575910" w:history="1">
            <w:r w:rsidR="00FD42E1" w:rsidRPr="004D30A1">
              <w:rPr>
                <w:rStyle w:val="Hyperlink"/>
              </w:rPr>
              <w:t>4.2.3.4</w:t>
            </w:r>
            <w:r w:rsidR="00FD42E1">
              <w:rPr>
                <w:rFonts w:asciiTheme="minorHAnsi" w:eastAsiaTheme="minorEastAsia" w:hAnsiTheme="minorHAnsi" w:cstheme="minorBidi"/>
                <w:sz w:val="22"/>
                <w:szCs w:val="22"/>
                <w:lang w:val="da-DK" w:eastAsia="da-DK"/>
              </w:rPr>
              <w:tab/>
            </w:r>
            <w:r w:rsidR="00FD42E1" w:rsidRPr="004D30A1">
              <w:rPr>
                <w:rStyle w:val="Hyperlink"/>
              </w:rPr>
              <w:t>Fresnel zone</w:t>
            </w:r>
            <w:r w:rsidR="00FD42E1">
              <w:rPr>
                <w:webHidden/>
              </w:rPr>
              <w:tab/>
            </w:r>
            <w:r w:rsidR="00FD42E1">
              <w:rPr>
                <w:webHidden/>
              </w:rPr>
              <w:fldChar w:fldCharType="begin"/>
            </w:r>
            <w:r w:rsidR="00FD42E1">
              <w:rPr>
                <w:webHidden/>
              </w:rPr>
              <w:instrText xml:space="preserve"> PAGEREF _Toc41575910 \h </w:instrText>
            </w:r>
            <w:r w:rsidR="00FD42E1">
              <w:rPr>
                <w:webHidden/>
              </w:rPr>
            </w:r>
            <w:r w:rsidR="00FD42E1">
              <w:rPr>
                <w:webHidden/>
              </w:rPr>
              <w:fldChar w:fldCharType="separate"/>
            </w:r>
            <w:r w:rsidR="00FD42E1">
              <w:rPr>
                <w:webHidden/>
              </w:rPr>
              <w:t>16</w:t>
            </w:r>
            <w:r w:rsidR="00FD42E1">
              <w:rPr>
                <w:webHidden/>
              </w:rPr>
              <w:fldChar w:fldCharType="end"/>
            </w:r>
          </w:hyperlink>
        </w:p>
        <w:p w14:paraId="5CE8FDC3" w14:textId="1727FFF1" w:rsidR="00FD42E1" w:rsidRDefault="009C6FC2">
          <w:pPr>
            <w:pStyle w:val="TOC4"/>
            <w:rPr>
              <w:rFonts w:asciiTheme="minorHAnsi" w:eastAsiaTheme="minorEastAsia" w:hAnsiTheme="minorHAnsi" w:cstheme="minorBidi"/>
              <w:sz w:val="22"/>
              <w:szCs w:val="22"/>
              <w:lang w:val="da-DK" w:eastAsia="da-DK"/>
            </w:rPr>
          </w:pPr>
          <w:hyperlink w:anchor="_Toc41575911" w:history="1">
            <w:r w:rsidR="00FD42E1" w:rsidRPr="004D30A1">
              <w:rPr>
                <w:rStyle w:val="Hyperlink"/>
              </w:rPr>
              <w:t>4.2.3.5</w:t>
            </w:r>
            <w:r w:rsidR="00FD42E1">
              <w:rPr>
                <w:rFonts w:asciiTheme="minorHAnsi" w:eastAsiaTheme="minorEastAsia" w:hAnsiTheme="minorHAnsi" w:cstheme="minorBidi"/>
                <w:sz w:val="22"/>
                <w:szCs w:val="22"/>
                <w:lang w:val="da-DK" w:eastAsia="da-DK"/>
              </w:rPr>
              <w:tab/>
            </w:r>
            <w:r w:rsidR="00FD42E1" w:rsidRPr="004D30A1">
              <w:rPr>
                <w:rStyle w:val="Hyperlink"/>
              </w:rPr>
              <w:t>WAS/RLAN height and distance removal algorithm for FS heights of 25 m</w:t>
            </w:r>
            <w:r w:rsidR="00FD42E1">
              <w:rPr>
                <w:webHidden/>
              </w:rPr>
              <w:tab/>
            </w:r>
            <w:r w:rsidR="00FD42E1">
              <w:rPr>
                <w:webHidden/>
              </w:rPr>
              <w:fldChar w:fldCharType="begin"/>
            </w:r>
            <w:r w:rsidR="00FD42E1">
              <w:rPr>
                <w:webHidden/>
              </w:rPr>
              <w:instrText xml:space="preserve"> PAGEREF _Toc41575911 \h </w:instrText>
            </w:r>
            <w:r w:rsidR="00FD42E1">
              <w:rPr>
                <w:webHidden/>
              </w:rPr>
            </w:r>
            <w:r w:rsidR="00FD42E1">
              <w:rPr>
                <w:webHidden/>
              </w:rPr>
              <w:fldChar w:fldCharType="separate"/>
            </w:r>
            <w:r w:rsidR="00FD42E1">
              <w:rPr>
                <w:webHidden/>
              </w:rPr>
              <w:t>17</w:t>
            </w:r>
            <w:r w:rsidR="00FD42E1">
              <w:rPr>
                <w:webHidden/>
              </w:rPr>
              <w:fldChar w:fldCharType="end"/>
            </w:r>
          </w:hyperlink>
        </w:p>
        <w:p w14:paraId="715C1BAC" w14:textId="0439E271" w:rsidR="00FD42E1" w:rsidRDefault="009C6FC2">
          <w:pPr>
            <w:pStyle w:val="TOC3"/>
            <w:rPr>
              <w:rFonts w:asciiTheme="minorHAnsi" w:eastAsiaTheme="minorEastAsia" w:hAnsiTheme="minorHAnsi" w:cstheme="minorBidi"/>
              <w:sz w:val="22"/>
              <w:szCs w:val="22"/>
              <w:lang w:val="da-DK" w:eastAsia="da-DK"/>
            </w:rPr>
          </w:pPr>
          <w:hyperlink w:anchor="_Toc41575912" w:history="1">
            <w:r w:rsidR="00FD42E1" w:rsidRPr="004D30A1">
              <w:rPr>
                <w:rStyle w:val="Hyperlink"/>
              </w:rPr>
              <w:t>4.2.4</w:t>
            </w:r>
            <w:r w:rsidR="00FD42E1">
              <w:rPr>
                <w:rFonts w:asciiTheme="minorHAnsi" w:eastAsiaTheme="minorEastAsia" w:hAnsiTheme="minorHAnsi" w:cstheme="minorBidi"/>
                <w:sz w:val="22"/>
                <w:szCs w:val="22"/>
                <w:lang w:val="da-DK" w:eastAsia="da-DK"/>
              </w:rPr>
              <w:tab/>
            </w:r>
            <w:r w:rsidR="00FD42E1" w:rsidRPr="004D30A1">
              <w:rPr>
                <w:rStyle w:val="Hyperlink"/>
              </w:rPr>
              <w:t>Simulation results</w:t>
            </w:r>
            <w:r w:rsidR="00FD42E1">
              <w:rPr>
                <w:webHidden/>
              </w:rPr>
              <w:tab/>
            </w:r>
            <w:r w:rsidR="00FD42E1">
              <w:rPr>
                <w:webHidden/>
              </w:rPr>
              <w:fldChar w:fldCharType="begin"/>
            </w:r>
            <w:r w:rsidR="00FD42E1">
              <w:rPr>
                <w:webHidden/>
              </w:rPr>
              <w:instrText xml:space="preserve"> PAGEREF _Toc41575912 \h </w:instrText>
            </w:r>
            <w:r w:rsidR="00FD42E1">
              <w:rPr>
                <w:webHidden/>
              </w:rPr>
            </w:r>
            <w:r w:rsidR="00FD42E1">
              <w:rPr>
                <w:webHidden/>
              </w:rPr>
              <w:fldChar w:fldCharType="separate"/>
            </w:r>
            <w:r w:rsidR="00FD42E1">
              <w:rPr>
                <w:webHidden/>
              </w:rPr>
              <w:t>17</w:t>
            </w:r>
            <w:r w:rsidR="00FD42E1">
              <w:rPr>
                <w:webHidden/>
              </w:rPr>
              <w:fldChar w:fldCharType="end"/>
            </w:r>
          </w:hyperlink>
        </w:p>
        <w:p w14:paraId="759E7CA8" w14:textId="4C605415" w:rsidR="00FD42E1" w:rsidRDefault="009C6FC2">
          <w:pPr>
            <w:pStyle w:val="TOC4"/>
            <w:rPr>
              <w:rFonts w:asciiTheme="minorHAnsi" w:eastAsiaTheme="minorEastAsia" w:hAnsiTheme="minorHAnsi" w:cstheme="minorBidi"/>
              <w:sz w:val="22"/>
              <w:szCs w:val="22"/>
              <w:lang w:val="da-DK" w:eastAsia="da-DK"/>
            </w:rPr>
          </w:pPr>
          <w:hyperlink w:anchor="_Toc41575913" w:history="1">
            <w:r w:rsidR="00FD42E1" w:rsidRPr="004D30A1">
              <w:rPr>
                <w:rStyle w:val="Hyperlink"/>
              </w:rPr>
              <w:t>4.2.4.1</w:t>
            </w:r>
            <w:r w:rsidR="00FD42E1">
              <w:rPr>
                <w:rFonts w:asciiTheme="minorHAnsi" w:eastAsiaTheme="minorEastAsia" w:hAnsiTheme="minorHAnsi" w:cstheme="minorBidi"/>
                <w:sz w:val="22"/>
                <w:szCs w:val="22"/>
                <w:lang w:val="da-DK" w:eastAsia="da-DK"/>
              </w:rPr>
              <w:tab/>
            </w:r>
            <w:r w:rsidR="00FD42E1" w:rsidRPr="004D30A1">
              <w:rPr>
                <w:rStyle w:val="Hyperlink"/>
              </w:rPr>
              <w:t>Simulation scenarios</w:t>
            </w:r>
            <w:r w:rsidR="00FD42E1">
              <w:rPr>
                <w:webHidden/>
              </w:rPr>
              <w:tab/>
            </w:r>
            <w:r w:rsidR="00FD42E1">
              <w:rPr>
                <w:webHidden/>
              </w:rPr>
              <w:fldChar w:fldCharType="begin"/>
            </w:r>
            <w:r w:rsidR="00FD42E1">
              <w:rPr>
                <w:webHidden/>
              </w:rPr>
              <w:instrText xml:space="preserve"> PAGEREF _Toc41575913 \h </w:instrText>
            </w:r>
            <w:r w:rsidR="00FD42E1">
              <w:rPr>
                <w:webHidden/>
              </w:rPr>
            </w:r>
            <w:r w:rsidR="00FD42E1">
              <w:rPr>
                <w:webHidden/>
              </w:rPr>
              <w:fldChar w:fldCharType="separate"/>
            </w:r>
            <w:r w:rsidR="00FD42E1">
              <w:rPr>
                <w:webHidden/>
              </w:rPr>
              <w:t>17</w:t>
            </w:r>
            <w:r w:rsidR="00FD42E1">
              <w:rPr>
                <w:webHidden/>
              </w:rPr>
              <w:fldChar w:fldCharType="end"/>
            </w:r>
          </w:hyperlink>
        </w:p>
        <w:p w14:paraId="5C213DE1" w14:textId="5F00F326" w:rsidR="00FD42E1" w:rsidRDefault="009C6FC2">
          <w:pPr>
            <w:pStyle w:val="TOC4"/>
            <w:rPr>
              <w:rFonts w:asciiTheme="minorHAnsi" w:eastAsiaTheme="minorEastAsia" w:hAnsiTheme="minorHAnsi" w:cstheme="minorBidi"/>
              <w:sz w:val="22"/>
              <w:szCs w:val="22"/>
              <w:lang w:val="da-DK" w:eastAsia="da-DK"/>
            </w:rPr>
          </w:pPr>
          <w:hyperlink w:anchor="_Toc41575914" w:history="1">
            <w:r w:rsidR="00FD42E1" w:rsidRPr="004D30A1">
              <w:rPr>
                <w:rStyle w:val="Hyperlink"/>
              </w:rPr>
              <w:t>4.2.4.2</w:t>
            </w:r>
            <w:r w:rsidR="00FD42E1">
              <w:rPr>
                <w:rFonts w:asciiTheme="minorHAnsi" w:eastAsiaTheme="minorEastAsia" w:hAnsiTheme="minorHAnsi" w:cstheme="minorBidi"/>
                <w:sz w:val="22"/>
                <w:szCs w:val="22"/>
                <w:lang w:val="da-DK" w:eastAsia="da-DK"/>
              </w:rPr>
              <w:tab/>
            </w:r>
            <w:r w:rsidR="00FD42E1" w:rsidRPr="004D30A1">
              <w:rPr>
                <w:rStyle w:val="Hyperlink"/>
              </w:rPr>
              <w:t>Results for simultaneous indoor and outdoor operation</w:t>
            </w:r>
            <w:r w:rsidR="00FD42E1">
              <w:rPr>
                <w:webHidden/>
              </w:rPr>
              <w:tab/>
            </w:r>
            <w:r w:rsidR="00FD42E1">
              <w:rPr>
                <w:webHidden/>
              </w:rPr>
              <w:fldChar w:fldCharType="begin"/>
            </w:r>
            <w:r w:rsidR="00FD42E1">
              <w:rPr>
                <w:webHidden/>
              </w:rPr>
              <w:instrText xml:space="preserve"> PAGEREF _Toc41575914 \h </w:instrText>
            </w:r>
            <w:r w:rsidR="00FD42E1">
              <w:rPr>
                <w:webHidden/>
              </w:rPr>
            </w:r>
            <w:r w:rsidR="00FD42E1">
              <w:rPr>
                <w:webHidden/>
              </w:rPr>
              <w:fldChar w:fldCharType="separate"/>
            </w:r>
            <w:r w:rsidR="00FD42E1">
              <w:rPr>
                <w:webHidden/>
              </w:rPr>
              <w:t>18</w:t>
            </w:r>
            <w:r w:rsidR="00FD42E1">
              <w:rPr>
                <w:webHidden/>
              </w:rPr>
              <w:fldChar w:fldCharType="end"/>
            </w:r>
          </w:hyperlink>
        </w:p>
        <w:p w14:paraId="024FBC88" w14:textId="5B34C84D" w:rsidR="00FD42E1" w:rsidRDefault="009C6FC2">
          <w:pPr>
            <w:pStyle w:val="TOC3"/>
            <w:rPr>
              <w:rFonts w:asciiTheme="minorHAnsi" w:eastAsiaTheme="minorEastAsia" w:hAnsiTheme="minorHAnsi" w:cstheme="minorBidi"/>
              <w:sz w:val="22"/>
              <w:szCs w:val="22"/>
              <w:lang w:val="da-DK" w:eastAsia="da-DK"/>
            </w:rPr>
          </w:pPr>
          <w:hyperlink w:anchor="_Toc41575915" w:history="1">
            <w:r w:rsidR="00FD42E1" w:rsidRPr="004D30A1">
              <w:rPr>
                <w:rStyle w:val="Hyperlink"/>
              </w:rPr>
              <w:t>4.2.5</w:t>
            </w:r>
            <w:r w:rsidR="00FD42E1">
              <w:rPr>
                <w:rFonts w:asciiTheme="minorHAnsi" w:eastAsiaTheme="minorEastAsia" w:hAnsiTheme="minorHAnsi" w:cstheme="minorBidi"/>
                <w:sz w:val="22"/>
                <w:szCs w:val="22"/>
                <w:lang w:val="da-DK" w:eastAsia="da-DK"/>
              </w:rPr>
              <w:tab/>
            </w:r>
            <w:r w:rsidR="00FD42E1" w:rsidRPr="004D30A1">
              <w:rPr>
                <w:rStyle w:val="Hyperlink"/>
              </w:rPr>
              <w:t>Summary of the site-general Monte Carlo analysis</w:t>
            </w:r>
            <w:r w:rsidR="00FD42E1">
              <w:rPr>
                <w:webHidden/>
              </w:rPr>
              <w:tab/>
            </w:r>
            <w:r w:rsidR="00FD42E1">
              <w:rPr>
                <w:webHidden/>
              </w:rPr>
              <w:fldChar w:fldCharType="begin"/>
            </w:r>
            <w:r w:rsidR="00FD42E1">
              <w:rPr>
                <w:webHidden/>
              </w:rPr>
              <w:instrText xml:space="preserve"> PAGEREF _Toc41575915 \h </w:instrText>
            </w:r>
            <w:r w:rsidR="00FD42E1">
              <w:rPr>
                <w:webHidden/>
              </w:rPr>
            </w:r>
            <w:r w:rsidR="00FD42E1">
              <w:rPr>
                <w:webHidden/>
              </w:rPr>
              <w:fldChar w:fldCharType="separate"/>
            </w:r>
            <w:r w:rsidR="00FD42E1">
              <w:rPr>
                <w:webHidden/>
              </w:rPr>
              <w:t>22</w:t>
            </w:r>
            <w:r w:rsidR="00FD42E1">
              <w:rPr>
                <w:webHidden/>
              </w:rPr>
              <w:fldChar w:fldCharType="end"/>
            </w:r>
          </w:hyperlink>
        </w:p>
        <w:p w14:paraId="48004E13" w14:textId="7F837B9E" w:rsidR="00FD42E1" w:rsidRDefault="009C6FC2">
          <w:pPr>
            <w:pStyle w:val="TOC2"/>
            <w:rPr>
              <w:rFonts w:asciiTheme="minorHAnsi" w:eastAsiaTheme="minorEastAsia" w:hAnsiTheme="minorHAnsi" w:cstheme="minorBidi"/>
              <w:bCs w:val="0"/>
              <w:sz w:val="22"/>
              <w:szCs w:val="22"/>
              <w:lang w:val="da-DK" w:eastAsia="da-DK"/>
            </w:rPr>
          </w:pPr>
          <w:hyperlink w:anchor="_Toc41575916" w:history="1">
            <w:r w:rsidR="00FD42E1" w:rsidRPr="004D30A1">
              <w:rPr>
                <w:rStyle w:val="Hyperlink"/>
              </w:rPr>
              <w:t>4.3</w:t>
            </w:r>
            <w:r w:rsidR="00FD42E1">
              <w:rPr>
                <w:rFonts w:asciiTheme="minorHAnsi" w:eastAsiaTheme="minorEastAsia" w:hAnsiTheme="minorHAnsi" w:cstheme="minorBidi"/>
                <w:bCs w:val="0"/>
                <w:sz w:val="22"/>
                <w:szCs w:val="22"/>
                <w:lang w:val="da-DK" w:eastAsia="da-DK"/>
              </w:rPr>
              <w:tab/>
            </w:r>
            <w:r w:rsidR="00FD42E1" w:rsidRPr="004D30A1">
              <w:rPr>
                <w:rStyle w:val="Hyperlink"/>
              </w:rPr>
              <w:t>Sensitivity analysis on LPI deployment assumptions applying a static methodology based on radio coverage</w:t>
            </w:r>
            <w:r w:rsidR="00FD42E1">
              <w:rPr>
                <w:webHidden/>
              </w:rPr>
              <w:tab/>
            </w:r>
            <w:r w:rsidR="00FD42E1">
              <w:rPr>
                <w:webHidden/>
              </w:rPr>
              <w:fldChar w:fldCharType="begin"/>
            </w:r>
            <w:r w:rsidR="00FD42E1">
              <w:rPr>
                <w:webHidden/>
              </w:rPr>
              <w:instrText xml:space="preserve"> PAGEREF _Toc41575916 \h </w:instrText>
            </w:r>
            <w:r w:rsidR="00FD42E1">
              <w:rPr>
                <w:webHidden/>
              </w:rPr>
            </w:r>
            <w:r w:rsidR="00FD42E1">
              <w:rPr>
                <w:webHidden/>
              </w:rPr>
              <w:fldChar w:fldCharType="separate"/>
            </w:r>
            <w:r w:rsidR="00FD42E1">
              <w:rPr>
                <w:webHidden/>
              </w:rPr>
              <w:t>22</w:t>
            </w:r>
            <w:r w:rsidR="00FD42E1">
              <w:rPr>
                <w:webHidden/>
              </w:rPr>
              <w:fldChar w:fldCharType="end"/>
            </w:r>
          </w:hyperlink>
        </w:p>
        <w:p w14:paraId="4EC0103C" w14:textId="2820C59C" w:rsidR="00FD42E1" w:rsidRDefault="009C6FC2">
          <w:pPr>
            <w:pStyle w:val="TOC3"/>
            <w:rPr>
              <w:rFonts w:asciiTheme="minorHAnsi" w:eastAsiaTheme="minorEastAsia" w:hAnsiTheme="minorHAnsi" w:cstheme="minorBidi"/>
              <w:sz w:val="22"/>
              <w:szCs w:val="22"/>
              <w:lang w:val="da-DK" w:eastAsia="da-DK"/>
            </w:rPr>
          </w:pPr>
          <w:hyperlink w:anchor="_Toc41575917" w:history="1">
            <w:r w:rsidR="00FD42E1" w:rsidRPr="004D30A1">
              <w:rPr>
                <w:rStyle w:val="Hyperlink"/>
              </w:rPr>
              <w:t>4.3.1</w:t>
            </w:r>
            <w:r w:rsidR="00FD42E1">
              <w:rPr>
                <w:rFonts w:asciiTheme="minorHAnsi" w:eastAsiaTheme="minorEastAsia" w:hAnsiTheme="minorHAnsi" w:cstheme="minorBidi"/>
                <w:sz w:val="22"/>
                <w:szCs w:val="22"/>
                <w:lang w:val="da-DK" w:eastAsia="da-DK"/>
              </w:rPr>
              <w:tab/>
            </w:r>
            <w:r w:rsidR="00FD42E1" w:rsidRPr="004D30A1">
              <w:rPr>
                <w:rStyle w:val="Hyperlink"/>
              </w:rPr>
              <w:t>Simulation results</w:t>
            </w:r>
            <w:r w:rsidR="00FD42E1">
              <w:rPr>
                <w:webHidden/>
              </w:rPr>
              <w:tab/>
            </w:r>
            <w:r w:rsidR="00FD42E1">
              <w:rPr>
                <w:webHidden/>
              </w:rPr>
              <w:fldChar w:fldCharType="begin"/>
            </w:r>
            <w:r w:rsidR="00FD42E1">
              <w:rPr>
                <w:webHidden/>
              </w:rPr>
              <w:instrText xml:space="preserve"> PAGEREF _Toc41575917 \h </w:instrText>
            </w:r>
            <w:r w:rsidR="00FD42E1">
              <w:rPr>
                <w:webHidden/>
              </w:rPr>
            </w:r>
            <w:r w:rsidR="00FD42E1">
              <w:rPr>
                <w:webHidden/>
              </w:rPr>
              <w:fldChar w:fldCharType="separate"/>
            </w:r>
            <w:r w:rsidR="00FD42E1">
              <w:rPr>
                <w:webHidden/>
              </w:rPr>
              <w:t>23</w:t>
            </w:r>
            <w:r w:rsidR="00FD42E1">
              <w:rPr>
                <w:webHidden/>
              </w:rPr>
              <w:fldChar w:fldCharType="end"/>
            </w:r>
          </w:hyperlink>
        </w:p>
        <w:p w14:paraId="393BBCC4" w14:textId="203A94AB" w:rsidR="00FD42E1" w:rsidRDefault="009C6FC2">
          <w:pPr>
            <w:pStyle w:val="TOC4"/>
            <w:rPr>
              <w:rFonts w:asciiTheme="minorHAnsi" w:eastAsiaTheme="minorEastAsia" w:hAnsiTheme="minorHAnsi" w:cstheme="minorBidi"/>
              <w:sz w:val="22"/>
              <w:szCs w:val="22"/>
              <w:lang w:val="da-DK" w:eastAsia="da-DK"/>
            </w:rPr>
          </w:pPr>
          <w:hyperlink w:anchor="_Toc41575918" w:history="1">
            <w:r w:rsidR="00FD42E1" w:rsidRPr="004D30A1">
              <w:rPr>
                <w:rStyle w:val="Hyperlink"/>
              </w:rPr>
              <w:t>4.3.1.1</w:t>
            </w:r>
            <w:r w:rsidR="00FD42E1">
              <w:rPr>
                <w:rFonts w:asciiTheme="minorHAnsi" w:eastAsiaTheme="minorEastAsia" w:hAnsiTheme="minorHAnsi" w:cstheme="minorBidi"/>
                <w:sz w:val="22"/>
                <w:szCs w:val="22"/>
                <w:lang w:val="da-DK" w:eastAsia="da-DK"/>
              </w:rPr>
              <w:tab/>
            </w:r>
            <w:r w:rsidR="00FD42E1" w:rsidRPr="004D30A1">
              <w:rPr>
                <w:rStyle w:val="Hyperlink"/>
              </w:rPr>
              <w:t>Effect of building entry loss</w:t>
            </w:r>
            <w:r w:rsidR="00FD42E1">
              <w:rPr>
                <w:webHidden/>
              </w:rPr>
              <w:tab/>
            </w:r>
            <w:r w:rsidR="00FD42E1">
              <w:rPr>
                <w:webHidden/>
              </w:rPr>
              <w:fldChar w:fldCharType="begin"/>
            </w:r>
            <w:r w:rsidR="00FD42E1">
              <w:rPr>
                <w:webHidden/>
              </w:rPr>
              <w:instrText xml:space="preserve"> PAGEREF _Toc41575918 \h </w:instrText>
            </w:r>
            <w:r w:rsidR="00FD42E1">
              <w:rPr>
                <w:webHidden/>
              </w:rPr>
            </w:r>
            <w:r w:rsidR="00FD42E1">
              <w:rPr>
                <w:webHidden/>
              </w:rPr>
              <w:fldChar w:fldCharType="separate"/>
            </w:r>
            <w:r w:rsidR="00FD42E1">
              <w:rPr>
                <w:webHidden/>
              </w:rPr>
              <w:t>23</w:t>
            </w:r>
            <w:r w:rsidR="00FD42E1">
              <w:rPr>
                <w:webHidden/>
              </w:rPr>
              <w:fldChar w:fldCharType="end"/>
            </w:r>
          </w:hyperlink>
        </w:p>
        <w:p w14:paraId="43C5856B" w14:textId="5075D07A" w:rsidR="00FD42E1" w:rsidRDefault="009C6FC2">
          <w:pPr>
            <w:pStyle w:val="TOC4"/>
            <w:rPr>
              <w:rFonts w:asciiTheme="minorHAnsi" w:eastAsiaTheme="minorEastAsia" w:hAnsiTheme="minorHAnsi" w:cstheme="minorBidi"/>
              <w:sz w:val="22"/>
              <w:szCs w:val="22"/>
              <w:lang w:val="da-DK" w:eastAsia="da-DK"/>
            </w:rPr>
          </w:pPr>
          <w:hyperlink w:anchor="_Toc41575919" w:history="1">
            <w:r w:rsidR="00FD42E1" w:rsidRPr="004D30A1">
              <w:rPr>
                <w:rStyle w:val="Hyperlink"/>
              </w:rPr>
              <w:t>4.3.1.2</w:t>
            </w:r>
            <w:r w:rsidR="00FD42E1">
              <w:rPr>
                <w:rFonts w:asciiTheme="minorHAnsi" w:eastAsiaTheme="minorEastAsia" w:hAnsiTheme="minorHAnsi" w:cstheme="minorBidi"/>
                <w:sz w:val="22"/>
                <w:szCs w:val="22"/>
                <w:lang w:val="da-DK" w:eastAsia="da-DK"/>
              </w:rPr>
              <w:tab/>
            </w:r>
            <w:r w:rsidR="00FD42E1" w:rsidRPr="004D30A1">
              <w:rPr>
                <w:rStyle w:val="Hyperlink"/>
              </w:rPr>
              <w:t>Effect of clutter loss</w:t>
            </w:r>
            <w:r w:rsidR="00FD42E1">
              <w:rPr>
                <w:webHidden/>
              </w:rPr>
              <w:tab/>
            </w:r>
            <w:r w:rsidR="00FD42E1">
              <w:rPr>
                <w:webHidden/>
              </w:rPr>
              <w:fldChar w:fldCharType="begin"/>
            </w:r>
            <w:r w:rsidR="00FD42E1">
              <w:rPr>
                <w:webHidden/>
              </w:rPr>
              <w:instrText xml:space="preserve"> PAGEREF _Toc41575919 \h </w:instrText>
            </w:r>
            <w:r w:rsidR="00FD42E1">
              <w:rPr>
                <w:webHidden/>
              </w:rPr>
            </w:r>
            <w:r w:rsidR="00FD42E1">
              <w:rPr>
                <w:webHidden/>
              </w:rPr>
              <w:fldChar w:fldCharType="separate"/>
            </w:r>
            <w:r w:rsidR="00FD42E1">
              <w:rPr>
                <w:webHidden/>
              </w:rPr>
              <w:t>25</w:t>
            </w:r>
            <w:r w:rsidR="00FD42E1">
              <w:rPr>
                <w:webHidden/>
              </w:rPr>
              <w:fldChar w:fldCharType="end"/>
            </w:r>
          </w:hyperlink>
        </w:p>
        <w:p w14:paraId="0B9C2806" w14:textId="46A28C15" w:rsidR="00FD42E1" w:rsidRDefault="009C6FC2">
          <w:pPr>
            <w:pStyle w:val="TOC4"/>
            <w:rPr>
              <w:rFonts w:asciiTheme="minorHAnsi" w:eastAsiaTheme="minorEastAsia" w:hAnsiTheme="minorHAnsi" w:cstheme="minorBidi"/>
              <w:sz w:val="22"/>
              <w:szCs w:val="22"/>
              <w:lang w:val="da-DK" w:eastAsia="da-DK"/>
            </w:rPr>
          </w:pPr>
          <w:hyperlink w:anchor="_Toc41575920" w:history="1">
            <w:r w:rsidR="00FD42E1" w:rsidRPr="004D30A1">
              <w:rPr>
                <w:rStyle w:val="Hyperlink"/>
              </w:rPr>
              <w:t>4.3.1.3</w:t>
            </w:r>
            <w:r w:rsidR="00FD42E1">
              <w:rPr>
                <w:rFonts w:asciiTheme="minorHAnsi" w:eastAsiaTheme="minorEastAsia" w:hAnsiTheme="minorHAnsi" w:cstheme="minorBidi"/>
                <w:sz w:val="22"/>
                <w:szCs w:val="22"/>
                <w:lang w:val="da-DK" w:eastAsia="da-DK"/>
              </w:rPr>
              <w:tab/>
            </w:r>
            <w:r w:rsidR="00FD42E1" w:rsidRPr="004D30A1">
              <w:rPr>
                <w:rStyle w:val="Hyperlink"/>
              </w:rPr>
              <w:t>Effect of WAS/RLAN antenna height</w:t>
            </w:r>
            <w:r w:rsidR="00FD42E1">
              <w:rPr>
                <w:webHidden/>
              </w:rPr>
              <w:tab/>
            </w:r>
            <w:r w:rsidR="00FD42E1">
              <w:rPr>
                <w:webHidden/>
              </w:rPr>
              <w:fldChar w:fldCharType="begin"/>
            </w:r>
            <w:r w:rsidR="00FD42E1">
              <w:rPr>
                <w:webHidden/>
              </w:rPr>
              <w:instrText xml:space="preserve"> PAGEREF _Toc41575920 \h </w:instrText>
            </w:r>
            <w:r w:rsidR="00FD42E1">
              <w:rPr>
                <w:webHidden/>
              </w:rPr>
            </w:r>
            <w:r w:rsidR="00FD42E1">
              <w:rPr>
                <w:webHidden/>
              </w:rPr>
              <w:fldChar w:fldCharType="separate"/>
            </w:r>
            <w:r w:rsidR="00FD42E1">
              <w:rPr>
                <w:webHidden/>
              </w:rPr>
              <w:t>27</w:t>
            </w:r>
            <w:r w:rsidR="00FD42E1">
              <w:rPr>
                <w:webHidden/>
              </w:rPr>
              <w:fldChar w:fldCharType="end"/>
            </w:r>
          </w:hyperlink>
        </w:p>
        <w:p w14:paraId="00B832F8" w14:textId="045BF941" w:rsidR="00FD42E1" w:rsidRDefault="009C6FC2">
          <w:pPr>
            <w:pStyle w:val="TOC3"/>
            <w:rPr>
              <w:rFonts w:asciiTheme="minorHAnsi" w:eastAsiaTheme="minorEastAsia" w:hAnsiTheme="minorHAnsi" w:cstheme="minorBidi"/>
              <w:sz w:val="22"/>
              <w:szCs w:val="22"/>
              <w:lang w:val="da-DK" w:eastAsia="da-DK"/>
            </w:rPr>
          </w:pPr>
          <w:hyperlink w:anchor="_Toc41575921" w:history="1">
            <w:r w:rsidR="00FD42E1" w:rsidRPr="004D30A1">
              <w:rPr>
                <w:rStyle w:val="Hyperlink"/>
              </w:rPr>
              <w:t>4.3.2</w:t>
            </w:r>
            <w:r w:rsidR="00FD42E1">
              <w:rPr>
                <w:rFonts w:asciiTheme="minorHAnsi" w:eastAsiaTheme="minorEastAsia" w:hAnsiTheme="minorHAnsi" w:cstheme="minorBidi"/>
                <w:sz w:val="22"/>
                <w:szCs w:val="22"/>
                <w:lang w:val="da-DK" w:eastAsia="da-DK"/>
              </w:rPr>
              <w:tab/>
            </w:r>
            <w:r w:rsidR="00FD42E1" w:rsidRPr="004D30A1">
              <w:rPr>
                <w:rStyle w:val="Hyperlink"/>
              </w:rPr>
              <w:t>Summary of sensitivity analysis on LPI deployment assumptions</w:t>
            </w:r>
            <w:r w:rsidR="00FD42E1">
              <w:rPr>
                <w:webHidden/>
              </w:rPr>
              <w:tab/>
            </w:r>
            <w:r w:rsidR="00FD42E1">
              <w:rPr>
                <w:webHidden/>
              </w:rPr>
              <w:fldChar w:fldCharType="begin"/>
            </w:r>
            <w:r w:rsidR="00FD42E1">
              <w:rPr>
                <w:webHidden/>
              </w:rPr>
              <w:instrText xml:space="preserve"> PAGEREF _Toc41575921 \h </w:instrText>
            </w:r>
            <w:r w:rsidR="00FD42E1">
              <w:rPr>
                <w:webHidden/>
              </w:rPr>
            </w:r>
            <w:r w:rsidR="00FD42E1">
              <w:rPr>
                <w:webHidden/>
              </w:rPr>
              <w:fldChar w:fldCharType="separate"/>
            </w:r>
            <w:r w:rsidR="00FD42E1">
              <w:rPr>
                <w:webHidden/>
              </w:rPr>
              <w:t>28</w:t>
            </w:r>
            <w:r w:rsidR="00FD42E1">
              <w:rPr>
                <w:webHidden/>
              </w:rPr>
              <w:fldChar w:fldCharType="end"/>
            </w:r>
          </w:hyperlink>
        </w:p>
        <w:p w14:paraId="3587FDD4" w14:textId="40E5B280" w:rsidR="00FD42E1" w:rsidRDefault="009C6FC2">
          <w:pPr>
            <w:pStyle w:val="TOC1"/>
            <w:rPr>
              <w:rFonts w:asciiTheme="minorHAnsi" w:eastAsiaTheme="minorEastAsia" w:hAnsiTheme="minorHAnsi" w:cstheme="minorBidi"/>
              <w:b w:val="0"/>
              <w:noProof/>
              <w:sz w:val="22"/>
              <w:szCs w:val="22"/>
              <w:lang w:val="da-DK" w:eastAsia="da-DK"/>
            </w:rPr>
          </w:pPr>
          <w:hyperlink w:anchor="_Toc41575922" w:history="1">
            <w:r w:rsidR="00FD42E1" w:rsidRPr="004D30A1">
              <w:rPr>
                <w:rStyle w:val="Hyperlink"/>
                <w:noProof/>
              </w:rPr>
              <w:t>5</w:t>
            </w:r>
            <w:r w:rsidR="00FD42E1">
              <w:rPr>
                <w:rFonts w:asciiTheme="minorHAnsi" w:eastAsiaTheme="minorEastAsia" w:hAnsiTheme="minorHAnsi" w:cstheme="minorBidi"/>
                <w:b w:val="0"/>
                <w:noProof/>
                <w:sz w:val="22"/>
                <w:szCs w:val="22"/>
                <w:lang w:val="da-DK" w:eastAsia="da-DK"/>
              </w:rPr>
              <w:tab/>
            </w:r>
            <w:r w:rsidR="00FD42E1" w:rsidRPr="004D30A1">
              <w:rPr>
                <w:rStyle w:val="Hyperlink"/>
                <w:noProof/>
              </w:rPr>
              <w:t>Conclusions</w:t>
            </w:r>
            <w:r w:rsidR="00FD42E1">
              <w:rPr>
                <w:noProof/>
                <w:webHidden/>
              </w:rPr>
              <w:tab/>
            </w:r>
            <w:r w:rsidR="00FD42E1">
              <w:rPr>
                <w:noProof/>
                <w:webHidden/>
              </w:rPr>
              <w:fldChar w:fldCharType="begin"/>
            </w:r>
            <w:r w:rsidR="00FD42E1">
              <w:rPr>
                <w:noProof/>
                <w:webHidden/>
              </w:rPr>
              <w:instrText xml:space="preserve"> PAGEREF _Toc41575922 \h </w:instrText>
            </w:r>
            <w:r w:rsidR="00FD42E1">
              <w:rPr>
                <w:noProof/>
                <w:webHidden/>
              </w:rPr>
            </w:r>
            <w:r w:rsidR="00FD42E1">
              <w:rPr>
                <w:noProof/>
                <w:webHidden/>
              </w:rPr>
              <w:fldChar w:fldCharType="separate"/>
            </w:r>
            <w:r w:rsidR="00FD42E1">
              <w:rPr>
                <w:noProof/>
                <w:webHidden/>
              </w:rPr>
              <w:t>29</w:t>
            </w:r>
            <w:r w:rsidR="00FD42E1">
              <w:rPr>
                <w:noProof/>
                <w:webHidden/>
              </w:rPr>
              <w:fldChar w:fldCharType="end"/>
            </w:r>
          </w:hyperlink>
        </w:p>
        <w:p w14:paraId="3D218E86" w14:textId="7AB90CDF" w:rsidR="00FD42E1" w:rsidRDefault="009C6FC2">
          <w:pPr>
            <w:pStyle w:val="TOC1"/>
            <w:rPr>
              <w:rFonts w:asciiTheme="minorHAnsi" w:eastAsiaTheme="minorEastAsia" w:hAnsiTheme="minorHAnsi" w:cstheme="minorBidi"/>
              <w:b w:val="0"/>
              <w:noProof/>
              <w:sz w:val="22"/>
              <w:szCs w:val="22"/>
              <w:lang w:val="da-DK" w:eastAsia="da-DK"/>
            </w:rPr>
          </w:pPr>
          <w:hyperlink w:anchor="_Toc41575923" w:history="1">
            <w:r w:rsidR="00FD42E1" w:rsidRPr="004D30A1">
              <w:rPr>
                <w:rStyle w:val="Hyperlink"/>
                <w:noProof/>
              </w:rPr>
              <w:t>ANNEX 1: List of References</w:t>
            </w:r>
            <w:r w:rsidR="00FD42E1">
              <w:rPr>
                <w:noProof/>
                <w:webHidden/>
              </w:rPr>
              <w:tab/>
            </w:r>
            <w:r w:rsidR="00FD42E1">
              <w:rPr>
                <w:noProof/>
                <w:webHidden/>
              </w:rPr>
              <w:fldChar w:fldCharType="begin"/>
            </w:r>
            <w:r w:rsidR="00FD42E1">
              <w:rPr>
                <w:noProof/>
                <w:webHidden/>
              </w:rPr>
              <w:instrText xml:space="preserve"> PAGEREF _Toc41575923 \h </w:instrText>
            </w:r>
            <w:r w:rsidR="00FD42E1">
              <w:rPr>
                <w:noProof/>
                <w:webHidden/>
              </w:rPr>
            </w:r>
            <w:r w:rsidR="00FD42E1">
              <w:rPr>
                <w:noProof/>
                <w:webHidden/>
              </w:rPr>
              <w:fldChar w:fldCharType="separate"/>
            </w:r>
            <w:r w:rsidR="00FD42E1">
              <w:rPr>
                <w:noProof/>
                <w:webHidden/>
              </w:rPr>
              <w:t>30</w:t>
            </w:r>
            <w:r w:rsidR="00FD42E1">
              <w:rPr>
                <w:noProof/>
                <w:webHidden/>
              </w:rPr>
              <w:fldChar w:fldCharType="end"/>
            </w:r>
          </w:hyperlink>
        </w:p>
        <w:p w14:paraId="4B658E2F" w14:textId="29BD6E38" w:rsidR="00FD42E1" w:rsidRDefault="009C6FC2">
          <w:pPr>
            <w:pStyle w:val="TOC1"/>
            <w:rPr>
              <w:rFonts w:asciiTheme="minorHAnsi" w:eastAsiaTheme="minorEastAsia" w:hAnsiTheme="minorHAnsi" w:cstheme="minorBidi"/>
              <w:b w:val="0"/>
              <w:noProof/>
              <w:sz w:val="22"/>
              <w:szCs w:val="22"/>
              <w:lang w:val="da-DK" w:eastAsia="da-DK"/>
            </w:rPr>
          </w:pPr>
          <w:hyperlink w:anchor="_Toc41575924" w:history="1">
            <w:r w:rsidR="00FD42E1" w:rsidRPr="004D30A1">
              <w:rPr>
                <w:rStyle w:val="Hyperlink"/>
                <w:noProof/>
              </w:rPr>
              <w:t>ANNEX 2: Analysis on the exceedance of the I/N from Monte-Carlo Simulation</w:t>
            </w:r>
            <w:r w:rsidR="00FD42E1">
              <w:rPr>
                <w:noProof/>
                <w:webHidden/>
              </w:rPr>
              <w:tab/>
            </w:r>
            <w:r w:rsidR="00FD42E1">
              <w:rPr>
                <w:noProof/>
                <w:webHidden/>
              </w:rPr>
              <w:fldChar w:fldCharType="begin"/>
            </w:r>
            <w:r w:rsidR="00FD42E1">
              <w:rPr>
                <w:noProof/>
                <w:webHidden/>
              </w:rPr>
              <w:instrText xml:space="preserve"> PAGEREF _Toc41575924 \h </w:instrText>
            </w:r>
            <w:r w:rsidR="00FD42E1">
              <w:rPr>
                <w:noProof/>
                <w:webHidden/>
              </w:rPr>
            </w:r>
            <w:r w:rsidR="00FD42E1">
              <w:rPr>
                <w:noProof/>
                <w:webHidden/>
              </w:rPr>
              <w:fldChar w:fldCharType="separate"/>
            </w:r>
            <w:r w:rsidR="00FD42E1">
              <w:rPr>
                <w:noProof/>
                <w:webHidden/>
              </w:rPr>
              <w:t>31</w:t>
            </w:r>
            <w:r w:rsidR="00FD42E1">
              <w:rPr>
                <w:noProof/>
                <w:webHidden/>
              </w:rPr>
              <w:fldChar w:fldCharType="end"/>
            </w:r>
          </w:hyperlink>
        </w:p>
        <w:p w14:paraId="120C834F" w14:textId="39AA7C14" w:rsidR="00FD42E1" w:rsidRDefault="009C6FC2">
          <w:pPr>
            <w:pStyle w:val="TOC1"/>
            <w:rPr>
              <w:rFonts w:asciiTheme="minorHAnsi" w:eastAsiaTheme="minorEastAsia" w:hAnsiTheme="minorHAnsi" w:cstheme="minorBidi"/>
              <w:b w:val="0"/>
              <w:noProof/>
              <w:sz w:val="22"/>
              <w:szCs w:val="22"/>
              <w:lang w:val="da-DK" w:eastAsia="da-DK"/>
            </w:rPr>
          </w:pPr>
          <w:hyperlink w:anchor="_Toc41575925" w:history="1">
            <w:r w:rsidR="00FD42E1" w:rsidRPr="004D30A1">
              <w:rPr>
                <w:rStyle w:val="Hyperlink"/>
                <w:noProof/>
              </w:rPr>
              <w:t>ANNEX 3: Statistics for buildings heights and WAS/RLAN antenna heights</w:t>
            </w:r>
            <w:r w:rsidR="00FD42E1">
              <w:rPr>
                <w:noProof/>
                <w:webHidden/>
              </w:rPr>
              <w:tab/>
            </w:r>
            <w:r w:rsidR="00FD42E1">
              <w:rPr>
                <w:noProof/>
                <w:webHidden/>
              </w:rPr>
              <w:fldChar w:fldCharType="begin"/>
            </w:r>
            <w:r w:rsidR="00FD42E1">
              <w:rPr>
                <w:noProof/>
                <w:webHidden/>
              </w:rPr>
              <w:instrText xml:space="preserve"> PAGEREF _Toc41575925 \h </w:instrText>
            </w:r>
            <w:r w:rsidR="00FD42E1">
              <w:rPr>
                <w:noProof/>
                <w:webHidden/>
              </w:rPr>
            </w:r>
            <w:r w:rsidR="00FD42E1">
              <w:rPr>
                <w:noProof/>
                <w:webHidden/>
              </w:rPr>
              <w:fldChar w:fldCharType="separate"/>
            </w:r>
            <w:r w:rsidR="00FD42E1">
              <w:rPr>
                <w:noProof/>
                <w:webHidden/>
              </w:rPr>
              <w:t>36</w:t>
            </w:r>
            <w:r w:rsidR="00FD42E1">
              <w:rPr>
                <w:noProof/>
                <w:webHidden/>
              </w:rPr>
              <w:fldChar w:fldCharType="end"/>
            </w:r>
          </w:hyperlink>
        </w:p>
        <w:p w14:paraId="12060E0C" w14:textId="3B1169B8" w:rsidR="00120A17" w:rsidRPr="007E3FA1" w:rsidRDefault="00A90997" w:rsidP="00264464">
          <w:pPr>
            <w:rPr>
              <w:rStyle w:val="ECCParagraph"/>
            </w:rPr>
          </w:pPr>
          <w:r w:rsidRPr="007E3FA1">
            <w:rPr>
              <w:rStyle w:val="ECCParagraph"/>
              <w:b/>
              <w:szCs w:val="20"/>
            </w:rPr>
            <w:fldChar w:fldCharType="end"/>
          </w:r>
        </w:p>
      </w:sdtContent>
    </w:sdt>
    <w:p w14:paraId="0D55AD5E" w14:textId="77777777" w:rsidR="00791AAC" w:rsidRPr="007E3FA1" w:rsidRDefault="00791AAC" w:rsidP="00264464">
      <w:pPr>
        <w:rPr>
          <w:rStyle w:val="ECCParagraph"/>
        </w:rPr>
      </w:pPr>
      <w:r w:rsidRPr="007E3FA1">
        <w:rPr>
          <w:rStyle w:val="ECCParagraph"/>
        </w:rPr>
        <w:br w:type="page"/>
      </w:r>
    </w:p>
    <w:p w14:paraId="2AE89BCF" w14:textId="77777777" w:rsidR="008A54FC" w:rsidRPr="007E3FA1" w:rsidRDefault="008A54FC" w:rsidP="00AC2686">
      <w:pPr>
        <w:pStyle w:val="coverpageTableofContent"/>
        <w:rPr>
          <w:noProof w:val="0"/>
          <w:lang w:val="en-GB"/>
        </w:rPr>
      </w:pPr>
    </w:p>
    <w:p w14:paraId="38AE1191" w14:textId="77777777" w:rsidR="008A54FC" w:rsidRPr="007E3FA1" w:rsidRDefault="00DF2C67" w:rsidP="00E2303A">
      <w:pPr>
        <w:pStyle w:val="coverpageTableofContent"/>
        <w:rPr>
          <w:noProof w:val="0"/>
          <w:lang w:val="en-GB"/>
        </w:rPr>
      </w:pPr>
      <w:r w:rsidRPr="003642E2">
        <w:rPr>
          <w:lang w:val="de-CH" w:eastAsia="de-CH"/>
        </w:rPr>
        <mc:AlternateContent>
          <mc:Choice Requires="wps">
            <w:drawing>
              <wp:anchor distT="0" distB="0" distL="114300" distR="114300" simplePos="0" relativeHeight="251661312" behindDoc="1" locked="1" layoutInCell="1" allowOverlap="1" wp14:anchorId="67FB3C1D" wp14:editId="2C3E1CA6">
                <wp:simplePos x="0" y="0"/>
                <wp:positionH relativeFrom="page">
                  <wp:posOffset>15240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C6667" id="Rectangle 22" o:spid="_x0000_s1026" style="position:absolute;margin-left:1.2pt;margin-top:70.9pt;width:595.25pt;height:56.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" fillcolor="#b0a696" stroked="f">
                <w10:wrap anchorx="page" anchory="page"/>
                <w10:anchorlock/>
              </v:rect>
            </w:pict>
          </mc:Fallback>
        </mc:AlternateContent>
      </w:r>
      <w:r w:rsidR="008A54FC" w:rsidRPr="007E3FA1">
        <w:rPr>
          <w:noProof w:val="0"/>
          <w:lang w:val="en-GB"/>
        </w:rPr>
        <w:t>LIST OF ABBREVIATIONS</w:t>
      </w:r>
    </w:p>
    <w:p w14:paraId="08E4B874" w14:textId="77777777" w:rsidR="008A54FC" w:rsidRPr="007E3FA1" w:rsidRDefault="008A54FC" w:rsidP="00AC2686">
      <w:pPr>
        <w:pStyle w:val="coverpageTableofContent"/>
        <w:rPr>
          <w:noProof w:val="0"/>
          <w:lang w:val="en-GB"/>
        </w:rPr>
      </w:pPr>
    </w:p>
    <w:tbl>
      <w:tblPr>
        <w:tblStyle w:val="ECCTable-clean"/>
        <w:tblW w:w="0" w:type="auto"/>
        <w:tblInd w:w="0" w:type="dxa"/>
        <w:tblLook w:val="04A0" w:firstRow="1" w:lastRow="0" w:firstColumn="1" w:lastColumn="0" w:noHBand="0" w:noVBand="1"/>
      </w:tblPr>
      <w:tblGrid>
        <w:gridCol w:w="2020"/>
        <w:gridCol w:w="57"/>
        <w:gridCol w:w="7505"/>
        <w:gridCol w:w="57"/>
      </w:tblGrid>
      <w:tr w:rsidR="00CE6FF5" w:rsidRPr="007E3FA1" w14:paraId="5A8E3AA4" w14:textId="77777777" w:rsidTr="003642E2">
        <w:trPr>
          <w:cnfStyle w:val="100000000000" w:firstRow="1" w:lastRow="0" w:firstColumn="0" w:lastColumn="0" w:oddVBand="0" w:evenVBand="0" w:oddHBand="0" w:evenHBand="0" w:firstRowFirstColumn="0" w:firstRowLastColumn="0" w:lastRowFirstColumn="0" w:lastRowLastColumn="0"/>
          <w:trHeight w:val="76"/>
        </w:trPr>
        <w:tc>
          <w:tcPr>
            <w:tcW w:w="2088" w:type="dxa"/>
            <w:gridSpan w:val="2"/>
          </w:tcPr>
          <w:p w14:paraId="4984E646" w14:textId="77777777" w:rsidR="00930439" w:rsidRPr="007E3FA1" w:rsidRDefault="00930439" w:rsidP="00854314">
            <w:pPr>
              <w:pStyle w:val="ECCTableHeaderredfont"/>
            </w:pPr>
            <w:r w:rsidRPr="007E3FA1">
              <w:t>Abbreviation</w:t>
            </w:r>
          </w:p>
        </w:tc>
        <w:tc>
          <w:tcPr>
            <w:tcW w:w="7659" w:type="dxa"/>
            <w:gridSpan w:val="2"/>
          </w:tcPr>
          <w:p w14:paraId="0A82E4BF" w14:textId="77777777" w:rsidR="00930439" w:rsidRPr="007E3FA1" w:rsidRDefault="00930439" w:rsidP="000A4E86">
            <w:pPr>
              <w:pStyle w:val="ECCTableHeaderredfont"/>
            </w:pPr>
            <w:r w:rsidRPr="007E3FA1">
              <w:t xml:space="preserve">Explanation </w:t>
            </w:r>
          </w:p>
        </w:tc>
      </w:tr>
      <w:tr w:rsidR="00161800" w:rsidRPr="007E3FA1" w14:paraId="742A5B72" w14:textId="77777777" w:rsidTr="003642E2">
        <w:trPr>
          <w:trHeight w:val="317"/>
        </w:trPr>
        <w:tc>
          <w:tcPr>
            <w:tcW w:w="2088" w:type="dxa"/>
            <w:gridSpan w:val="2"/>
          </w:tcPr>
          <w:p w14:paraId="1D6C9BD1" w14:textId="77777777" w:rsidR="00161800" w:rsidRPr="007E3FA1" w:rsidRDefault="00161800" w:rsidP="006B41C0">
            <w:pPr>
              <w:pStyle w:val="ECCTabletext"/>
              <w:rPr>
                <w:rStyle w:val="ECCHLbold"/>
              </w:rPr>
            </w:pPr>
            <w:r w:rsidRPr="007E3FA1">
              <w:rPr>
                <w:rStyle w:val="ECCHLbold"/>
              </w:rPr>
              <w:t>ATPC</w:t>
            </w:r>
          </w:p>
        </w:tc>
        <w:tc>
          <w:tcPr>
            <w:tcW w:w="7659" w:type="dxa"/>
            <w:gridSpan w:val="2"/>
          </w:tcPr>
          <w:p w14:paraId="6AA26C87" w14:textId="77777777" w:rsidR="00161800" w:rsidRPr="007E3FA1" w:rsidRDefault="00161800" w:rsidP="006B41C0">
            <w:pPr>
              <w:pStyle w:val="ECCTabletext"/>
            </w:pPr>
            <w:r w:rsidRPr="007E3FA1">
              <w:t>Automatic Transmitter Power Control</w:t>
            </w:r>
          </w:p>
        </w:tc>
      </w:tr>
      <w:tr w:rsidR="00872B14" w:rsidRPr="007E3FA1" w14:paraId="3D826C7A" w14:textId="77777777" w:rsidTr="003642E2">
        <w:trPr>
          <w:trHeight w:val="317"/>
        </w:trPr>
        <w:tc>
          <w:tcPr>
            <w:tcW w:w="2088" w:type="dxa"/>
            <w:gridSpan w:val="2"/>
          </w:tcPr>
          <w:p w14:paraId="18030D8B" w14:textId="77777777" w:rsidR="00872B14" w:rsidRPr="007E3FA1" w:rsidRDefault="00872B14" w:rsidP="006B41C0">
            <w:pPr>
              <w:pStyle w:val="ECCTabletext"/>
              <w:rPr>
                <w:rStyle w:val="ECCHLbold"/>
              </w:rPr>
            </w:pPr>
            <w:r w:rsidRPr="007E3FA1">
              <w:rPr>
                <w:rStyle w:val="ECCHLbold"/>
              </w:rPr>
              <w:t>AR/VR</w:t>
            </w:r>
          </w:p>
        </w:tc>
        <w:tc>
          <w:tcPr>
            <w:tcW w:w="7659" w:type="dxa"/>
            <w:gridSpan w:val="2"/>
          </w:tcPr>
          <w:p w14:paraId="482B3AFA" w14:textId="77777777" w:rsidR="00872B14" w:rsidRPr="007E3FA1" w:rsidRDefault="00872B14" w:rsidP="006B41C0">
            <w:pPr>
              <w:pStyle w:val="ECCTabletext"/>
            </w:pPr>
            <w:r w:rsidRPr="007E3FA1">
              <w:t xml:space="preserve">Augmented and Virtual Reality </w:t>
            </w:r>
          </w:p>
        </w:tc>
      </w:tr>
      <w:tr w:rsidR="00872B14" w:rsidRPr="007E3FA1" w14:paraId="54253B76" w14:textId="77777777" w:rsidTr="003642E2">
        <w:trPr>
          <w:trHeight w:val="317"/>
        </w:trPr>
        <w:tc>
          <w:tcPr>
            <w:tcW w:w="2088" w:type="dxa"/>
            <w:gridSpan w:val="2"/>
          </w:tcPr>
          <w:p w14:paraId="4F884E20" w14:textId="77777777" w:rsidR="00872B14" w:rsidRPr="007E3FA1" w:rsidRDefault="00872B14" w:rsidP="006B41C0">
            <w:pPr>
              <w:pStyle w:val="ECCTabletext"/>
              <w:rPr>
                <w:rStyle w:val="ECCHLbold"/>
              </w:rPr>
            </w:pPr>
            <w:r w:rsidRPr="007E3FA1">
              <w:rPr>
                <w:rStyle w:val="ECCHLbold"/>
              </w:rPr>
              <w:t>BEL</w:t>
            </w:r>
          </w:p>
        </w:tc>
        <w:tc>
          <w:tcPr>
            <w:tcW w:w="7659" w:type="dxa"/>
            <w:gridSpan w:val="2"/>
          </w:tcPr>
          <w:p w14:paraId="3B29F83E" w14:textId="77777777" w:rsidR="00872B14" w:rsidRPr="007E3FA1" w:rsidRDefault="00872B14" w:rsidP="006B41C0">
            <w:pPr>
              <w:pStyle w:val="ECCTabletext"/>
            </w:pPr>
            <w:r w:rsidRPr="007E3FA1">
              <w:t>Building Entry Loss</w:t>
            </w:r>
          </w:p>
        </w:tc>
      </w:tr>
      <w:tr w:rsidR="00A07083" w:rsidRPr="007E3FA1" w14:paraId="07234EFD" w14:textId="77777777" w:rsidTr="003642E2">
        <w:trPr>
          <w:trHeight w:val="317"/>
        </w:trPr>
        <w:tc>
          <w:tcPr>
            <w:tcW w:w="2088" w:type="dxa"/>
            <w:gridSpan w:val="2"/>
          </w:tcPr>
          <w:p w14:paraId="33670F03" w14:textId="77777777" w:rsidR="00A07083" w:rsidRPr="007E3FA1" w:rsidRDefault="00A07083" w:rsidP="006B41C0">
            <w:pPr>
              <w:pStyle w:val="ECCTabletext"/>
              <w:rPr>
                <w:rStyle w:val="ECCHLbold"/>
              </w:rPr>
            </w:pPr>
            <w:r w:rsidRPr="007E3FA1">
              <w:rPr>
                <w:rStyle w:val="ECCHLbold"/>
              </w:rPr>
              <w:t>BL</w:t>
            </w:r>
          </w:p>
        </w:tc>
        <w:tc>
          <w:tcPr>
            <w:tcW w:w="7659" w:type="dxa"/>
            <w:gridSpan w:val="2"/>
          </w:tcPr>
          <w:p w14:paraId="13B7A435" w14:textId="77777777" w:rsidR="00A07083" w:rsidRPr="007E3FA1" w:rsidRDefault="00A07083" w:rsidP="006B41C0">
            <w:pPr>
              <w:pStyle w:val="ECCTabletext"/>
            </w:pPr>
            <w:r w:rsidRPr="007E3FA1">
              <w:t>Body Loss</w:t>
            </w:r>
          </w:p>
        </w:tc>
      </w:tr>
      <w:tr w:rsidR="005601B6" w:rsidRPr="007E3FA1" w14:paraId="57D97B9F" w14:textId="77777777" w:rsidTr="003642E2">
        <w:trPr>
          <w:trHeight w:val="317"/>
        </w:trPr>
        <w:tc>
          <w:tcPr>
            <w:tcW w:w="2088" w:type="dxa"/>
            <w:gridSpan w:val="2"/>
          </w:tcPr>
          <w:p w14:paraId="7099E931" w14:textId="77777777" w:rsidR="005601B6" w:rsidRPr="007E3FA1" w:rsidRDefault="005601B6" w:rsidP="006B41C0">
            <w:pPr>
              <w:pStyle w:val="ECCTabletext"/>
              <w:rPr>
                <w:rStyle w:val="ECCHLbold"/>
              </w:rPr>
            </w:pPr>
            <w:r w:rsidRPr="007E3FA1">
              <w:rPr>
                <w:rStyle w:val="ECCHLbold"/>
              </w:rPr>
              <w:t>BW</w:t>
            </w:r>
          </w:p>
        </w:tc>
        <w:tc>
          <w:tcPr>
            <w:tcW w:w="7659" w:type="dxa"/>
            <w:gridSpan w:val="2"/>
          </w:tcPr>
          <w:p w14:paraId="5B940039" w14:textId="77777777" w:rsidR="005601B6" w:rsidRPr="007E3FA1" w:rsidRDefault="005601B6" w:rsidP="006B41C0">
            <w:pPr>
              <w:pStyle w:val="ECCTabletext"/>
            </w:pPr>
            <w:r w:rsidRPr="007E3FA1">
              <w:t>Bandwidth</w:t>
            </w:r>
          </w:p>
        </w:tc>
      </w:tr>
      <w:tr w:rsidR="005601B6" w:rsidRPr="007E3FA1" w14:paraId="4B2E10C9" w14:textId="77777777" w:rsidTr="003642E2">
        <w:trPr>
          <w:trHeight w:val="317"/>
        </w:trPr>
        <w:tc>
          <w:tcPr>
            <w:tcW w:w="2088" w:type="dxa"/>
            <w:gridSpan w:val="2"/>
          </w:tcPr>
          <w:p w14:paraId="4D6878B3" w14:textId="77777777" w:rsidR="005601B6" w:rsidRPr="007E3FA1" w:rsidRDefault="005601B6" w:rsidP="006B41C0">
            <w:pPr>
              <w:pStyle w:val="ECCTabletext"/>
              <w:rPr>
                <w:rStyle w:val="ECCHLbold"/>
              </w:rPr>
            </w:pPr>
            <w:r w:rsidRPr="007E3FA1">
              <w:rPr>
                <w:rStyle w:val="ECCHLbold"/>
              </w:rPr>
              <w:t>CF</w:t>
            </w:r>
          </w:p>
        </w:tc>
        <w:tc>
          <w:tcPr>
            <w:tcW w:w="7659" w:type="dxa"/>
            <w:gridSpan w:val="2"/>
          </w:tcPr>
          <w:p w14:paraId="3BEB411F" w14:textId="77777777" w:rsidR="005601B6" w:rsidRPr="007E3FA1" w:rsidRDefault="005601B6" w:rsidP="006B41C0">
            <w:pPr>
              <w:pStyle w:val="ECCTabletext"/>
            </w:pPr>
            <w:r w:rsidRPr="007E3FA1">
              <w:t>Conversion factor</w:t>
            </w:r>
          </w:p>
        </w:tc>
      </w:tr>
      <w:tr w:rsidR="00161800" w:rsidRPr="007E3FA1" w14:paraId="4372C97E" w14:textId="77777777" w:rsidTr="003642E2">
        <w:trPr>
          <w:trHeight w:val="317"/>
        </w:trPr>
        <w:tc>
          <w:tcPr>
            <w:tcW w:w="2088" w:type="dxa"/>
            <w:gridSpan w:val="2"/>
          </w:tcPr>
          <w:p w14:paraId="4146D6A5" w14:textId="77777777" w:rsidR="00161800" w:rsidRPr="007E3FA1" w:rsidRDefault="00161800" w:rsidP="006B41C0">
            <w:pPr>
              <w:pStyle w:val="ECCTabletext"/>
              <w:rPr>
                <w:rStyle w:val="ECCHLbold"/>
              </w:rPr>
            </w:pPr>
            <w:r w:rsidRPr="007E3FA1">
              <w:rPr>
                <w:rStyle w:val="ECCHLbold"/>
              </w:rPr>
              <w:t>CDF</w:t>
            </w:r>
          </w:p>
        </w:tc>
        <w:tc>
          <w:tcPr>
            <w:tcW w:w="7659" w:type="dxa"/>
            <w:gridSpan w:val="2"/>
          </w:tcPr>
          <w:p w14:paraId="55A559CC" w14:textId="77777777" w:rsidR="00161800" w:rsidRPr="007E3FA1" w:rsidRDefault="00161800" w:rsidP="006B41C0">
            <w:pPr>
              <w:pStyle w:val="ECCTabletext"/>
            </w:pPr>
            <w:r w:rsidRPr="007E3FA1">
              <w:t>Cumulative Distribution Function</w:t>
            </w:r>
          </w:p>
        </w:tc>
      </w:tr>
      <w:tr w:rsidR="006B41C0" w:rsidRPr="007E3FA1" w14:paraId="326D8F76" w14:textId="77777777" w:rsidTr="003642E2">
        <w:trPr>
          <w:trHeight w:val="317"/>
        </w:trPr>
        <w:tc>
          <w:tcPr>
            <w:tcW w:w="2088" w:type="dxa"/>
            <w:gridSpan w:val="2"/>
          </w:tcPr>
          <w:p w14:paraId="25A8AD35" w14:textId="77777777" w:rsidR="006B41C0" w:rsidRPr="007E3FA1" w:rsidRDefault="006B41C0" w:rsidP="006B41C0">
            <w:pPr>
              <w:pStyle w:val="ECCTabletext"/>
              <w:rPr>
                <w:rStyle w:val="ECCHLbold"/>
              </w:rPr>
            </w:pPr>
            <w:r w:rsidRPr="007E3FA1">
              <w:rPr>
                <w:rStyle w:val="ECCHLbold"/>
              </w:rPr>
              <w:t>CEPT</w:t>
            </w:r>
          </w:p>
        </w:tc>
        <w:tc>
          <w:tcPr>
            <w:tcW w:w="7659" w:type="dxa"/>
            <w:gridSpan w:val="2"/>
          </w:tcPr>
          <w:p w14:paraId="53099A34" w14:textId="77777777" w:rsidR="006B41C0" w:rsidRPr="007E3FA1" w:rsidRDefault="006B41C0" w:rsidP="006B41C0">
            <w:pPr>
              <w:pStyle w:val="ECCTabletext"/>
            </w:pPr>
            <w:r w:rsidRPr="007E3FA1">
              <w:t>European Conference of Postal and Telecommunications Administrations</w:t>
            </w:r>
          </w:p>
        </w:tc>
      </w:tr>
      <w:tr w:rsidR="00582DD3" w:rsidRPr="007E3FA1" w14:paraId="3049E196" w14:textId="77777777" w:rsidTr="003642E2">
        <w:tblPrEx>
          <w:tblLook w:val="01E0" w:firstRow="1" w:lastRow="1" w:firstColumn="1" w:lastColumn="1" w:noHBand="0" w:noVBand="0"/>
        </w:tblPrEx>
        <w:trPr>
          <w:gridAfter w:val="1"/>
          <w:wAfter w:w="58" w:type="dxa"/>
          <w:trHeight w:val="317"/>
        </w:trPr>
        <w:tc>
          <w:tcPr>
            <w:tcW w:w="2030" w:type="dxa"/>
          </w:tcPr>
          <w:p w14:paraId="30258227" w14:textId="77777777" w:rsidR="00582DD3" w:rsidRPr="007E3FA1" w:rsidRDefault="00582DD3" w:rsidP="00582DD3">
            <w:pPr>
              <w:pStyle w:val="ECCTabletext"/>
              <w:rPr>
                <w:rStyle w:val="ECCHLbold"/>
              </w:rPr>
            </w:pPr>
            <w:r w:rsidRPr="007E3FA1">
              <w:rPr>
                <w:rStyle w:val="ECCHLbold"/>
              </w:rPr>
              <w:t>C/I</w:t>
            </w:r>
          </w:p>
        </w:tc>
        <w:tc>
          <w:tcPr>
            <w:tcW w:w="7659" w:type="dxa"/>
            <w:gridSpan w:val="2"/>
          </w:tcPr>
          <w:p w14:paraId="29FED54E" w14:textId="77777777" w:rsidR="00582DD3" w:rsidRPr="007E3FA1" w:rsidRDefault="00582DD3" w:rsidP="00582DD3">
            <w:pPr>
              <w:pStyle w:val="ECCTabletext"/>
            </w:pPr>
            <w:r w:rsidRPr="007E3FA1">
              <w:t>Carrier to interferer ratio</w:t>
            </w:r>
          </w:p>
        </w:tc>
      </w:tr>
      <w:tr w:rsidR="00582DD3" w:rsidRPr="007E3FA1" w14:paraId="5348E186" w14:textId="77777777" w:rsidTr="003642E2">
        <w:tblPrEx>
          <w:tblLook w:val="01E0" w:firstRow="1" w:lastRow="1" w:firstColumn="1" w:lastColumn="1" w:noHBand="0" w:noVBand="0"/>
        </w:tblPrEx>
        <w:trPr>
          <w:gridAfter w:val="1"/>
          <w:wAfter w:w="58" w:type="dxa"/>
          <w:trHeight w:val="317"/>
        </w:trPr>
        <w:tc>
          <w:tcPr>
            <w:tcW w:w="2030" w:type="dxa"/>
          </w:tcPr>
          <w:p w14:paraId="1D5FFF93" w14:textId="77777777" w:rsidR="00582DD3" w:rsidRPr="007E3FA1" w:rsidRDefault="00582DD3" w:rsidP="00582DD3">
            <w:pPr>
              <w:pStyle w:val="ECCTabletext"/>
              <w:rPr>
                <w:rStyle w:val="ECCHLbold"/>
              </w:rPr>
            </w:pPr>
            <w:r w:rsidRPr="007E3FA1">
              <w:rPr>
                <w:rStyle w:val="ECCHLbold"/>
              </w:rPr>
              <w:t>C/(I+N)</w:t>
            </w:r>
          </w:p>
        </w:tc>
        <w:tc>
          <w:tcPr>
            <w:tcW w:w="7659" w:type="dxa"/>
            <w:gridSpan w:val="2"/>
          </w:tcPr>
          <w:p w14:paraId="06DC7A34" w14:textId="77777777" w:rsidR="00582DD3" w:rsidRPr="007E3FA1" w:rsidRDefault="00582DD3" w:rsidP="00582DD3">
            <w:pPr>
              <w:pStyle w:val="ECCTabletext"/>
            </w:pPr>
            <w:r w:rsidRPr="007E3FA1">
              <w:t>Carrier to interference plus noise ratio</w:t>
            </w:r>
          </w:p>
        </w:tc>
      </w:tr>
      <w:tr w:rsidR="006B41C0" w:rsidRPr="007E3FA1" w14:paraId="72207BDE" w14:textId="77777777" w:rsidTr="003642E2">
        <w:trPr>
          <w:trHeight w:val="317"/>
        </w:trPr>
        <w:tc>
          <w:tcPr>
            <w:tcW w:w="2088" w:type="dxa"/>
            <w:gridSpan w:val="2"/>
          </w:tcPr>
          <w:p w14:paraId="2E00BA35" w14:textId="77777777" w:rsidR="006B41C0" w:rsidRPr="007E3FA1" w:rsidRDefault="006B41C0" w:rsidP="006B41C0">
            <w:pPr>
              <w:pStyle w:val="ECCTabletext"/>
              <w:rPr>
                <w:rStyle w:val="ECCHLbold"/>
              </w:rPr>
            </w:pPr>
            <w:r w:rsidRPr="007E3FA1">
              <w:rPr>
                <w:rStyle w:val="ECCHLbold"/>
              </w:rPr>
              <w:t>DP</w:t>
            </w:r>
          </w:p>
        </w:tc>
        <w:tc>
          <w:tcPr>
            <w:tcW w:w="7659" w:type="dxa"/>
            <w:gridSpan w:val="2"/>
          </w:tcPr>
          <w:p w14:paraId="6CF445A3" w14:textId="77777777" w:rsidR="006B41C0" w:rsidRPr="007E3FA1" w:rsidRDefault="00141FA5" w:rsidP="006B41C0">
            <w:pPr>
              <w:pStyle w:val="ECCTabletext"/>
            </w:pPr>
            <w:r w:rsidRPr="007E3FA1">
              <w:t>Degradation of Performance</w:t>
            </w:r>
          </w:p>
        </w:tc>
      </w:tr>
      <w:tr w:rsidR="006B41C0" w:rsidRPr="007E3FA1" w14:paraId="27EAEE8F" w14:textId="77777777" w:rsidTr="003642E2">
        <w:trPr>
          <w:trHeight w:val="317"/>
        </w:trPr>
        <w:tc>
          <w:tcPr>
            <w:tcW w:w="2088" w:type="dxa"/>
            <w:gridSpan w:val="2"/>
          </w:tcPr>
          <w:p w14:paraId="633CE503" w14:textId="77777777" w:rsidR="006B41C0" w:rsidRPr="007E3FA1" w:rsidRDefault="006B41C0" w:rsidP="006B41C0">
            <w:pPr>
              <w:pStyle w:val="ECCTabletext"/>
              <w:rPr>
                <w:rStyle w:val="ECCHLbold"/>
              </w:rPr>
            </w:pPr>
            <w:r w:rsidRPr="007E3FA1">
              <w:rPr>
                <w:rStyle w:val="ECCHLbold"/>
              </w:rPr>
              <w:t>ECC</w:t>
            </w:r>
          </w:p>
        </w:tc>
        <w:tc>
          <w:tcPr>
            <w:tcW w:w="7659" w:type="dxa"/>
            <w:gridSpan w:val="2"/>
          </w:tcPr>
          <w:p w14:paraId="322A9D8D" w14:textId="77777777" w:rsidR="006B41C0" w:rsidRPr="007E3FA1" w:rsidRDefault="006B41C0" w:rsidP="006B41C0">
            <w:pPr>
              <w:pStyle w:val="ECCTabletext"/>
            </w:pPr>
            <w:r w:rsidRPr="007E3FA1">
              <w:t>Electronic Communications Committee</w:t>
            </w:r>
          </w:p>
        </w:tc>
      </w:tr>
      <w:tr w:rsidR="00582DD3" w:rsidRPr="007E3FA1" w14:paraId="1F92E5DF" w14:textId="77777777" w:rsidTr="003642E2">
        <w:tblPrEx>
          <w:tblLook w:val="01E0" w:firstRow="1" w:lastRow="1" w:firstColumn="1" w:lastColumn="1" w:noHBand="0" w:noVBand="0"/>
        </w:tblPrEx>
        <w:trPr>
          <w:gridAfter w:val="1"/>
          <w:wAfter w:w="58" w:type="dxa"/>
          <w:trHeight w:val="317"/>
        </w:trPr>
        <w:tc>
          <w:tcPr>
            <w:tcW w:w="2030" w:type="dxa"/>
          </w:tcPr>
          <w:p w14:paraId="7ACEB099" w14:textId="77777777" w:rsidR="00582DD3" w:rsidRPr="007E3FA1" w:rsidRDefault="00582DD3" w:rsidP="00582DD3">
            <w:pPr>
              <w:pStyle w:val="ECCTabletext"/>
              <w:rPr>
                <w:rStyle w:val="ECCHLbold"/>
              </w:rPr>
            </w:pPr>
            <w:r w:rsidRPr="007E3FA1">
              <w:rPr>
                <w:rStyle w:val="ECCHLbold"/>
              </w:rPr>
              <w:t>e.i.r.p.</w:t>
            </w:r>
          </w:p>
        </w:tc>
        <w:tc>
          <w:tcPr>
            <w:tcW w:w="7659" w:type="dxa"/>
            <w:gridSpan w:val="2"/>
          </w:tcPr>
          <w:p w14:paraId="6659D6D0" w14:textId="77777777" w:rsidR="00582DD3" w:rsidRPr="007E3FA1" w:rsidRDefault="00582DD3" w:rsidP="00582DD3">
            <w:pPr>
              <w:pStyle w:val="ECCTabletext"/>
            </w:pPr>
            <w:r w:rsidRPr="007E3FA1">
              <w:t xml:space="preserve">Effective </w:t>
            </w:r>
            <w:proofErr w:type="spellStart"/>
            <w:r w:rsidRPr="007E3FA1">
              <w:t>isotropically</w:t>
            </w:r>
            <w:proofErr w:type="spellEnd"/>
            <w:r w:rsidRPr="007E3FA1">
              <w:t xml:space="preserve"> radiated power</w:t>
            </w:r>
          </w:p>
        </w:tc>
      </w:tr>
      <w:tr w:rsidR="00141FA5" w:rsidRPr="007E3FA1" w14:paraId="6BB8A1E2" w14:textId="77777777" w:rsidTr="003642E2">
        <w:trPr>
          <w:trHeight w:val="317"/>
        </w:trPr>
        <w:tc>
          <w:tcPr>
            <w:tcW w:w="2088" w:type="dxa"/>
            <w:gridSpan w:val="2"/>
          </w:tcPr>
          <w:p w14:paraId="61895C99" w14:textId="77777777" w:rsidR="00141FA5" w:rsidRPr="007E3FA1" w:rsidRDefault="00141FA5" w:rsidP="006B41C0">
            <w:pPr>
              <w:pStyle w:val="ECCTabletext"/>
              <w:rPr>
                <w:rStyle w:val="ECCHLbold"/>
              </w:rPr>
            </w:pPr>
            <w:r w:rsidRPr="007E3FA1">
              <w:rPr>
                <w:rStyle w:val="ECCHLbold"/>
              </w:rPr>
              <w:t>ES</w:t>
            </w:r>
          </w:p>
        </w:tc>
        <w:tc>
          <w:tcPr>
            <w:tcW w:w="7659" w:type="dxa"/>
            <w:gridSpan w:val="2"/>
          </w:tcPr>
          <w:p w14:paraId="6DB24973" w14:textId="77777777" w:rsidR="00141FA5" w:rsidRPr="007E3FA1" w:rsidRDefault="00141FA5" w:rsidP="006B41C0">
            <w:pPr>
              <w:pStyle w:val="ECCTabletext"/>
            </w:pPr>
            <w:r w:rsidRPr="007E3FA1">
              <w:t>Errored Second</w:t>
            </w:r>
          </w:p>
        </w:tc>
      </w:tr>
      <w:tr w:rsidR="00141FA5" w:rsidRPr="007E3FA1" w14:paraId="41BAF43A" w14:textId="77777777" w:rsidTr="003642E2">
        <w:trPr>
          <w:trHeight w:val="317"/>
        </w:trPr>
        <w:tc>
          <w:tcPr>
            <w:tcW w:w="2088" w:type="dxa"/>
            <w:gridSpan w:val="2"/>
          </w:tcPr>
          <w:p w14:paraId="25274487" w14:textId="77777777" w:rsidR="00141FA5" w:rsidRPr="007E3FA1" w:rsidRDefault="00141FA5" w:rsidP="006B41C0">
            <w:pPr>
              <w:pStyle w:val="ECCTabletext"/>
              <w:rPr>
                <w:rStyle w:val="ECCHLbold"/>
              </w:rPr>
            </w:pPr>
            <w:r w:rsidRPr="007E3FA1">
              <w:rPr>
                <w:rStyle w:val="ECCHLbold"/>
              </w:rPr>
              <w:t>FFM</w:t>
            </w:r>
          </w:p>
        </w:tc>
        <w:tc>
          <w:tcPr>
            <w:tcW w:w="7659" w:type="dxa"/>
            <w:gridSpan w:val="2"/>
          </w:tcPr>
          <w:p w14:paraId="6E7CB865" w14:textId="77777777" w:rsidR="00141FA5" w:rsidRPr="007E3FA1" w:rsidRDefault="00141FA5" w:rsidP="006B41C0">
            <w:pPr>
              <w:pStyle w:val="ECCTabletext"/>
            </w:pPr>
            <w:r w:rsidRPr="007E3FA1">
              <w:t>Flat Fade Margin</w:t>
            </w:r>
          </w:p>
        </w:tc>
      </w:tr>
      <w:tr w:rsidR="00141FA5" w:rsidRPr="007E3FA1" w14:paraId="709AFBCE" w14:textId="77777777" w:rsidTr="003642E2">
        <w:trPr>
          <w:trHeight w:val="317"/>
        </w:trPr>
        <w:tc>
          <w:tcPr>
            <w:tcW w:w="2088" w:type="dxa"/>
            <w:gridSpan w:val="2"/>
          </w:tcPr>
          <w:p w14:paraId="3C382086" w14:textId="77777777" w:rsidR="00141FA5" w:rsidRPr="007E3FA1" w:rsidRDefault="00141FA5" w:rsidP="006B41C0">
            <w:pPr>
              <w:pStyle w:val="ECCTabletext"/>
              <w:rPr>
                <w:rStyle w:val="ECCHLbold"/>
              </w:rPr>
            </w:pPr>
            <w:r w:rsidRPr="007E3FA1">
              <w:rPr>
                <w:rStyle w:val="ECCHLbold"/>
              </w:rPr>
              <w:t>FS</w:t>
            </w:r>
          </w:p>
        </w:tc>
        <w:tc>
          <w:tcPr>
            <w:tcW w:w="7659" w:type="dxa"/>
            <w:gridSpan w:val="2"/>
          </w:tcPr>
          <w:p w14:paraId="50448B25" w14:textId="77777777" w:rsidR="00141FA5" w:rsidRPr="007E3FA1" w:rsidRDefault="00141FA5" w:rsidP="006B41C0">
            <w:pPr>
              <w:pStyle w:val="ECCTabletext"/>
            </w:pPr>
            <w:r w:rsidRPr="007E3FA1">
              <w:t>Fixed Service</w:t>
            </w:r>
          </w:p>
        </w:tc>
      </w:tr>
      <w:tr w:rsidR="00E25442" w:rsidRPr="007E3FA1" w14:paraId="1E7E50AD" w14:textId="77777777" w:rsidTr="003642E2">
        <w:tblPrEx>
          <w:tblLook w:val="01E0" w:firstRow="1" w:lastRow="1" w:firstColumn="1" w:lastColumn="1" w:noHBand="0" w:noVBand="0"/>
        </w:tblPrEx>
        <w:trPr>
          <w:gridAfter w:val="1"/>
          <w:wAfter w:w="58" w:type="dxa"/>
          <w:trHeight w:val="317"/>
        </w:trPr>
        <w:tc>
          <w:tcPr>
            <w:tcW w:w="2030" w:type="dxa"/>
          </w:tcPr>
          <w:p w14:paraId="04BB0739" w14:textId="77777777" w:rsidR="00E25442" w:rsidRPr="007E3FA1" w:rsidRDefault="00E25442" w:rsidP="00582DD3">
            <w:pPr>
              <w:pStyle w:val="ECCTabletext"/>
              <w:rPr>
                <w:rStyle w:val="ECCHLbold"/>
              </w:rPr>
            </w:pPr>
            <w:r w:rsidRPr="007E3FA1">
              <w:rPr>
                <w:rStyle w:val="ECCHLbold"/>
              </w:rPr>
              <w:t>FSPL</w:t>
            </w:r>
          </w:p>
        </w:tc>
        <w:tc>
          <w:tcPr>
            <w:tcW w:w="7659" w:type="dxa"/>
            <w:gridSpan w:val="2"/>
          </w:tcPr>
          <w:p w14:paraId="1610D314" w14:textId="77777777" w:rsidR="00E25442" w:rsidRPr="007E3FA1" w:rsidRDefault="00E25442" w:rsidP="00582DD3">
            <w:pPr>
              <w:pStyle w:val="ECCTabletext"/>
            </w:pPr>
            <w:r w:rsidRPr="007E3FA1">
              <w:t>Free Space Path Loss</w:t>
            </w:r>
          </w:p>
        </w:tc>
      </w:tr>
      <w:tr w:rsidR="00582DD3" w:rsidRPr="007E3FA1" w14:paraId="754983C6" w14:textId="77777777" w:rsidTr="003642E2">
        <w:tblPrEx>
          <w:tblLook w:val="01E0" w:firstRow="1" w:lastRow="1" w:firstColumn="1" w:lastColumn="1" w:noHBand="0" w:noVBand="0"/>
        </w:tblPrEx>
        <w:trPr>
          <w:gridAfter w:val="1"/>
          <w:wAfter w:w="58" w:type="dxa"/>
          <w:trHeight w:val="317"/>
        </w:trPr>
        <w:tc>
          <w:tcPr>
            <w:tcW w:w="2030" w:type="dxa"/>
          </w:tcPr>
          <w:p w14:paraId="6EE9CF57" w14:textId="77777777" w:rsidR="00582DD3" w:rsidRPr="007E3FA1" w:rsidRDefault="00582DD3" w:rsidP="00582DD3">
            <w:pPr>
              <w:pStyle w:val="ECCTabletext"/>
              <w:rPr>
                <w:rStyle w:val="ECCHLbold"/>
              </w:rPr>
            </w:pPr>
            <w:r w:rsidRPr="007E3FA1">
              <w:rPr>
                <w:rStyle w:val="ECCHLbold"/>
              </w:rPr>
              <w:t>I/N</w:t>
            </w:r>
          </w:p>
        </w:tc>
        <w:tc>
          <w:tcPr>
            <w:tcW w:w="7659" w:type="dxa"/>
            <w:gridSpan w:val="2"/>
          </w:tcPr>
          <w:p w14:paraId="1AC43C49" w14:textId="77777777" w:rsidR="00582DD3" w:rsidRPr="007E3FA1" w:rsidRDefault="00582DD3" w:rsidP="00582DD3">
            <w:pPr>
              <w:pStyle w:val="ECCTabletext"/>
            </w:pPr>
            <w:r w:rsidRPr="007E3FA1">
              <w:t>Interferer to noise ratio</w:t>
            </w:r>
          </w:p>
        </w:tc>
      </w:tr>
      <w:tr w:rsidR="00582DD3" w:rsidRPr="007E3FA1" w14:paraId="2A0118DB" w14:textId="77777777" w:rsidTr="003642E2">
        <w:tblPrEx>
          <w:tblLook w:val="01E0" w:firstRow="1" w:lastRow="1" w:firstColumn="1" w:lastColumn="1" w:noHBand="0" w:noVBand="0"/>
        </w:tblPrEx>
        <w:trPr>
          <w:gridAfter w:val="1"/>
          <w:wAfter w:w="58" w:type="dxa"/>
          <w:trHeight w:val="317"/>
        </w:trPr>
        <w:tc>
          <w:tcPr>
            <w:tcW w:w="2030" w:type="dxa"/>
          </w:tcPr>
          <w:p w14:paraId="2051392B" w14:textId="77777777" w:rsidR="00582DD3" w:rsidRPr="007E3FA1" w:rsidRDefault="00582DD3" w:rsidP="00582DD3">
            <w:pPr>
              <w:pStyle w:val="ECCTabletext"/>
              <w:rPr>
                <w:rStyle w:val="ECCHLbold"/>
              </w:rPr>
            </w:pPr>
            <w:r w:rsidRPr="007E3FA1">
              <w:rPr>
                <w:rStyle w:val="ECCHLbold"/>
              </w:rPr>
              <w:t>ITU</w:t>
            </w:r>
          </w:p>
        </w:tc>
        <w:tc>
          <w:tcPr>
            <w:tcW w:w="7659" w:type="dxa"/>
            <w:gridSpan w:val="2"/>
          </w:tcPr>
          <w:p w14:paraId="670AF25F" w14:textId="77777777" w:rsidR="00582DD3" w:rsidRPr="007E3FA1" w:rsidRDefault="00582DD3" w:rsidP="00582DD3">
            <w:pPr>
              <w:pStyle w:val="ECCTabletext"/>
            </w:pPr>
            <w:r w:rsidRPr="007E3FA1">
              <w:t>International Telecommunication Union</w:t>
            </w:r>
          </w:p>
        </w:tc>
      </w:tr>
      <w:tr w:rsidR="00FF4E46" w:rsidRPr="007E3FA1" w14:paraId="2920FFAA" w14:textId="77777777" w:rsidTr="003642E2">
        <w:trPr>
          <w:trHeight w:val="317"/>
        </w:trPr>
        <w:tc>
          <w:tcPr>
            <w:tcW w:w="2088" w:type="dxa"/>
            <w:gridSpan w:val="2"/>
          </w:tcPr>
          <w:p w14:paraId="07234415" w14:textId="77777777" w:rsidR="00FF4E46" w:rsidRPr="007E3FA1" w:rsidRDefault="00FF4E46" w:rsidP="006B41C0">
            <w:pPr>
              <w:pStyle w:val="ECCTabletext"/>
              <w:rPr>
                <w:rStyle w:val="ECCHLbold"/>
              </w:rPr>
            </w:pPr>
            <w:r w:rsidRPr="007E3FA1">
              <w:rPr>
                <w:rStyle w:val="ECCHLbold"/>
              </w:rPr>
              <w:t>LOS</w:t>
            </w:r>
          </w:p>
        </w:tc>
        <w:tc>
          <w:tcPr>
            <w:tcW w:w="7659" w:type="dxa"/>
            <w:gridSpan w:val="2"/>
          </w:tcPr>
          <w:p w14:paraId="6EF787C8" w14:textId="77777777" w:rsidR="00FF4E46" w:rsidRPr="007E3FA1" w:rsidRDefault="00FF4E46" w:rsidP="006B41C0">
            <w:pPr>
              <w:pStyle w:val="ECCTabletext"/>
            </w:pPr>
            <w:r w:rsidRPr="007E3FA1">
              <w:t>Line of sight</w:t>
            </w:r>
          </w:p>
        </w:tc>
      </w:tr>
      <w:tr w:rsidR="00FF4E46" w:rsidRPr="007E3FA1" w14:paraId="22BF0D96" w14:textId="77777777" w:rsidTr="003642E2">
        <w:trPr>
          <w:trHeight w:val="317"/>
        </w:trPr>
        <w:tc>
          <w:tcPr>
            <w:tcW w:w="2088" w:type="dxa"/>
            <w:gridSpan w:val="2"/>
          </w:tcPr>
          <w:p w14:paraId="71FCE7E8" w14:textId="77777777" w:rsidR="00FF4E46" w:rsidRPr="007E3FA1" w:rsidDel="00582DD3" w:rsidRDefault="00FF4E46" w:rsidP="006B41C0">
            <w:pPr>
              <w:pStyle w:val="ECCTabletext"/>
              <w:rPr>
                <w:rStyle w:val="ECCHLbold"/>
              </w:rPr>
            </w:pPr>
            <w:r w:rsidRPr="007E3FA1">
              <w:rPr>
                <w:rStyle w:val="ECCHLbold"/>
              </w:rPr>
              <w:t>NF</w:t>
            </w:r>
          </w:p>
        </w:tc>
        <w:tc>
          <w:tcPr>
            <w:tcW w:w="7659" w:type="dxa"/>
            <w:gridSpan w:val="2"/>
          </w:tcPr>
          <w:p w14:paraId="0E59B69B" w14:textId="77777777" w:rsidR="00FF4E46" w:rsidRPr="007E3FA1" w:rsidRDefault="00FF4E46" w:rsidP="006B41C0">
            <w:pPr>
              <w:pStyle w:val="ECCTabletext"/>
            </w:pPr>
            <w:r w:rsidRPr="007E3FA1">
              <w:t>Noise Floor</w:t>
            </w:r>
          </w:p>
        </w:tc>
      </w:tr>
      <w:tr w:rsidR="00FF4E46" w:rsidRPr="007E3FA1" w14:paraId="36F00365" w14:textId="77777777" w:rsidTr="003642E2">
        <w:trPr>
          <w:trHeight w:val="317"/>
        </w:trPr>
        <w:tc>
          <w:tcPr>
            <w:tcW w:w="2088" w:type="dxa"/>
            <w:gridSpan w:val="2"/>
          </w:tcPr>
          <w:p w14:paraId="1678EC97" w14:textId="77777777" w:rsidR="00FF4E46" w:rsidRPr="007E3FA1" w:rsidRDefault="00FF4E46" w:rsidP="00FF4E46">
            <w:pPr>
              <w:pStyle w:val="ECCTabletext"/>
              <w:rPr>
                <w:rStyle w:val="ECCHLbold"/>
              </w:rPr>
            </w:pPr>
            <w:r w:rsidRPr="007E3FA1">
              <w:rPr>
                <w:rStyle w:val="ECCHLbold"/>
              </w:rPr>
              <w:t>NLOS</w:t>
            </w:r>
          </w:p>
        </w:tc>
        <w:tc>
          <w:tcPr>
            <w:tcW w:w="7659" w:type="dxa"/>
            <w:gridSpan w:val="2"/>
          </w:tcPr>
          <w:p w14:paraId="38192011" w14:textId="77777777" w:rsidR="00FF4E46" w:rsidRPr="007E3FA1" w:rsidRDefault="00FF4E46" w:rsidP="00FF4E46">
            <w:pPr>
              <w:pStyle w:val="ECCTabletext"/>
            </w:pPr>
            <w:r w:rsidRPr="007E3FA1">
              <w:t>Non line of sight</w:t>
            </w:r>
          </w:p>
        </w:tc>
      </w:tr>
      <w:tr w:rsidR="00141FA5" w:rsidRPr="007E3FA1" w14:paraId="1F6D8295" w14:textId="77777777" w:rsidTr="003642E2">
        <w:trPr>
          <w:trHeight w:val="317"/>
        </w:trPr>
        <w:tc>
          <w:tcPr>
            <w:tcW w:w="2088" w:type="dxa"/>
            <w:gridSpan w:val="2"/>
          </w:tcPr>
          <w:p w14:paraId="30BEFDA7" w14:textId="77777777" w:rsidR="00141FA5" w:rsidRPr="007E3FA1" w:rsidRDefault="00582DD3" w:rsidP="006B41C0">
            <w:pPr>
              <w:pStyle w:val="ECCTabletext"/>
              <w:rPr>
                <w:rStyle w:val="ECCHLbold"/>
              </w:rPr>
            </w:pPr>
            <w:r w:rsidRPr="007E3FA1">
              <w:rPr>
                <w:rStyle w:val="ECCHLbold"/>
              </w:rPr>
              <w:t>pdf</w:t>
            </w:r>
          </w:p>
        </w:tc>
        <w:tc>
          <w:tcPr>
            <w:tcW w:w="7659" w:type="dxa"/>
            <w:gridSpan w:val="2"/>
          </w:tcPr>
          <w:p w14:paraId="2A15BFD8" w14:textId="77777777" w:rsidR="00141FA5" w:rsidRPr="007E3FA1" w:rsidRDefault="00141FA5" w:rsidP="006B41C0">
            <w:pPr>
              <w:pStyle w:val="ECCTabletext"/>
            </w:pPr>
            <w:r w:rsidRPr="007E3FA1">
              <w:t>Probability Density Function</w:t>
            </w:r>
          </w:p>
        </w:tc>
      </w:tr>
      <w:tr w:rsidR="00A07083" w:rsidRPr="007E3FA1" w14:paraId="0A64993C" w14:textId="77777777" w:rsidTr="003642E2">
        <w:trPr>
          <w:trHeight w:val="317"/>
        </w:trPr>
        <w:tc>
          <w:tcPr>
            <w:tcW w:w="2088" w:type="dxa"/>
            <w:gridSpan w:val="2"/>
          </w:tcPr>
          <w:p w14:paraId="4737620C" w14:textId="77777777" w:rsidR="00A07083" w:rsidRPr="007E3FA1" w:rsidDel="00582DD3" w:rsidRDefault="00A07083" w:rsidP="006B41C0">
            <w:pPr>
              <w:pStyle w:val="ECCTabletext"/>
              <w:rPr>
                <w:rStyle w:val="ECCHLbold"/>
              </w:rPr>
            </w:pPr>
            <w:r w:rsidRPr="007E3FA1">
              <w:rPr>
                <w:rStyle w:val="ECCHLbold"/>
              </w:rPr>
              <w:t>PP</w:t>
            </w:r>
          </w:p>
        </w:tc>
        <w:tc>
          <w:tcPr>
            <w:tcW w:w="7659" w:type="dxa"/>
            <w:gridSpan w:val="2"/>
          </w:tcPr>
          <w:p w14:paraId="32B950FC" w14:textId="77777777" w:rsidR="00A07083" w:rsidRPr="007E3FA1" w:rsidRDefault="00A07083" w:rsidP="006B41C0">
            <w:pPr>
              <w:pStyle w:val="ECCTabletext"/>
            </w:pPr>
            <w:r w:rsidRPr="007E3FA1">
              <w:t>Point-to-point</w:t>
            </w:r>
          </w:p>
        </w:tc>
      </w:tr>
      <w:tr w:rsidR="00E25442" w:rsidRPr="007E3FA1" w14:paraId="4702AFFD" w14:textId="77777777" w:rsidTr="003642E2">
        <w:tblPrEx>
          <w:tblLook w:val="01E0" w:firstRow="1" w:lastRow="1" w:firstColumn="1" w:lastColumn="1" w:noHBand="0" w:noVBand="0"/>
        </w:tblPrEx>
        <w:trPr>
          <w:gridAfter w:val="1"/>
          <w:wAfter w:w="58" w:type="dxa"/>
          <w:trHeight w:val="317"/>
        </w:trPr>
        <w:tc>
          <w:tcPr>
            <w:tcW w:w="2030" w:type="dxa"/>
          </w:tcPr>
          <w:p w14:paraId="5057436D" w14:textId="77777777" w:rsidR="00E25442" w:rsidRPr="007E3FA1" w:rsidRDefault="00E25442" w:rsidP="00E25442">
            <w:pPr>
              <w:pStyle w:val="ECCTabletext"/>
              <w:rPr>
                <w:rStyle w:val="ECCHLbold"/>
              </w:rPr>
            </w:pPr>
            <w:r w:rsidRPr="007E3FA1">
              <w:rPr>
                <w:rStyle w:val="ECCHLbold"/>
              </w:rPr>
              <w:t>QAM</w:t>
            </w:r>
          </w:p>
        </w:tc>
        <w:tc>
          <w:tcPr>
            <w:tcW w:w="7659" w:type="dxa"/>
            <w:gridSpan w:val="2"/>
          </w:tcPr>
          <w:p w14:paraId="3EC28204" w14:textId="77777777" w:rsidR="00E25442" w:rsidRPr="007E3FA1" w:rsidRDefault="00E25442" w:rsidP="00E25442">
            <w:pPr>
              <w:pStyle w:val="ECCTabletext"/>
            </w:pPr>
            <w:r w:rsidRPr="007E3FA1">
              <w:t>Quadrature amplitude modulation</w:t>
            </w:r>
          </w:p>
        </w:tc>
      </w:tr>
      <w:tr w:rsidR="00141FA5" w:rsidRPr="007E3FA1" w14:paraId="20297D5E" w14:textId="77777777" w:rsidTr="003642E2">
        <w:trPr>
          <w:trHeight w:val="317"/>
        </w:trPr>
        <w:tc>
          <w:tcPr>
            <w:tcW w:w="2088" w:type="dxa"/>
            <w:gridSpan w:val="2"/>
          </w:tcPr>
          <w:p w14:paraId="4D266343" w14:textId="77777777" w:rsidR="00141FA5" w:rsidRPr="007E3FA1" w:rsidRDefault="00141FA5" w:rsidP="006B41C0">
            <w:pPr>
              <w:pStyle w:val="ECCTabletext"/>
              <w:rPr>
                <w:rStyle w:val="ECCHLbold"/>
              </w:rPr>
            </w:pPr>
            <w:r w:rsidRPr="007E3FA1">
              <w:rPr>
                <w:rStyle w:val="ECCHLbold"/>
              </w:rPr>
              <w:t>RLAN</w:t>
            </w:r>
          </w:p>
        </w:tc>
        <w:tc>
          <w:tcPr>
            <w:tcW w:w="7659" w:type="dxa"/>
            <w:gridSpan w:val="2"/>
          </w:tcPr>
          <w:p w14:paraId="54BADFD3" w14:textId="77777777" w:rsidR="00141FA5" w:rsidRPr="007E3FA1" w:rsidRDefault="00141FA5" w:rsidP="006B41C0">
            <w:pPr>
              <w:pStyle w:val="ECCTabletext"/>
            </w:pPr>
            <w:r w:rsidRPr="007E3FA1">
              <w:t>Radio Local Area Networks</w:t>
            </w:r>
          </w:p>
        </w:tc>
      </w:tr>
      <w:tr w:rsidR="00964891" w:rsidRPr="007E3FA1" w14:paraId="62C4EA47" w14:textId="77777777" w:rsidTr="003642E2">
        <w:trPr>
          <w:trHeight w:val="317"/>
        </w:trPr>
        <w:tc>
          <w:tcPr>
            <w:tcW w:w="2088" w:type="dxa"/>
            <w:gridSpan w:val="2"/>
          </w:tcPr>
          <w:p w14:paraId="72BB3F36" w14:textId="77777777" w:rsidR="00964891" w:rsidRPr="007E3FA1" w:rsidRDefault="00964891" w:rsidP="006B41C0">
            <w:pPr>
              <w:pStyle w:val="ECCTabletext"/>
              <w:rPr>
                <w:rStyle w:val="ECCHLbold"/>
              </w:rPr>
            </w:pPr>
            <w:r w:rsidRPr="007E3FA1">
              <w:rPr>
                <w:rStyle w:val="ECCHLbold"/>
              </w:rPr>
              <w:t>Rx</w:t>
            </w:r>
          </w:p>
        </w:tc>
        <w:tc>
          <w:tcPr>
            <w:tcW w:w="7659" w:type="dxa"/>
            <w:gridSpan w:val="2"/>
          </w:tcPr>
          <w:p w14:paraId="1474E013" w14:textId="77777777" w:rsidR="00964891" w:rsidRPr="007E3FA1" w:rsidRDefault="00964891" w:rsidP="006B41C0">
            <w:pPr>
              <w:pStyle w:val="ECCTabletext"/>
            </w:pPr>
            <w:r w:rsidRPr="007E3FA1">
              <w:t>Receiver</w:t>
            </w:r>
          </w:p>
        </w:tc>
      </w:tr>
      <w:tr w:rsidR="0046309D" w:rsidRPr="007E3FA1" w14:paraId="204BDBD2" w14:textId="77777777" w:rsidTr="003642E2">
        <w:trPr>
          <w:trHeight w:val="317"/>
        </w:trPr>
        <w:tc>
          <w:tcPr>
            <w:tcW w:w="2088" w:type="dxa"/>
            <w:gridSpan w:val="2"/>
          </w:tcPr>
          <w:p w14:paraId="375C9A88" w14:textId="77777777" w:rsidR="0046309D" w:rsidRPr="007E3FA1" w:rsidRDefault="0046309D" w:rsidP="006B41C0">
            <w:pPr>
              <w:pStyle w:val="ECCTabletext"/>
              <w:rPr>
                <w:rStyle w:val="ECCHLbold"/>
              </w:rPr>
            </w:pPr>
            <w:r w:rsidRPr="007E3FA1">
              <w:rPr>
                <w:rStyle w:val="ECCHLbold"/>
              </w:rPr>
              <w:t>SES</w:t>
            </w:r>
          </w:p>
        </w:tc>
        <w:tc>
          <w:tcPr>
            <w:tcW w:w="7659" w:type="dxa"/>
            <w:gridSpan w:val="2"/>
          </w:tcPr>
          <w:p w14:paraId="76A12D18" w14:textId="77777777" w:rsidR="0046309D" w:rsidRPr="007E3FA1" w:rsidRDefault="0046309D" w:rsidP="006B41C0">
            <w:pPr>
              <w:pStyle w:val="ECCTabletext"/>
            </w:pPr>
            <w:r w:rsidRPr="007E3FA1">
              <w:t>Severely Errored Seconds</w:t>
            </w:r>
          </w:p>
        </w:tc>
      </w:tr>
      <w:tr w:rsidR="00E25442" w:rsidRPr="007E3FA1" w14:paraId="753CE964" w14:textId="77777777" w:rsidTr="003642E2">
        <w:trPr>
          <w:trHeight w:val="317"/>
        </w:trPr>
        <w:tc>
          <w:tcPr>
            <w:tcW w:w="2088" w:type="dxa"/>
            <w:gridSpan w:val="2"/>
          </w:tcPr>
          <w:p w14:paraId="193CC28F" w14:textId="77777777" w:rsidR="00E25442" w:rsidRPr="007E3FA1" w:rsidRDefault="00E25442" w:rsidP="006B41C0">
            <w:pPr>
              <w:pStyle w:val="ECCTabletext"/>
              <w:rPr>
                <w:rStyle w:val="ECCHLbold"/>
              </w:rPr>
            </w:pPr>
            <w:r w:rsidRPr="007E3FA1">
              <w:rPr>
                <w:rStyle w:val="ECCHLbold"/>
              </w:rPr>
              <w:t>SNR</w:t>
            </w:r>
          </w:p>
        </w:tc>
        <w:tc>
          <w:tcPr>
            <w:tcW w:w="7659" w:type="dxa"/>
            <w:gridSpan w:val="2"/>
          </w:tcPr>
          <w:p w14:paraId="4B00B56D" w14:textId="77777777" w:rsidR="00E25442" w:rsidRPr="007E3FA1" w:rsidRDefault="00E25442" w:rsidP="006B41C0">
            <w:pPr>
              <w:pStyle w:val="ECCTabletext"/>
            </w:pPr>
            <w:r w:rsidRPr="007E3FA1">
              <w:t>Signal to noise ratio</w:t>
            </w:r>
          </w:p>
        </w:tc>
      </w:tr>
      <w:tr w:rsidR="00E25442" w:rsidRPr="007E3FA1" w14:paraId="727FFABA" w14:textId="77777777" w:rsidTr="003642E2">
        <w:trPr>
          <w:trHeight w:val="317"/>
        </w:trPr>
        <w:tc>
          <w:tcPr>
            <w:tcW w:w="2088" w:type="dxa"/>
            <w:gridSpan w:val="2"/>
          </w:tcPr>
          <w:p w14:paraId="3CD29684" w14:textId="77777777" w:rsidR="00E25442" w:rsidRPr="007E3FA1" w:rsidRDefault="00E25442" w:rsidP="006B41C0">
            <w:pPr>
              <w:pStyle w:val="ECCTabletext"/>
              <w:rPr>
                <w:rStyle w:val="ECCHLbold"/>
              </w:rPr>
            </w:pPr>
            <w:r w:rsidRPr="007E3FA1">
              <w:rPr>
                <w:rStyle w:val="ECCHLbold"/>
              </w:rPr>
              <w:t>SRTM</w:t>
            </w:r>
          </w:p>
        </w:tc>
        <w:tc>
          <w:tcPr>
            <w:tcW w:w="7659" w:type="dxa"/>
            <w:gridSpan w:val="2"/>
          </w:tcPr>
          <w:p w14:paraId="75E52316" w14:textId="77777777" w:rsidR="00E25442" w:rsidRPr="007E3FA1" w:rsidRDefault="00E25442" w:rsidP="006B41C0">
            <w:pPr>
              <w:pStyle w:val="ECCTabletext"/>
            </w:pPr>
            <w:r w:rsidRPr="007E3FA1">
              <w:t>Shuttle Radar Topography Mission</w:t>
            </w:r>
          </w:p>
        </w:tc>
      </w:tr>
      <w:tr w:rsidR="00141FA5" w:rsidRPr="007E3FA1" w14:paraId="7742A850" w14:textId="77777777" w:rsidTr="003642E2">
        <w:trPr>
          <w:trHeight w:val="317"/>
        </w:trPr>
        <w:tc>
          <w:tcPr>
            <w:tcW w:w="2088" w:type="dxa"/>
            <w:gridSpan w:val="2"/>
          </w:tcPr>
          <w:p w14:paraId="32C2959A" w14:textId="77777777" w:rsidR="00141FA5" w:rsidRPr="007E3FA1" w:rsidRDefault="00141FA5" w:rsidP="006B41C0">
            <w:pPr>
              <w:pStyle w:val="ECCTabletext"/>
              <w:rPr>
                <w:rStyle w:val="ECCHLbold"/>
              </w:rPr>
            </w:pPr>
            <w:r w:rsidRPr="007E3FA1">
              <w:rPr>
                <w:rStyle w:val="ECCHLbold"/>
              </w:rPr>
              <w:t>STA</w:t>
            </w:r>
          </w:p>
        </w:tc>
        <w:tc>
          <w:tcPr>
            <w:tcW w:w="7659" w:type="dxa"/>
            <w:gridSpan w:val="2"/>
          </w:tcPr>
          <w:p w14:paraId="6DF1FB4D" w14:textId="77777777" w:rsidR="00141FA5" w:rsidRPr="007E3FA1" w:rsidRDefault="00141FA5" w:rsidP="006B41C0">
            <w:pPr>
              <w:pStyle w:val="ECCTabletext"/>
            </w:pPr>
            <w:r w:rsidRPr="007E3FA1">
              <w:t>Wi-Fi Station</w:t>
            </w:r>
          </w:p>
        </w:tc>
      </w:tr>
      <w:tr w:rsidR="00964891" w:rsidRPr="007E3FA1" w14:paraId="7DBA3781" w14:textId="77777777" w:rsidTr="003642E2">
        <w:trPr>
          <w:trHeight w:val="317"/>
        </w:trPr>
        <w:tc>
          <w:tcPr>
            <w:tcW w:w="2088" w:type="dxa"/>
            <w:gridSpan w:val="2"/>
          </w:tcPr>
          <w:p w14:paraId="53400244" w14:textId="77777777" w:rsidR="00964891" w:rsidRPr="007E3FA1" w:rsidRDefault="00964891" w:rsidP="00964891">
            <w:pPr>
              <w:pStyle w:val="ECCTabletext"/>
              <w:rPr>
                <w:rStyle w:val="ECCHLbold"/>
              </w:rPr>
            </w:pPr>
            <w:r w:rsidRPr="007E3FA1">
              <w:rPr>
                <w:rStyle w:val="ECCHLbold"/>
              </w:rPr>
              <w:t>Tx</w:t>
            </w:r>
          </w:p>
        </w:tc>
        <w:tc>
          <w:tcPr>
            <w:tcW w:w="7659" w:type="dxa"/>
            <w:gridSpan w:val="2"/>
          </w:tcPr>
          <w:p w14:paraId="59A3D89F" w14:textId="77777777" w:rsidR="00964891" w:rsidRPr="007E3FA1" w:rsidRDefault="00964891" w:rsidP="00964891">
            <w:pPr>
              <w:pStyle w:val="ECCTabletext"/>
            </w:pPr>
            <w:r w:rsidRPr="007E3FA1">
              <w:t>Transmitter</w:t>
            </w:r>
          </w:p>
        </w:tc>
      </w:tr>
      <w:tr w:rsidR="006B41C0" w:rsidRPr="007E3FA1" w14:paraId="02600805" w14:textId="77777777" w:rsidTr="003642E2">
        <w:trPr>
          <w:trHeight w:val="317"/>
        </w:trPr>
        <w:tc>
          <w:tcPr>
            <w:tcW w:w="2088" w:type="dxa"/>
            <w:gridSpan w:val="2"/>
          </w:tcPr>
          <w:p w14:paraId="6BF057B5" w14:textId="77777777" w:rsidR="006B41C0" w:rsidRPr="007E3FA1" w:rsidRDefault="006B41C0" w:rsidP="006B41C0">
            <w:pPr>
              <w:pStyle w:val="ECCTabletext"/>
              <w:rPr>
                <w:rStyle w:val="ECCHLbold"/>
              </w:rPr>
            </w:pPr>
            <w:r w:rsidRPr="007E3FA1">
              <w:rPr>
                <w:rStyle w:val="ECCHLbold"/>
              </w:rPr>
              <w:lastRenderedPageBreak/>
              <w:t>VLP</w:t>
            </w:r>
          </w:p>
        </w:tc>
        <w:tc>
          <w:tcPr>
            <w:tcW w:w="7659" w:type="dxa"/>
            <w:gridSpan w:val="2"/>
          </w:tcPr>
          <w:p w14:paraId="7E61A0BA" w14:textId="77777777" w:rsidR="006B41C0" w:rsidRPr="007E3FA1" w:rsidRDefault="00141FA5" w:rsidP="006B41C0">
            <w:pPr>
              <w:pStyle w:val="ECCTabletext"/>
            </w:pPr>
            <w:r w:rsidRPr="007E3FA1">
              <w:t>Very Low Power</w:t>
            </w:r>
          </w:p>
        </w:tc>
      </w:tr>
      <w:tr w:rsidR="00141FA5" w:rsidRPr="007E3FA1" w14:paraId="5322E1AA" w14:textId="77777777" w:rsidTr="003642E2">
        <w:trPr>
          <w:trHeight w:val="317"/>
        </w:trPr>
        <w:tc>
          <w:tcPr>
            <w:tcW w:w="2088" w:type="dxa"/>
            <w:gridSpan w:val="2"/>
          </w:tcPr>
          <w:p w14:paraId="39205274" w14:textId="77777777" w:rsidR="00141FA5" w:rsidRPr="007E3FA1" w:rsidRDefault="00141FA5" w:rsidP="006B41C0">
            <w:pPr>
              <w:pStyle w:val="ECCTabletext"/>
              <w:rPr>
                <w:rStyle w:val="ECCHLbold"/>
              </w:rPr>
            </w:pPr>
            <w:r w:rsidRPr="007E3FA1">
              <w:rPr>
                <w:rStyle w:val="ECCHLbold"/>
              </w:rPr>
              <w:t>WAS</w:t>
            </w:r>
          </w:p>
        </w:tc>
        <w:tc>
          <w:tcPr>
            <w:tcW w:w="7659" w:type="dxa"/>
            <w:gridSpan w:val="2"/>
          </w:tcPr>
          <w:p w14:paraId="2807ED2F" w14:textId="77777777" w:rsidR="00141FA5" w:rsidRPr="007E3FA1" w:rsidRDefault="00141FA5" w:rsidP="006B41C0">
            <w:pPr>
              <w:pStyle w:val="ECCTabletext"/>
            </w:pPr>
            <w:r w:rsidRPr="007E3FA1">
              <w:t>Wireless Access Systems</w:t>
            </w:r>
          </w:p>
        </w:tc>
      </w:tr>
    </w:tbl>
    <w:p w14:paraId="7C381C6F" w14:textId="77777777" w:rsidR="00797D4C" w:rsidRPr="007E3FA1" w:rsidRDefault="00797D4C" w:rsidP="009465E0">
      <w:pPr>
        <w:pStyle w:val="Heading1"/>
        <w:rPr>
          <w:lang w:val="en-GB"/>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39085364"/>
      <w:bookmarkStart w:id="31" w:name="_Toc41575891"/>
      <w:r w:rsidRPr="007E3FA1">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FA7BAD3" w14:textId="1735114F" w:rsidR="007C4BE0" w:rsidRPr="007E3FA1" w:rsidRDefault="007C4BE0" w:rsidP="007C4BE0">
      <w:r w:rsidRPr="007E3FA1">
        <w:t>In this Report</w:t>
      </w:r>
      <w:r w:rsidR="00694DA5" w:rsidRPr="007E3FA1">
        <w:t>,</w:t>
      </w:r>
      <w:r w:rsidRPr="007E3FA1">
        <w:t xml:space="preserve"> studies have been performed to assess </w:t>
      </w:r>
      <w:r w:rsidR="00694DA5" w:rsidRPr="007E3FA1">
        <w:t xml:space="preserve">short-term interference protection </w:t>
      </w:r>
      <w:r w:rsidR="00A27795" w:rsidRPr="007E3FA1">
        <w:t xml:space="preserve">of </w:t>
      </w:r>
      <w:r w:rsidR="00E44B77" w:rsidRPr="007E3FA1">
        <w:t xml:space="preserve">point-to-point </w:t>
      </w:r>
      <w:r w:rsidR="00A27795" w:rsidRPr="007E3FA1">
        <w:t>Fixed Service</w:t>
      </w:r>
      <w:r w:rsidR="00CA3D79" w:rsidRPr="007E3FA1">
        <w:t xml:space="preserve"> (FS)</w:t>
      </w:r>
      <w:r w:rsidR="00A27795" w:rsidRPr="007E3FA1">
        <w:t xml:space="preserve"> </w:t>
      </w:r>
      <w:r w:rsidR="00694DA5" w:rsidRPr="007E3FA1">
        <w:t>from WAS/RLAN indoor only deployments as well as from potential outdoor WAS/RLAN portable devices operating with power levels significantly lower than th</w:t>
      </w:r>
      <w:r w:rsidR="00DB114F" w:rsidRPr="007E3FA1">
        <w:t>ose</w:t>
      </w:r>
      <w:r w:rsidR="00694DA5" w:rsidRPr="007E3FA1">
        <w:t xml:space="preserve"> for indoor use</w:t>
      </w:r>
      <w:r w:rsidRPr="007E3FA1">
        <w:t>s</w:t>
      </w:r>
      <w:r w:rsidR="00694DA5" w:rsidRPr="007E3FA1">
        <w:t>.</w:t>
      </w:r>
      <w:r w:rsidR="00DB114F" w:rsidRPr="007E3FA1">
        <w:t xml:space="preserve"> This Report complements ECC Report 302 </w:t>
      </w:r>
      <w:r w:rsidR="000A4E86" w:rsidRPr="007E3FA1">
        <w:fldChar w:fldCharType="begin"/>
      </w:r>
      <w:r w:rsidR="000A4E86" w:rsidRPr="007E3FA1">
        <w:instrText xml:space="preserve"> REF _Ref25143670 \r \h </w:instrText>
      </w:r>
      <w:r w:rsidR="000A4E86" w:rsidRPr="007E3FA1">
        <w:fldChar w:fldCharType="separate"/>
      </w:r>
      <w:r w:rsidR="00B90DF3">
        <w:t>[2]</w:t>
      </w:r>
      <w:r w:rsidR="000A4E86" w:rsidRPr="007E3FA1">
        <w:fldChar w:fldCharType="end"/>
      </w:r>
      <w:r w:rsidR="00DB114F" w:rsidRPr="007E3FA1">
        <w:t>, which contains sharing and compatibility studies between WAS/RLAN systems and existing incumbent systems in the 5925-6425 MHz band and adjacent bands, in line with the EC Mandate</w:t>
      </w:r>
      <w:r w:rsidR="00CA3D79" w:rsidRPr="007E3FA1">
        <w:t xml:space="preserve"> to CEPT</w:t>
      </w:r>
      <w:r w:rsidR="00DB114F" w:rsidRPr="007E3FA1">
        <w:t xml:space="preserve"> </w:t>
      </w:r>
      <w:r w:rsidR="00CA3D79" w:rsidRPr="007E3FA1">
        <w:t>to study feasibility and identify harmoni</w:t>
      </w:r>
      <w:r w:rsidR="00475A4D" w:rsidRPr="007E3FA1">
        <w:t>s</w:t>
      </w:r>
      <w:r w:rsidR="00CA3D79" w:rsidRPr="007E3FA1">
        <w:t xml:space="preserve">ed technical conditions for wireless access systems including radio local area networks in the 5925-6425 MHz band </w:t>
      </w:r>
      <w:r w:rsidR="000A4E86" w:rsidRPr="007E3FA1">
        <w:fldChar w:fldCharType="begin"/>
      </w:r>
      <w:r w:rsidR="000A4E86" w:rsidRPr="007E3FA1">
        <w:instrText xml:space="preserve"> REF _Ref25143656 \r \h </w:instrText>
      </w:r>
      <w:r w:rsidR="000A4E86" w:rsidRPr="007E3FA1">
        <w:fldChar w:fldCharType="separate"/>
      </w:r>
      <w:r w:rsidR="00B90DF3">
        <w:t>[1]</w:t>
      </w:r>
      <w:r w:rsidR="000A4E86" w:rsidRPr="007E3FA1">
        <w:fldChar w:fldCharType="end"/>
      </w:r>
      <w:r w:rsidR="00DB114F" w:rsidRPr="007E3FA1">
        <w:t>.</w:t>
      </w:r>
    </w:p>
    <w:p w14:paraId="30B6E4BB" w14:textId="16138A62" w:rsidR="00916D62" w:rsidRPr="007E3FA1" w:rsidRDefault="003C5A49" w:rsidP="003C5A49">
      <w:r w:rsidRPr="007E3FA1">
        <w:t xml:space="preserve">The studies </w:t>
      </w:r>
      <w:r w:rsidR="00610B94" w:rsidRPr="007E3FA1">
        <w:t xml:space="preserve">presented </w:t>
      </w:r>
      <w:r w:rsidR="007102A3" w:rsidRPr="007E3FA1">
        <w:t>here include</w:t>
      </w:r>
      <w:r w:rsidR="007C4BE0" w:rsidRPr="007E3FA1">
        <w:t xml:space="preserve"> parametric inputs</w:t>
      </w:r>
      <w:r w:rsidR="007102A3" w:rsidRPr="007E3FA1">
        <w:t>,</w:t>
      </w:r>
      <w:r w:rsidR="007C4BE0" w:rsidRPr="007E3FA1">
        <w:t xml:space="preserve"> </w:t>
      </w:r>
      <w:r w:rsidR="007102A3" w:rsidRPr="007E3FA1">
        <w:t xml:space="preserve">parameters </w:t>
      </w:r>
      <w:r w:rsidR="007C4BE0" w:rsidRPr="007E3FA1">
        <w:t>and distributions</w:t>
      </w:r>
      <w:r w:rsidR="00694DA5" w:rsidRPr="007E3FA1">
        <w:t>,</w:t>
      </w:r>
      <w:r w:rsidR="007C4BE0" w:rsidRPr="007E3FA1">
        <w:t xml:space="preserve"> which are detailed in </w:t>
      </w:r>
      <w:r w:rsidR="00694DA5" w:rsidRPr="007E3FA1">
        <w:t>ECC Report 302</w:t>
      </w:r>
      <w:r w:rsidR="00A27795" w:rsidRPr="007E3FA1">
        <w:t>,</w:t>
      </w:r>
      <w:r w:rsidR="00694DA5" w:rsidRPr="007E3FA1">
        <w:t xml:space="preserve"> and cover</w:t>
      </w:r>
      <w:r w:rsidR="007C4BE0" w:rsidRPr="007E3FA1">
        <w:t xml:space="preserve"> sharing scenarios </w:t>
      </w:r>
      <w:r w:rsidR="00D074D2">
        <w:t>taking into account</w:t>
      </w:r>
      <w:r w:rsidR="00694DA5" w:rsidRPr="007E3FA1">
        <w:t xml:space="preserve"> mode</w:t>
      </w:r>
      <w:r w:rsidR="00610B94" w:rsidRPr="007E3FA1">
        <w:t xml:space="preserve">ls of </w:t>
      </w:r>
      <w:r w:rsidR="00E44B77" w:rsidRPr="007E3FA1">
        <w:t xml:space="preserve">year </w:t>
      </w:r>
      <w:r w:rsidR="00610B94" w:rsidRPr="007E3FA1">
        <w:t xml:space="preserve">2025 </w:t>
      </w:r>
      <w:r w:rsidR="000A4E86" w:rsidRPr="007E3FA1">
        <w:t xml:space="preserve">for </w:t>
      </w:r>
      <w:r w:rsidR="007102A3" w:rsidRPr="007E3FA1">
        <w:t xml:space="preserve">WAS/RLAN </w:t>
      </w:r>
      <w:r w:rsidR="00610B94" w:rsidRPr="007E3FA1">
        <w:t>deployments from that</w:t>
      </w:r>
      <w:r w:rsidR="00694DA5" w:rsidRPr="007E3FA1">
        <w:t xml:space="preserve"> Report</w:t>
      </w:r>
      <w:r w:rsidR="00D074D2">
        <w:t xml:space="preserve"> and</w:t>
      </w:r>
      <w:r w:rsidR="007C4BE0" w:rsidRPr="007E3FA1">
        <w:t xml:space="preserve"> </w:t>
      </w:r>
      <w:r w:rsidR="00D074D2">
        <w:t xml:space="preserve">additional considerations on several parameters such as WAS/RLAN antenna heights and densities. </w:t>
      </w:r>
      <w:r w:rsidR="00E44B77" w:rsidRPr="007E3FA1">
        <w:t>The</w:t>
      </w:r>
      <w:r w:rsidR="00916D62" w:rsidRPr="007E3FA1">
        <w:t xml:space="preserve"> studies</w:t>
      </w:r>
      <w:r w:rsidRPr="007E3FA1">
        <w:t xml:space="preserve"> </w:t>
      </w:r>
      <w:r w:rsidR="007102A3" w:rsidRPr="007E3FA1">
        <w:t xml:space="preserve">attempt to </w:t>
      </w:r>
      <w:r w:rsidR="00916D62" w:rsidRPr="007E3FA1">
        <w:t>quantify and qualify</w:t>
      </w:r>
      <w:r w:rsidRPr="007E3FA1">
        <w:t xml:space="preserve"> the risk </w:t>
      </w:r>
      <w:r w:rsidR="00E44B77" w:rsidRPr="007E3FA1">
        <w:t>of exceeding</w:t>
      </w:r>
      <w:r w:rsidRPr="007E3FA1">
        <w:t xml:space="preserve"> short</w:t>
      </w:r>
      <w:r w:rsidR="00610B94" w:rsidRPr="007E3FA1">
        <w:t>-</w:t>
      </w:r>
      <w:r w:rsidRPr="007E3FA1">
        <w:t xml:space="preserve">term interference </w:t>
      </w:r>
      <w:r w:rsidR="00E44B77" w:rsidRPr="007E3FA1">
        <w:t>criteria</w:t>
      </w:r>
      <w:r w:rsidR="007102A3" w:rsidRPr="007E3FA1">
        <w:t xml:space="preserve"> </w:t>
      </w:r>
      <w:r w:rsidR="00CA3D79" w:rsidRPr="007E3FA1">
        <w:t xml:space="preserve">assessed in terms of </w:t>
      </w:r>
      <w:r w:rsidR="007102A3" w:rsidRPr="007E3FA1">
        <w:t xml:space="preserve">I/N </w:t>
      </w:r>
      <w:r w:rsidR="00CA3D79" w:rsidRPr="007E3FA1">
        <w:t>threshold</w:t>
      </w:r>
      <w:r w:rsidR="00DA160A">
        <w:t>.</w:t>
      </w:r>
      <w:r w:rsidR="00BA5A37" w:rsidRPr="007E3FA1">
        <w:t xml:space="preserve"> </w:t>
      </w:r>
    </w:p>
    <w:p w14:paraId="7371969F" w14:textId="77777777" w:rsidR="003C5A49" w:rsidRPr="007E3FA1" w:rsidRDefault="006F055E" w:rsidP="003C5A49">
      <w:r>
        <w:t>Two</w:t>
      </w:r>
      <w:r w:rsidRPr="007E3FA1">
        <w:t xml:space="preserve"> </w:t>
      </w:r>
      <w:r w:rsidR="00BA5A37" w:rsidRPr="007E3FA1">
        <w:t>studies are presented:</w:t>
      </w:r>
    </w:p>
    <w:p w14:paraId="67AC56E8" w14:textId="77777777" w:rsidR="00DA160A" w:rsidRPr="00252681" w:rsidRDefault="00DA160A" w:rsidP="00DA160A">
      <w:pPr>
        <w:pStyle w:val="ECCBulletsLv1"/>
        <w:rPr>
          <w:lang w:val="it-CH"/>
        </w:rPr>
      </w:pPr>
      <w:r w:rsidRPr="00252681">
        <w:rPr>
          <w:lang w:val="it-CH"/>
        </w:rPr>
        <w:t xml:space="preserve">Site-general Monte Carlo analysis; </w:t>
      </w:r>
    </w:p>
    <w:p w14:paraId="598EF9F1" w14:textId="77777777" w:rsidR="00DA160A" w:rsidRPr="00DA160A" w:rsidRDefault="00DA160A" w:rsidP="00DA160A">
      <w:pPr>
        <w:pStyle w:val="ECCBulletsLv1"/>
      </w:pPr>
      <w:r w:rsidRPr="00DA160A">
        <w:t>Site-specific sensitivity analysis on LPI deployment assumptions based on radio coverage.</w:t>
      </w:r>
    </w:p>
    <w:p w14:paraId="671BE4B2" w14:textId="4E60CCA3" w:rsidR="00BA5A37" w:rsidRPr="007E3FA1" w:rsidRDefault="00BA5A37" w:rsidP="008622D7">
      <w:pPr>
        <w:pStyle w:val="ECCBulletsLv1"/>
        <w:numPr>
          <w:ilvl w:val="0"/>
          <w:numId w:val="0"/>
        </w:numPr>
        <w:ind w:left="340"/>
      </w:pPr>
    </w:p>
    <w:p w14:paraId="342170E8" w14:textId="77777777" w:rsidR="008A54FC" w:rsidRPr="007E3FA1" w:rsidRDefault="00E765F5" w:rsidP="009465E0">
      <w:pPr>
        <w:pStyle w:val="Heading1"/>
        <w:rPr>
          <w:lang w:val="en-GB"/>
        </w:rPr>
      </w:pPr>
      <w:bookmarkStart w:id="32" w:name="_Toc39085365"/>
      <w:bookmarkStart w:id="33" w:name="_Toc41575892"/>
      <w:r w:rsidRPr="007E3FA1">
        <w:rPr>
          <w:lang w:val="en-GB"/>
        </w:rPr>
        <w:lastRenderedPageBreak/>
        <w:t>T</w:t>
      </w:r>
      <w:r w:rsidR="00C20163" w:rsidRPr="007E3FA1">
        <w:rPr>
          <w:lang w:val="en-GB"/>
        </w:rPr>
        <w:t>echnical</w:t>
      </w:r>
      <w:r w:rsidRPr="007E3FA1">
        <w:rPr>
          <w:lang w:val="en-GB"/>
        </w:rPr>
        <w:t xml:space="preserve"> C</w:t>
      </w:r>
      <w:r w:rsidR="00C20163" w:rsidRPr="007E3FA1">
        <w:rPr>
          <w:lang w:val="en-GB"/>
        </w:rPr>
        <w:t>haracteristics</w:t>
      </w:r>
      <w:r w:rsidRPr="007E3FA1">
        <w:rPr>
          <w:lang w:val="en-GB"/>
        </w:rPr>
        <w:t xml:space="preserve"> </w:t>
      </w:r>
      <w:r w:rsidR="00C20163" w:rsidRPr="007E3FA1">
        <w:rPr>
          <w:lang w:val="en-GB"/>
        </w:rPr>
        <w:t>of</w:t>
      </w:r>
      <w:r w:rsidRPr="007E3FA1">
        <w:rPr>
          <w:lang w:val="en-GB"/>
        </w:rPr>
        <w:t xml:space="preserve"> WAS/RLAN </w:t>
      </w:r>
      <w:r w:rsidR="00C20163" w:rsidRPr="007E3FA1">
        <w:rPr>
          <w:lang w:val="en-GB"/>
        </w:rPr>
        <w:t>and</w:t>
      </w:r>
      <w:r w:rsidRPr="007E3FA1">
        <w:rPr>
          <w:lang w:val="en-GB"/>
        </w:rPr>
        <w:t xml:space="preserve"> FS </w:t>
      </w:r>
      <w:r w:rsidR="00C20163" w:rsidRPr="007E3FA1">
        <w:rPr>
          <w:lang w:val="en-GB"/>
        </w:rPr>
        <w:t>i</w:t>
      </w:r>
      <w:r w:rsidR="00D73633" w:rsidRPr="007E3FA1">
        <w:rPr>
          <w:lang w:val="en-GB"/>
        </w:rPr>
        <w:t>n the B</w:t>
      </w:r>
      <w:r w:rsidR="00C20163" w:rsidRPr="007E3FA1">
        <w:rPr>
          <w:lang w:val="en-GB"/>
        </w:rPr>
        <w:t>and</w:t>
      </w:r>
      <w:r w:rsidRPr="007E3FA1">
        <w:rPr>
          <w:lang w:val="en-GB"/>
        </w:rPr>
        <w:t xml:space="preserve"> 5925-6425 </w:t>
      </w:r>
      <w:r w:rsidR="00C20163" w:rsidRPr="007E3FA1">
        <w:rPr>
          <w:lang w:val="en-GB"/>
        </w:rPr>
        <w:t>MHz</w:t>
      </w:r>
      <w:bookmarkEnd w:id="32"/>
      <w:bookmarkEnd w:id="33"/>
    </w:p>
    <w:p w14:paraId="01F551DF" w14:textId="77777777" w:rsidR="007B0A57" w:rsidRPr="007E3FA1" w:rsidRDefault="007B0A57" w:rsidP="007B0A57">
      <w:pPr>
        <w:pStyle w:val="Heading2"/>
        <w:rPr>
          <w:lang w:val="en-GB"/>
        </w:rPr>
      </w:pPr>
      <w:bookmarkStart w:id="34" w:name="_Ref26815808"/>
      <w:bookmarkStart w:id="35" w:name="_Toc39085366"/>
      <w:bookmarkStart w:id="36" w:name="_Toc41575893"/>
      <w:r w:rsidRPr="007E3FA1">
        <w:rPr>
          <w:lang w:val="en-GB"/>
        </w:rPr>
        <w:t xml:space="preserve">Technical Characteristics of </w:t>
      </w:r>
      <w:r w:rsidR="00341024" w:rsidRPr="00341024">
        <w:t xml:space="preserve">low power indoor (LPI) </w:t>
      </w:r>
      <w:r w:rsidR="00341024">
        <w:t xml:space="preserve">and </w:t>
      </w:r>
      <w:r w:rsidRPr="007E3FA1">
        <w:rPr>
          <w:lang w:val="en-GB"/>
        </w:rPr>
        <w:t>Very Low Power (VLP) WAS/RLAN</w:t>
      </w:r>
      <w:r w:rsidR="00C158DF">
        <w:t>s</w:t>
      </w:r>
      <w:r w:rsidRPr="007E3FA1">
        <w:rPr>
          <w:lang w:val="en-GB"/>
        </w:rPr>
        <w:t xml:space="preserve"> in the band 5925-6425 MHz</w:t>
      </w:r>
      <w:bookmarkEnd w:id="34"/>
      <w:bookmarkEnd w:id="35"/>
      <w:bookmarkEnd w:id="36"/>
    </w:p>
    <w:p w14:paraId="3B528678" w14:textId="77777777" w:rsidR="00341024" w:rsidRPr="00252681" w:rsidRDefault="00341024" w:rsidP="00755194">
      <w:r w:rsidRPr="00252681">
        <w:t>Wireless Access Systems including Radio Local Area Networks (WAS/RLANs) represent the primary broadband wireless access technologies used for wireless internet access. WAS/RLAN systems are used to provide coverage in a range of locations, from commercial and residential premises to transport hubs, hospitals, sports stadiums, shopping centres, hotels, cafes, etc... WAS/RLAN systems are also being used to provide internet connections within enterprise, commercial and industrial premises, with many organisations now moving to wireless industrial solutions to increase the flexibility of production and distribution.</w:t>
      </w:r>
    </w:p>
    <w:p w14:paraId="67FD74BF" w14:textId="77777777" w:rsidR="00341024" w:rsidRPr="00755194" w:rsidRDefault="00341024" w:rsidP="00755194">
      <w:r w:rsidRPr="00252681">
        <w:t xml:space="preserve">WAS/RLAN devices used in various applications will have different power levels and technologies. For the 6 GHz band, it is intended to introduce indoor enterprise access points (APs)/small cells, indoor consumer APs/small cells and indoor </w:t>
      </w:r>
      <w:r w:rsidR="00755194" w:rsidRPr="00252681">
        <w:t>high-performance</w:t>
      </w:r>
      <w:r w:rsidRPr="00252681">
        <w:t xml:space="preserve"> gaming APs. They are referred to as low power indoor (LPI) devices.</w:t>
      </w:r>
    </w:p>
    <w:p w14:paraId="0174BB5A" w14:textId="77777777" w:rsidR="007B0A57" w:rsidRPr="007E3FA1" w:rsidRDefault="001C2A7F" w:rsidP="007B0A57">
      <w:r w:rsidRPr="007E3FA1">
        <w:t xml:space="preserve">The </w:t>
      </w:r>
      <w:r w:rsidR="007B0A57" w:rsidRPr="007E3FA1">
        <w:t xml:space="preserve">Very </w:t>
      </w:r>
      <w:r w:rsidRPr="007E3FA1">
        <w:t>Low P</w:t>
      </w:r>
      <w:r w:rsidR="007B0A57" w:rsidRPr="007E3FA1">
        <w:t xml:space="preserve">ower device (VLP) category is used for short-range </w:t>
      </w:r>
      <w:r w:rsidRPr="007E3FA1">
        <w:t xml:space="preserve">WAS/RLAN </w:t>
      </w:r>
      <w:r w:rsidR="007B0A57" w:rsidRPr="007E3FA1">
        <w:t xml:space="preserve">applications that cover personal area networks. Devices operating under </w:t>
      </w:r>
      <w:r w:rsidRPr="007E3FA1">
        <w:t xml:space="preserve">the </w:t>
      </w:r>
      <w:r w:rsidR="007B0A57" w:rsidRPr="007E3FA1">
        <w:t xml:space="preserve">VLP category are expected to be used for connecting peripheral devices to smartphones, tethering, in-vehicle entertainment, and short-range video streaming. These devices would mostly be portable, battery powered and have small </w:t>
      </w:r>
      <w:r w:rsidR="00C928E6" w:rsidRPr="007E3FA1">
        <w:t>physical size</w:t>
      </w:r>
      <w:r w:rsidR="007B0A57" w:rsidRPr="007E3FA1">
        <w:t xml:space="preserve">. </w:t>
      </w:r>
    </w:p>
    <w:p w14:paraId="764417C0" w14:textId="77777777" w:rsidR="00D56AA9" w:rsidRPr="007E3FA1" w:rsidRDefault="00D56AA9" w:rsidP="00D56AA9">
      <w:r w:rsidRPr="007E3FA1">
        <w:t xml:space="preserve">Very Low Power portable </w:t>
      </w:r>
      <w:r w:rsidR="002C5721">
        <w:t>battery</w:t>
      </w:r>
      <w:r w:rsidR="005F590F">
        <w:t>-</w:t>
      </w:r>
      <w:r w:rsidR="002C5721">
        <w:t xml:space="preserve">operated </w:t>
      </w:r>
      <w:r w:rsidRPr="007E3FA1">
        <w:t xml:space="preserve">device category is expected to enable a </w:t>
      </w:r>
      <w:r w:rsidR="002C5721">
        <w:t xml:space="preserve">hand-held or </w:t>
      </w:r>
      <w:r w:rsidRPr="007E3FA1">
        <w:t>wearable client device class. VLP devices will provide connectivity to client devices when located outside of locations that contain low power indoor access points.  Example outdoor use</w:t>
      </w:r>
      <w:r w:rsidR="00872B14" w:rsidRPr="007E3FA1">
        <w:t xml:space="preserve"> </w:t>
      </w:r>
      <w:r w:rsidRPr="007E3FA1">
        <w:t xml:space="preserve">cases include short range personal area networks for Automotive, such as improved vehicle to driver interface, and Augmented and Virtual Reality (AR/VR) applications in education, medicine, training, </w:t>
      </w:r>
      <w:r w:rsidR="001B394A" w:rsidRPr="007E3FA1">
        <w:t>defence</w:t>
      </w:r>
      <w:r w:rsidRPr="007E3FA1">
        <w:t>, remote presence, gaming, and more generally, next generation human – computer interaction.</w:t>
      </w:r>
    </w:p>
    <w:p w14:paraId="2D501976" w14:textId="2D0FE6C1" w:rsidR="007B0A57" w:rsidRDefault="007B0A57" w:rsidP="007B0A57">
      <w:r w:rsidRPr="007E3FA1">
        <w:t xml:space="preserve">The bandwidth distribution for </w:t>
      </w:r>
      <w:r w:rsidR="001C2A7F" w:rsidRPr="007E3FA1">
        <w:t xml:space="preserve">the </w:t>
      </w:r>
      <w:r w:rsidRPr="007E3FA1">
        <w:t xml:space="preserve">VLP category is assumed to be </w:t>
      </w:r>
      <w:r w:rsidR="001C2A7F" w:rsidRPr="007E3FA1">
        <w:t xml:space="preserve">the </w:t>
      </w:r>
      <w:r w:rsidRPr="007E3FA1">
        <w:t xml:space="preserve">same as that of other 6 GHz devices considered in ECC Report 302 </w:t>
      </w:r>
      <w:r w:rsidR="00CA3D79" w:rsidRPr="007E3FA1">
        <w:fldChar w:fldCharType="begin"/>
      </w:r>
      <w:r w:rsidR="00CA3D79" w:rsidRPr="007E3FA1">
        <w:instrText xml:space="preserve"> REF _Ref25143670 \r \h </w:instrText>
      </w:r>
      <w:r w:rsidR="00CA3D79" w:rsidRPr="007E3FA1">
        <w:fldChar w:fldCharType="separate"/>
      </w:r>
      <w:r w:rsidR="00B90DF3">
        <w:t>[2]</w:t>
      </w:r>
      <w:r w:rsidR="00CA3D79" w:rsidRPr="007E3FA1">
        <w:fldChar w:fldCharType="end"/>
      </w:r>
      <w:r w:rsidR="00CA3D79" w:rsidRPr="007E3FA1">
        <w:t xml:space="preserve"> </w:t>
      </w:r>
      <w:r w:rsidRPr="007E3FA1">
        <w:t>and given in Table 1</w:t>
      </w:r>
      <w:r w:rsidR="00F80624" w:rsidRPr="007E3FA1">
        <w:t>2</w:t>
      </w:r>
      <w:r w:rsidR="001C2A7F" w:rsidRPr="007E3FA1">
        <w:t xml:space="preserve"> thereof</w:t>
      </w:r>
      <w:r w:rsidRPr="007E3FA1">
        <w:t>. A fixed body loss of 4 dB is applied to VLP devices when performing sharing studies. As in ECC Report 302</w:t>
      </w:r>
      <w:r w:rsidR="00CA4A4F" w:rsidRPr="007E3FA1">
        <w:t>, an omni-</w:t>
      </w:r>
      <w:r w:rsidRPr="007E3FA1">
        <w:t>directional antenna model is used for analysis</w:t>
      </w:r>
      <w:r w:rsidR="001C2A7F" w:rsidRPr="007E3FA1">
        <w:t xml:space="preserve"> of VLP</w:t>
      </w:r>
      <w:r w:rsidRPr="007E3FA1">
        <w:t>.</w:t>
      </w:r>
    </w:p>
    <w:p w14:paraId="74ED9ADB" w14:textId="014E46AA" w:rsidR="00E952A0" w:rsidRDefault="002C5721" w:rsidP="007B0A57">
      <w:r>
        <w:t>T</w:t>
      </w:r>
      <w:r w:rsidR="00D074D2">
        <w:t xml:space="preserve">wo assumptions have </w:t>
      </w:r>
      <w:r w:rsidR="00E952A0">
        <w:t>been used</w:t>
      </w:r>
      <w:r w:rsidR="00D074D2">
        <w:t xml:space="preserve"> concerning t</w:t>
      </w:r>
      <w:r w:rsidR="00C03C99" w:rsidRPr="007E3FA1">
        <w:t xml:space="preserve">he </w:t>
      </w:r>
      <w:r w:rsidR="007B0A57" w:rsidRPr="007E3FA1">
        <w:t>number of</w:t>
      </w:r>
      <w:r w:rsidR="00C03C99" w:rsidRPr="007E3FA1">
        <w:t xml:space="preserve"> </w:t>
      </w:r>
      <w:r w:rsidR="007B0A57" w:rsidRPr="007E3FA1">
        <w:t xml:space="preserve">VLP devices </w:t>
      </w:r>
      <w:r w:rsidR="00F80624" w:rsidRPr="007E3FA1">
        <w:t>assumed to be operating outdoors</w:t>
      </w:r>
      <w:r w:rsidR="00E952A0">
        <w:t>:</w:t>
      </w:r>
      <w:r w:rsidR="007B0A57" w:rsidRPr="007E3FA1">
        <w:t xml:space="preserve"> </w:t>
      </w:r>
    </w:p>
    <w:p w14:paraId="5A5ABF57" w14:textId="7FC19B6F" w:rsidR="00E952A0" w:rsidRDefault="007B0A57" w:rsidP="00FD4E21">
      <w:pPr>
        <w:pStyle w:val="ECCBulletsLv1"/>
      </w:pPr>
      <w:r w:rsidRPr="007E3FA1">
        <w:t xml:space="preserve">1% of the total number of </w:t>
      </w:r>
      <w:r w:rsidR="00CC10A0" w:rsidRPr="007E3FA1">
        <w:t>WAS/</w:t>
      </w:r>
      <w:r w:rsidRPr="007E3FA1">
        <w:t>RLAN</w:t>
      </w:r>
      <w:r w:rsidR="00CC10A0" w:rsidRPr="007E3FA1">
        <w:t xml:space="preserve"> devices</w:t>
      </w:r>
      <w:r w:rsidR="002C5721">
        <w:t xml:space="preserve"> (as a baseline study),</w:t>
      </w:r>
      <w:r w:rsidR="00462E58">
        <w:t xml:space="preserve"> where most of the deployment was assumed to be indoor access point, reflecting a scenario where the use of 6 GHz for wearable device connectivity remains negligible</w:t>
      </w:r>
      <w:r w:rsidR="00A33C1C">
        <w:t xml:space="preserve"> and where these VLP </w:t>
      </w:r>
      <w:r w:rsidR="00A33C1C" w:rsidRPr="00FD4E21">
        <w:rPr>
          <w:rStyle w:val="ECCParagraph"/>
        </w:rPr>
        <w:t>devi</w:t>
      </w:r>
      <w:r w:rsidR="00EE3D4D" w:rsidRPr="00FD4E21">
        <w:rPr>
          <w:rStyle w:val="ECCParagraph"/>
        </w:rPr>
        <w:t>c</w:t>
      </w:r>
      <w:r w:rsidR="00A33C1C" w:rsidRPr="00FD4E21">
        <w:rPr>
          <w:rStyle w:val="ECCParagraph"/>
        </w:rPr>
        <w:t>es</w:t>
      </w:r>
      <w:r w:rsidR="00A33C1C">
        <w:t xml:space="preserve"> are </w:t>
      </w:r>
      <w:r w:rsidR="00F543C1">
        <w:t>replacement of part of the</w:t>
      </w:r>
      <w:r w:rsidR="00A33C1C">
        <w:t xml:space="preserve"> initial </w:t>
      </w:r>
      <w:r w:rsidR="00F543C1">
        <w:t>amount of</w:t>
      </w:r>
      <w:r w:rsidR="00462E58">
        <w:t xml:space="preserve"> </w:t>
      </w:r>
      <w:r w:rsidR="00F543C1">
        <w:t>small cells/cli</w:t>
      </w:r>
      <w:r w:rsidR="00CD5962">
        <w:t>e</w:t>
      </w:r>
      <w:r w:rsidR="00F543C1">
        <w:t>nt devices</w:t>
      </w:r>
      <w:r w:rsidR="002C5721">
        <w:t>;</w:t>
      </w:r>
    </w:p>
    <w:p w14:paraId="3CE1D06E" w14:textId="7CFFEF9F" w:rsidR="00E952A0" w:rsidRDefault="00280BF7" w:rsidP="00252681">
      <w:pPr>
        <w:pStyle w:val="ECCBulletsLv1"/>
      </w:pPr>
      <w:r w:rsidRPr="00FD4E21">
        <w:rPr>
          <w:rStyle w:val="ECCParagraph"/>
        </w:rPr>
        <w:t xml:space="preserve">A </w:t>
      </w:r>
      <w:r w:rsidR="002C5721">
        <w:rPr>
          <w:rStyle w:val="ECCParagraph"/>
        </w:rPr>
        <w:t>sensitivity analysis,</w:t>
      </w:r>
      <w:r w:rsidRPr="00FD4E21">
        <w:rPr>
          <w:rStyle w:val="ECCParagraph"/>
        </w:rPr>
        <w:t xml:space="preserve"> </w:t>
      </w:r>
      <w:r w:rsidR="00E35926">
        <w:rPr>
          <w:rStyle w:val="ECCParagraph"/>
        </w:rPr>
        <w:t xml:space="preserve">where </w:t>
      </w:r>
      <w:r w:rsidRPr="00FD4E21">
        <w:rPr>
          <w:rStyle w:val="ECCParagraph"/>
        </w:rPr>
        <w:t xml:space="preserve">the </w:t>
      </w:r>
      <w:r w:rsidR="00E35926">
        <w:rPr>
          <w:rStyle w:val="ECCParagraph"/>
        </w:rPr>
        <w:t xml:space="preserve">percentage of </w:t>
      </w:r>
      <w:r w:rsidRPr="00FD4E21">
        <w:rPr>
          <w:rStyle w:val="ECCParagraph"/>
        </w:rPr>
        <w:t xml:space="preserve">VLP devices </w:t>
      </w:r>
      <w:r w:rsidR="00E35926">
        <w:rPr>
          <w:rStyle w:val="ECCParagraph"/>
        </w:rPr>
        <w:t xml:space="preserve">varies from </w:t>
      </w:r>
      <w:r w:rsidR="00B90DF3">
        <w:rPr>
          <w:rStyle w:val="ECCParagraph"/>
        </w:rPr>
        <w:t>2</w:t>
      </w:r>
      <w:r w:rsidR="00E35926">
        <w:rPr>
          <w:rStyle w:val="ECCParagraph"/>
        </w:rPr>
        <w:t>% to 5%.</w:t>
      </w:r>
      <w:r w:rsidR="002C5721">
        <w:rPr>
          <w:rStyle w:val="ECCParagraph"/>
        </w:rPr>
        <w:t xml:space="preserve"> </w:t>
      </w:r>
    </w:p>
    <w:p w14:paraId="3E05EA72" w14:textId="0E2A6EEA" w:rsidR="00E952A0" w:rsidRDefault="007B0A57" w:rsidP="003642E2">
      <w:r w:rsidRPr="007E3FA1">
        <w:t xml:space="preserve">A </w:t>
      </w:r>
      <w:r w:rsidR="00CC10A0" w:rsidRPr="007E3FA1">
        <w:t>WAS/</w:t>
      </w:r>
      <w:r w:rsidRPr="007E3FA1">
        <w:t xml:space="preserve">RLAN </w:t>
      </w:r>
      <w:r w:rsidR="009A229C">
        <w:t>activity factor</w:t>
      </w:r>
      <w:r w:rsidRPr="007E3FA1">
        <w:t xml:space="preserve"> of 2% as </w:t>
      </w:r>
      <w:r w:rsidR="009A229C">
        <w:t>adopted</w:t>
      </w:r>
      <w:r w:rsidR="009A229C" w:rsidRPr="007E3FA1">
        <w:t xml:space="preserve"> </w:t>
      </w:r>
      <w:r w:rsidRPr="007E3FA1">
        <w:t xml:space="preserve">in ECC Report 302 </w:t>
      </w:r>
      <w:r w:rsidR="009A229C">
        <w:t xml:space="preserve">for LPI applications </w:t>
      </w:r>
      <w:r w:rsidRPr="007E3FA1">
        <w:t>is considered in the studies</w:t>
      </w:r>
      <w:r w:rsidR="009A229C">
        <w:t xml:space="preserve"> as a general framework</w:t>
      </w:r>
      <w:r w:rsidR="009A229C" w:rsidRPr="00FD4E21">
        <w:rPr>
          <w:rStyle w:val="ECCParagraph"/>
        </w:rPr>
        <w:t xml:space="preserve">. </w:t>
      </w:r>
      <w:r w:rsidR="00EE3D4D" w:rsidRPr="00FD4E21">
        <w:rPr>
          <w:rStyle w:val="ECCParagraph"/>
        </w:rPr>
        <w:t xml:space="preserve">The </w:t>
      </w:r>
      <w:r w:rsidR="002C5721">
        <w:rPr>
          <w:rStyle w:val="ECCParagraph"/>
        </w:rPr>
        <w:t>results of this sensitivity analysis</w:t>
      </w:r>
      <w:r w:rsidR="00EE3D4D" w:rsidRPr="00FD4E21">
        <w:rPr>
          <w:rStyle w:val="ECCParagraph"/>
        </w:rPr>
        <w:t xml:space="preserve"> may also </w:t>
      </w:r>
      <w:r w:rsidR="002C5721">
        <w:rPr>
          <w:rStyle w:val="ECCParagraph"/>
        </w:rPr>
        <w:t xml:space="preserve">be used to take account of </w:t>
      </w:r>
      <w:r w:rsidR="00EE3D4D" w:rsidRPr="00FD4E21">
        <w:rPr>
          <w:rStyle w:val="ECCParagraph"/>
        </w:rPr>
        <w:t>situation</w:t>
      </w:r>
      <w:r w:rsidR="002C5721">
        <w:rPr>
          <w:rStyle w:val="ECCParagraph"/>
        </w:rPr>
        <w:t>s</w:t>
      </w:r>
      <w:r w:rsidR="00EE3D4D" w:rsidRPr="00FD4E21">
        <w:rPr>
          <w:rStyle w:val="ECCParagraph"/>
        </w:rPr>
        <w:t xml:space="preserve"> where the activity factor would be </w:t>
      </w:r>
      <w:r w:rsidR="00AE081E" w:rsidRPr="00FD4E21">
        <w:rPr>
          <w:rStyle w:val="ECCParagraph"/>
        </w:rPr>
        <w:t>h</w:t>
      </w:r>
      <w:r w:rsidR="00EE3D4D" w:rsidRPr="00FD4E21">
        <w:rPr>
          <w:rStyle w:val="ECCParagraph"/>
        </w:rPr>
        <w:t xml:space="preserve">igher for VLP than </w:t>
      </w:r>
      <w:r w:rsidR="00AE081E" w:rsidRPr="00FD4E21">
        <w:rPr>
          <w:rStyle w:val="ECCParagraph"/>
        </w:rPr>
        <w:t xml:space="preserve">the 2% considered </w:t>
      </w:r>
      <w:r w:rsidR="00EE3D4D" w:rsidRPr="00FD4E21">
        <w:rPr>
          <w:rStyle w:val="ECCParagraph"/>
        </w:rPr>
        <w:t>for LPI</w:t>
      </w:r>
      <w:r w:rsidR="00EE3D4D" w:rsidRPr="003642E2">
        <w:t>.</w:t>
      </w:r>
      <w:r w:rsidR="00EE3D4D">
        <w:t xml:space="preserve"> </w:t>
      </w:r>
    </w:p>
    <w:p w14:paraId="03FFF321" w14:textId="54119C7F" w:rsidR="002C5721" w:rsidRPr="00755194" w:rsidRDefault="007B0A57" w:rsidP="007B0A57">
      <w:r w:rsidRPr="007E3FA1">
        <w:t>In order to obtain the power levels and distribution, all devices are assumed to be client-like devices with a maximum e.i.r.p</w:t>
      </w:r>
      <w:r w:rsidR="00755194">
        <w:t>.</w:t>
      </w:r>
      <w:r w:rsidRPr="007E3FA1">
        <w:t xml:space="preserve"> of 25 </w:t>
      </w:r>
      <w:proofErr w:type="spellStart"/>
      <w:r w:rsidRPr="007E3FA1">
        <w:t>mW</w:t>
      </w:r>
      <w:proofErr w:type="spellEnd"/>
      <w:r w:rsidRPr="007E3FA1">
        <w:t xml:space="preserve">. Using the antenna pattern given in Figure 93 of ECC Report 302 for the indoor/outdoor client device category and using the 25 </w:t>
      </w:r>
      <w:proofErr w:type="spellStart"/>
      <w:r w:rsidRPr="007E3FA1">
        <w:t>mW</w:t>
      </w:r>
      <w:proofErr w:type="spellEnd"/>
      <w:r w:rsidRPr="007E3FA1">
        <w:t xml:space="preserve"> maximum transmit power, </w:t>
      </w:r>
      <w:r w:rsidR="001C2A7F" w:rsidRPr="007E3FA1">
        <w:t xml:space="preserve">the </w:t>
      </w:r>
      <w:r w:rsidRPr="007E3FA1">
        <w:t xml:space="preserve">VLP e.i.r.p. power distributions as shown in </w:t>
      </w:r>
      <w:r w:rsidRPr="007E3FA1">
        <w:fldChar w:fldCharType="begin"/>
      </w:r>
      <w:r w:rsidRPr="007E3FA1">
        <w:instrText xml:space="preserve"> REF _Ref26811639 \h </w:instrText>
      </w:r>
      <w:r w:rsidRPr="007E3FA1">
        <w:fldChar w:fldCharType="separate"/>
      </w:r>
      <w:r w:rsidR="00B90DF3" w:rsidRPr="007E3FA1">
        <w:t xml:space="preserve">Table </w:t>
      </w:r>
      <w:r w:rsidR="00B90DF3">
        <w:rPr>
          <w:noProof/>
        </w:rPr>
        <w:t>1</w:t>
      </w:r>
      <w:r w:rsidRPr="007E3FA1">
        <w:fldChar w:fldCharType="end"/>
      </w:r>
      <w:r w:rsidRPr="007E3FA1">
        <w:t xml:space="preserve"> can be obtained.</w:t>
      </w:r>
    </w:p>
    <w:p w14:paraId="0D1EF90E" w14:textId="5C503593" w:rsidR="007B0A57" w:rsidRPr="007E3FA1" w:rsidRDefault="007B0A57" w:rsidP="007B0A57">
      <w:pPr>
        <w:pStyle w:val="Caption"/>
        <w:rPr>
          <w:lang w:val="en-GB"/>
        </w:rPr>
      </w:pPr>
      <w:bookmarkStart w:id="37" w:name="_Ref26811639"/>
      <w:r w:rsidRPr="007E3FA1">
        <w:rPr>
          <w:lang w:val="en-GB"/>
        </w:rPr>
        <w:t xml:space="preserve">Table </w:t>
      </w:r>
      <w:r w:rsidR="00E44B77" w:rsidRPr="007E3FA1">
        <w:rPr>
          <w:lang w:val="en-GB"/>
        </w:rPr>
        <w:fldChar w:fldCharType="begin"/>
      </w:r>
      <w:r w:rsidR="00E44B77" w:rsidRPr="007E3FA1">
        <w:rPr>
          <w:lang w:val="en-GB"/>
        </w:rPr>
        <w:instrText xml:space="preserve"> SEQ Table \* ARABIC </w:instrText>
      </w:r>
      <w:r w:rsidR="00E44B77" w:rsidRPr="007E3FA1">
        <w:rPr>
          <w:lang w:val="en-GB"/>
        </w:rPr>
        <w:fldChar w:fldCharType="separate"/>
      </w:r>
      <w:r w:rsidR="00B90DF3">
        <w:rPr>
          <w:noProof/>
          <w:lang w:val="en-GB"/>
        </w:rPr>
        <w:t>1</w:t>
      </w:r>
      <w:r w:rsidR="00E44B77" w:rsidRPr="007E3FA1">
        <w:rPr>
          <w:noProof/>
          <w:lang w:val="en-GB"/>
        </w:rPr>
        <w:fldChar w:fldCharType="end"/>
      </w:r>
      <w:bookmarkEnd w:id="37"/>
      <w:r w:rsidRPr="007E3FA1">
        <w:rPr>
          <w:lang w:val="en-GB"/>
        </w:rPr>
        <w:t xml:space="preserve">: WAS/RLAN power distribution for the </w:t>
      </w:r>
      <w:r w:rsidR="00755194">
        <w:t>VLP</w:t>
      </w:r>
      <w:r w:rsidRPr="007E3FA1">
        <w:rPr>
          <w:lang w:val="en-GB"/>
        </w:rPr>
        <w:t xml:space="preserve"> use case</w:t>
      </w:r>
    </w:p>
    <w:tbl>
      <w:tblPr>
        <w:tblStyle w:val="ECCTable-redheader"/>
        <w:tblW w:w="0" w:type="auto"/>
        <w:tblInd w:w="0" w:type="dxa"/>
        <w:tblLook w:val="04A0" w:firstRow="1" w:lastRow="0" w:firstColumn="1" w:lastColumn="0" w:noHBand="0" w:noVBand="1"/>
      </w:tblPr>
      <w:tblGrid>
        <w:gridCol w:w="3258"/>
        <w:gridCol w:w="1416"/>
        <w:gridCol w:w="1561"/>
        <w:gridCol w:w="1697"/>
      </w:tblGrid>
      <w:tr w:rsidR="007B0A57" w:rsidRPr="007E3FA1" w14:paraId="19E89559" w14:textId="77777777" w:rsidTr="003642E2">
        <w:trPr>
          <w:cnfStyle w:val="100000000000" w:firstRow="1" w:lastRow="0" w:firstColumn="0" w:lastColumn="0" w:oddVBand="0" w:evenVBand="0" w:oddHBand="0" w:evenHBand="0" w:firstRowFirstColumn="0" w:firstRowLastColumn="0" w:lastRowFirstColumn="0" w:lastRowLastColumn="0"/>
        </w:trPr>
        <w:tc>
          <w:tcPr>
            <w:tcW w:w="3258" w:type="dxa"/>
          </w:tcPr>
          <w:p w14:paraId="78454D2C" w14:textId="77777777" w:rsidR="007B0A57" w:rsidRPr="007E3FA1" w:rsidRDefault="007B0A57" w:rsidP="007B0A57">
            <w:r w:rsidRPr="007E3FA1">
              <w:t>Power level e.i.r.p.</w:t>
            </w:r>
          </w:p>
        </w:tc>
        <w:tc>
          <w:tcPr>
            <w:tcW w:w="1416" w:type="dxa"/>
          </w:tcPr>
          <w:p w14:paraId="15AE8EF1" w14:textId="77777777" w:rsidR="007B0A57" w:rsidRPr="007E3FA1" w:rsidRDefault="007B0A57" w:rsidP="007B0A57">
            <w:r w:rsidRPr="007E3FA1">
              <w:t xml:space="preserve">25 </w:t>
            </w:r>
            <w:proofErr w:type="spellStart"/>
            <w:r w:rsidRPr="007E3FA1">
              <w:t>mW</w:t>
            </w:r>
            <w:proofErr w:type="spellEnd"/>
          </w:p>
        </w:tc>
        <w:tc>
          <w:tcPr>
            <w:tcW w:w="1561" w:type="dxa"/>
          </w:tcPr>
          <w:p w14:paraId="64AE7410" w14:textId="77777777" w:rsidR="007B0A57" w:rsidRPr="007E3FA1" w:rsidRDefault="007B0A57" w:rsidP="007B0A57">
            <w:r w:rsidRPr="007E3FA1">
              <w:t xml:space="preserve">12.5 </w:t>
            </w:r>
            <w:proofErr w:type="spellStart"/>
            <w:r w:rsidRPr="007E3FA1">
              <w:t>mW</w:t>
            </w:r>
            <w:proofErr w:type="spellEnd"/>
          </w:p>
        </w:tc>
        <w:tc>
          <w:tcPr>
            <w:tcW w:w="1697" w:type="dxa"/>
          </w:tcPr>
          <w:p w14:paraId="13A772B7" w14:textId="77777777" w:rsidR="007B0A57" w:rsidRPr="007E3FA1" w:rsidRDefault="007B0A57" w:rsidP="007B0A57">
            <w:r w:rsidRPr="007E3FA1">
              <w:t xml:space="preserve">3.25 </w:t>
            </w:r>
            <w:proofErr w:type="spellStart"/>
            <w:r w:rsidRPr="007E3FA1">
              <w:t>mW</w:t>
            </w:r>
            <w:proofErr w:type="spellEnd"/>
            <w:r w:rsidRPr="007E3FA1">
              <w:t xml:space="preserve"> </w:t>
            </w:r>
          </w:p>
        </w:tc>
      </w:tr>
      <w:tr w:rsidR="007B0A57" w:rsidRPr="007E3FA1" w14:paraId="1531529A" w14:textId="77777777" w:rsidTr="003642E2">
        <w:tc>
          <w:tcPr>
            <w:tcW w:w="3258" w:type="dxa"/>
          </w:tcPr>
          <w:p w14:paraId="0AB63A06" w14:textId="77777777" w:rsidR="007B0A57" w:rsidRPr="007E3FA1" w:rsidRDefault="007B0A57" w:rsidP="007B0A57">
            <w:r w:rsidRPr="007E3FA1">
              <w:t>Percentage of VLP devices</w:t>
            </w:r>
            <w:r w:rsidR="001C2A7F" w:rsidRPr="007E3FA1">
              <w:t xml:space="preserve"> with the power level shown above</w:t>
            </w:r>
          </w:p>
        </w:tc>
        <w:tc>
          <w:tcPr>
            <w:tcW w:w="1416" w:type="dxa"/>
          </w:tcPr>
          <w:p w14:paraId="0BDC9E9F" w14:textId="77777777" w:rsidR="007B0A57" w:rsidRPr="007E3FA1" w:rsidRDefault="007B0A57" w:rsidP="0008367A">
            <w:pPr>
              <w:jc w:val="right"/>
            </w:pPr>
            <w:r w:rsidRPr="007E3FA1">
              <w:t>6.93%</w:t>
            </w:r>
          </w:p>
        </w:tc>
        <w:tc>
          <w:tcPr>
            <w:tcW w:w="1561" w:type="dxa"/>
          </w:tcPr>
          <w:p w14:paraId="29BDF435" w14:textId="77777777" w:rsidR="007B0A57" w:rsidRPr="007E3FA1" w:rsidRDefault="007B0A57" w:rsidP="0008367A">
            <w:pPr>
              <w:jc w:val="right"/>
            </w:pPr>
            <w:r w:rsidRPr="007E3FA1">
              <w:t>45.71%</w:t>
            </w:r>
          </w:p>
        </w:tc>
        <w:tc>
          <w:tcPr>
            <w:tcW w:w="1697" w:type="dxa"/>
          </w:tcPr>
          <w:p w14:paraId="774E62CD" w14:textId="77777777" w:rsidR="007B0A57" w:rsidRPr="007E3FA1" w:rsidRDefault="007B0A57" w:rsidP="0008367A">
            <w:pPr>
              <w:jc w:val="right"/>
            </w:pPr>
            <w:r w:rsidRPr="007E3FA1">
              <w:t>47.36%</w:t>
            </w:r>
          </w:p>
        </w:tc>
      </w:tr>
    </w:tbl>
    <w:p w14:paraId="203AA8CD" w14:textId="77777777" w:rsidR="001B44B6" w:rsidRPr="008C2C5E" w:rsidRDefault="001B44B6" w:rsidP="00FD4E21"/>
    <w:p w14:paraId="056A858F" w14:textId="0DDB784F" w:rsidR="00A93B75" w:rsidRDefault="002C5721" w:rsidP="00FD4E21">
      <w:pPr>
        <w:rPr>
          <w:lang w:val="en-US"/>
        </w:rPr>
      </w:pPr>
      <w:r w:rsidRPr="002C5721">
        <w:rPr>
          <w:lang w:val="en-US"/>
        </w:rPr>
        <w:t>The e.i.r.p. distribution for indoor WAS/RLAN devices is presented in</w:t>
      </w:r>
      <w:r w:rsidR="00A93B75">
        <w:t xml:space="preserve"> </w:t>
      </w:r>
      <w:r w:rsidR="00A93B75">
        <w:rPr>
          <w:lang w:val="en-US"/>
        </w:rPr>
        <w:fldChar w:fldCharType="begin"/>
      </w:r>
      <w:r w:rsidR="00A93B75">
        <w:instrText xml:space="preserve"> REF _Ref39236257 \h </w:instrText>
      </w:r>
      <w:r w:rsidR="00A93B75">
        <w:rPr>
          <w:lang w:val="en-US"/>
        </w:rPr>
      </w:r>
      <w:r w:rsidR="00A93B75">
        <w:rPr>
          <w:lang w:val="en-US"/>
        </w:rPr>
        <w:fldChar w:fldCharType="separate"/>
      </w:r>
      <w:r w:rsidR="00B90DF3">
        <w:t xml:space="preserve">Table </w:t>
      </w:r>
      <w:r w:rsidR="00B90DF3">
        <w:rPr>
          <w:noProof/>
        </w:rPr>
        <w:t>2</w:t>
      </w:r>
      <w:r w:rsidR="00A93B75">
        <w:rPr>
          <w:lang w:val="en-US"/>
        </w:rPr>
        <w:fldChar w:fldCharType="end"/>
      </w:r>
      <w:r w:rsidRPr="002C5721">
        <w:rPr>
          <w:lang w:val="en-US"/>
        </w:rPr>
        <w:t xml:space="preserve">. This distribution was generated from ECC Report 302 (Table 8) by: </w:t>
      </w:r>
    </w:p>
    <w:p w14:paraId="6292848E" w14:textId="1693596C" w:rsidR="00A93B75" w:rsidRDefault="002C5721" w:rsidP="00A93B75">
      <w:pPr>
        <w:pStyle w:val="ECCBulletsLv1"/>
        <w:rPr>
          <w:lang w:val="en-US"/>
        </w:rPr>
      </w:pPr>
      <w:r w:rsidRPr="002C5721">
        <w:rPr>
          <w:lang w:val="en-US"/>
        </w:rPr>
        <w:t xml:space="preserve">first summing the indoor and outdoor percentages for each power, </w:t>
      </w:r>
    </w:p>
    <w:p w14:paraId="29F431F9" w14:textId="1309CB90" w:rsidR="002C5721" w:rsidRPr="00252681" w:rsidRDefault="002C5721" w:rsidP="00252681">
      <w:pPr>
        <w:pStyle w:val="ECCBulletsLv1"/>
        <w:rPr>
          <w:lang w:val="en-US"/>
        </w:rPr>
      </w:pPr>
      <w:r w:rsidRPr="002C5721">
        <w:rPr>
          <w:lang w:val="en-US"/>
        </w:rPr>
        <w:t xml:space="preserve">then, truncating the powers at maximum 200 </w:t>
      </w:r>
      <w:proofErr w:type="spellStart"/>
      <w:r w:rsidRPr="002C5721">
        <w:rPr>
          <w:lang w:val="en-US"/>
        </w:rPr>
        <w:t>mW</w:t>
      </w:r>
      <w:proofErr w:type="spellEnd"/>
      <w:r w:rsidRPr="002C5721">
        <w:rPr>
          <w:lang w:val="en-US"/>
        </w:rPr>
        <w:t xml:space="preserve"> by aggregating all percentages related to powers higher than 200</w:t>
      </w:r>
      <w:r>
        <w:t xml:space="preserve"> </w:t>
      </w:r>
      <w:proofErr w:type="spellStart"/>
      <w:r w:rsidRPr="002C5721">
        <w:rPr>
          <w:lang w:val="en-US"/>
        </w:rPr>
        <w:t>mW</w:t>
      </w:r>
      <w:proofErr w:type="spellEnd"/>
      <w:r w:rsidRPr="002C5721">
        <w:rPr>
          <w:lang w:val="en-US"/>
        </w:rPr>
        <w:t xml:space="preserve"> to the </w:t>
      </w:r>
      <w:proofErr w:type="gramStart"/>
      <w:r w:rsidRPr="002C5721">
        <w:rPr>
          <w:lang w:val="en-US"/>
        </w:rPr>
        <w:t>200</w:t>
      </w:r>
      <w:r>
        <w:t xml:space="preserve"> </w:t>
      </w:r>
      <w:proofErr w:type="spellStart"/>
      <w:r w:rsidRPr="002C5721">
        <w:rPr>
          <w:lang w:val="en-US"/>
        </w:rPr>
        <w:t>mW</w:t>
      </w:r>
      <w:proofErr w:type="spellEnd"/>
      <w:proofErr w:type="gramEnd"/>
      <w:r w:rsidRPr="002C5721">
        <w:rPr>
          <w:lang w:val="en-US"/>
        </w:rPr>
        <w:t xml:space="preserve"> level. </w:t>
      </w:r>
    </w:p>
    <w:p w14:paraId="182DF700" w14:textId="35C0DF43" w:rsidR="00010902" w:rsidRPr="00D836BA" w:rsidRDefault="002C5721" w:rsidP="00FD4E21">
      <w:r>
        <w:t xml:space="preserve">The e.i.r.p. distribution for outdoor VLP devices is also shown in </w:t>
      </w:r>
      <w:r w:rsidR="00A93B75" w:rsidRPr="00A93B75">
        <w:fldChar w:fldCharType="begin"/>
      </w:r>
      <w:r w:rsidR="00A93B75">
        <w:instrText xml:space="preserve"> REF _Ref39236257 \h </w:instrText>
      </w:r>
      <w:r w:rsidR="00A93B75" w:rsidRPr="00A93B75">
        <w:fldChar w:fldCharType="separate"/>
      </w:r>
      <w:r w:rsidR="00B90DF3">
        <w:t xml:space="preserve">Table </w:t>
      </w:r>
      <w:r w:rsidR="00B90DF3">
        <w:rPr>
          <w:noProof/>
        </w:rPr>
        <w:t>2</w:t>
      </w:r>
      <w:r w:rsidR="00A93B75" w:rsidRPr="00A93B75">
        <w:fldChar w:fldCharType="end"/>
      </w:r>
      <w:r>
        <w:t>. Using different granularities in the power distributions assumed for outdoor and indoor devices has a consequence that some power levels are dedicated to outdoor usage only.</w:t>
      </w:r>
    </w:p>
    <w:p w14:paraId="366970CD" w14:textId="32E7F522" w:rsidR="00010902" w:rsidRDefault="00010902" w:rsidP="00FD4E21">
      <w:pPr>
        <w:pStyle w:val="Caption"/>
        <w:keepNext/>
      </w:pPr>
      <w:bookmarkStart w:id="38" w:name="_Ref39236257"/>
      <w:r>
        <w:t xml:space="preserve">Table </w:t>
      </w:r>
      <w:fldSimple w:instr=" SEQ Table \* ARABIC ">
        <w:r w:rsidR="00B90DF3">
          <w:rPr>
            <w:noProof/>
          </w:rPr>
          <w:t>2</w:t>
        </w:r>
      </w:fldSimple>
      <w:bookmarkEnd w:id="38"/>
      <w:r w:rsidR="002C5721">
        <w:t>:</w:t>
      </w:r>
      <w:r>
        <w:t xml:space="preserve"> LPI/VLP outdoor</w:t>
      </w:r>
      <w:r w:rsidR="002C5721">
        <w:t xml:space="preserve"> power distributions</w:t>
      </w:r>
    </w:p>
    <w:tbl>
      <w:tblPr>
        <w:tblStyle w:val="ECCTable-redheader"/>
        <w:tblW w:w="0" w:type="auto"/>
        <w:tblInd w:w="0" w:type="dxa"/>
        <w:tblLook w:val="04A0" w:firstRow="1" w:lastRow="0" w:firstColumn="1" w:lastColumn="0" w:noHBand="0" w:noVBand="1"/>
      </w:tblPr>
      <w:tblGrid>
        <w:gridCol w:w="1202"/>
        <w:gridCol w:w="938"/>
        <w:gridCol w:w="937"/>
        <w:gridCol w:w="936"/>
        <w:gridCol w:w="936"/>
        <w:gridCol w:w="936"/>
        <w:gridCol w:w="936"/>
        <w:gridCol w:w="936"/>
        <w:gridCol w:w="936"/>
        <w:gridCol w:w="936"/>
      </w:tblGrid>
      <w:tr w:rsidR="00756896" w:rsidRPr="00756896" w14:paraId="3EB95ACD" w14:textId="77777777" w:rsidTr="00FD4E21">
        <w:trPr>
          <w:cnfStyle w:val="100000000000" w:firstRow="1" w:lastRow="0" w:firstColumn="0" w:lastColumn="0" w:oddVBand="0" w:evenVBand="0" w:oddHBand="0" w:evenHBand="0" w:firstRowFirstColumn="0" w:firstRowLastColumn="0" w:lastRowFirstColumn="0" w:lastRowLastColumn="0"/>
          <w:trHeight w:val="285"/>
        </w:trPr>
        <w:tc>
          <w:tcPr>
            <w:tcW w:w="1231" w:type="dxa"/>
            <w:noWrap/>
            <w:hideMark/>
          </w:tcPr>
          <w:p w14:paraId="06192BFD" w14:textId="77777777" w:rsidR="00756896" w:rsidRPr="00252681" w:rsidRDefault="00756896" w:rsidP="00FD4E21">
            <w:pPr>
              <w:pStyle w:val="ECCTablenote"/>
              <w:rPr>
                <w:sz w:val="20"/>
                <w:szCs w:val="20"/>
              </w:rPr>
            </w:pPr>
            <w:r w:rsidRPr="00252681">
              <w:rPr>
                <w:sz w:val="20"/>
                <w:szCs w:val="20"/>
              </w:rPr>
              <w:t xml:space="preserve">Tx e.i.r.p. Power </w:t>
            </w:r>
          </w:p>
        </w:tc>
        <w:tc>
          <w:tcPr>
            <w:tcW w:w="959" w:type="dxa"/>
            <w:noWrap/>
            <w:hideMark/>
          </w:tcPr>
          <w:p w14:paraId="0EB92F47" w14:textId="77777777" w:rsidR="004008F3" w:rsidRPr="00252681" w:rsidRDefault="00756896" w:rsidP="00FD4E21">
            <w:pPr>
              <w:pStyle w:val="ECCTablenote"/>
              <w:rPr>
                <w:b w:val="0"/>
                <w:sz w:val="20"/>
                <w:szCs w:val="20"/>
              </w:rPr>
            </w:pPr>
            <w:r w:rsidRPr="00252681">
              <w:rPr>
                <w:sz w:val="20"/>
                <w:szCs w:val="20"/>
              </w:rPr>
              <w:t xml:space="preserve">200 </w:t>
            </w:r>
          </w:p>
          <w:p w14:paraId="71576A44" w14:textId="77777777" w:rsidR="00756896" w:rsidRPr="00252681" w:rsidRDefault="00756896" w:rsidP="00FD4E21">
            <w:pPr>
              <w:pStyle w:val="ECCTablenote"/>
              <w:rPr>
                <w:sz w:val="20"/>
                <w:szCs w:val="20"/>
              </w:rPr>
            </w:pPr>
            <w:proofErr w:type="spellStart"/>
            <w:r w:rsidRPr="00252681">
              <w:rPr>
                <w:sz w:val="20"/>
                <w:szCs w:val="20"/>
              </w:rPr>
              <w:t>mW</w:t>
            </w:r>
            <w:proofErr w:type="spellEnd"/>
          </w:p>
        </w:tc>
        <w:tc>
          <w:tcPr>
            <w:tcW w:w="959" w:type="dxa"/>
            <w:noWrap/>
            <w:hideMark/>
          </w:tcPr>
          <w:p w14:paraId="4194AABD" w14:textId="77777777" w:rsidR="004008F3" w:rsidRPr="00252681" w:rsidRDefault="00756896" w:rsidP="00FD4E21">
            <w:pPr>
              <w:pStyle w:val="ECCTablenote"/>
              <w:rPr>
                <w:b w:val="0"/>
                <w:sz w:val="20"/>
                <w:szCs w:val="20"/>
              </w:rPr>
            </w:pPr>
            <w:r w:rsidRPr="00252681">
              <w:rPr>
                <w:sz w:val="20"/>
                <w:szCs w:val="20"/>
              </w:rPr>
              <w:t xml:space="preserve">100 </w:t>
            </w:r>
          </w:p>
          <w:p w14:paraId="7F66EE32" w14:textId="77777777" w:rsidR="00756896" w:rsidRPr="00252681" w:rsidRDefault="00756896" w:rsidP="00FD4E21">
            <w:pPr>
              <w:pStyle w:val="ECCTablenote"/>
              <w:rPr>
                <w:sz w:val="20"/>
                <w:szCs w:val="20"/>
              </w:rPr>
            </w:pPr>
            <w:proofErr w:type="spellStart"/>
            <w:r w:rsidRPr="00252681">
              <w:rPr>
                <w:sz w:val="20"/>
                <w:szCs w:val="20"/>
              </w:rPr>
              <w:t>mW</w:t>
            </w:r>
            <w:proofErr w:type="spellEnd"/>
          </w:p>
        </w:tc>
        <w:tc>
          <w:tcPr>
            <w:tcW w:w="958" w:type="dxa"/>
            <w:noWrap/>
            <w:hideMark/>
          </w:tcPr>
          <w:p w14:paraId="2ACCF6B1" w14:textId="77777777" w:rsidR="004008F3" w:rsidRPr="00252681" w:rsidRDefault="00756896" w:rsidP="00FD4E21">
            <w:pPr>
              <w:pStyle w:val="ECCTablenote"/>
              <w:rPr>
                <w:b w:val="0"/>
                <w:sz w:val="20"/>
                <w:szCs w:val="20"/>
              </w:rPr>
            </w:pPr>
            <w:r w:rsidRPr="00252681">
              <w:rPr>
                <w:sz w:val="20"/>
                <w:szCs w:val="20"/>
              </w:rPr>
              <w:t xml:space="preserve">50 </w:t>
            </w:r>
          </w:p>
          <w:p w14:paraId="1420A7F7" w14:textId="77777777" w:rsidR="00756896" w:rsidRPr="00252681" w:rsidRDefault="00756896" w:rsidP="00FD4E21">
            <w:pPr>
              <w:pStyle w:val="ECCTablenote"/>
              <w:rPr>
                <w:sz w:val="20"/>
                <w:szCs w:val="20"/>
              </w:rPr>
            </w:pPr>
            <w:proofErr w:type="spellStart"/>
            <w:r w:rsidRPr="00252681">
              <w:rPr>
                <w:sz w:val="20"/>
                <w:szCs w:val="20"/>
              </w:rPr>
              <w:t>mW</w:t>
            </w:r>
            <w:proofErr w:type="spellEnd"/>
          </w:p>
        </w:tc>
        <w:tc>
          <w:tcPr>
            <w:tcW w:w="958" w:type="dxa"/>
            <w:noWrap/>
            <w:hideMark/>
          </w:tcPr>
          <w:p w14:paraId="43D86308" w14:textId="77777777" w:rsidR="004008F3" w:rsidRPr="00252681" w:rsidRDefault="00756896" w:rsidP="00FD4E21">
            <w:pPr>
              <w:pStyle w:val="ECCTablenote"/>
              <w:rPr>
                <w:b w:val="0"/>
                <w:sz w:val="20"/>
                <w:szCs w:val="20"/>
              </w:rPr>
            </w:pPr>
            <w:r w:rsidRPr="00252681">
              <w:rPr>
                <w:sz w:val="20"/>
                <w:szCs w:val="20"/>
              </w:rPr>
              <w:t>25</w:t>
            </w:r>
            <w:r w:rsidR="002C5721" w:rsidRPr="00252681">
              <w:rPr>
                <w:sz w:val="20"/>
                <w:szCs w:val="20"/>
              </w:rPr>
              <w:t xml:space="preserve"> </w:t>
            </w:r>
          </w:p>
          <w:p w14:paraId="5F5BFB80" w14:textId="77777777" w:rsidR="00756896" w:rsidRPr="00252681" w:rsidRDefault="00756896" w:rsidP="00FD4E21">
            <w:pPr>
              <w:pStyle w:val="ECCTablenote"/>
              <w:rPr>
                <w:sz w:val="20"/>
                <w:szCs w:val="20"/>
              </w:rPr>
            </w:pPr>
            <w:proofErr w:type="spellStart"/>
            <w:r w:rsidRPr="00252681">
              <w:rPr>
                <w:sz w:val="20"/>
                <w:szCs w:val="20"/>
              </w:rPr>
              <w:t>mW</w:t>
            </w:r>
            <w:proofErr w:type="spellEnd"/>
          </w:p>
        </w:tc>
        <w:tc>
          <w:tcPr>
            <w:tcW w:w="958" w:type="dxa"/>
            <w:noWrap/>
            <w:hideMark/>
          </w:tcPr>
          <w:p w14:paraId="66CC5648" w14:textId="77777777" w:rsidR="004008F3" w:rsidRPr="00252681" w:rsidRDefault="00756896" w:rsidP="00FD4E21">
            <w:pPr>
              <w:pStyle w:val="ECCTablenote"/>
              <w:rPr>
                <w:b w:val="0"/>
                <w:sz w:val="20"/>
                <w:szCs w:val="20"/>
              </w:rPr>
            </w:pPr>
            <w:r w:rsidRPr="00252681">
              <w:rPr>
                <w:sz w:val="20"/>
                <w:szCs w:val="20"/>
              </w:rPr>
              <w:t xml:space="preserve">13 </w:t>
            </w:r>
          </w:p>
          <w:p w14:paraId="481700DE" w14:textId="77777777" w:rsidR="00756896" w:rsidRPr="00252681" w:rsidRDefault="00756896" w:rsidP="00FD4E21">
            <w:pPr>
              <w:pStyle w:val="ECCTablenote"/>
              <w:rPr>
                <w:sz w:val="20"/>
                <w:szCs w:val="20"/>
              </w:rPr>
            </w:pPr>
            <w:proofErr w:type="spellStart"/>
            <w:r w:rsidRPr="00252681">
              <w:rPr>
                <w:sz w:val="20"/>
                <w:szCs w:val="20"/>
              </w:rPr>
              <w:t>mW</w:t>
            </w:r>
            <w:proofErr w:type="spellEnd"/>
          </w:p>
        </w:tc>
        <w:tc>
          <w:tcPr>
            <w:tcW w:w="958" w:type="dxa"/>
            <w:noWrap/>
            <w:hideMark/>
          </w:tcPr>
          <w:p w14:paraId="35891007" w14:textId="77777777" w:rsidR="004008F3" w:rsidRPr="00252681" w:rsidRDefault="00756896" w:rsidP="00FD4E21">
            <w:pPr>
              <w:pStyle w:val="ECCTablenote"/>
              <w:rPr>
                <w:b w:val="0"/>
                <w:sz w:val="20"/>
                <w:szCs w:val="20"/>
              </w:rPr>
            </w:pPr>
            <w:r w:rsidRPr="00252681">
              <w:rPr>
                <w:sz w:val="20"/>
                <w:szCs w:val="20"/>
              </w:rPr>
              <w:t>12.5</w:t>
            </w:r>
            <w:r w:rsidR="002C5721" w:rsidRPr="00252681">
              <w:rPr>
                <w:sz w:val="20"/>
                <w:szCs w:val="20"/>
              </w:rPr>
              <w:t xml:space="preserve"> </w:t>
            </w:r>
          </w:p>
          <w:p w14:paraId="6638AC0A" w14:textId="77777777" w:rsidR="00756896" w:rsidRPr="00252681" w:rsidRDefault="00756896" w:rsidP="00FD4E21">
            <w:pPr>
              <w:pStyle w:val="ECCTablenote"/>
              <w:rPr>
                <w:sz w:val="20"/>
                <w:szCs w:val="20"/>
              </w:rPr>
            </w:pPr>
            <w:proofErr w:type="spellStart"/>
            <w:r w:rsidRPr="00252681">
              <w:rPr>
                <w:sz w:val="20"/>
                <w:szCs w:val="20"/>
              </w:rPr>
              <w:t>mW</w:t>
            </w:r>
            <w:proofErr w:type="spellEnd"/>
          </w:p>
        </w:tc>
        <w:tc>
          <w:tcPr>
            <w:tcW w:w="958" w:type="dxa"/>
            <w:noWrap/>
            <w:hideMark/>
          </w:tcPr>
          <w:p w14:paraId="272CF11F" w14:textId="77777777" w:rsidR="004008F3" w:rsidRPr="00252681" w:rsidRDefault="00756896" w:rsidP="00FD4E21">
            <w:pPr>
              <w:pStyle w:val="ECCTablenote"/>
              <w:rPr>
                <w:b w:val="0"/>
                <w:sz w:val="20"/>
                <w:szCs w:val="20"/>
              </w:rPr>
            </w:pPr>
            <w:r w:rsidRPr="00252681">
              <w:rPr>
                <w:sz w:val="20"/>
                <w:szCs w:val="20"/>
              </w:rPr>
              <w:t>3.25</w:t>
            </w:r>
            <w:r w:rsidR="002C5721" w:rsidRPr="00252681">
              <w:rPr>
                <w:sz w:val="20"/>
                <w:szCs w:val="20"/>
              </w:rPr>
              <w:t xml:space="preserve"> </w:t>
            </w:r>
          </w:p>
          <w:p w14:paraId="022B04E9" w14:textId="77777777" w:rsidR="00756896" w:rsidRPr="00252681" w:rsidRDefault="00756896" w:rsidP="00FD4E21">
            <w:pPr>
              <w:pStyle w:val="ECCTablenote"/>
              <w:rPr>
                <w:sz w:val="20"/>
                <w:szCs w:val="20"/>
              </w:rPr>
            </w:pPr>
            <w:proofErr w:type="spellStart"/>
            <w:r w:rsidRPr="00252681">
              <w:rPr>
                <w:sz w:val="20"/>
                <w:szCs w:val="20"/>
              </w:rPr>
              <w:t>mW</w:t>
            </w:r>
            <w:proofErr w:type="spellEnd"/>
          </w:p>
        </w:tc>
        <w:tc>
          <w:tcPr>
            <w:tcW w:w="958" w:type="dxa"/>
            <w:noWrap/>
            <w:hideMark/>
          </w:tcPr>
          <w:p w14:paraId="47681F88" w14:textId="77777777" w:rsidR="004008F3" w:rsidRPr="00252681" w:rsidRDefault="00756896" w:rsidP="00FD4E21">
            <w:pPr>
              <w:pStyle w:val="ECCTablenote"/>
              <w:rPr>
                <w:b w:val="0"/>
                <w:sz w:val="20"/>
                <w:szCs w:val="20"/>
              </w:rPr>
            </w:pPr>
            <w:r w:rsidRPr="00252681">
              <w:rPr>
                <w:sz w:val="20"/>
                <w:szCs w:val="20"/>
              </w:rPr>
              <w:t xml:space="preserve">1 </w:t>
            </w:r>
          </w:p>
          <w:p w14:paraId="008E89CA" w14:textId="77777777" w:rsidR="00756896" w:rsidRPr="00252681" w:rsidRDefault="00756896" w:rsidP="00FD4E21">
            <w:pPr>
              <w:pStyle w:val="ECCTablenote"/>
              <w:rPr>
                <w:sz w:val="20"/>
                <w:szCs w:val="20"/>
              </w:rPr>
            </w:pPr>
            <w:proofErr w:type="spellStart"/>
            <w:r w:rsidRPr="00252681">
              <w:rPr>
                <w:sz w:val="20"/>
                <w:szCs w:val="20"/>
              </w:rPr>
              <w:t>mW</w:t>
            </w:r>
            <w:proofErr w:type="spellEnd"/>
          </w:p>
        </w:tc>
        <w:tc>
          <w:tcPr>
            <w:tcW w:w="958" w:type="dxa"/>
            <w:noWrap/>
            <w:hideMark/>
          </w:tcPr>
          <w:p w14:paraId="7748CBA4" w14:textId="77777777" w:rsidR="00756896" w:rsidRPr="00252681" w:rsidRDefault="00756896" w:rsidP="00FD4E21">
            <w:pPr>
              <w:pStyle w:val="ECCTablenote"/>
              <w:rPr>
                <w:sz w:val="20"/>
                <w:szCs w:val="20"/>
              </w:rPr>
            </w:pPr>
            <w:r w:rsidRPr="00252681">
              <w:rPr>
                <w:sz w:val="20"/>
                <w:szCs w:val="20"/>
              </w:rPr>
              <w:t>Total</w:t>
            </w:r>
          </w:p>
        </w:tc>
      </w:tr>
      <w:tr w:rsidR="00756896" w:rsidRPr="00756896" w14:paraId="60CB6A26" w14:textId="77777777" w:rsidTr="00FD4E21">
        <w:trPr>
          <w:trHeight w:val="285"/>
        </w:trPr>
        <w:tc>
          <w:tcPr>
            <w:tcW w:w="1231" w:type="dxa"/>
            <w:noWrap/>
            <w:hideMark/>
          </w:tcPr>
          <w:p w14:paraId="67DD3207" w14:textId="77777777" w:rsidR="00756896" w:rsidRPr="00756896" w:rsidRDefault="00756896" w:rsidP="00252681">
            <w:pPr>
              <w:pStyle w:val="ECCTabletext"/>
            </w:pPr>
            <w:r w:rsidRPr="00756896">
              <w:t>Indoor</w:t>
            </w:r>
          </w:p>
        </w:tc>
        <w:tc>
          <w:tcPr>
            <w:tcW w:w="959" w:type="dxa"/>
            <w:noWrap/>
            <w:hideMark/>
          </w:tcPr>
          <w:p w14:paraId="2BD5224B" w14:textId="77777777" w:rsidR="00756896" w:rsidRPr="00756896" w:rsidRDefault="00756896" w:rsidP="00252681">
            <w:pPr>
              <w:pStyle w:val="ECCTabletext"/>
            </w:pPr>
            <w:r w:rsidRPr="00756896">
              <w:t>9</w:t>
            </w:r>
            <w:r w:rsidR="00C158DF">
              <w:t>.</w:t>
            </w:r>
            <w:r w:rsidRPr="00756896">
              <w:t>81%</w:t>
            </w:r>
          </w:p>
        </w:tc>
        <w:tc>
          <w:tcPr>
            <w:tcW w:w="959" w:type="dxa"/>
            <w:noWrap/>
            <w:hideMark/>
          </w:tcPr>
          <w:p w14:paraId="2A91525E" w14:textId="77777777" w:rsidR="00756896" w:rsidRPr="00756896" w:rsidRDefault="00756896" w:rsidP="00252681">
            <w:pPr>
              <w:pStyle w:val="ECCTabletext"/>
            </w:pPr>
            <w:r w:rsidRPr="00756896">
              <w:t>6</w:t>
            </w:r>
            <w:r w:rsidR="00C158DF">
              <w:t>.</w:t>
            </w:r>
            <w:r w:rsidRPr="00756896">
              <w:t>24%</w:t>
            </w:r>
          </w:p>
        </w:tc>
        <w:tc>
          <w:tcPr>
            <w:tcW w:w="958" w:type="dxa"/>
            <w:noWrap/>
            <w:hideMark/>
          </w:tcPr>
          <w:p w14:paraId="24119FB1" w14:textId="77777777" w:rsidR="00756896" w:rsidRPr="00252681" w:rsidRDefault="00756896" w:rsidP="00252681">
            <w:pPr>
              <w:pStyle w:val="ECCTabletext"/>
              <w:rPr>
                <w:rStyle w:val="ECCParagraph"/>
              </w:rPr>
            </w:pPr>
            <w:r w:rsidRPr="00252681">
              <w:rPr>
                <w:rStyle w:val="ECCParagraph"/>
              </w:rPr>
              <w:t>26</w:t>
            </w:r>
            <w:r w:rsidR="00C158DF">
              <w:rPr>
                <w:rStyle w:val="ECCParagraph"/>
              </w:rPr>
              <w:t>.</w:t>
            </w:r>
            <w:r w:rsidRPr="00252681">
              <w:rPr>
                <w:rStyle w:val="ECCParagraph"/>
              </w:rPr>
              <w:t>01%</w:t>
            </w:r>
          </w:p>
        </w:tc>
        <w:tc>
          <w:tcPr>
            <w:tcW w:w="958" w:type="dxa"/>
            <w:noWrap/>
            <w:hideMark/>
          </w:tcPr>
          <w:p w14:paraId="5327FDF9" w14:textId="77777777" w:rsidR="00756896" w:rsidRPr="00252681" w:rsidRDefault="00756896" w:rsidP="00252681">
            <w:pPr>
              <w:pStyle w:val="ECCTabletext"/>
              <w:rPr>
                <w:rStyle w:val="ECCParagraph"/>
              </w:rPr>
            </w:pPr>
            <w:r w:rsidRPr="00252681">
              <w:rPr>
                <w:rStyle w:val="ECCParagraph"/>
                <w:lang w:eastAsia="en-US"/>
              </w:rPr>
              <w:t>0%</w:t>
            </w:r>
          </w:p>
        </w:tc>
        <w:tc>
          <w:tcPr>
            <w:tcW w:w="958" w:type="dxa"/>
            <w:noWrap/>
            <w:hideMark/>
          </w:tcPr>
          <w:p w14:paraId="40472DE5" w14:textId="77777777" w:rsidR="00756896" w:rsidRPr="00252681" w:rsidRDefault="00756896" w:rsidP="00252681">
            <w:pPr>
              <w:pStyle w:val="ECCTabletext"/>
              <w:rPr>
                <w:rStyle w:val="ECCParagraph"/>
              </w:rPr>
            </w:pPr>
            <w:r w:rsidRPr="00252681">
              <w:rPr>
                <w:rStyle w:val="ECCParagraph"/>
              </w:rPr>
              <w:t>52</w:t>
            </w:r>
            <w:r w:rsidR="00C158DF">
              <w:rPr>
                <w:rStyle w:val="ECCParagraph"/>
              </w:rPr>
              <w:t>.</w:t>
            </w:r>
            <w:r w:rsidRPr="00252681">
              <w:rPr>
                <w:rStyle w:val="ECCParagraph"/>
              </w:rPr>
              <w:t>31%</w:t>
            </w:r>
          </w:p>
        </w:tc>
        <w:tc>
          <w:tcPr>
            <w:tcW w:w="958" w:type="dxa"/>
            <w:noWrap/>
            <w:hideMark/>
          </w:tcPr>
          <w:p w14:paraId="05B88E60" w14:textId="77777777" w:rsidR="00756896" w:rsidRPr="00252681" w:rsidRDefault="00756896" w:rsidP="00252681">
            <w:pPr>
              <w:pStyle w:val="ECCTabletext"/>
              <w:rPr>
                <w:rStyle w:val="ECCParagraph"/>
              </w:rPr>
            </w:pPr>
            <w:r w:rsidRPr="00252681">
              <w:rPr>
                <w:rStyle w:val="ECCParagraph"/>
                <w:lang w:eastAsia="en-US"/>
              </w:rPr>
              <w:t>0%</w:t>
            </w:r>
          </w:p>
        </w:tc>
        <w:tc>
          <w:tcPr>
            <w:tcW w:w="958" w:type="dxa"/>
            <w:noWrap/>
            <w:hideMark/>
          </w:tcPr>
          <w:p w14:paraId="143AA6BC" w14:textId="77777777" w:rsidR="00756896" w:rsidRPr="00252681" w:rsidRDefault="00756896" w:rsidP="00252681">
            <w:pPr>
              <w:pStyle w:val="ECCTabletext"/>
              <w:rPr>
                <w:rStyle w:val="ECCParagraph"/>
              </w:rPr>
            </w:pPr>
            <w:r w:rsidRPr="00252681">
              <w:rPr>
                <w:rStyle w:val="ECCParagraph"/>
                <w:lang w:eastAsia="en-US"/>
              </w:rPr>
              <w:t>0%</w:t>
            </w:r>
          </w:p>
        </w:tc>
        <w:tc>
          <w:tcPr>
            <w:tcW w:w="958" w:type="dxa"/>
            <w:noWrap/>
            <w:hideMark/>
          </w:tcPr>
          <w:p w14:paraId="291B3411" w14:textId="77777777" w:rsidR="00756896" w:rsidRPr="00756896" w:rsidRDefault="00756896" w:rsidP="00252681">
            <w:pPr>
              <w:pStyle w:val="ECCTabletext"/>
            </w:pPr>
            <w:r w:rsidRPr="00756896">
              <w:t>5</w:t>
            </w:r>
            <w:r w:rsidR="00C158DF">
              <w:t>.</w:t>
            </w:r>
            <w:r w:rsidRPr="00756896">
              <w:t>63%</w:t>
            </w:r>
          </w:p>
        </w:tc>
        <w:tc>
          <w:tcPr>
            <w:tcW w:w="958" w:type="dxa"/>
            <w:noWrap/>
            <w:hideMark/>
          </w:tcPr>
          <w:p w14:paraId="13A94BBE" w14:textId="24EBC77B" w:rsidR="00756896" w:rsidRPr="00756896" w:rsidRDefault="00756896" w:rsidP="00252681">
            <w:pPr>
              <w:pStyle w:val="ECCTabletext"/>
            </w:pPr>
            <w:r w:rsidRPr="00756896">
              <w:t>100%</w:t>
            </w:r>
          </w:p>
        </w:tc>
      </w:tr>
      <w:tr w:rsidR="00756896" w:rsidRPr="00756896" w14:paraId="79FC37DC" w14:textId="77777777" w:rsidTr="00FD4E21">
        <w:trPr>
          <w:trHeight w:val="285"/>
        </w:trPr>
        <w:tc>
          <w:tcPr>
            <w:tcW w:w="1231" w:type="dxa"/>
            <w:noWrap/>
            <w:hideMark/>
          </w:tcPr>
          <w:p w14:paraId="76B4217F" w14:textId="77777777" w:rsidR="00756896" w:rsidRPr="00756896" w:rsidRDefault="00756896" w:rsidP="00252681">
            <w:pPr>
              <w:pStyle w:val="ECCTabletext"/>
            </w:pPr>
            <w:r w:rsidRPr="00756896">
              <w:t>Outdoor</w:t>
            </w:r>
          </w:p>
        </w:tc>
        <w:tc>
          <w:tcPr>
            <w:tcW w:w="959" w:type="dxa"/>
            <w:noWrap/>
            <w:hideMark/>
          </w:tcPr>
          <w:p w14:paraId="77760257" w14:textId="77777777" w:rsidR="00756896" w:rsidRPr="00756896" w:rsidRDefault="00756896" w:rsidP="00252681">
            <w:pPr>
              <w:pStyle w:val="ECCTabletext"/>
            </w:pPr>
            <w:r w:rsidRPr="00756896">
              <w:t>0</w:t>
            </w:r>
            <w:r>
              <w:t>%</w:t>
            </w:r>
          </w:p>
        </w:tc>
        <w:tc>
          <w:tcPr>
            <w:tcW w:w="959" w:type="dxa"/>
            <w:noWrap/>
            <w:hideMark/>
          </w:tcPr>
          <w:p w14:paraId="0544B187" w14:textId="77777777" w:rsidR="00756896" w:rsidRPr="00756896" w:rsidRDefault="00756896" w:rsidP="00252681">
            <w:pPr>
              <w:pStyle w:val="ECCTabletext"/>
            </w:pPr>
            <w:r w:rsidRPr="00756896">
              <w:t>0</w:t>
            </w:r>
            <w:r>
              <w:t>%</w:t>
            </w:r>
          </w:p>
        </w:tc>
        <w:tc>
          <w:tcPr>
            <w:tcW w:w="958" w:type="dxa"/>
            <w:noWrap/>
            <w:hideMark/>
          </w:tcPr>
          <w:p w14:paraId="375B4D81" w14:textId="77777777" w:rsidR="00756896" w:rsidRPr="00756896" w:rsidRDefault="00756896" w:rsidP="00252681">
            <w:pPr>
              <w:pStyle w:val="ECCTabletext"/>
            </w:pPr>
            <w:r w:rsidRPr="00756896">
              <w:t>0</w:t>
            </w:r>
            <w:r>
              <w:t>%</w:t>
            </w:r>
          </w:p>
        </w:tc>
        <w:tc>
          <w:tcPr>
            <w:tcW w:w="958" w:type="dxa"/>
            <w:noWrap/>
            <w:hideMark/>
          </w:tcPr>
          <w:p w14:paraId="44B90FF3" w14:textId="77777777" w:rsidR="00756896" w:rsidRPr="00756896" w:rsidRDefault="00756896" w:rsidP="00252681">
            <w:pPr>
              <w:pStyle w:val="ECCTabletext"/>
            </w:pPr>
            <w:r w:rsidRPr="00756896">
              <w:t>6</w:t>
            </w:r>
            <w:r w:rsidR="00C158DF">
              <w:t>.</w:t>
            </w:r>
            <w:r w:rsidRPr="00756896">
              <w:t>93%</w:t>
            </w:r>
          </w:p>
        </w:tc>
        <w:tc>
          <w:tcPr>
            <w:tcW w:w="958" w:type="dxa"/>
            <w:noWrap/>
            <w:hideMark/>
          </w:tcPr>
          <w:p w14:paraId="0AA5BF10" w14:textId="77777777" w:rsidR="00756896" w:rsidRPr="00756896" w:rsidRDefault="00756896" w:rsidP="00252681">
            <w:pPr>
              <w:pStyle w:val="ECCTabletext"/>
            </w:pPr>
            <w:r w:rsidRPr="00756896">
              <w:t>0</w:t>
            </w:r>
            <w:r>
              <w:t>%</w:t>
            </w:r>
          </w:p>
        </w:tc>
        <w:tc>
          <w:tcPr>
            <w:tcW w:w="958" w:type="dxa"/>
            <w:noWrap/>
            <w:hideMark/>
          </w:tcPr>
          <w:p w14:paraId="139F7DDD" w14:textId="77777777" w:rsidR="00756896" w:rsidRPr="00756896" w:rsidRDefault="00756896" w:rsidP="00252681">
            <w:pPr>
              <w:pStyle w:val="ECCTabletext"/>
            </w:pPr>
            <w:r w:rsidRPr="00756896">
              <w:t>45</w:t>
            </w:r>
            <w:r w:rsidR="00C158DF">
              <w:t>.</w:t>
            </w:r>
            <w:r w:rsidRPr="00756896">
              <w:t>71%</w:t>
            </w:r>
          </w:p>
        </w:tc>
        <w:tc>
          <w:tcPr>
            <w:tcW w:w="958" w:type="dxa"/>
            <w:noWrap/>
            <w:hideMark/>
          </w:tcPr>
          <w:p w14:paraId="68AC51D6" w14:textId="77777777" w:rsidR="00756896" w:rsidRPr="00756896" w:rsidRDefault="00756896" w:rsidP="00252681">
            <w:pPr>
              <w:pStyle w:val="ECCTabletext"/>
            </w:pPr>
            <w:r w:rsidRPr="00756896">
              <w:t>47</w:t>
            </w:r>
            <w:r w:rsidR="00C158DF">
              <w:t>.</w:t>
            </w:r>
            <w:r w:rsidRPr="00756896">
              <w:t>36%</w:t>
            </w:r>
          </w:p>
        </w:tc>
        <w:tc>
          <w:tcPr>
            <w:tcW w:w="958" w:type="dxa"/>
            <w:noWrap/>
            <w:hideMark/>
          </w:tcPr>
          <w:p w14:paraId="35CC74AE" w14:textId="77777777" w:rsidR="00756896" w:rsidRPr="00756896" w:rsidRDefault="00756896" w:rsidP="00252681">
            <w:pPr>
              <w:pStyle w:val="ECCTabletext"/>
            </w:pPr>
            <w:r w:rsidRPr="00756896">
              <w:t>0</w:t>
            </w:r>
            <w:r>
              <w:t>%</w:t>
            </w:r>
          </w:p>
        </w:tc>
        <w:tc>
          <w:tcPr>
            <w:tcW w:w="958" w:type="dxa"/>
            <w:noWrap/>
            <w:hideMark/>
          </w:tcPr>
          <w:p w14:paraId="7FA50D4D" w14:textId="77777777" w:rsidR="00756896" w:rsidRPr="00756896" w:rsidRDefault="00756896" w:rsidP="00252681">
            <w:pPr>
              <w:pStyle w:val="ECCTabletext"/>
            </w:pPr>
            <w:r w:rsidRPr="00756896">
              <w:t>100%</w:t>
            </w:r>
          </w:p>
        </w:tc>
      </w:tr>
    </w:tbl>
    <w:p w14:paraId="5BF7DA8C" w14:textId="77777777" w:rsidR="00010902" w:rsidRPr="00010902" w:rsidRDefault="002C5721" w:rsidP="00AB08E4">
      <w:pPr>
        <w:pStyle w:val="Heading2"/>
      </w:pPr>
      <w:bookmarkStart w:id="39" w:name="_Toc39085367"/>
      <w:bookmarkStart w:id="40" w:name="_Toc41575894"/>
      <w:r>
        <w:t xml:space="preserve">WAS/RLAN </w:t>
      </w:r>
      <w:r w:rsidR="00010902">
        <w:t>antenna height statistic</w:t>
      </w:r>
      <w:r w:rsidR="00C158DF">
        <w:t>s</w:t>
      </w:r>
      <w:bookmarkEnd w:id="39"/>
      <w:bookmarkEnd w:id="40"/>
    </w:p>
    <w:p w14:paraId="4E880ECA" w14:textId="77777777" w:rsidR="00A93B75" w:rsidRDefault="002C5721" w:rsidP="00FD4E21">
      <w:pPr>
        <w:rPr>
          <w:rStyle w:val="ECCParagraph"/>
        </w:rPr>
      </w:pPr>
      <w:r>
        <w:rPr>
          <w:rStyle w:val="ECCParagraph"/>
        </w:rPr>
        <w:t>Two</w:t>
      </w:r>
      <w:r w:rsidRPr="002C5721">
        <w:rPr>
          <w:rStyle w:val="ECCParagraph"/>
        </w:rPr>
        <w:t xml:space="preserve"> </w:t>
      </w:r>
      <w:r>
        <w:rPr>
          <w:rStyle w:val="ECCParagraph"/>
        </w:rPr>
        <w:t>different WAS/RLAN height distributions are used in the studies:</w:t>
      </w:r>
      <w:r w:rsidRPr="002C5721">
        <w:rPr>
          <w:rStyle w:val="ECCParagraph"/>
        </w:rPr>
        <w:t xml:space="preserve"> </w:t>
      </w:r>
    </w:p>
    <w:p w14:paraId="54AC44BB" w14:textId="11BB8F1C" w:rsidR="00A93B75" w:rsidRDefault="002C5721" w:rsidP="00A93B75">
      <w:pPr>
        <w:pStyle w:val="ECCBulletsLv1"/>
        <w:rPr>
          <w:rStyle w:val="ECCParagraph"/>
        </w:rPr>
      </w:pPr>
      <w:r w:rsidRPr="002C5721">
        <w:rPr>
          <w:rStyle w:val="ECCParagraph"/>
        </w:rPr>
        <w:t>one is according to the WAS/RLAN height statistic</w:t>
      </w:r>
      <w:r w:rsidR="00C158DF">
        <w:rPr>
          <w:rStyle w:val="ECCParagraph"/>
        </w:rPr>
        <w:t>s</w:t>
      </w:r>
      <w:r w:rsidRPr="002C5721">
        <w:rPr>
          <w:rStyle w:val="ECCParagraph"/>
        </w:rPr>
        <w:t xml:space="preserve"> used in ECC Report 302 and </w:t>
      </w:r>
    </w:p>
    <w:p w14:paraId="6FD5A29B" w14:textId="4FD07E18" w:rsidR="000B337C" w:rsidRPr="00D836BA" w:rsidRDefault="002C5721" w:rsidP="00A93B75">
      <w:pPr>
        <w:pStyle w:val="ECCBulletsLv1"/>
      </w:pPr>
      <w:r w:rsidRPr="002C5721">
        <w:rPr>
          <w:rStyle w:val="ECCParagraph"/>
        </w:rPr>
        <w:t xml:space="preserve">the </w:t>
      </w:r>
      <w:r>
        <w:rPr>
          <w:rStyle w:val="ECCParagraph"/>
        </w:rPr>
        <w:t>other</w:t>
      </w:r>
      <w:r w:rsidRPr="002C5721">
        <w:rPr>
          <w:rStyle w:val="ECCParagraph"/>
        </w:rPr>
        <w:t xml:space="preserve"> one is according to the antenna height distribution given in</w:t>
      </w:r>
      <w:r w:rsidR="00C158DF">
        <w:rPr>
          <w:rStyle w:val="ECCParagraph"/>
        </w:rPr>
        <w:t xml:space="preserve"> </w:t>
      </w:r>
      <w:r w:rsidR="00C158DF">
        <w:rPr>
          <w:rStyle w:val="ECCParagraph"/>
        </w:rPr>
        <w:fldChar w:fldCharType="begin"/>
      </w:r>
      <w:r w:rsidR="00C158DF">
        <w:rPr>
          <w:rStyle w:val="ECCParagraph"/>
        </w:rPr>
        <w:instrText xml:space="preserve"> REF _Ref39079507 \r \h </w:instrText>
      </w:r>
      <w:r w:rsidR="00A93B75">
        <w:rPr>
          <w:rStyle w:val="ECCParagraph"/>
        </w:rPr>
        <w:instrText xml:space="preserve"> \* MERGEFORMAT </w:instrText>
      </w:r>
      <w:r w:rsidR="00C158DF">
        <w:rPr>
          <w:rStyle w:val="ECCParagraph"/>
        </w:rPr>
      </w:r>
      <w:r w:rsidR="00C158DF">
        <w:rPr>
          <w:rStyle w:val="ECCParagraph"/>
        </w:rPr>
        <w:fldChar w:fldCharType="separate"/>
      </w:r>
      <w:r w:rsidR="00B90DF3">
        <w:rPr>
          <w:rStyle w:val="ECCParagraph"/>
        </w:rPr>
        <w:t>ANNEX 3:</w:t>
      </w:r>
      <w:r w:rsidR="00C158DF">
        <w:rPr>
          <w:rStyle w:val="ECCParagraph"/>
        </w:rPr>
        <w:fldChar w:fldCharType="end"/>
      </w:r>
      <w:r w:rsidRPr="002C5721">
        <w:rPr>
          <w:rStyle w:val="ECCParagraph"/>
        </w:rPr>
        <w:t xml:space="preserve">.  </w:t>
      </w:r>
    </w:p>
    <w:p w14:paraId="71CC0AFE" w14:textId="77777777" w:rsidR="00E765F5" w:rsidRPr="007E3FA1" w:rsidRDefault="00E765F5" w:rsidP="00E765F5">
      <w:pPr>
        <w:pStyle w:val="Heading2"/>
        <w:rPr>
          <w:lang w:val="en-GB"/>
        </w:rPr>
      </w:pPr>
      <w:bookmarkStart w:id="41" w:name="_Toc39085368"/>
      <w:bookmarkStart w:id="42" w:name="_Toc41575895"/>
      <w:r w:rsidRPr="007E3FA1">
        <w:rPr>
          <w:lang w:val="en-GB"/>
        </w:rPr>
        <w:t xml:space="preserve">FS </w:t>
      </w:r>
      <w:r w:rsidR="00D73633" w:rsidRPr="007E3FA1">
        <w:rPr>
          <w:lang w:val="en-GB"/>
        </w:rPr>
        <w:t>S</w:t>
      </w:r>
      <w:r w:rsidRPr="007E3FA1">
        <w:rPr>
          <w:lang w:val="en-GB"/>
        </w:rPr>
        <w:t xml:space="preserve">ystem </w:t>
      </w:r>
      <w:r w:rsidR="00D73633" w:rsidRPr="007E3FA1">
        <w:rPr>
          <w:lang w:val="en-GB"/>
        </w:rPr>
        <w:t>P</w:t>
      </w:r>
      <w:r w:rsidRPr="007E3FA1">
        <w:rPr>
          <w:lang w:val="en-GB"/>
        </w:rPr>
        <w:t xml:space="preserve">arameters and </w:t>
      </w:r>
      <w:r w:rsidR="00D73633" w:rsidRPr="007E3FA1">
        <w:rPr>
          <w:lang w:val="en-GB"/>
        </w:rPr>
        <w:t>A</w:t>
      </w:r>
      <w:r w:rsidRPr="007E3FA1">
        <w:rPr>
          <w:lang w:val="en-GB"/>
        </w:rPr>
        <w:t>ssumptions</w:t>
      </w:r>
      <w:bookmarkEnd w:id="41"/>
      <w:bookmarkEnd w:id="42"/>
    </w:p>
    <w:p w14:paraId="3BCEA7B0" w14:textId="77777777" w:rsidR="00E765F5" w:rsidRPr="007E3FA1" w:rsidRDefault="003233CE" w:rsidP="00E765F5">
      <w:r w:rsidRPr="007E3FA1">
        <w:t>Unless specified otherwise, the FS system parameters and assumptions as outlined in ECC Report 302 are used.</w:t>
      </w:r>
    </w:p>
    <w:p w14:paraId="0203D6B2" w14:textId="77777777" w:rsidR="00751733" w:rsidRDefault="00751733" w:rsidP="005504D4">
      <w:pPr>
        <w:pStyle w:val="Heading1"/>
        <w:rPr>
          <w:lang w:val="en-GB"/>
        </w:rPr>
      </w:pPr>
      <w:bookmarkStart w:id="43" w:name="_Ref30543106"/>
      <w:bookmarkStart w:id="44" w:name="_Toc39085369"/>
      <w:bookmarkStart w:id="45" w:name="_Toc41575896"/>
      <w:r w:rsidRPr="001B2358">
        <w:rPr>
          <w:lang w:val="en-GB"/>
        </w:rPr>
        <w:lastRenderedPageBreak/>
        <w:t>Methodology Used in Sharing Studies</w:t>
      </w:r>
      <w:bookmarkEnd w:id="43"/>
      <w:bookmarkEnd w:id="44"/>
      <w:bookmarkEnd w:id="45"/>
    </w:p>
    <w:p w14:paraId="2916547A" w14:textId="79CF227B" w:rsidR="007D2578" w:rsidRDefault="002C5721" w:rsidP="00252681">
      <w:r w:rsidRPr="00252681">
        <w:t xml:space="preserve">In this Report, </w:t>
      </w:r>
      <w:r w:rsidR="00C158DF" w:rsidRPr="00252681">
        <w:t>only the</w:t>
      </w:r>
      <w:r w:rsidRPr="00252681">
        <w:t xml:space="preserve"> methodolog</w:t>
      </w:r>
      <w:r w:rsidR="00C158DF" w:rsidRPr="00252681">
        <w:t>y</w:t>
      </w:r>
      <w:r w:rsidRPr="00252681">
        <w:t xml:space="preserve"> </w:t>
      </w:r>
      <w:r w:rsidR="00C158DF" w:rsidRPr="00252681">
        <w:t xml:space="preserve">based on I/N = 19 dB not exceeded for more than </w:t>
      </w:r>
      <m:oMath>
        <m:r>
          <w:rPr>
            <w:rFonts w:ascii="Cambria Math" w:hAnsi="Cambria Math"/>
          </w:rPr>
          <m:t>4.5⋅</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C158DF" w:rsidRPr="00252681">
        <w:t xml:space="preserve">% of the time in any month (for errored seconds) </w:t>
      </w:r>
      <w:r w:rsidR="00C158DF" w:rsidRPr="00252681">
        <w:fldChar w:fldCharType="begin"/>
      </w:r>
      <w:r w:rsidR="00C158DF" w:rsidRPr="00252681">
        <w:instrText xml:space="preserve"> REF _Ref30570016 \r \h </w:instrText>
      </w:r>
      <w:r w:rsidR="00A93B75" w:rsidRPr="00252681">
        <w:instrText xml:space="preserve"> \* MERGEFORMAT </w:instrText>
      </w:r>
      <w:r w:rsidR="00C158DF" w:rsidRPr="00252681">
        <w:fldChar w:fldCharType="separate"/>
      </w:r>
      <w:r w:rsidR="00B90DF3">
        <w:t>[10]</w:t>
      </w:r>
      <w:r w:rsidR="00C158DF" w:rsidRPr="00252681">
        <w:fldChar w:fldCharType="end"/>
      </w:r>
      <w:r w:rsidR="00C158DF" w:rsidRPr="00252681">
        <w:t xml:space="preserve"> </w:t>
      </w:r>
      <w:r w:rsidRPr="00252681">
        <w:t>ha</w:t>
      </w:r>
      <w:r w:rsidR="00C158DF" w:rsidRPr="00252681">
        <w:t>s</w:t>
      </w:r>
      <w:r w:rsidRPr="00252681">
        <w:t xml:space="preserve"> been used to evaluate the fixed-service short-term criterion.</w:t>
      </w:r>
    </w:p>
    <w:p w14:paraId="1BEBED1E" w14:textId="77777777" w:rsidR="00E765F5" w:rsidRPr="0042704C" w:rsidRDefault="00D73633" w:rsidP="00252681">
      <w:pPr>
        <w:pStyle w:val="Heading1"/>
      </w:pPr>
      <w:bookmarkStart w:id="46" w:name="_Toc40118757"/>
      <w:bookmarkStart w:id="47" w:name="_Toc40118758"/>
      <w:bookmarkStart w:id="48" w:name="_Toc40117953"/>
      <w:bookmarkStart w:id="49" w:name="_Toc40118760"/>
      <w:bookmarkStart w:id="50" w:name="_Toc40117955"/>
      <w:bookmarkStart w:id="51" w:name="_Toc40118762"/>
      <w:bookmarkStart w:id="52" w:name="_Toc40117957"/>
      <w:bookmarkStart w:id="53" w:name="_Toc40118764"/>
      <w:bookmarkStart w:id="54" w:name="_Toc40117960"/>
      <w:bookmarkStart w:id="55" w:name="_Toc40118767"/>
      <w:bookmarkStart w:id="56" w:name="_Toc40117964"/>
      <w:bookmarkStart w:id="57" w:name="_Toc40118771"/>
      <w:bookmarkStart w:id="58" w:name="_Toc40117969"/>
      <w:bookmarkStart w:id="59" w:name="_Toc40118776"/>
      <w:bookmarkStart w:id="60" w:name="_Toc30512993"/>
      <w:bookmarkStart w:id="61" w:name="_Toc30514885"/>
      <w:bookmarkStart w:id="62" w:name="_Toc30512994"/>
      <w:bookmarkStart w:id="63" w:name="_Toc30514886"/>
      <w:bookmarkStart w:id="64" w:name="_Toc40117972"/>
      <w:bookmarkStart w:id="65" w:name="_Toc40118779"/>
      <w:bookmarkStart w:id="66" w:name="_Toc40117974"/>
      <w:bookmarkStart w:id="67" w:name="_Toc40118781"/>
      <w:bookmarkStart w:id="68" w:name="_Toc40117975"/>
      <w:bookmarkStart w:id="69" w:name="_Toc40118782"/>
      <w:bookmarkStart w:id="70" w:name="_Toc40117976"/>
      <w:bookmarkStart w:id="71" w:name="_Toc40118783"/>
      <w:bookmarkStart w:id="72" w:name="_Toc40117977"/>
      <w:bookmarkStart w:id="73" w:name="_Toc40118784"/>
      <w:bookmarkStart w:id="74" w:name="_Toc40117983"/>
      <w:bookmarkStart w:id="75" w:name="_Toc40118790"/>
      <w:bookmarkStart w:id="76" w:name="_Toc40117984"/>
      <w:bookmarkStart w:id="77" w:name="_Toc40118791"/>
      <w:bookmarkStart w:id="78" w:name="_Toc40117986"/>
      <w:bookmarkStart w:id="79" w:name="_Toc40118793"/>
      <w:bookmarkStart w:id="80" w:name="_Toc40117989"/>
      <w:bookmarkStart w:id="81" w:name="_Toc40118796"/>
      <w:bookmarkStart w:id="82" w:name="_Toc40117991"/>
      <w:bookmarkStart w:id="83" w:name="_Toc40118798"/>
      <w:bookmarkStart w:id="84" w:name="_Toc40117992"/>
      <w:bookmarkStart w:id="85" w:name="_Toc40118799"/>
      <w:bookmarkStart w:id="86" w:name="_Toc40117994"/>
      <w:bookmarkStart w:id="87" w:name="_Toc40118801"/>
      <w:bookmarkStart w:id="88" w:name="_Toc40117995"/>
      <w:bookmarkStart w:id="89" w:name="_Toc40118802"/>
      <w:bookmarkStart w:id="90" w:name="_Toc40117997"/>
      <w:bookmarkStart w:id="91" w:name="_Toc40118804"/>
      <w:bookmarkStart w:id="92" w:name="_Toc40118001"/>
      <w:bookmarkStart w:id="93" w:name="_Toc40118808"/>
      <w:bookmarkStart w:id="94" w:name="_Toc40118004"/>
      <w:bookmarkStart w:id="95" w:name="_Toc40118811"/>
      <w:bookmarkStart w:id="96" w:name="_Toc40118006"/>
      <w:bookmarkStart w:id="97" w:name="_Toc40118813"/>
      <w:bookmarkStart w:id="98" w:name="_Toc40118008"/>
      <w:bookmarkStart w:id="99" w:name="_Toc40118815"/>
      <w:bookmarkStart w:id="100" w:name="_Toc40118009"/>
      <w:bookmarkStart w:id="101" w:name="_Toc40118816"/>
      <w:bookmarkStart w:id="102" w:name="_Toc30662676"/>
      <w:bookmarkStart w:id="103" w:name="_Toc40118010"/>
      <w:bookmarkStart w:id="104" w:name="_Toc40118817"/>
      <w:bookmarkStart w:id="105" w:name="_Toc40118013"/>
      <w:bookmarkStart w:id="106" w:name="_Toc40118820"/>
      <w:bookmarkStart w:id="107" w:name="_Toc40118014"/>
      <w:bookmarkStart w:id="108" w:name="_Toc40118821"/>
      <w:bookmarkStart w:id="109" w:name="_Toc40118016"/>
      <w:bookmarkStart w:id="110" w:name="_Toc40118823"/>
      <w:bookmarkStart w:id="111" w:name="_Toc40118017"/>
      <w:bookmarkStart w:id="112" w:name="_Toc40118824"/>
      <w:bookmarkStart w:id="113" w:name="_Toc40118019"/>
      <w:bookmarkStart w:id="114" w:name="_Toc40118826"/>
      <w:bookmarkStart w:id="115" w:name="_Toc40118021"/>
      <w:bookmarkStart w:id="116" w:name="_Toc40118828"/>
      <w:bookmarkStart w:id="117" w:name="_Toc30662678"/>
      <w:bookmarkStart w:id="118" w:name="_Toc40118024"/>
      <w:bookmarkStart w:id="119" w:name="_Toc40118831"/>
      <w:bookmarkStart w:id="120" w:name="_Toc40118026"/>
      <w:bookmarkStart w:id="121" w:name="_Toc40118833"/>
      <w:bookmarkStart w:id="122" w:name="_Toc30512999"/>
      <w:bookmarkStart w:id="123" w:name="_Toc30514891"/>
      <w:bookmarkStart w:id="124" w:name="_Toc30513000"/>
      <w:bookmarkStart w:id="125" w:name="_Toc30514892"/>
      <w:bookmarkStart w:id="126" w:name="_Toc30513002"/>
      <w:bookmarkStart w:id="127" w:name="_Toc30514894"/>
      <w:bookmarkStart w:id="128" w:name="_Toc30513004"/>
      <w:bookmarkStart w:id="129" w:name="_Toc30514896"/>
      <w:bookmarkStart w:id="130" w:name="_Toc40118034"/>
      <w:bookmarkStart w:id="131" w:name="_Toc40118841"/>
      <w:bookmarkStart w:id="132" w:name="_Toc40118035"/>
      <w:bookmarkStart w:id="133" w:name="_Toc40118842"/>
      <w:bookmarkStart w:id="134" w:name="_Toc40118036"/>
      <w:bookmarkStart w:id="135" w:name="_Toc40118843"/>
      <w:bookmarkStart w:id="136" w:name="_Toc40118037"/>
      <w:bookmarkStart w:id="137" w:name="_Toc40118844"/>
      <w:bookmarkStart w:id="138" w:name="_Toc40118038"/>
      <w:bookmarkStart w:id="139" w:name="_Toc40118845"/>
      <w:bookmarkStart w:id="140" w:name="_Toc40118039"/>
      <w:bookmarkStart w:id="141" w:name="_Toc40118846"/>
      <w:bookmarkStart w:id="142" w:name="_Toc40118040"/>
      <w:bookmarkStart w:id="143" w:name="_Toc40118847"/>
      <w:bookmarkStart w:id="144" w:name="_Toc40118041"/>
      <w:bookmarkStart w:id="145" w:name="_Toc40118848"/>
      <w:bookmarkStart w:id="146" w:name="_Toc40118044"/>
      <w:bookmarkStart w:id="147" w:name="_Toc40118851"/>
      <w:bookmarkStart w:id="148" w:name="_Toc40118045"/>
      <w:bookmarkStart w:id="149" w:name="_Toc40118852"/>
      <w:bookmarkStart w:id="150" w:name="_Toc40118046"/>
      <w:bookmarkStart w:id="151" w:name="_Toc40118853"/>
      <w:bookmarkStart w:id="152" w:name="_Toc40118077"/>
      <w:bookmarkStart w:id="153" w:name="_Toc40118884"/>
      <w:bookmarkStart w:id="154" w:name="_Toc30513012"/>
      <w:bookmarkStart w:id="155" w:name="_Toc30514904"/>
      <w:bookmarkStart w:id="156" w:name="_Toc39085378"/>
      <w:bookmarkStart w:id="157" w:name="_Toc41575897"/>
      <w:bookmarkStart w:id="158" w:name="_Toc380056507"/>
      <w:bookmarkStart w:id="159" w:name="_Toc380059757"/>
      <w:bookmarkStart w:id="160" w:name="_Toc38005979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42704C">
        <w:lastRenderedPageBreak/>
        <w:t>S</w:t>
      </w:r>
      <w:r w:rsidR="00C20163" w:rsidRPr="0042704C">
        <w:t>hort-</w:t>
      </w:r>
      <w:r w:rsidRPr="0042704C">
        <w:t>T</w:t>
      </w:r>
      <w:r w:rsidR="00C20163" w:rsidRPr="0042704C">
        <w:t xml:space="preserve">erm </w:t>
      </w:r>
      <w:r w:rsidRPr="0042704C">
        <w:t>I</w:t>
      </w:r>
      <w:r w:rsidR="00C20163" w:rsidRPr="0042704C">
        <w:t xml:space="preserve">nterference </w:t>
      </w:r>
      <w:r w:rsidRPr="0042704C">
        <w:t>A</w:t>
      </w:r>
      <w:r w:rsidR="00C20163" w:rsidRPr="0042704C">
        <w:t>ssessment</w:t>
      </w:r>
      <w:r w:rsidR="00E765F5" w:rsidRPr="0042704C">
        <w:t xml:space="preserve"> </w:t>
      </w:r>
      <w:r w:rsidRPr="0042704C">
        <w:t>f</w:t>
      </w:r>
      <w:r w:rsidR="00C20163" w:rsidRPr="0042704C">
        <w:t>rom</w:t>
      </w:r>
      <w:r w:rsidR="00E765F5" w:rsidRPr="0042704C">
        <w:t xml:space="preserve"> WAS/RLAN </w:t>
      </w:r>
      <w:r w:rsidRPr="0042704C">
        <w:t>i</w:t>
      </w:r>
      <w:r w:rsidR="00C20163" w:rsidRPr="0042704C">
        <w:t>nto</w:t>
      </w:r>
      <w:r w:rsidR="00E765F5" w:rsidRPr="0042704C">
        <w:t xml:space="preserve"> </w:t>
      </w:r>
      <w:r w:rsidR="00C20163" w:rsidRPr="0042704C">
        <w:t>FS</w:t>
      </w:r>
      <w:bookmarkEnd w:id="156"/>
      <w:bookmarkEnd w:id="157"/>
    </w:p>
    <w:p w14:paraId="44F44A1A" w14:textId="77777777" w:rsidR="001A182C" w:rsidRPr="0042704C" w:rsidRDefault="001A182C" w:rsidP="001A182C">
      <w:pPr>
        <w:pStyle w:val="Heading2"/>
        <w:rPr>
          <w:lang w:val="en-GB"/>
        </w:rPr>
      </w:pPr>
      <w:bookmarkStart w:id="161" w:name="_Toc526845826"/>
      <w:bookmarkStart w:id="162" w:name="_Toc8296345"/>
      <w:bookmarkStart w:id="163" w:name="_Toc39085379"/>
      <w:bookmarkStart w:id="164" w:name="_Toc41575898"/>
      <w:bookmarkStart w:id="165" w:name="_Toc526845767"/>
      <w:bookmarkStart w:id="166" w:name="_Toc10466717"/>
      <w:r w:rsidRPr="0042704C">
        <w:rPr>
          <w:lang w:val="en-GB"/>
        </w:rPr>
        <w:t>Introduction</w:t>
      </w:r>
      <w:bookmarkEnd w:id="161"/>
      <w:bookmarkEnd w:id="162"/>
      <w:bookmarkEnd w:id="163"/>
      <w:bookmarkEnd w:id="164"/>
    </w:p>
    <w:p w14:paraId="6ACB95BE" w14:textId="77777777" w:rsidR="001A182C" w:rsidRPr="007E3FA1" w:rsidRDefault="001A182C" w:rsidP="001A182C">
      <w:r w:rsidRPr="007E3FA1">
        <w:t xml:space="preserve">This </w:t>
      </w:r>
      <w:r w:rsidR="00801753" w:rsidRPr="007E3FA1">
        <w:t xml:space="preserve">section </w:t>
      </w:r>
      <w:r w:rsidRPr="007E3FA1">
        <w:t xml:space="preserve">contains the results of </w:t>
      </w:r>
      <w:r w:rsidR="006F055E">
        <w:t>two</w:t>
      </w:r>
      <w:r w:rsidR="006F055E" w:rsidRPr="007E3FA1">
        <w:t xml:space="preserve"> </w:t>
      </w:r>
      <w:r w:rsidRPr="007E3FA1">
        <w:t>studies of the short-term interference from WAS/RLAN</w:t>
      </w:r>
      <w:r w:rsidR="00C158DF">
        <w:t>s</w:t>
      </w:r>
      <w:r w:rsidRPr="007E3FA1">
        <w:t xml:space="preserve"> to FS </w:t>
      </w:r>
      <w:r w:rsidR="00992F3C" w:rsidRPr="007E3FA1">
        <w:t>links</w:t>
      </w:r>
      <w:r w:rsidR="006F055E">
        <w:t>:</w:t>
      </w:r>
      <w:r w:rsidRPr="007E3FA1">
        <w:t xml:space="preserve"> </w:t>
      </w:r>
    </w:p>
    <w:p w14:paraId="1F3C931C" w14:textId="6AD39CF5" w:rsidR="002D30DB" w:rsidRPr="00C57308" w:rsidRDefault="006F055E" w:rsidP="0023144C">
      <w:pPr>
        <w:pStyle w:val="ECCBulletsLv1"/>
      </w:pPr>
      <w:r>
        <w:t xml:space="preserve">A </w:t>
      </w:r>
      <w:r w:rsidR="002D30DB" w:rsidRPr="007E3FA1">
        <w:t xml:space="preserve">Monte </w:t>
      </w:r>
      <w:r w:rsidR="001A182C" w:rsidRPr="007E3FA1">
        <w:t>Carlo analysis</w:t>
      </w:r>
      <w:r w:rsidR="002D30DB" w:rsidRPr="007E3FA1">
        <w:t xml:space="preserve"> assessing short-term interference from </w:t>
      </w:r>
      <w:r w:rsidR="00C158DF">
        <w:t xml:space="preserve">low power </w:t>
      </w:r>
      <w:r w:rsidR="002D30DB" w:rsidRPr="007E3FA1">
        <w:t xml:space="preserve">indoor </w:t>
      </w:r>
      <w:r w:rsidR="00C158DF">
        <w:t xml:space="preserve">(LPI) WAS/RLANs </w:t>
      </w:r>
      <w:r w:rsidR="002D30DB" w:rsidRPr="007E3FA1">
        <w:t xml:space="preserve">and </w:t>
      </w:r>
      <w:r w:rsidR="00C158DF">
        <w:t>very low power (</w:t>
      </w:r>
      <w:r w:rsidR="002D30DB" w:rsidRPr="007E3FA1">
        <w:t>VLP</w:t>
      </w:r>
      <w:r w:rsidR="00C158DF">
        <w:t>)</w:t>
      </w:r>
      <w:r w:rsidR="002D30DB" w:rsidRPr="007E3FA1">
        <w:t xml:space="preserve"> </w:t>
      </w:r>
      <w:r w:rsidR="00E71AE2" w:rsidRPr="007E3FA1">
        <w:t xml:space="preserve">WAS/RLAN </w:t>
      </w:r>
      <w:r w:rsidR="002D30DB" w:rsidRPr="007E3FA1">
        <w:t xml:space="preserve">portable devices for a </w:t>
      </w:r>
      <w:r w:rsidR="00992F3C" w:rsidRPr="007E3FA1">
        <w:t>site-general</w:t>
      </w:r>
      <w:r w:rsidR="002D30DB" w:rsidRPr="007E3FA1">
        <w:t xml:space="preserve"> scenario in a dense</w:t>
      </w:r>
      <w:r w:rsidR="00992F3C" w:rsidRPr="007E3FA1">
        <w:t xml:space="preserve"> </w:t>
      </w:r>
      <w:r w:rsidR="002D30DB" w:rsidRPr="007E3FA1">
        <w:t>urban environment</w:t>
      </w:r>
      <w:r w:rsidR="00B46892">
        <w:t>;</w:t>
      </w:r>
      <w:r w:rsidR="00C54C87">
        <w:t xml:space="preserve"> </w:t>
      </w:r>
    </w:p>
    <w:p w14:paraId="71E46106" w14:textId="1E8B5B62" w:rsidR="00DA160A" w:rsidRPr="00C57308" w:rsidRDefault="00DA160A" w:rsidP="00C158DF">
      <w:pPr>
        <w:pStyle w:val="ECCBulletsLv1"/>
        <w:rPr>
          <w:rStyle w:val="ECCParagraph"/>
        </w:rPr>
      </w:pPr>
      <w:r w:rsidRPr="00DA160A">
        <w:t>Site-specific sensitivity analysis on LPI deployment assumptions based on radio coverage.</w:t>
      </w:r>
    </w:p>
    <w:p w14:paraId="616B2ACC" w14:textId="633D8A94" w:rsidR="00E71AE2" w:rsidRPr="00252681" w:rsidRDefault="00E71AE2" w:rsidP="00E71AE2">
      <w:pPr>
        <w:pStyle w:val="Heading2"/>
        <w:rPr>
          <w:lang w:val="it-CH"/>
        </w:rPr>
      </w:pPr>
      <w:bookmarkStart w:id="167" w:name="_Toc30513016"/>
      <w:bookmarkStart w:id="168" w:name="_Toc39085380"/>
      <w:bookmarkStart w:id="169" w:name="_Toc41575899"/>
      <w:bookmarkStart w:id="170" w:name="_Ref39242826"/>
      <w:r w:rsidRPr="00252681">
        <w:rPr>
          <w:lang w:val="it-CH"/>
        </w:rPr>
        <w:t xml:space="preserve">Site-general Monte Carlo </w:t>
      </w:r>
      <w:bookmarkEnd w:id="167"/>
      <w:r w:rsidR="00A6767E" w:rsidRPr="00252681">
        <w:rPr>
          <w:lang w:val="it-CH"/>
        </w:rPr>
        <w:t>Analysis</w:t>
      </w:r>
      <w:bookmarkEnd w:id="168"/>
      <w:bookmarkEnd w:id="169"/>
      <w:r w:rsidR="00A6767E" w:rsidRPr="00252681">
        <w:rPr>
          <w:lang w:val="it-CH"/>
        </w:rPr>
        <w:t xml:space="preserve"> </w:t>
      </w:r>
      <w:bookmarkEnd w:id="170"/>
    </w:p>
    <w:p w14:paraId="6755CB9E" w14:textId="77777777" w:rsidR="00360619" w:rsidRPr="0042704C" w:rsidRDefault="00360619" w:rsidP="00360619">
      <w:pPr>
        <w:pStyle w:val="Heading3"/>
        <w:rPr>
          <w:lang w:val="en-GB"/>
        </w:rPr>
      </w:pPr>
      <w:bookmarkStart w:id="171" w:name="_Toc30513017"/>
      <w:bookmarkStart w:id="172" w:name="_Toc39085381"/>
      <w:bookmarkStart w:id="173" w:name="_Toc41575900"/>
      <w:bookmarkEnd w:id="165"/>
      <w:bookmarkEnd w:id="166"/>
      <w:r w:rsidRPr="0042704C">
        <w:rPr>
          <w:lang w:val="en-GB"/>
        </w:rPr>
        <w:t>Technical characteristics of WAS/RLAN in the band 5925-6425 MHz for the purpose of this study</w:t>
      </w:r>
      <w:bookmarkEnd w:id="171"/>
      <w:bookmarkEnd w:id="172"/>
      <w:bookmarkEnd w:id="173"/>
    </w:p>
    <w:p w14:paraId="617161BC" w14:textId="77777777" w:rsidR="00360619" w:rsidRPr="0042704C" w:rsidRDefault="00360619" w:rsidP="00360619">
      <w:pPr>
        <w:pStyle w:val="Heading4"/>
        <w:rPr>
          <w:lang w:val="en-GB"/>
        </w:rPr>
      </w:pPr>
      <w:bookmarkStart w:id="174" w:name="_Toc532242706"/>
      <w:bookmarkStart w:id="175" w:name="_Toc532245796"/>
      <w:bookmarkStart w:id="176" w:name="_Toc532250521"/>
      <w:bookmarkStart w:id="177" w:name="_Toc532251503"/>
      <w:bookmarkStart w:id="178" w:name="_Toc532252486"/>
      <w:bookmarkStart w:id="179" w:name="_Toc532253470"/>
      <w:bookmarkStart w:id="180" w:name="_Toc532254453"/>
      <w:bookmarkStart w:id="181" w:name="_Toc532255436"/>
      <w:bookmarkStart w:id="182" w:name="_Toc532327743"/>
      <w:bookmarkStart w:id="183" w:name="_Toc532331384"/>
      <w:bookmarkStart w:id="184" w:name="_Toc532333075"/>
      <w:bookmarkStart w:id="185" w:name="_Toc532335106"/>
      <w:bookmarkStart w:id="186" w:name="_Toc532336655"/>
      <w:bookmarkStart w:id="187" w:name="_Toc532338215"/>
      <w:bookmarkStart w:id="188" w:name="_Toc532339786"/>
      <w:bookmarkStart w:id="189" w:name="_Toc532341353"/>
      <w:bookmarkStart w:id="190" w:name="_Toc526845768"/>
      <w:bookmarkStart w:id="191" w:name="_Toc10466718"/>
      <w:bookmarkStart w:id="192" w:name="_Toc30513018"/>
      <w:bookmarkStart w:id="193" w:name="_Toc39085382"/>
      <w:bookmarkStart w:id="194" w:name="_Toc4157590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42704C">
        <w:rPr>
          <w:lang w:val="en-GB"/>
        </w:rPr>
        <w:t xml:space="preserve">VLP WAS/RLAN use case and associated peak </w:t>
      </w:r>
      <w:bookmarkEnd w:id="190"/>
      <w:bookmarkEnd w:id="191"/>
      <w:bookmarkEnd w:id="192"/>
      <w:r w:rsidR="00992F3C" w:rsidRPr="0042704C">
        <w:rPr>
          <w:lang w:val="en-GB"/>
        </w:rPr>
        <w:t>e.i.r.p.</w:t>
      </w:r>
      <w:bookmarkEnd w:id="193"/>
      <w:bookmarkEnd w:id="194"/>
    </w:p>
    <w:p w14:paraId="55BF545E" w14:textId="2F9A9B02" w:rsidR="00360619" w:rsidRPr="007E3FA1" w:rsidRDefault="00360619" w:rsidP="00360619">
      <w:r w:rsidRPr="007E3FA1">
        <w:t xml:space="preserve">Based on </w:t>
      </w:r>
      <w:r w:rsidRPr="007E3FA1">
        <w:fldChar w:fldCharType="begin"/>
      </w:r>
      <w:r w:rsidRPr="007E3FA1">
        <w:instrText xml:space="preserve"> REF _Ref26811639 \h </w:instrText>
      </w:r>
      <w:r w:rsidRPr="007E3FA1">
        <w:fldChar w:fldCharType="separate"/>
      </w:r>
      <w:r w:rsidR="00B90DF3" w:rsidRPr="007E3FA1">
        <w:t xml:space="preserve">Table </w:t>
      </w:r>
      <w:r w:rsidR="00B90DF3">
        <w:rPr>
          <w:noProof/>
        </w:rPr>
        <w:t>1</w:t>
      </w:r>
      <w:r w:rsidRPr="007E3FA1">
        <w:fldChar w:fldCharType="end"/>
      </w:r>
      <w:r w:rsidRPr="007E3FA1">
        <w:t xml:space="preserve"> and the work done for ECC Report 302</w:t>
      </w:r>
      <w:r w:rsidR="00992F3C" w:rsidRPr="007E3FA1">
        <w:t xml:space="preserve"> </w:t>
      </w:r>
      <w:r w:rsidR="00992F3C" w:rsidRPr="007E3FA1">
        <w:fldChar w:fldCharType="begin"/>
      </w:r>
      <w:r w:rsidR="00992F3C" w:rsidRPr="007E3FA1">
        <w:instrText xml:space="preserve"> REF _Ref25143670 \r \h </w:instrText>
      </w:r>
      <w:r w:rsidR="00992F3C" w:rsidRPr="007E3FA1">
        <w:fldChar w:fldCharType="separate"/>
      </w:r>
      <w:r w:rsidR="00B90DF3">
        <w:t>[2]</w:t>
      </w:r>
      <w:r w:rsidR="00992F3C" w:rsidRPr="007E3FA1">
        <w:fldChar w:fldCharType="end"/>
      </w:r>
      <w:r w:rsidRPr="007E3FA1">
        <w:t xml:space="preserve">, the use case of Very Low Power was further refined as summarised in </w:t>
      </w:r>
      <w:r w:rsidRPr="007E3FA1">
        <w:fldChar w:fldCharType="begin"/>
      </w:r>
      <w:r w:rsidRPr="007E3FA1">
        <w:instrText xml:space="preserve"> REF _Ref26814265 \h </w:instrText>
      </w:r>
      <w:r w:rsidRPr="007E3FA1">
        <w:fldChar w:fldCharType="separate"/>
      </w:r>
      <w:r w:rsidR="00B90DF3" w:rsidRPr="0042704C">
        <w:t xml:space="preserve">Table </w:t>
      </w:r>
      <w:r w:rsidR="00B90DF3">
        <w:rPr>
          <w:noProof/>
        </w:rPr>
        <w:t>3</w:t>
      </w:r>
      <w:r w:rsidRPr="007E3FA1">
        <w:fldChar w:fldCharType="end"/>
      </w:r>
      <w:r w:rsidRPr="007E3FA1">
        <w:t xml:space="preserve">. The three different weights of VLP </w:t>
      </w:r>
      <w:r w:rsidR="00992F3C" w:rsidRPr="007E3FA1">
        <w:t xml:space="preserve">e.i.r.p. </w:t>
      </w:r>
      <w:r w:rsidRPr="007E3FA1">
        <w:t xml:space="preserve">(%) come from the antenna design of the E-plane antenna pattern of the WAS/RLAN as reported in </w:t>
      </w:r>
      <w:r w:rsidR="00992F3C" w:rsidRPr="007E3FA1">
        <w:t xml:space="preserve">ANNEX </w:t>
      </w:r>
      <w:r w:rsidRPr="007E3FA1">
        <w:t xml:space="preserve">1 of ECC Report 302. </w:t>
      </w:r>
    </w:p>
    <w:p w14:paraId="281489A5" w14:textId="557DC44F" w:rsidR="00360619" w:rsidRPr="0042704C" w:rsidRDefault="00360619" w:rsidP="00360619">
      <w:pPr>
        <w:pStyle w:val="Caption"/>
        <w:rPr>
          <w:lang w:val="en-GB"/>
        </w:rPr>
      </w:pPr>
      <w:bookmarkStart w:id="195" w:name="_Ref26814265"/>
      <w:r w:rsidRPr="0042704C">
        <w:rPr>
          <w:lang w:val="en-GB"/>
        </w:rPr>
        <w:t xml:space="preserve">Table </w:t>
      </w:r>
      <w:r w:rsidRPr="0042704C">
        <w:rPr>
          <w:lang w:val="en-GB"/>
        </w:rPr>
        <w:fldChar w:fldCharType="begin"/>
      </w:r>
      <w:r w:rsidRPr="0042704C">
        <w:rPr>
          <w:lang w:val="en-GB"/>
        </w:rPr>
        <w:instrText xml:space="preserve"> SEQ Table \* ARABIC </w:instrText>
      </w:r>
      <w:r w:rsidRPr="0042704C">
        <w:rPr>
          <w:lang w:val="en-GB"/>
        </w:rPr>
        <w:fldChar w:fldCharType="separate"/>
      </w:r>
      <w:r w:rsidR="00B90DF3">
        <w:rPr>
          <w:noProof/>
          <w:lang w:val="en-GB"/>
        </w:rPr>
        <w:t>3</w:t>
      </w:r>
      <w:r w:rsidRPr="0042704C">
        <w:rPr>
          <w:lang w:val="en-GB"/>
        </w:rPr>
        <w:fldChar w:fldCharType="end"/>
      </w:r>
      <w:bookmarkEnd w:id="195"/>
      <w:r w:rsidRPr="0042704C">
        <w:rPr>
          <w:lang w:val="en-GB"/>
        </w:rPr>
        <w:t xml:space="preserve">: Outdoor VLP WAS/RLAN </w:t>
      </w:r>
      <w:r w:rsidR="00AC3188" w:rsidRPr="0042704C">
        <w:rPr>
          <w:lang w:val="en-GB"/>
        </w:rPr>
        <w:t xml:space="preserve">e.i.r.p. </w:t>
      </w:r>
      <w:r w:rsidRPr="0042704C">
        <w:rPr>
          <w:lang w:val="en-GB"/>
        </w:rPr>
        <w:t xml:space="preserve">and associated weights </w:t>
      </w:r>
    </w:p>
    <w:tbl>
      <w:tblPr>
        <w:tblStyle w:val="ECCTable-redheader"/>
        <w:tblW w:w="4708" w:type="pct"/>
        <w:tblInd w:w="0" w:type="dxa"/>
        <w:tblLayout w:type="fixed"/>
        <w:tblLook w:val="04A0" w:firstRow="1" w:lastRow="0" w:firstColumn="1" w:lastColumn="0" w:noHBand="0" w:noVBand="1"/>
      </w:tblPr>
      <w:tblGrid>
        <w:gridCol w:w="2822"/>
        <w:gridCol w:w="738"/>
        <w:gridCol w:w="789"/>
        <w:gridCol w:w="834"/>
        <w:gridCol w:w="3884"/>
      </w:tblGrid>
      <w:tr w:rsidR="0067622B" w:rsidRPr="007E3FA1" w14:paraId="4564ECE3" w14:textId="77777777" w:rsidTr="00252681">
        <w:trPr>
          <w:cnfStyle w:val="100000000000" w:firstRow="1" w:lastRow="0" w:firstColumn="0" w:lastColumn="0" w:oddVBand="0" w:evenVBand="0" w:oddHBand="0" w:evenHBand="0" w:firstRowFirstColumn="0" w:firstRowLastColumn="0" w:lastRowFirstColumn="0" w:lastRowLastColumn="0"/>
          <w:trHeight w:val="205"/>
        </w:trPr>
        <w:tc>
          <w:tcPr>
            <w:tcW w:w="1556" w:type="pct"/>
            <w:noWrap/>
          </w:tcPr>
          <w:p w14:paraId="36F13D35" w14:textId="77777777" w:rsidR="00360619" w:rsidRPr="007E3FA1" w:rsidRDefault="00360619" w:rsidP="00360619">
            <w:pPr>
              <w:pStyle w:val="ECCTabletext"/>
            </w:pPr>
            <w:r w:rsidRPr="007E3FA1">
              <w:t>Parameter</w:t>
            </w:r>
          </w:p>
        </w:tc>
        <w:tc>
          <w:tcPr>
            <w:tcW w:w="1301" w:type="pct"/>
            <w:gridSpan w:val="3"/>
            <w:noWrap/>
          </w:tcPr>
          <w:p w14:paraId="5FC5F1EB" w14:textId="77777777" w:rsidR="00360619" w:rsidRPr="007E3FA1" w:rsidRDefault="00360619" w:rsidP="00360619">
            <w:pPr>
              <w:pStyle w:val="ECCTabletext"/>
            </w:pPr>
            <w:r w:rsidRPr="007E3FA1">
              <w:t>Value</w:t>
            </w:r>
          </w:p>
        </w:tc>
        <w:tc>
          <w:tcPr>
            <w:tcW w:w="2143" w:type="pct"/>
          </w:tcPr>
          <w:p w14:paraId="47DEB224" w14:textId="77777777" w:rsidR="00360619" w:rsidRPr="007E3FA1" w:rsidRDefault="00360619" w:rsidP="00360619">
            <w:pPr>
              <w:pStyle w:val="ECCTabletext"/>
            </w:pPr>
            <w:r w:rsidRPr="007E3FA1">
              <w:t>Notes</w:t>
            </w:r>
          </w:p>
        </w:tc>
      </w:tr>
      <w:tr w:rsidR="0067622B" w:rsidRPr="007E3FA1" w14:paraId="314F7F62" w14:textId="77777777" w:rsidTr="00252681">
        <w:trPr>
          <w:trHeight w:val="320"/>
        </w:trPr>
        <w:tc>
          <w:tcPr>
            <w:tcW w:w="1556" w:type="pct"/>
            <w:noWrap/>
            <w:hideMark/>
          </w:tcPr>
          <w:p w14:paraId="4BE0AA30" w14:textId="77777777" w:rsidR="00360619" w:rsidRPr="007E3FA1" w:rsidRDefault="00360619" w:rsidP="00360619">
            <w:r w:rsidRPr="007E3FA1">
              <w:t xml:space="preserve">VLP </w:t>
            </w:r>
            <w:r w:rsidR="00992F3C" w:rsidRPr="007E3FA1">
              <w:t>e.i.r.p.</w:t>
            </w:r>
            <w:r w:rsidRPr="007E3FA1">
              <w:t xml:space="preserve"> levels (</w:t>
            </w:r>
            <w:proofErr w:type="spellStart"/>
            <w:r w:rsidRPr="007E3FA1">
              <w:t>mW</w:t>
            </w:r>
            <w:proofErr w:type="spellEnd"/>
            <w:r w:rsidRPr="007E3FA1">
              <w:t>)</w:t>
            </w:r>
          </w:p>
        </w:tc>
        <w:tc>
          <w:tcPr>
            <w:tcW w:w="407" w:type="pct"/>
            <w:noWrap/>
            <w:hideMark/>
          </w:tcPr>
          <w:p w14:paraId="04EDD898" w14:textId="77777777" w:rsidR="00360619" w:rsidRPr="007E3FA1" w:rsidRDefault="00360619" w:rsidP="00360619">
            <w:r w:rsidRPr="007E3FA1">
              <w:t>25</w:t>
            </w:r>
          </w:p>
        </w:tc>
        <w:tc>
          <w:tcPr>
            <w:tcW w:w="435" w:type="pct"/>
            <w:noWrap/>
            <w:hideMark/>
          </w:tcPr>
          <w:p w14:paraId="339AFAF0" w14:textId="77777777" w:rsidR="00360619" w:rsidRPr="007E3FA1" w:rsidRDefault="00360619" w:rsidP="00360619">
            <w:r w:rsidRPr="007E3FA1">
              <w:t>12.5</w:t>
            </w:r>
          </w:p>
        </w:tc>
        <w:tc>
          <w:tcPr>
            <w:tcW w:w="460" w:type="pct"/>
            <w:noWrap/>
            <w:hideMark/>
          </w:tcPr>
          <w:p w14:paraId="5B999A1C" w14:textId="77777777" w:rsidR="00360619" w:rsidRPr="007E3FA1" w:rsidRDefault="00360619" w:rsidP="00360619">
            <w:r w:rsidRPr="007E3FA1">
              <w:t>3.25</w:t>
            </w:r>
          </w:p>
        </w:tc>
        <w:tc>
          <w:tcPr>
            <w:tcW w:w="2143" w:type="pct"/>
            <w:noWrap/>
            <w:hideMark/>
          </w:tcPr>
          <w:p w14:paraId="2EBA049B" w14:textId="77777777" w:rsidR="00360619" w:rsidRPr="007E3FA1" w:rsidRDefault="00360619" w:rsidP="00360619">
            <w:r w:rsidRPr="007E3FA1">
              <w:t>Based on 6 dB reduction of Client/STA powers in Table 7 of ECC Report 302</w:t>
            </w:r>
          </w:p>
        </w:tc>
      </w:tr>
      <w:tr w:rsidR="0067622B" w:rsidRPr="007E3FA1" w14:paraId="5E7E21A1" w14:textId="77777777" w:rsidTr="00252681">
        <w:trPr>
          <w:trHeight w:val="320"/>
        </w:trPr>
        <w:tc>
          <w:tcPr>
            <w:tcW w:w="1556" w:type="pct"/>
            <w:noWrap/>
            <w:hideMark/>
          </w:tcPr>
          <w:p w14:paraId="51D69A9B" w14:textId="77777777" w:rsidR="00360619" w:rsidRPr="0042704C" w:rsidRDefault="00360619" w:rsidP="00360619">
            <w:pPr>
              <w:rPr>
                <w:lang w:val="da-DK"/>
              </w:rPr>
            </w:pPr>
            <w:r w:rsidRPr="0042704C">
              <w:rPr>
                <w:lang w:val="da-DK"/>
              </w:rPr>
              <w:t xml:space="preserve">VLP </w:t>
            </w:r>
            <w:r w:rsidR="00992F3C" w:rsidRPr="0042704C">
              <w:rPr>
                <w:lang w:val="da-DK"/>
              </w:rPr>
              <w:t>e.i.r.p.</w:t>
            </w:r>
            <w:r w:rsidRPr="0042704C">
              <w:rPr>
                <w:lang w:val="da-DK"/>
              </w:rPr>
              <w:t xml:space="preserve"> levels (dBm)</w:t>
            </w:r>
          </w:p>
        </w:tc>
        <w:tc>
          <w:tcPr>
            <w:tcW w:w="407" w:type="pct"/>
            <w:noWrap/>
            <w:hideMark/>
          </w:tcPr>
          <w:p w14:paraId="30F61B81" w14:textId="77777777" w:rsidR="00360619" w:rsidRPr="007E3FA1" w:rsidRDefault="00360619" w:rsidP="00360619">
            <w:r w:rsidRPr="007E3FA1">
              <w:t>14.0</w:t>
            </w:r>
          </w:p>
        </w:tc>
        <w:tc>
          <w:tcPr>
            <w:tcW w:w="435" w:type="pct"/>
            <w:noWrap/>
            <w:hideMark/>
          </w:tcPr>
          <w:p w14:paraId="6C89EC9E" w14:textId="77777777" w:rsidR="00360619" w:rsidRPr="007E3FA1" w:rsidRDefault="00360619" w:rsidP="00360619">
            <w:r w:rsidRPr="007E3FA1">
              <w:t>11.0</w:t>
            </w:r>
          </w:p>
        </w:tc>
        <w:tc>
          <w:tcPr>
            <w:tcW w:w="460" w:type="pct"/>
            <w:noWrap/>
            <w:hideMark/>
          </w:tcPr>
          <w:p w14:paraId="0247518E" w14:textId="77777777" w:rsidR="00360619" w:rsidRPr="007E3FA1" w:rsidRDefault="00360619" w:rsidP="00360619">
            <w:r w:rsidRPr="007E3FA1">
              <w:t>5.1</w:t>
            </w:r>
          </w:p>
        </w:tc>
        <w:tc>
          <w:tcPr>
            <w:tcW w:w="2143" w:type="pct"/>
            <w:noWrap/>
            <w:hideMark/>
          </w:tcPr>
          <w:p w14:paraId="05105449" w14:textId="77777777" w:rsidR="00360619" w:rsidRPr="007E3FA1" w:rsidRDefault="00360619" w:rsidP="00360619"/>
        </w:tc>
      </w:tr>
      <w:tr w:rsidR="0067622B" w:rsidRPr="007E3FA1" w14:paraId="36234908" w14:textId="77777777" w:rsidTr="00252681">
        <w:trPr>
          <w:trHeight w:val="320"/>
        </w:trPr>
        <w:tc>
          <w:tcPr>
            <w:tcW w:w="1556" w:type="pct"/>
            <w:noWrap/>
          </w:tcPr>
          <w:p w14:paraId="27DCF54C" w14:textId="77777777" w:rsidR="00360619" w:rsidRPr="007E3FA1" w:rsidRDefault="00360619" w:rsidP="00360619">
            <w:r w:rsidRPr="007E3FA1">
              <w:t xml:space="preserve">VLP </w:t>
            </w:r>
            <w:r w:rsidR="00992F3C" w:rsidRPr="007E3FA1">
              <w:t>B</w:t>
            </w:r>
            <w:r w:rsidRPr="007E3FA1">
              <w:t xml:space="preserve">ody </w:t>
            </w:r>
            <w:r w:rsidR="00992F3C" w:rsidRPr="007E3FA1">
              <w:t>L</w:t>
            </w:r>
            <w:r w:rsidRPr="007E3FA1">
              <w:t>oss (dB)</w:t>
            </w:r>
          </w:p>
        </w:tc>
        <w:tc>
          <w:tcPr>
            <w:tcW w:w="1301" w:type="pct"/>
            <w:gridSpan w:val="3"/>
            <w:noWrap/>
          </w:tcPr>
          <w:p w14:paraId="62BB2AAA" w14:textId="77777777" w:rsidR="00360619" w:rsidRPr="007E3FA1" w:rsidRDefault="00360619" w:rsidP="00360619">
            <w:r w:rsidRPr="007E3FA1">
              <w:t>4</w:t>
            </w:r>
          </w:p>
        </w:tc>
        <w:tc>
          <w:tcPr>
            <w:tcW w:w="2143" w:type="pct"/>
            <w:noWrap/>
          </w:tcPr>
          <w:p w14:paraId="4160B597" w14:textId="77777777" w:rsidR="00360619" w:rsidRPr="007E3FA1" w:rsidRDefault="00360619" w:rsidP="00360619">
            <w:r w:rsidRPr="007E3FA1">
              <w:t>Same as in ECC Report 302, STA body loss (all devices)</w:t>
            </w:r>
          </w:p>
        </w:tc>
      </w:tr>
      <w:tr w:rsidR="0067622B" w:rsidRPr="007E3FA1" w14:paraId="3653335E" w14:textId="77777777" w:rsidTr="00252681">
        <w:trPr>
          <w:trHeight w:val="320"/>
        </w:trPr>
        <w:tc>
          <w:tcPr>
            <w:tcW w:w="1556" w:type="pct"/>
            <w:noWrap/>
            <w:hideMark/>
          </w:tcPr>
          <w:p w14:paraId="02B59652" w14:textId="77777777" w:rsidR="00360619" w:rsidRPr="007E3FA1" w:rsidRDefault="00360619" w:rsidP="00360619">
            <w:r w:rsidRPr="007E3FA1">
              <w:t xml:space="preserve">VLP </w:t>
            </w:r>
            <w:r w:rsidR="00992F3C" w:rsidRPr="007E3FA1">
              <w:t>e.i.r.p.</w:t>
            </w:r>
            <w:r w:rsidRPr="007E3FA1">
              <w:t xml:space="preserve"> levels (includ</w:t>
            </w:r>
            <w:r w:rsidR="00992F3C" w:rsidRPr="007E3FA1">
              <w:t>ing</w:t>
            </w:r>
            <w:r w:rsidRPr="007E3FA1">
              <w:t xml:space="preserve"> Body Loss) (dBm)</w:t>
            </w:r>
          </w:p>
        </w:tc>
        <w:tc>
          <w:tcPr>
            <w:tcW w:w="407" w:type="pct"/>
            <w:noWrap/>
            <w:hideMark/>
          </w:tcPr>
          <w:p w14:paraId="0B54762C" w14:textId="77777777" w:rsidR="00360619" w:rsidRPr="007E3FA1" w:rsidRDefault="00360619" w:rsidP="00360619">
            <w:r w:rsidRPr="007E3FA1">
              <w:t>10.0</w:t>
            </w:r>
          </w:p>
        </w:tc>
        <w:tc>
          <w:tcPr>
            <w:tcW w:w="435" w:type="pct"/>
            <w:noWrap/>
            <w:hideMark/>
          </w:tcPr>
          <w:p w14:paraId="42463A2C" w14:textId="77777777" w:rsidR="00360619" w:rsidRPr="007E3FA1" w:rsidRDefault="00360619" w:rsidP="00360619">
            <w:r w:rsidRPr="007E3FA1">
              <w:t>7.0</w:t>
            </w:r>
          </w:p>
        </w:tc>
        <w:tc>
          <w:tcPr>
            <w:tcW w:w="460" w:type="pct"/>
            <w:noWrap/>
            <w:hideMark/>
          </w:tcPr>
          <w:p w14:paraId="1B327FB2" w14:textId="77777777" w:rsidR="00360619" w:rsidRPr="007E3FA1" w:rsidRDefault="00360619" w:rsidP="00360619">
            <w:r w:rsidRPr="007E3FA1">
              <w:t>1.1</w:t>
            </w:r>
          </w:p>
        </w:tc>
        <w:tc>
          <w:tcPr>
            <w:tcW w:w="2143" w:type="pct"/>
            <w:noWrap/>
            <w:hideMark/>
          </w:tcPr>
          <w:p w14:paraId="7B59926C" w14:textId="77777777" w:rsidR="00360619" w:rsidRPr="007E3FA1" w:rsidRDefault="00360619" w:rsidP="00360619"/>
        </w:tc>
      </w:tr>
      <w:tr w:rsidR="0067622B" w:rsidRPr="007E3FA1" w14:paraId="4F0A5D7C" w14:textId="77777777" w:rsidTr="00252681">
        <w:trPr>
          <w:trHeight w:val="320"/>
        </w:trPr>
        <w:tc>
          <w:tcPr>
            <w:tcW w:w="1556" w:type="pct"/>
            <w:noWrap/>
            <w:hideMark/>
          </w:tcPr>
          <w:p w14:paraId="30E679FC" w14:textId="77777777" w:rsidR="00360619" w:rsidRPr="007E3FA1" w:rsidRDefault="00360619" w:rsidP="00360619">
            <w:r w:rsidRPr="007E3FA1">
              <w:t xml:space="preserve">Weight of VLP </w:t>
            </w:r>
            <w:r w:rsidR="00992F3C" w:rsidRPr="007E3FA1">
              <w:t>e.i.r.p.</w:t>
            </w:r>
            <w:r w:rsidRPr="007E3FA1">
              <w:t xml:space="preserve"> (%)</w:t>
            </w:r>
          </w:p>
        </w:tc>
        <w:tc>
          <w:tcPr>
            <w:tcW w:w="407" w:type="pct"/>
            <w:noWrap/>
            <w:hideMark/>
          </w:tcPr>
          <w:p w14:paraId="14E29469" w14:textId="77777777" w:rsidR="00360619" w:rsidRPr="007E3FA1" w:rsidRDefault="00360619" w:rsidP="00360619">
            <w:r w:rsidRPr="007E3FA1">
              <w:t>6.9</w:t>
            </w:r>
            <w:r w:rsidR="009C3400" w:rsidRPr="007E3FA1">
              <w:t>3</w:t>
            </w:r>
          </w:p>
        </w:tc>
        <w:tc>
          <w:tcPr>
            <w:tcW w:w="435" w:type="pct"/>
            <w:noWrap/>
            <w:hideMark/>
          </w:tcPr>
          <w:p w14:paraId="53644E25" w14:textId="77777777" w:rsidR="00360619" w:rsidRPr="007E3FA1" w:rsidRDefault="00360619" w:rsidP="00360619">
            <w:r w:rsidRPr="007E3FA1">
              <w:t>45.7</w:t>
            </w:r>
            <w:r w:rsidR="00992F3C" w:rsidRPr="007E3FA1">
              <w:t>1</w:t>
            </w:r>
          </w:p>
        </w:tc>
        <w:tc>
          <w:tcPr>
            <w:tcW w:w="460" w:type="pct"/>
            <w:noWrap/>
            <w:hideMark/>
          </w:tcPr>
          <w:p w14:paraId="4A16BEA7" w14:textId="77777777" w:rsidR="00360619" w:rsidRPr="007E3FA1" w:rsidRDefault="00360619" w:rsidP="00360619">
            <w:r w:rsidRPr="007E3FA1">
              <w:t>47.36</w:t>
            </w:r>
          </w:p>
        </w:tc>
        <w:tc>
          <w:tcPr>
            <w:tcW w:w="2143" w:type="pct"/>
            <w:noWrap/>
            <w:hideMark/>
          </w:tcPr>
          <w:p w14:paraId="659CE502" w14:textId="77777777" w:rsidR="00360619" w:rsidRPr="007E3FA1" w:rsidRDefault="00AC3188" w:rsidP="00360619">
            <w:r w:rsidRPr="007E3FA1">
              <w:t>Twice the</w:t>
            </w:r>
            <w:r w:rsidR="00360619" w:rsidRPr="007E3FA1">
              <w:t xml:space="preserve"> Client/STA percentages in Table 7 of ECC Report 302</w:t>
            </w:r>
          </w:p>
        </w:tc>
      </w:tr>
    </w:tbl>
    <w:p w14:paraId="5BB13D21" w14:textId="47E92524" w:rsidR="00C54C87" w:rsidRPr="00252681" w:rsidRDefault="00360619" w:rsidP="00360619">
      <w:pPr>
        <w:rPr>
          <w:rStyle w:val="ECCHLyellow"/>
        </w:rPr>
      </w:pPr>
      <w:bookmarkStart w:id="196" w:name="_Toc532242713"/>
      <w:bookmarkStart w:id="197" w:name="_Toc532245803"/>
      <w:bookmarkStart w:id="198" w:name="_Toc532250528"/>
      <w:bookmarkStart w:id="199" w:name="_Toc532251510"/>
      <w:bookmarkStart w:id="200" w:name="_Toc532252493"/>
      <w:bookmarkStart w:id="201" w:name="_Toc532253477"/>
      <w:bookmarkStart w:id="202" w:name="_Toc532254460"/>
      <w:bookmarkStart w:id="203" w:name="_Toc532255443"/>
      <w:bookmarkStart w:id="204" w:name="_Toc532327750"/>
      <w:bookmarkStart w:id="205" w:name="_Toc532331391"/>
      <w:bookmarkStart w:id="206" w:name="_Toc532333082"/>
      <w:bookmarkStart w:id="207" w:name="_Toc532335113"/>
      <w:bookmarkStart w:id="208" w:name="_Toc532336662"/>
      <w:bookmarkStart w:id="209" w:name="_Toc532338222"/>
      <w:bookmarkStart w:id="210" w:name="_Toc532339793"/>
      <w:bookmarkStart w:id="211" w:name="_Toc532341360"/>
      <w:bookmarkStart w:id="212" w:name="_Toc8385151"/>
      <w:bookmarkStart w:id="213" w:name="_Toc8390258"/>
      <w:bookmarkStart w:id="214" w:name="_Toc8391279"/>
      <w:bookmarkStart w:id="215" w:name="_Toc8400899"/>
      <w:bookmarkStart w:id="216" w:name="_Toc8401955"/>
      <w:bookmarkStart w:id="217" w:name="_Toc8402554"/>
      <w:bookmarkStart w:id="218" w:name="_Toc8385152"/>
      <w:bookmarkStart w:id="219" w:name="_Toc8390259"/>
      <w:bookmarkStart w:id="220" w:name="_Toc8391280"/>
      <w:bookmarkStart w:id="221" w:name="_Toc8400900"/>
      <w:bookmarkStart w:id="222" w:name="_Toc8401956"/>
      <w:bookmarkStart w:id="223" w:name="_Toc8402555"/>
      <w:bookmarkStart w:id="224" w:name="_Toc8385153"/>
      <w:bookmarkStart w:id="225" w:name="_Toc8390260"/>
      <w:bookmarkStart w:id="226" w:name="_Toc8391281"/>
      <w:bookmarkStart w:id="227" w:name="_Toc8400901"/>
      <w:bookmarkStart w:id="228" w:name="_Toc8401957"/>
      <w:bookmarkStart w:id="229" w:name="_Toc8402556"/>
      <w:bookmarkStart w:id="230" w:name="_Toc8385154"/>
      <w:bookmarkStart w:id="231" w:name="_Toc8390261"/>
      <w:bookmarkStart w:id="232" w:name="_Toc8391282"/>
      <w:bookmarkStart w:id="233" w:name="_Toc8400902"/>
      <w:bookmarkStart w:id="234" w:name="_Toc8401958"/>
      <w:bookmarkStart w:id="235" w:name="_Toc8402557"/>
      <w:bookmarkStart w:id="236" w:name="_Toc8385155"/>
      <w:bookmarkStart w:id="237" w:name="_Toc8390262"/>
      <w:bookmarkStart w:id="238" w:name="_Toc8391283"/>
      <w:bookmarkStart w:id="239" w:name="_Toc8400903"/>
      <w:bookmarkStart w:id="240" w:name="_Toc8401959"/>
      <w:bookmarkStart w:id="241" w:name="_Toc8402558"/>
      <w:bookmarkStart w:id="242" w:name="_Toc8385156"/>
      <w:bookmarkStart w:id="243" w:name="_Toc8390263"/>
      <w:bookmarkStart w:id="244" w:name="_Toc8391284"/>
      <w:bookmarkStart w:id="245" w:name="_Toc8400904"/>
      <w:bookmarkStart w:id="246" w:name="_Toc8401960"/>
      <w:bookmarkStart w:id="247" w:name="_Toc8402559"/>
      <w:bookmarkStart w:id="248" w:name="_Toc8385157"/>
      <w:bookmarkStart w:id="249" w:name="_Toc8390264"/>
      <w:bookmarkStart w:id="250" w:name="_Toc8391285"/>
      <w:bookmarkStart w:id="251" w:name="_Toc8400905"/>
      <w:bookmarkStart w:id="252" w:name="_Toc8401961"/>
      <w:bookmarkStart w:id="253" w:name="_Toc8402560"/>
      <w:bookmarkStart w:id="254" w:name="_Toc8385158"/>
      <w:bookmarkStart w:id="255" w:name="_Toc8390265"/>
      <w:bookmarkStart w:id="256" w:name="_Toc8391286"/>
      <w:bookmarkStart w:id="257" w:name="_Toc8400906"/>
      <w:bookmarkStart w:id="258" w:name="_Toc8401962"/>
      <w:bookmarkStart w:id="259" w:name="_Toc8402561"/>
      <w:bookmarkStart w:id="260" w:name="_Toc8385159"/>
      <w:bookmarkStart w:id="261" w:name="_Toc8390266"/>
      <w:bookmarkStart w:id="262" w:name="_Toc8391287"/>
      <w:bookmarkStart w:id="263" w:name="_Toc8400907"/>
      <w:bookmarkStart w:id="264" w:name="_Toc8401963"/>
      <w:bookmarkStart w:id="265" w:name="_Toc8402562"/>
      <w:bookmarkStart w:id="266" w:name="_Toc8385160"/>
      <w:bookmarkStart w:id="267" w:name="_Toc8390267"/>
      <w:bookmarkStart w:id="268" w:name="_Toc8391288"/>
      <w:bookmarkStart w:id="269" w:name="_Toc8400908"/>
      <w:bookmarkStart w:id="270" w:name="_Toc8401964"/>
      <w:bookmarkStart w:id="271" w:name="_Toc8402563"/>
      <w:bookmarkStart w:id="272" w:name="_Toc8385161"/>
      <w:bookmarkStart w:id="273" w:name="_Toc8390268"/>
      <w:bookmarkStart w:id="274" w:name="_Toc8391289"/>
      <w:bookmarkStart w:id="275" w:name="_Toc8400909"/>
      <w:bookmarkStart w:id="276" w:name="_Toc8401965"/>
      <w:bookmarkStart w:id="277" w:name="_Toc8402564"/>
      <w:bookmarkStart w:id="278" w:name="_Toc8385162"/>
      <w:bookmarkStart w:id="279" w:name="_Toc8390269"/>
      <w:bookmarkStart w:id="280" w:name="_Toc8391290"/>
      <w:bookmarkStart w:id="281" w:name="_Toc8400910"/>
      <w:bookmarkStart w:id="282" w:name="_Toc8401966"/>
      <w:bookmarkStart w:id="283" w:name="_Toc8402565"/>
      <w:bookmarkStart w:id="284" w:name="_Toc8385163"/>
      <w:bookmarkStart w:id="285" w:name="_Toc8390270"/>
      <w:bookmarkStart w:id="286" w:name="_Toc8391291"/>
      <w:bookmarkStart w:id="287" w:name="_Toc8400911"/>
      <w:bookmarkStart w:id="288" w:name="_Toc8401967"/>
      <w:bookmarkStart w:id="289" w:name="_Toc8402566"/>
      <w:bookmarkStart w:id="290" w:name="_Ref521964929"/>
      <w:bookmarkStart w:id="291" w:name="_Ref521967656"/>
      <w:bookmarkStart w:id="292" w:name="_Toc526845781"/>
      <w:bookmarkStart w:id="293" w:name="_Ref8399562"/>
      <w:bookmarkStart w:id="294" w:name="_Ref8399630"/>
      <w:bookmarkStart w:id="295" w:name="_Ref8399647"/>
      <w:bookmarkStart w:id="296" w:name="_Ref8399761"/>
      <w:bookmarkStart w:id="297" w:name="_Ref8400551"/>
      <w:bookmarkStart w:id="298" w:name="_Ref8400585"/>
      <w:bookmarkStart w:id="299" w:name="_Ref8400603"/>
      <w:bookmarkStart w:id="300" w:name="_Ref8400617"/>
      <w:bookmarkStart w:id="301" w:name="_Ref8400643"/>
      <w:bookmarkStart w:id="302" w:name="_Toc10466727"/>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7E3FA1">
        <w:t xml:space="preserve">The </w:t>
      </w:r>
      <w:r w:rsidR="00992F3C" w:rsidRPr="007E3FA1">
        <w:t>e.i.r.p.</w:t>
      </w:r>
      <w:r w:rsidRPr="007E3FA1">
        <w:t xml:space="preserve"> distribution for indoor WAS/RLAN devices is presented in </w:t>
      </w:r>
      <w:r w:rsidRPr="007E3FA1">
        <w:fldChar w:fldCharType="begin"/>
      </w:r>
      <w:r w:rsidRPr="007E3FA1">
        <w:instrText xml:space="preserve"> REF _Ref30510451 \h </w:instrText>
      </w:r>
      <w:r w:rsidRPr="007E3FA1">
        <w:fldChar w:fldCharType="separate"/>
      </w:r>
      <w:r w:rsidR="00B90DF3" w:rsidRPr="0042704C">
        <w:t xml:space="preserve">Table </w:t>
      </w:r>
      <w:r w:rsidR="00B90DF3">
        <w:rPr>
          <w:noProof/>
        </w:rPr>
        <w:t>4</w:t>
      </w:r>
      <w:r w:rsidRPr="007E3FA1">
        <w:fldChar w:fldCharType="end"/>
      </w:r>
      <w:r w:rsidRPr="007E3FA1">
        <w:t>.</w:t>
      </w:r>
    </w:p>
    <w:p w14:paraId="39830816" w14:textId="3E72B0A6" w:rsidR="00360619" w:rsidRPr="0042704C" w:rsidRDefault="00360619" w:rsidP="00360619">
      <w:pPr>
        <w:pStyle w:val="Caption"/>
        <w:rPr>
          <w:lang w:val="en-GB"/>
        </w:rPr>
      </w:pPr>
      <w:bookmarkStart w:id="303" w:name="_Ref30510451"/>
      <w:r w:rsidRPr="0042704C">
        <w:rPr>
          <w:lang w:val="en-GB"/>
        </w:rPr>
        <w:t xml:space="preserve">Table </w:t>
      </w:r>
      <w:r w:rsidRPr="0042704C">
        <w:rPr>
          <w:lang w:val="en-GB"/>
        </w:rPr>
        <w:fldChar w:fldCharType="begin"/>
      </w:r>
      <w:r w:rsidRPr="0042704C">
        <w:rPr>
          <w:lang w:val="en-GB"/>
        </w:rPr>
        <w:instrText xml:space="preserve"> SEQ Table \* ARABIC </w:instrText>
      </w:r>
      <w:r w:rsidRPr="0042704C">
        <w:rPr>
          <w:lang w:val="en-GB"/>
        </w:rPr>
        <w:fldChar w:fldCharType="separate"/>
      </w:r>
      <w:r w:rsidR="00B90DF3">
        <w:rPr>
          <w:noProof/>
          <w:lang w:val="en-GB"/>
        </w:rPr>
        <w:t>4</w:t>
      </w:r>
      <w:r w:rsidRPr="0042704C">
        <w:rPr>
          <w:lang w:val="en-GB"/>
        </w:rPr>
        <w:fldChar w:fldCharType="end"/>
      </w:r>
      <w:bookmarkEnd w:id="303"/>
      <w:r w:rsidRPr="0042704C">
        <w:rPr>
          <w:lang w:val="en-GB"/>
        </w:rPr>
        <w:t xml:space="preserve">: </w:t>
      </w:r>
      <w:r w:rsidR="00992F3C" w:rsidRPr="0042704C">
        <w:rPr>
          <w:lang w:val="en-GB"/>
        </w:rPr>
        <w:t>e.i.r.p.</w:t>
      </w:r>
      <w:r w:rsidRPr="0042704C">
        <w:rPr>
          <w:lang w:val="en-GB"/>
        </w:rPr>
        <w:t xml:space="preserve"> distribution for indoor WAS/RLAN</w:t>
      </w:r>
      <w:r w:rsidR="00AC3188" w:rsidRPr="0042704C">
        <w:rPr>
          <w:lang w:val="en-GB"/>
        </w:rPr>
        <w:t xml:space="preserve"> devices</w:t>
      </w:r>
    </w:p>
    <w:tbl>
      <w:tblPr>
        <w:tblStyle w:val="ECCTable-redheader"/>
        <w:tblW w:w="4858" w:type="pct"/>
        <w:jc w:val="left"/>
        <w:tblInd w:w="-5" w:type="dxa"/>
        <w:tblLook w:val="04A0" w:firstRow="1" w:lastRow="0" w:firstColumn="1" w:lastColumn="0" w:noHBand="0" w:noVBand="1"/>
      </w:tblPr>
      <w:tblGrid>
        <w:gridCol w:w="2185"/>
        <w:gridCol w:w="655"/>
        <w:gridCol w:w="879"/>
        <w:gridCol w:w="782"/>
        <w:gridCol w:w="717"/>
        <w:gridCol w:w="606"/>
        <w:gridCol w:w="606"/>
        <w:gridCol w:w="941"/>
        <w:gridCol w:w="995"/>
        <w:gridCol w:w="990"/>
      </w:tblGrid>
      <w:tr w:rsidR="00CA5459" w:rsidRPr="007E3FA1" w14:paraId="3F8F84CA" w14:textId="77777777" w:rsidTr="00CA5459">
        <w:trPr>
          <w:cnfStyle w:val="100000000000" w:firstRow="1" w:lastRow="0" w:firstColumn="0" w:lastColumn="0" w:oddVBand="0" w:evenVBand="0" w:oddHBand="0" w:evenHBand="0" w:firstRowFirstColumn="0" w:firstRowLastColumn="0" w:lastRowFirstColumn="0" w:lastRowLastColumn="0"/>
          <w:trHeight w:val="315"/>
          <w:jc w:val="left"/>
        </w:trPr>
        <w:tc>
          <w:tcPr>
            <w:tcW w:w="1167" w:type="pct"/>
            <w:noWrap/>
            <w:hideMark/>
          </w:tcPr>
          <w:p w14:paraId="72D9F973" w14:textId="77777777" w:rsidR="00360619" w:rsidRPr="007E3FA1" w:rsidRDefault="00360619" w:rsidP="00360619">
            <w:pPr>
              <w:pStyle w:val="ECCTabletext"/>
            </w:pPr>
            <w:r w:rsidRPr="007E3FA1">
              <w:t xml:space="preserve">Indoor </w:t>
            </w:r>
            <w:r w:rsidR="00AC3188" w:rsidRPr="007E3FA1">
              <w:t>p</w:t>
            </w:r>
            <w:r w:rsidRPr="007E3FA1">
              <w:t>ower (</w:t>
            </w:r>
            <w:proofErr w:type="spellStart"/>
            <w:r w:rsidRPr="007E3FA1">
              <w:t>mW</w:t>
            </w:r>
            <w:proofErr w:type="spellEnd"/>
            <w:r w:rsidRPr="007E3FA1">
              <w:t xml:space="preserve">) </w:t>
            </w:r>
          </w:p>
          <w:p w14:paraId="2F43993B" w14:textId="77777777" w:rsidR="00360619" w:rsidRPr="007E3FA1" w:rsidRDefault="00360619" w:rsidP="00360619">
            <w:pPr>
              <w:pStyle w:val="ECCTabletext"/>
            </w:pPr>
            <w:r w:rsidRPr="007E3FA1">
              <w:t>(Body loss included)</w:t>
            </w:r>
          </w:p>
        </w:tc>
        <w:tc>
          <w:tcPr>
            <w:tcW w:w="350" w:type="pct"/>
            <w:noWrap/>
            <w:hideMark/>
          </w:tcPr>
          <w:p w14:paraId="4F5A2800" w14:textId="77777777" w:rsidR="00360619" w:rsidRPr="007E3FA1" w:rsidRDefault="00360619" w:rsidP="00360619">
            <w:pPr>
              <w:pStyle w:val="ECCTabletext"/>
            </w:pPr>
            <w:r w:rsidRPr="007E3FA1">
              <w:t>200</w:t>
            </w:r>
          </w:p>
        </w:tc>
        <w:tc>
          <w:tcPr>
            <w:tcW w:w="470" w:type="pct"/>
            <w:noWrap/>
            <w:hideMark/>
          </w:tcPr>
          <w:p w14:paraId="50BD7159" w14:textId="77777777" w:rsidR="00360619" w:rsidRPr="007E3FA1" w:rsidRDefault="00360619" w:rsidP="00360619">
            <w:pPr>
              <w:pStyle w:val="ECCTabletext"/>
            </w:pPr>
            <w:r w:rsidRPr="007E3FA1">
              <w:t>100</w:t>
            </w:r>
          </w:p>
        </w:tc>
        <w:tc>
          <w:tcPr>
            <w:tcW w:w="418" w:type="pct"/>
            <w:noWrap/>
            <w:hideMark/>
          </w:tcPr>
          <w:p w14:paraId="0EB24C03" w14:textId="77777777" w:rsidR="00360619" w:rsidRPr="007E3FA1" w:rsidRDefault="00360619" w:rsidP="00360619">
            <w:pPr>
              <w:pStyle w:val="ECCTabletext"/>
            </w:pPr>
            <w:r w:rsidRPr="007E3FA1">
              <w:t>50</w:t>
            </w:r>
          </w:p>
        </w:tc>
        <w:tc>
          <w:tcPr>
            <w:tcW w:w="383" w:type="pct"/>
            <w:noWrap/>
            <w:hideMark/>
          </w:tcPr>
          <w:p w14:paraId="691AB90C" w14:textId="77777777" w:rsidR="00360619" w:rsidRPr="007E3FA1" w:rsidRDefault="00360619" w:rsidP="00360619">
            <w:pPr>
              <w:pStyle w:val="ECCTabletext"/>
            </w:pPr>
            <w:r w:rsidRPr="007E3FA1">
              <w:t>13</w:t>
            </w:r>
          </w:p>
        </w:tc>
        <w:tc>
          <w:tcPr>
            <w:tcW w:w="324" w:type="pct"/>
            <w:noWrap/>
            <w:hideMark/>
          </w:tcPr>
          <w:p w14:paraId="4139F6C6" w14:textId="77777777" w:rsidR="00360619" w:rsidRPr="007E3FA1" w:rsidRDefault="00360619" w:rsidP="00360619">
            <w:pPr>
              <w:pStyle w:val="ECCTabletext"/>
            </w:pPr>
            <w:r w:rsidRPr="007E3FA1">
              <w:t>1</w:t>
            </w:r>
          </w:p>
        </w:tc>
        <w:tc>
          <w:tcPr>
            <w:tcW w:w="324" w:type="pct"/>
            <w:noWrap/>
            <w:hideMark/>
          </w:tcPr>
          <w:p w14:paraId="67BCD59B" w14:textId="77777777" w:rsidR="00360619" w:rsidRPr="007E3FA1" w:rsidRDefault="00360619" w:rsidP="00360619">
            <w:pPr>
              <w:pStyle w:val="ECCTabletext"/>
            </w:pPr>
            <w:r w:rsidRPr="007E3FA1">
              <w:t>40</w:t>
            </w:r>
          </w:p>
        </w:tc>
        <w:tc>
          <w:tcPr>
            <w:tcW w:w="503" w:type="pct"/>
            <w:noWrap/>
            <w:hideMark/>
          </w:tcPr>
          <w:p w14:paraId="525B86AE" w14:textId="77777777" w:rsidR="00360619" w:rsidRPr="007E3FA1" w:rsidRDefault="00360619" w:rsidP="00360619">
            <w:pPr>
              <w:pStyle w:val="ECCTabletext"/>
            </w:pPr>
            <w:r w:rsidRPr="007E3FA1">
              <w:t>20</w:t>
            </w:r>
          </w:p>
        </w:tc>
        <w:tc>
          <w:tcPr>
            <w:tcW w:w="532" w:type="pct"/>
            <w:noWrap/>
            <w:hideMark/>
          </w:tcPr>
          <w:p w14:paraId="1C4AA637" w14:textId="77777777" w:rsidR="00360619" w:rsidRPr="007E3FA1" w:rsidRDefault="00360619" w:rsidP="00360619">
            <w:pPr>
              <w:pStyle w:val="ECCTabletext"/>
            </w:pPr>
            <w:r w:rsidRPr="007E3FA1">
              <w:t>5</w:t>
            </w:r>
          </w:p>
        </w:tc>
        <w:tc>
          <w:tcPr>
            <w:tcW w:w="530" w:type="pct"/>
            <w:noWrap/>
            <w:hideMark/>
          </w:tcPr>
          <w:p w14:paraId="76D7601F" w14:textId="77777777" w:rsidR="00360619" w:rsidRPr="007E3FA1" w:rsidRDefault="00360619" w:rsidP="00360619">
            <w:pPr>
              <w:pStyle w:val="ECCTabletext"/>
            </w:pPr>
            <w:r w:rsidRPr="007E3FA1">
              <w:t>Total</w:t>
            </w:r>
          </w:p>
        </w:tc>
      </w:tr>
      <w:tr w:rsidR="00CA5459" w:rsidRPr="007E3FA1" w14:paraId="532A3481" w14:textId="77777777" w:rsidTr="00CA5459">
        <w:trPr>
          <w:trHeight w:val="300"/>
          <w:jc w:val="left"/>
        </w:trPr>
        <w:tc>
          <w:tcPr>
            <w:tcW w:w="1167" w:type="pct"/>
            <w:noWrap/>
            <w:hideMark/>
          </w:tcPr>
          <w:p w14:paraId="7FE61936" w14:textId="77777777" w:rsidR="00360619" w:rsidRPr="007E3FA1" w:rsidRDefault="00360619" w:rsidP="00360619">
            <w:pPr>
              <w:pStyle w:val="ECCTabletext"/>
            </w:pPr>
            <w:r w:rsidRPr="007E3FA1">
              <w:t xml:space="preserve">Indoor percentage </w:t>
            </w:r>
          </w:p>
        </w:tc>
        <w:tc>
          <w:tcPr>
            <w:tcW w:w="350" w:type="pct"/>
            <w:noWrap/>
          </w:tcPr>
          <w:p w14:paraId="39623909" w14:textId="77777777" w:rsidR="00360619" w:rsidRPr="007E3FA1" w:rsidRDefault="00360619" w:rsidP="00711FF7">
            <w:pPr>
              <w:pStyle w:val="ECCTabletext"/>
              <w:jc w:val="right"/>
            </w:pPr>
            <w:r w:rsidRPr="007E3FA1">
              <w:t>9.81</w:t>
            </w:r>
          </w:p>
        </w:tc>
        <w:tc>
          <w:tcPr>
            <w:tcW w:w="470" w:type="pct"/>
            <w:noWrap/>
          </w:tcPr>
          <w:p w14:paraId="0832D109" w14:textId="77777777" w:rsidR="00360619" w:rsidRPr="007E3FA1" w:rsidRDefault="00360619" w:rsidP="00711FF7">
            <w:pPr>
              <w:pStyle w:val="ECCTabletext"/>
              <w:jc w:val="right"/>
            </w:pPr>
            <w:r w:rsidRPr="007E3FA1">
              <w:t>4.39</w:t>
            </w:r>
          </w:p>
        </w:tc>
        <w:tc>
          <w:tcPr>
            <w:tcW w:w="418" w:type="pct"/>
            <w:noWrap/>
          </w:tcPr>
          <w:p w14:paraId="2089F3AE" w14:textId="77777777" w:rsidR="00360619" w:rsidRPr="007E3FA1" w:rsidRDefault="00360619" w:rsidP="00711FF7">
            <w:pPr>
              <w:pStyle w:val="ECCTabletext"/>
              <w:jc w:val="right"/>
            </w:pPr>
            <w:r w:rsidRPr="007E3FA1">
              <w:t>13.76</w:t>
            </w:r>
          </w:p>
        </w:tc>
        <w:tc>
          <w:tcPr>
            <w:tcW w:w="383" w:type="pct"/>
            <w:noWrap/>
          </w:tcPr>
          <w:p w14:paraId="67561088" w14:textId="77777777" w:rsidR="00360619" w:rsidRPr="007E3FA1" w:rsidRDefault="00360619" w:rsidP="00711FF7">
            <w:pPr>
              <w:pStyle w:val="ECCTabletext"/>
              <w:jc w:val="right"/>
            </w:pPr>
            <w:r w:rsidRPr="007E3FA1">
              <w:t>39.63</w:t>
            </w:r>
          </w:p>
        </w:tc>
        <w:tc>
          <w:tcPr>
            <w:tcW w:w="324" w:type="pct"/>
            <w:noWrap/>
          </w:tcPr>
          <w:p w14:paraId="6BC525B1" w14:textId="77777777" w:rsidR="00360619" w:rsidRPr="007E3FA1" w:rsidRDefault="00360619" w:rsidP="00711FF7">
            <w:pPr>
              <w:pStyle w:val="ECCTabletext"/>
              <w:jc w:val="right"/>
            </w:pPr>
            <w:r w:rsidRPr="007E3FA1">
              <w:t>5.62</w:t>
            </w:r>
          </w:p>
        </w:tc>
        <w:tc>
          <w:tcPr>
            <w:tcW w:w="324" w:type="pct"/>
            <w:noWrap/>
          </w:tcPr>
          <w:p w14:paraId="0543F3E9" w14:textId="77777777" w:rsidR="00360619" w:rsidRPr="007E3FA1" w:rsidRDefault="00360619" w:rsidP="00711FF7">
            <w:pPr>
              <w:pStyle w:val="ECCTabletext"/>
              <w:jc w:val="right"/>
            </w:pPr>
            <w:r w:rsidRPr="007E3FA1">
              <w:t>1.85</w:t>
            </w:r>
          </w:p>
        </w:tc>
        <w:tc>
          <w:tcPr>
            <w:tcW w:w="503" w:type="pct"/>
            <w:noWrap/>
          </w:tcPr>
          <w:p w14:paraId="1AF0E7D2" w14:textId="77777777" w:rsidR="00360619" w:rsidRPr="007E3FA1" w:rsidRDefault="00360619" w:rsidP="00711FF7">
            <w:pPr>
              <w:pStyle w:val="ECCTabletext"/>
              <w:jc w:val="right"/>
            </w:pPr>
            <w:r w:rsidRPr="007E3FA1">
              <w:t>12.25</w:t>
            </w:r>
          </w:p>
        </w:tc>
        <w:tc>
          <w:tcPr>
            <w:tcW w:w="532" w:type="pct"/>
            <w:noWrap/>
          </w:tcPr>
          <w:p w14:paraId="26FA2348" w14:textId="77777777" w:rsidR="00360619" w:rsidRPr="007E3FA1" w:rsidRDefault="00360619" w:rsidP="00711FF7">
            <w:pPr>
              <w:pStyle w:val="ECCTabletext"/>
              <w:jc w:val="right"/>
            </w:pPr>
            <w:r w:rsidRPr="007E3FA1">
              <w:t>12.69</w:t>
            </w:r>
          </w:p>
        </w:tc>
        <w:tc>
          <w:tcPr>
            <w:tcW w:w="530" w:type="pct"/>
            <w:noWrap/>
            <w:hideMark/>
          </w:tcPr>
          <w:p w14:paraId="65283947" w14:textId="77777777" w:rsidR="00360619" w:rsidRPr="007E3FA1" w:rsidRDefault="00360619" w:rsidP="00711FF7">
            <w:pPr>
              <w:pStyle w:val="ECCTabletext"/>
              <w:jc w:val="right"/>
            </w:pPr>
            <w:r w:rsidRPr="007E3FA1">
              <w:t>100.0%</w:t>
            </w:r>
          </w:p>
        </w:tc>
      </w:tr>
    </w:tbl>
    <w:p w14:paraId="152D1F4B" w14:textId="77777777" w:rsidR="00360619" w:rsidRPr="007E3FA1" w:rsidRDefault="00360619" w:rsidP="0067622B">
      <w:pPr>
        <w:pStyle w:val="Heading4"/>
        <w:keepNext/>
        <w:rPr>
          <w:rStyle w:val="ECCParagraph"/>
        </w:rPr>
      </w:pPr>
      <w:bookmarkStart w:id="304" w:name="_Toc30513019"/>
      <w:bookmarkStart w:id="305" w:name="_Toc39085383"/>
      <w:bookmarkStart w:id="306" w:name="_Toc41575902"/>
      <w:r w:rsidRPr="0042704C">
        <w:rPr>
          <w:lang w:val="en-GB"/>
        </w:rPr>
        <w:t>WAS/RLAN deployment model</w:t>
      </w:r>
      <w:bookmarkEnd w:id="290"/>
      <w:bookmarkEnd w:id="291"/>
      <w:bookmarkEnd w:id="292"/>
      <w:bookmarkEnd w:id="293"/>
      <w:bookmarkEnd w:id="294"/>
      <w:bookmarkEnd w:id="295"/>
      <w:bookmarkEnd w:id="296"/>
      <w:bookmarkEnd w:id="297"/>
      <w:bookmarkEnd w:id="298"/>
      <w:bookmarkEnd w:id="299"/>
      <w:bookmarkEnd w:id="300"/>
      <w:bookmarkEnd w:id="301"/>
      <w:bookmarkEnd w:id="302"/>
      <w:r w:rsidRPr="0042704C">
        <w:rPr>
          <w:lang w:val="en-GB"/>
        </w:rPr>
        <w:t xml:space="preserve"> and density</w:t>
      </w:r>
      <w:bookmarkEnd w:id="304"/>
      <w:bookmarkEnd w:id="305"/>
      <w:bookmarkEnd w:id="306"/>
    </w:p>
    <w:p w14:paraId="7F163F55" w14:textId="523AAF80" w:rsidR="00360619" w:rsidRPr="007E3FA1" w:rsidRDefault="00360619" w:rsidP="0067622B">
      <w:pPr>
        <w:keepNext/>
        <w:rPr>
          <w:rStyle w:val="ECCParagraph"/>
        </w:rPr>
      </w:pPr>
      <w:r w:rsidRPr="007E3FA1">
        <w:rPr>
          <w:rStyle w:val="ECCParagraph"/>
        </w:rPr>
        <w:t>The simulation area is a circle where a single FS receiver station is in the centre. The circle contains a specific density of population</w:t>
      </w:r>
      <w:r w:rsidR="00AC3188" w:rsidRPr="007E3FA1">
        <w:rPr>
          <w:rStyle w:val="ECCParagraph"/>
        </w:rPr>
        <w:t>:</w:t>
      </w:r>
      <w:r w:rsidRPr="007E3FA1">
        <w:rPr>
          <w:rStyle w:val="ECCParagraph"/>
        </w:rPr>
        <w:t xml:space="preserve"> 20000 inhabitants/km</w:t>
      </w:r>
      <w:r w:rsidRPr="0042704C">
        <w:rPr>
          <w:rStyle w:val="ECCHLsuperscript"/>
        </w:rPr>
        <w:t>2</w:t>
      </w:r>
      <w:r w:rsidRPr="007E3FA1">
        <w:rPr>
          <w:rStyle w:val="ECCParagraph"/>
        </w:rPr>
        <w:t xml:space="preserve"> and 2000 inhabitants/km</w:t>
      </w:r>
      <w:r w:rsidRPr="007E3FA1">
        <w:rPr>
          <w:rStyle w:val="FootnoteReference"/>
        </w:rPr>
        <w:t>2</w:t>
      </w:r>
      <w:r w:rsidRPr="007E3FA1">
        <w:rPr>
          <w:rStyle w:val="ECCParagraph"/>
        </w:rPr>
        <w:t xml:space="preserve"> have been used for this study. A population density of 20000 inhabitants/km</w:t>
      </w:r>
      <w:r w:rsidRPr="007E3FA1">
        <w:rPr>
          <w:rStyle w:val="FootnoteReference"/>
        </w:rPr>
        <w:t>2</w:t>
      </w:r>
      <w:r w:rsidRPr="007E3FA1">
        <w:rPr>
          <w:rStyle w:val="ECCParagraph"/>
        </w:rPr>
        <w:t xml:space="preserve"> is equivalent to the city centre of Paris. </w:t>
      </w:r>
      <w:r w:rsidRPr="007E3FA1">
        <w:rPr>
          <w:rStyle w:val="ECCParagraph"/>
        </w:rPr>
        <w:fldChar w:fldCharType="begin"/>
      </w:r>
      <w:r w:rsidRPr="007E3FA1">
        <w:rPr>
          <w:rStyle w:val="ECCParagraph"/>
        </w:rPr>
        <w:instrText xml:space="preserve"> REF _Ref26813821 \h </w:instrText>
      </w:r>
      <w:r w:rsidRPr="007E3FA1">
        <w:rPr>
          <w:rStyle w:val="ECCParagraph"/>
        </w:rPr>
      </w:r>
      <w:r w:rsidRPr="007E3FA1">
        <w:rPr>
          <w:rStyle w:val="ECCParagraph"/>
        </w:rPr>
        <w:fldChar w:fldCharType="separate"/>
      </w:r>
      <w:r w:rsidR="00B90DF3" w:rsidRPr="0042704C">
        <w:t xml:space="preserve">Table </w:t>
      </w:r>
      <w:r w:rsidR="00B90DF3">
        <w:rPr>
          <w:noProof/>
        </w:rPr>
        <w:t>5</w:t>
      </w:r>
      <w:r w:rsidRPr="007E3FA1">
        <w:rPr>
          <w:rStyle w:val="ECCParagraph"/>
        </w:rPr>
        <w:fldChar w:fldCharType="end"/>
      </w:r>
      <w:r w:rsidRPr="007E3FA1">
        <w:rPr>
          <w:rStyle w:val="ECCParagraph"/>
        </w:rPr>
        <w:t xml:space="preserve"> provides </w:t>
      </w:r>
      <w:r w:rsidR="002E7067" w:rsidRPr="007E3FA1">
        <w:rPr>
          <w:rStyle w:val="ECCParagraph"/>
        </w:rPr>
        <w:t xml:space="preserve">clarification on how the </w:t>
      </w:r>
      <w:r w:rsidRPr="007E3FA1">
        <w:rPr>
          <w:rStyle w:val="ECCParagraph"/>
        </w:rPr>
        <w:t xml:space="preserve">VLP devices deployment </w:t>
      </w:r>
      <w:r w:rsidR="002E7067" w:rsidRPr="007E3FA1">
        <w:rPr>
          <w:rStyle w:val="ECCParagraph"/>
        </w:rPr>
        <w:t xml:space="preserve">is derived and highlights the overview of the difference with </w:t>
      </w:r>
      <w:r w:rsidRPr="007E3FA1">
        <w:rPr>
          <w:rStyle w:val="ECCParagraph"/>
        </w:rPr>
        <w:t xml:space="preserve">the WAS/RLAN </w:t>
      </w:r>
      <w:r w:rsidR="002E7067" w:rsidRPr="007E3FA1">
        <w:rPr>
          <w:rStyle w:val="ECCParagraph"/>
        </w:rPr>
        <w:t xml:space="preserve">deployment </w:t>
      </w:r>
      <w:r w:rsidRPr="007E3FA1">
        <w:rPr>
          <w:rStyle w:val="ECCParagraph"/>
        </w:rPr>
        <w:t>studied in the ECC Report 302</w:t>
      </w:r>
      <w:r w:rsidR="00CA5459" w:rsidRPr="00CA5459">
        <w:rPr>
          <w:rStyle w:val="ECCParagraph"/>
        </w:rPr>
        <w:t xml:space="preserve">. </w:t>
      </w:r>
      <w:r w:rsidR="00C54C87">
        <w:rPr>
          <w:rStyle w:val="ECCParagraph"/>
        </w:rPr>
        <w:t xml:space="preserve">The simulations in this section are based on the </w:t>
      </w:r>
      <w:r w:rsidR="00C54C87">
        <w:rPr>
          <w:rStyle w:val="ECCParagraph"/>
        </w:rPr>
        <w:lastRenderedPageBreak/>
        <w:t xml:space="preserve">baseline scenario of 1% outdoor VLPs (see Section </w:t>
      </w:r>
      <w:r w:rsidR="00C158DF">
        <w:rPr>
          <w:rStyle w:val="ECCParagraph"/>
        </w:rPr>
        <w:fldChar w:fldCharType="begin"/>
      </w:r>
      <w:r w:rsidR="00C158DF">
        <w:rPr>
          <w:rStyle w:val="ECCParagraph"/>
        </w:rPr>
        <w:instrText xml:space="preserve"> REF _Ref26815808 \r \h </w:instrText>
      </w:r>
      <w:r w:rsidR="00C158DF">
        <w:rPr>
          <w:rStyle w:val="ECCParagraph"/>
        </w:rPr>
      </w:r>
      <w:r w:rsidR="00C158DF">
        <w:rPr>
          <w:rStyle w:val="ECCParagraph"/>
        </w:rPr>
        <w:fldChar w:fldCharType="separate"/>
      </w:r>
      <w:r w:rsidR="00B90DF3">
        <w:rPr>
          <w:rStyle w:val="ECCParagraph"/>
        </w:rPr>
        <w:t>2.1</w:t>
      </w:r>
      <w:r w:rsidR="00C158DF">
        <w:rPr>
          <w:rStyle w:val="ECCParagraph"/>
        </w:rPr>
        <w:fldChar w:fldCharType="end"/>
      </w:r>
      <w:r w:rsidR="00C54C87">
        <w:rPr>
          <w:rStyle w:val="ECCParagraph"/>
        </w:rPr>
        <w:t>). An additional sensitivity analysis is also assessed for</w:t>
      </w:r>
      <w:r w:rsidR="00CA5459" w:rsidRPr="00CA5459">
        <w:rPr>
          <w:rStyle w:val="ECCParagraph"/>
        </w:rPr>
        <w:t xml:space="preserve"> 2%, 3%, 4% and 5% VLP outdoor and it is not representative of anticipated actual outdoor use. This high percentage is included only to show the minimal impact VLP devices will have on incumbent services.</w:t>
      </w:r>
    </w:p>
    <w:p w14:paraId="13889DD6" w14:textId="524885A9" w:rsidR="00360619" w:rsidRPr="0042704C" w:rsidRDefault="00360619" w:rsidP="00360619">
      <w:pPr>
        <w:pStyle w:val="Caption"/>
        <w:rPr>
          <w:lang w:val="en-GB"/>
        </w:rPr>
      </w:pPr>
      <w:bookmarkStart w:id="307" w:name="_Ref26813821"/>
      <w:r w:rsidRPr="0042704C">
        <w:rPr>
          <w:lang w:val="en-GB"/>
        </w:rPr>
        <w:t xml:space="preserve">Table </w:t>
      </w:r>
      <w:r w:rsidRPr="0042704C">
        <w:rPr>
          <w:lang w:val="en-GB"/>
        </w:rPr>
        <w:fldChar w:fldCharType="begin"/>
      </w:r>
      <w:r w:rsidRPr="0042704C">
        <w:rPr>
          <w:lang w:val="en-GB"/>
        </w:rPr>
        <w:instrText xml:space="preserve"> SEQ Table \* ARABIC </w:instrText>
      </w:r>
      <w:r w:rsidRPr="0042704C">
        <w:rPr>
          <w:lang w:val="en-GB"/>
        </w:rPr>
        <w:fldChar w:fldCharType="separate"/>
      </w:r>
      <w:r w:rsidR="00B90DF3">
        <w:rPr>
          <w:noProof/>
          <w:lang w:val="en-GB"/>
        </w:rPr>
        <w:t>5</w:t>
      </w:r>
      <w:r w:rsidRPr="0042704C">
        <w:rPr>
          <w:lang w:val="en-GB"/>
        </w:rPr>
        <w:fldChar w:fldCharType="end"/>
      </w:r>
      <w:bookmarkEnd w:id="307"/>
      <w:r w:rsidRPr="0042704C">
        <w:rPr>
          <w:lang w:val="en-GB"/>
        </w:rPr>
        <w:t xml:space="preserve">: VLP WAS/RLAN devices </w:t>
      </w:r>
      <w:r w:rsidR="002E7067" w:rsidRPr="0042704C">
        <w:rPr>
          <w:lang w:val="en-GB"/>
        </w:rPr>
        <w:t>deployment</w:t>
      </w:r>
    </w:p>
    <w:tbl>
      <w:tblPr>
        <w:tblStyle w:val="ECCTable-redheader"/>
        <w:tblW w:w="9295" w:type="dxa"/>
        <w:tblInd w:w="0" w:type="dxa"/>
        <w:tblLayout w:type="fixed"/>
        <w:tblLook w:val="04A0" w:firstRow="1" w:lastRow="0" w:firstColumn="1" w:lastColumn="0" w:noHBand="0" w:noVBand="1"/>
      </w:tblPr>
      <w:tblGrid>
        <w:gridCol w:w="1980"/>
        <w:gridCol w:w="2126"/>
        <w:gridCol w:w="5189"/>
      </w:tblGrid>
      <w:tr w:rsidR="00360619" w:rsidRPr="007E3FA1" w14:paraId="4CDA860D" w14:textId="77777777" w:rsidTr="00252681">
        <w:trPr>
          <w:cnfStyle w:val="100000000000" w:firstRow="1" w:lastRow="0" w:firstColumn="0" w:lastColumn="0" w:oddVBand="0" w:evenVBand="0" w:oddHBand="0" w:evenHBand="0" w:firstRowFirstColumn="0" w:firstRowLastColumn="0" w:lastRowFirstColumn="0" w:lastRowLastColumn="0"/>
          <w:trHeight w:val="205"/>
        </w:trPr>
        <w:tc>
          <w:tcPr>
            <w:tcW w:w="1980" w:type="dxa"/>
            <w:noWrap/>
          </w:tcPr>
          <w:p w14:paraId="7B1BDB41" w14:textId="77777777" w:rsidR="00360619" w:rsidRPr="007E3FA1" w:rsidRDefault="00360619" w:rsidP="00360619">
            <w:pPr>
              <w:pStyle w:val="ECCTabletext"/>
            </w:pPr>
            <w:r w:rsidRPr="007E3FA1">
              <w:t>Parameter</w:t>
            </w:r>
          </w:p>
        </w:tc>
        <w:tc>
          <w:tcPr>
            <w:tcW w:w="2126" w:type="dxa"/>
            <w:noWrap/>
          </w:tcPr>
          <w:p w14:paraId="76B73583" w14:textId="77777777" w:rsidR="00360619" w:rsidRPr="007E3FA1" w:rsidRDefault="00360619" w:rsidP="00360619">
            <w:pPr>
              <w:pStyle w:val="ECCTabletext"/>
            </w:pPr>
            <w:r w:rsidRPr="007E3FA1">
              <w:t>Value</w:t>
            </w:r>
          </w:p>
        </w:tc>
        <w:tc>
          <w:tcPr>
            <w:tcW w:w="5189" w:type="dxa"/>
          </w:tcPr>
          <w:p w14:paraId="6D8CC7D1" w14:textId="77777777" w:rsidR="00360619" w:rsidRPr="007E3FA1" w:rsidRDefault="00360619" w:rsidP="00360619">
            <w:pPr>
              <w:pStyle w:val="ECCTabletext"/>
            </w:pPr>
            <w:r w:rsidRPr="007E3FA1">
              <w:t>Notes</w:t>
            </w:r>
          </w:p>
        </w:tc>
      </w:tr>
      <w:tr w:rsidR="00360619" w:rsidRPr="007E3FA1" w14:paraId="5E6AE957" w14:textId="77777777" w:rsidTr="00252681">
        <w:trPr>
          <w:trHeight w:val="630"/>
        </w:trPr>
        <w:tc>
          <w:tcPr>
            <w:tcW w:w="1980" w:type="dxa"/>
            <w:noWrap/>
            <w:hideMark/>
          </w:tcPr>
          <w:p w14:paraId="04B6D487" w14:textId="6A25A3C9" w:rsidR="00360619" w:rsidRPr="007E3FA1" w:rsidRDefault="00360619" w:rsidP="00FD42E1">
            <w:pPr>
              <w:jc w:val="left"/>
            </w:pPr>
            <w:r w:rsidRPr="007E3FA1">
              <w:t>Weight of VLP portable outdoor devices (%)</w:t>
            </w:r>
          </w:p>
        </w:tc>
        <w:tc>
          <w:tcPr>
            <w:tcW w:w="2126" w:type="dxa"/>
            <w:hideMark/>
          </w:tcPr>
          <w:p w14:paraId="7503E434" w14:textId="021818C8" w:rsidR="00CA5459" w:rsidRPr="00CA5459" w:rsidRDefault="00360619" w:rsidP="00FD42E1">
            <w:pPr>
              <w:jc w:val="left"/>
            </w:pPr>
            <w:r w:rsidRPr="007E3FA1">
              <w:t xml:space="preserve">1% of </w:t>
            </w:r>
            <w:r w:rsidR="00C54C87">
              <w:t>t</w:t>
            </w:r>
            <w:r w:rsidRPr="007E3FA1">
              <w:t>otal devices</w:t>
            </w:r>
          </w:p>
          <w:p w14:paraId="3156A2B1" w14:textId="77777777" w:rsidR="008B5FE3" w:rsidRPr="007E3FA1" w:rsidRDefault="008B5FE3" w:rsidP="00FD42E1">
            <w:pPr>
              <w:jc w:val="left"/>
            </w:pPr>
          </w:p>
        </w:tc>
        <w:tc>
          <w:tcPr>
            <w:tcW w:w="5189" w:type="dxa"/>
            <w:noWrap/>
            <w:hideMark/>
          </w:tcPr>
          <w:p w14:paraId="63AC2742" w14:textId="74423625" w:rsidR="00C54C87" w:rsidRPr="007E3FA1" w:rsidRDefault="00C54C87" w:rsidP="00FD42E1">
            <w:pPr>
              <w:jc w:val="left"/>
            </w:pPr>
            <w:r w:rsidRPr="00C54C87">
              <w:rPr>
                <w:rStyle w:val="ECCParagraph"/>
              </w:rPr>
              <w:t xml:space="preserve">Percentages of VLP outdoor of 2%, 3%, 4% and 5% </w:t>
            </w:r>
            <w:r>
              <w:rPr>
                <w:rStyle w:val="ECCParagraph"/>
              </w:rPr>
              <w:t>are</w:t>
            </w:r>
            <w:r w:rsidRPr="00C54C87">
              <w:rPr>
                <w:rStyle w:val="ECCParagraph"/>
              </w:rPr>
              <w:t xml:space="preserve"> </w:t>
            </w:r>
            <w:r>
              <w:rPr>
                <w:rStyle w:val="ECCParagraph"/>
              </w:rPr>
              <w:t>used</w:t>
            </w:r>
            <w:r w:rsidRPr="00C54C87">
              <w:rPr>
                <w:rStyle w:val="ECCParagraph"/>
              </w:rPr>
              <w:t xml:space="preserve"> only </w:t>
            </w:r>
            <w:r>
              <w:rPr>
                <w:rStyle w:val="ECCParagraph"/>
              </w:rPr>
              <w:t>for</w:t>
            </w:r>
            <w:r w:rsidRPr="00C54C87">
              <w:rPr>
                <w:rStyle w:val="ECCParagraph"/>
              </w:rPr>
              <w:t xml:space="preserve"> sensitivity analysis</w:t>
            </w:r>
            <w:r>
              <w:rPr>
                <w:rStyle w:val="ECCParagraph"/>
              </w:rPr>
              <w:t xml:space="preserve"> </w:t>
            </w:r>
            <w:r w:rsidRPr="00C54C87">
              <w:rPr>
                <w:rStyle w:val="ECCParagraph"/>
              </w:rPr>
              <w:t xml:space="preserve">and </w:t>
            </w:r>
            <w:r>
              <w:rPr>
                <w:rStyle w:val="ECCParagraph"/>
              </w:rPr>
              <w:t>they</w:t>
            </w:r>
            <w:r w:rsidRPr="00C54C87">
              <w:rPr>
                <w:rStyle w:val="ECCParagraph"/>
              </w:rPr>
              <w:t xml:space="preserve"> </w:t>
            </w:r>
            <w:r>
              <w:rPr>
                <w:rStyle w:val="ECCParagraph"/>
              </w:rPr>
              <w:t>are</w:t>
            </w:r>
            <w:r w:rsidRPr="00C54C87">
              <w:rPr>
                <w:rStyle w:val="ECCParagraph"/>
              </w:rPr>
              <w:t xml:space="preserve"> not representative of anticipated outdoor use</w:t>
            </w:r>
          </w:p>
        </w:tc>
      </w:tr>
      <w:tr w:rsidR="00360619" w:rsidRPr="007E3FA1" w14:paraId="024E5BEA" w14:textId="77777777" w:rsidTr="00252681">
        <w:trPr>
          <w:trHeight w:val="630"/>
        </w:trPr>
        <w:tc>
          <w:tcPr>
            <w:tcW w:w="1980" w:type="dxa"/>
            <w:noWrap/>
          </w:tcPr>
          <w:p w14:paraId="46868AB1" w14:textId="77777777" w:rsidR="00360619" w:rsidRPr="007E3FA1" w:rsidRDefault="00360619" w:rsidP="00FD42E1">
            <w:pPr>
              <w:jc w:val="left"/>
            </w:pPr>
            <w:r w:rsidRPr="007E3FA1">
              <w:t>Total weight of indoor devices</w:t>
            </w:r>
          </w:p>
        </w:tc>
        <w:tc>
          <w:tcPr>
            <w:tcW w:w="2126" w:type="dxa"/>
          </w:tcPr>
          <w:p w14:paraId="32838B35" w14:textId="77777777" w:rsidR="00360619" w:rsidRPr="007E3FA1" w:rsidRDefault="00360619" w:rsidP="00FD42E1">
            <w:pPr>
              <w:jc w:val="left"/>
            </w:pPr>
            <w:r w:rsidRPr="007E3FA1">
              <w:t>99%</w:t>
            </w:r>
          </w:p>
        </w:tc>
        <w:tc>
          <w:tcPr>
            <w:tcW w:w="5189" w:type="dxa"/>
            <w:noWrap/>
          </w:tcPr>
          <w:p w14:paraId="7B804119" w14:textId="77777777" w:rsidR="00360619" w:rsidRPr="007E3FA1" w:rsidRDefault="00360619" w:rsidP="00FD42E1">
            <w:pPr>
              <w:jc w:val="left"/>
            </w:pPr>
          </w:p>
        </w:tc>
      </w:tr>
    </w:tbl>
    <w:p w14:paraId="1328CEFE" w14:textId="0BAB1876" w:rsidR="00360619" w:rsidRDefault="00360619" w:rsidP="00360619">
      <w:r w:rsidRPr="007E3FA1">
        <w:t xml:space="preserve">Based on the total number of devices that are simultaneously transmitting, the WAS/RLAN deployment model is summarised in </w:t>
      </w:r>
      <w:r w:rsidRPr="007E3FA1">
        <w:fldChar w:fldCharType="begin"/>
      </w:r>
      <w:r w:rsidRPr="007E3FA1">
        <w:instrText xml:space="preserve"> REF _Ref30540518 \h </w:instrText>
      </w:r>
      <w:r w:rsidRPr="007E3FA1">
        <w:fldChar w:fldCharType="separate"/>
      </w:r>
      <w:r w:rsidR="00B90DF3" w:rsidRPr="0042704C">
        <w:t xml:space="preserve">Table </w:t>
      </w:r>
      <w:r w:rsidR="00B90DF3">
        <w:rPr>
          <w:noProof/>
        </w:rPr>
        <w:t>6</w:t>
      </w:r>
      <w:r w:rsidRPr="007E3FA1">
        <w:fldChar w:fldCharType="end"/>
      </w:r>
      <w:r w:rsidRPr="007E3FA1">
        <w:t xml:space="preserve"> (i.e. similar methodology as per ECC Report 302). Three categories of </w:t>
      </w:r>
      <w:r w:rsidR="00CC10A0" w:rsidRPr="007E3FA1">
        <w:t>WAS/</w:t>
      </w:r>
      <w:r w:rsidRPr="007E3FA1">
        <w:t>RLAN deployment were considered as in ECC Report 302: Low, Mid and High deployment. A bandwidth overlap factor of 21.25% as in ECC Report 302 was considered.</w:t>
      </w:r>
    </w:p>
    <w:p w14:paraId="1F99957C" w14:textId="325617DC" w:rsidR="00360619" w:rsidRPr="0042704C" w:rsidRDefault="00360619" w:rsidP="00360619">
      <w:pPr>
        <w:pStyle w:val="Caption"/>
        <w:rPr>
          <w:lang w:val="en-GB"/>
        </w:rPr>
      </w:pPr>
      <w:bookmarkStart w:id="308" w:name="_Ref30540518"/>
      <w:r w:rsidRPr="0042704C">
        <w:rPr>
          <w:lang w:val="en-GB"/>
        </w:rPr>
        <w:t xml:space="preserve">Table </w:t>
      </w:r>
      <w:r w:rsidRPr="0042704C">
        <w:rPr>
          <w:lang w:val="en-GB"/>
        </w:rPr>
        <w:fldChar w:fldCharType="begin"/>
      </w:r>
      <w:r w:rsidRPr="0042704C">
        <w:rPr>
          <w:lang w:val="en-GB"/>
        </w:rPr>
        <w:instrText xml:space="preserve"> SEQ Table \* ARABIC </w:instrText>
      </w:r>
      <w:r w:rsidRPr="0042704C">
        <w:rPr>
          <w:lang w:val="en-GB"/>
        </w:rPr>
        <w:fldChar w:fldCharType="separate"/>
      </w:r>
      <w:r w:rsidR="00B90DF3">
        <w:rPr>
          <w:noProof/>
          <w:lang w:val="en-GB"/>
        </w:rPr>
        <w:t>6</w:t>
      </w:r>
      <w:r w:rsidRPr="0042704C">
        <w:rPr>
          <w:lang w:val="en-GB"/>
        </w:rPr>
        <w:fldChar w:fldCharType="end"/>
      </w:r>
      <w:bookmarkEnd w:id="308"/>
      <w:r w:rsidRPr="0042704C">
        <w:rPr>
          <w:lang w:val="en-GB"/>
        </w:rPr>
        <w:t xml:space="preserve">: Summary of the </w:t>
      </w:r>
      <w:r w:rsidR="0057149E">
        <w:t xml:space="preserve">VLP </w:t>
      </w:r>
      <w:r w:rsidRPr="0042704C">
        <w:rPr>
          <w:lang w:val="en-GB"/>
        </w:rPr>
        <w:t xml:space="preserve">WAS/RLAN deployment model as per ECC Report 302 </w:t>
      </w:r>
    </w:p>
    <w:tbl>
      <w:tblPr>
        <w:tblStyle w:val="ECCTable-redheader"/>
        <w:tblW w:w="9771" w:type="dxa"/>
        <w:tblInd w:w="0" w:type="dxa"/>
        <w:tblLayout w:type="fixed"/>
        <w:tblLook w:val="04A0" w:firstRow="1" w:lastRow="0" w:firstColumn="1" w:lastColumn="0" w:noHBand="0" w:noVBand="1"/>
      </w:tblPr>
      <w:tblGrid>
        <w:gridCol w:w="6256"/>
        <w:gridCol w:w="990"/>
        <w:gridCol w:w="1260"/>
        <w:gridCol w:w="1265"/>
      </w:tblGrid>
      <w:tr w:rsidR="00360619" w:rsidRPr="007E3FA1" w14:paraId="001B6C1D" w14:textId="77777777" w:rsidTr="00C57308">
        <w:trPr>
          <w:cnfStyle w:val="100000000000" w:firstRow="1" w:lastRow="0" w:firstColumn="0" w:lastColumn="0" w:oddVBand="0" w:evenVBand="0" w:oddHBand="0" w:evenHBand="0" w:firstRowFirstColumn="0" w:firstRowLastColumn="0" w:lastRowFirstColumn="0" w:lastRowLastColumn="0"/>
          <w:trHeight w:val="205"/>
        </w:trPr>
        <w:tc>
          <w:tcPr>
            <w:tcW w:w="6256" w:type="dxa"/>
            <w:noWrap/>
          </w:tcPr>
          <w:p w14:paraId="62086ACB" w14:textId="77777777" w:rsidR="00360619" w:rsidRPr="007E3FA1" w:rsidRDefault="00360619" w:rsidP="00360619">
            <w:pPr>
              <w:pStyle w:val="ECCTabletext"/>
            </w:pPr>
          </w:p>
        </w:tc>
        <w:tc>
          <w:tcPr>
            <w:tcW w:w="990" w:type="dxa"/>
            <w:noWrap/>
            <w:hideMark/>
          </w:tcPr>
          <w:p w14:paraId="77F5E926" w14:textId="77777777" w:rsidR="00360619" w:rsidRPr="007E3FA1" w:rsidRDefault="00360619" w:rsidP="00360619">
            <w:pPr>
              <w:pStyle w:val="ECCTabletext"/>
            </w:pPr>
            <w:r w:rsidRPr="007E3FA1">
              <w:t>Low</w:t>
            </w:r>
          </w:p>
        </w:tc>
        <w:tc>
          <w:tcPr>
            <w:tcW w:w="1260" w:type="dxa"/>
            <w:hideMark/>
          </w:tcPr>
          <w:p w14:paraId="2FFE5D3A" w14:textId="77777777" w:rsidR="00360619" w:rsidRPr="007E3FA1" w:rsidRDefault="00360619" w:rsidP="00360619">
            <w:pPr>
              <w:pStyle w:val="ECCTabletext"/>
            </w:pPr>
            <w:r w:rsidRPr="007E3FA1">
              <w:t>Mid</w:t>
            </w:r>
          </w:p>
        </w:tc>
        <w:tc>
          <w:tcPr>
            <w:tcW w:w="1265" w:type="dxa"/>
            <w:hideMark/>
          </w:tcPr>
          <w:p w14:paraId="4C4B4ED0" w14:textId="77777777" w:rsidR="00360619" w:rsidRPr="007E3FA1" w:rsidRDefault="00360619" w:rsidP="00360619">
            <w:pPr>
              <w:pStyle w:val="ECCTabletext"/>
            </w:pPr>
            <w:r w:rsidRPr="007E3FA1">
              <w:t>High</w:t>
            </w:r>
          </w:p>
        </w:tc>
      </w:tr>
      <w:tr w:rsidR="00360619" w:rsidRPr="007E3FA1" w14:paraId="29952EAE" w14:textId="77777777" w:rsidTr="00C57308">
        <w:trPr>
          <w:trHeight w:val="205"/>
        </w:trPr>
        <w:tc>
          <w:tcPr>
            <w:tcW w:w="6256" w:type="dxa"/>
            <w:noWrap/>
          </w:tcPr>
          <w:p w14:paraId="4913E13E" w14:textId="77777777" w:rsidR="00360619" w:rsidRPr="007E3FA1" w:rsidRDefault="00360619" w:rsidP="00FD42E1">
            <w:pPr>
              <w:pStyle w:val="ECCTabletext"/>
              <w:jc w:val="left"/>
            </w:pPr>
            <w:r w:rsidRPr="007E3FA1">
              <w:t>Wireless devices operating in licence exempt spectrum (remainder operating in licence spectrum) </w:t>
            </w:r>
          </w:p>
        </w:tc>
        <w:tc>
          <w:tcPr>
            <w:tcW w:w="3515" w:type="dxa"/>
            <w:gridSpan w:val="3"/>
            <w:noWrap/>
          </w:tcPr>
          <w:p w14:paraId="1AB4EA82" w14:textId="77777777" w:rsidR="00360619" w:rsidRPr="007E3FA1" w:rsidRDefault="00360619" w:rsidP="0042704C">
            <w:pPr>
              <w:pStyle w:val="ECCTabletext"/>
              <w:jc w:val="center"/>
            </w:pPr>
            <w:r w:rsidRPr="007E3FA1">
              <w:t>90%</w:t>
            </w:r>
          </w:p>
        </w:tc>
      </w:tr>
      <w:tr w:rsidR="00360619" w:rsidRPr="007E3FA1" w14:paraId="17CD2D2D" w14:textId="77777777" w:rsidTr="00C57308">
        <w:trPr>
          <w:trHeight w:val="205"/>
        </w:trPr>
        <w:tc>
          <w:tcPr>
            <w:tcW w:w="6256" w:type="dxa"/>
            <w:noWrap/>
          </w:tcPr>
          <w:p w14:paraId="5B2C9E8E" w14:textId="77777777" w:rsidR="00360619" w:rsidRPr="007E3FA1" w:rsidRDefault="00360619" w:rsidP="00FD42E1">
            <w:pPr>
              <w:pStyle w:val="ECCTabletext"/>
              <w:jc w:val="left"/>
            </w:pPr>
            <w:r w:rsidRPr="007E3FA1">
              <w:t>Busy Hour factor</w:t>
            </w:r>
          </w:p>
        </w:tc>
        <w:tc>
          <w:tcPr>
            <w:tcW w:w="990" w:type="dxa"/>
            <w:noWrap/>
          </w:tcPr>
          <w:p w14:paraId="59CB8327" w14:textId="77777777" w:rsidR="00360619" w:rsidRPr="007E3FA1" w:rsidRDefault="00360619" w:rsidP="0042704C">
            <w:pPr>
              <w:pStyle w:val="ECCTabletext"/>
              <w:jc w:val="right"/>
            </w:pPr>
            <w:r w:rsidRPr="007E3FA1">
              <w:t>50%</w:t>
            </w:r>
          </w:p>
        </w:tc>
        <w:tc>
          <w:tcPr>
            <w:tcW w:w="1260" w:type="dxa"/>
          </w:tcPr>
          <w:p w14:paraId="6F7359A3" w14:textId="77777777" w:rsidR="00360619" w:rsidRPr="007E3FA1" w:rsidRDefault="00360619" w:rsidP="0042704C">
            <w:pPr>
              <w:pStyle w:val="ECCTabletext"/>
              <w:jc w:val="right"/>
            </w:pPr>
            <w:r w:rsidRPr="007E3FA1">
              <w:t>62.7%</w:t>
            </w:r>
          </w:p>
        </w:tc>
        <w:tc>
          <w:tcPr>
            <w:tcW w:w="1265" w:type="dxa"/>
          </w:tcPr>
          <w:p w14:paraId="3742C6B0" w14:textId="77777777" w:rsidR="00360619" w:rsidRPr="007E3FA1" w:rsidRDefault="00360619" w:rsidP="0042704C">
            <w:pPr>
              <w:pStyle w:val="ECCTabletext"/>
              <w:jc w:val="right"/>
            </w:pPr>
            <w:r w:rsidRPr="007E3FA1">
              <w:t>62.7%</w:t>
            </w:r>
          </w:p>
        </w:tc>
      </w:tr>
      <w:tr w:rsidR="00360619" w:rsidRPr="007E3FA1" w14:paraId="1EBE0917" w14:textId="77777777" w:rsidTr="00C57308">
        <w:trPr>
          <w:trHeight w:val="205"/>
        </w:trPr>
        <w:tc>
          <w:tcPr>
            <w:tcW w:w="6256" w:type="dxa"/>
            <w:noWrap/>
          </w:tcPr>
          <w:p w14:paraId="354AC5A8" w14:textId="77777777" w:rsidR="00360619" w:rsidRPr="007E3FA1" w:rsidRDefault="00360619" w:rsidP="00FD42E1">
            <w:pPr>
              <w:pStyle w:val="ECCTabletext"/>
              <w:jc w:val="left"/>
            </w:pPr>
            <w:r w:rsidRPr="007E3FA1">
              <w:t>6 GHz factor (6</w:t>
            </w:r>
            <w:r w:rsidR="00540200" w:rsidRPr="007E3FA1">
              <w:t xml:space="preserve"> </w:t>
            </w:r>
            <w:r w:rsidRPr="007E3FA1">
              <w:t>GHz / (6</w:t>
            </w:r>
            <w:r w:rsidR="00540200" w:rsidRPr="007E3FA1">
              <w:t xml:space="preserve"> </w:t>
            </w:r>
            <w:r w:rsidRPr="007E3FA1">
              <w:t>GHz + 5</w:t>
            </w:r>
            <w:r w:rsidR="00540200" w:rsidRPr="007E3FA1">
              <w:t xml:space="preserve"> </w:t>
            </w:r>
            <w:r w:rsidRPr="007E3FA1">
              <w:t>GHz +2.4</w:t>
            </w:r>
            <w:r w:rsidR="00540200" w:rsidRPr="007E3FA1">
              <w:t xml:space="preserve"> </w:t>
            </w:r>
            <w:r w:rsidRPr="007E3FA1">
              <w:t xml:space="preserve">GHz)) </w:t>
            </w:r>
          </w:p>
        </w:tc>
        <w:tc>
          <w:tcPr>
            <w:tcW w:w="3515" w:type="dxa"/>
            <w:gridSpan w:val="3"/>
            <w:noWrap/>
          </w:tcPr>
          <w:p w14:paraId="108D7B40" w14:textId="77777777" w:rsidR="00360619" w:rsidRPr="007E3FA1" w:rsidRDefault="00360619" w:rsidP="0042704C">
            <w:pPr>
              <w:pStyle w:val="ECCTabletext"/>
              <w:jc w:val="center"/>
            </w:pPr>
            <w:r w:rsidRPr="007E3FA1">
              <w:t>48.17%</w:t>
            </w:r>
          </w:p>
        </w:tc>
      </w:tr>
      <w:tr w:rsidR="00360619" w:rsidRPr="007E3FA1" w14:paraId="238005AD" w14:textId="77777777" w:rsidTr="00C57308">
        <w:trPr>
          <w:trHeight w:val="205"/>
        </w:trPr>
        <w:tc>
          <w:tcPr>
            <w:tcW w:w="6256" w:type="dxa"/>
            <w:noWrap/>
          </w:tcPr>
          <w:p w14:paraId="7B6F6BBA" w14:textId="77777777" w:rsidR="00360619" w:rsidRPr="007E3FA1" w:rsidRDefault="00360619" w:rsidP="00FD42E1">
            <w:pPr>
              <w:pStyle w:val="ECCTabletext"/>
              <w:jc w:val="left"/>
            </w:pPr>
            <w:r w:rsidRPr="007E3FA1">
              <w:t>Market Adoption factor (6 GHz capable devices)</w:t>
            </w:r>
          </w:p>
        </w:tc>
        <w:tc>
          <w:tcPr>
            <w:tcW w:w="990" w:type="dxa"/>
            <w:noWrap/>
          </w:tcPr>
          <w:p w14:paraId="7C84BD7F" w14:textId="77777777" w:rsidR="00360619" w:rsidRPr="007E3FA1" w:rsidRDefault="00360619" w:rsidP="0042704C">
            <w:pPr>
              <w:pStyle w:val="ECCTabletext"/>
              <w:jc w:val="right"/>
            </w:pPr>
            <w:r w:rsidRPr="007E3FA1">
              <w:t>25%</w:t>
            </w:r>
          </w:p>
        </w:tc>
        <w:tc>
          <w:tcPr>
            <w:tcW w:w="1260" w:type="dxa"/>
          </w:tcPr>
          <w:p w14:paraId="0B66A5F4" w14:textId="77777777" w:rsidR="00360619" w:rsidRPr="007E3FA1" w:rsidRDefault="00360619" w:rsidP="0042704C">
            <w:pPr>
              <w:pStyle w:val="ECCTabletext"/>
              <w:jc w:val="right"/>
            </w:pPr>
            <w:r w:rsidRPr="007E3FA1">
              <w:t>32%</w:t>
            </w:r>
          </w:p>
        </w:tc>
        <w:tc>
          <w:tcPr>
            <w:tcW w:w="1265" w:type="dxa"/>
          </w:tcPr>
          <w:p w14:paraId="7BF93C02" w14:textId="77777777" w:rsidR="00360619" w:rsidRPr="007E3FA1" w:rsidRDefault="00360619" w:rsidP="0042704C">
            <w:pPr>
              <w:pStyle w:val="ECCTabletext"/>
              <w:jc w:val="right"/>
            </w:pPr>
            <w:r w:rsidRPr="007E3FA1">
              <w:t>50%</w:t>
            </w:r>
          </w:p>
        </w:tc>
      </w:tr>
      <w:tr w:rsidR="00360619" w:rsidRPr="007E3FA1" w14:paraId="5C41F7EB" w14:textId="77777777" w:rsidTr="00C57308">
        <w:trPr>
          <w:trHeight w:val="205"/>
        </w:trPr>
        <w:tc>
          <w:tcPr>
            <w:tcW w:w="6256" w:type="dxa"/>
            <w:noWrap/>
          </w:tcPr>
          <w:p w14:paraId="01667586" w14:textId="77777777" w:rsidR="00360619" w:rsidRPr="007E3FA1" w:rsidRDefault="00360619" w:rsidP="00FD42E1">
            <w:pPr>
              <w:pStyle w:val="ECCTabletext"/>
              <w:jc w:val="left"/>
            </w:pPr>
            <w:r w:rsidRPr="007E3FA1">
              <w:t>RF Activity factor per person (i.e. duty cycle)</w:t>
            </w:r>
          </w:p>
        </w:tc>
        <w:tc>
          <w:tcPr>
            <w:tcW w:w="3515" w:type="dxa"/>
            <w:gridSpan w:val="3"/>
            <w:noWrap/>
          </w:tcPr>
          <w:p w14:paraId="52B74795" w14:textId="77777777" w:rsidR="00360619" w:rsidRPr="007E3FA1" w:rsidRDefault="00360619" w:rsidP="0042704C">
            <w:pPr>
              <w:pStyle w:val="ECCTabletext"/>
              <w:jc w:val="center"/>
            </w:pPr>
            <w:r w:rsidRPr="007E3FA1">
              <w:t>1.97%</w:t>
            </w:r>
          </w:p>
        </w:tc>
      </w:tr>
      <w:tr w:rsidR="00890E45" w:rsidRPr="007E3FA1" w14:paraId="3C49BEE1" w14:textId="77777777" w:rsidTr="00C57308">
        <w:trPr>
          <w:trHeight w:val="205"/>
        </w:trPr>
        <w:tc>
          <w:tcPr>
            <w:tcW w:w="6256" w:type="dxa"/>
            <w:noWrap/>
          </w:tcPr>
          <w:p w14:paraId="69D0E10A" w14:textId="77777777" w:rsidR="00890E45" w:rsidRPr="00890E45" w:rsidRDefault="00890E45" w:rsidP="00FD42E1">
            <w:pPr>
              <w:pStyle w:val="ECCTabletext"/>
              <w:jc w:val="left"/>
            </w:pPr>
            <w:proofErr w:type="gramStart"/>
            <w:r w:rsidRPr="00890E45">
              <w:t>Bandwidth</w:t>
            </w:r>
            <w:proofErr w:type="gramEnd"/>
            <w:r w:rsidRPr="00890E45">
              <w:t xml:space="preserve"> overlap factor (as per ECC Report 302)</w:t>
            </w:r>
          </w:p>
        </w:tc>
        <w:tc>
          <w:tcPr>
            <w:tcW w:w="3515" w:type="dxa"/>
            <w:gridSpan w:val="3"/>
            <w:noWrap/>
          </w:tcPr>
          <w:p w14:paraId="0D562157" w14:textId="77777777" w:rsidR="00890E45" w:rsidRPr="00890E45" w:rsidRDefault="00890E45" w:rsidP="00252681">
            <w:pPr>
              <w:pStyle w:val="ECCTabletext"/>
              <w:jc w:val="center"/>
            </w:pPr>
            <w:r w:rsidRPr="00890E45">
              <w:t>21.25 %</w:t>
            </w:r>
          </w:p>
        </w:tc>
      </w:tr>
      <w:tr w:rsidR="00F33B0C" w:rsidRPr="007E3FA1" w:rsidDel="00C54C87" w14:paraId="2961CA5A" w14:textId="77777777" w:rsidTr="00C57308">
        <w:trPr>
          <w:trHeight w:val="205"/>
        </w:trPr>
        <w:tc>
          <w:tcPr>
            <w:tcW w:w="6256" w:type="dxa"/>
            <w:noWrap/>
          </w:tcPr>
          <w:p w14:paraId="742C8105" w14:textId="7E0147B1" w:rsidR="00F33B0C" w:rsidRPr="00252681" w:rsidRDefault="00F33B0C" w:rsidP="00FD42E1">
            <w:pPr>
              <w:pStyle w:val="ECCTabletext"/>
              <w:jc w:val="left"/>
              <w:rPr>
                <w:rStyle w:val="ECCParagraph"/>
                <w:lang w:eastAsia="en-US"/>
              </w:rPr>
            </w:pPr>
            <w:r w:rsidRPr="00252681">
              <w:rPr>
                <w:rStyle w:val="ECCParagraph"/>
              </w:rPr>
              <w:t xml:space="preserve">Instantaneously transmitting WAS/RLAN devices </w:t>
            </w:r>
            <w:r w:rsidR="00D14058">
              <w:t xml:space="preserve"> </w:t>
            </w:r>
            <w:r w:rsidRPr="00252681">
              <w:rPr>
                <w:rStyle w:val="ECCParagraph"/>
              </w:rPr>
              <w:t>per km² for a population density of 20000 inhabitants/km² (dense urban scenario)</w:t>
            </w:r>
          </w:p>
        </w:tc>
        <w:tc>
          <w:tcPr>
            <w:tcW w:w="990" w:type="dxa"/>
            <w:noWrap/>
          </w:tcPr>
          <w:p w14:paraId="6A5EA15D" w14:textId="77777777" w:rsidR="00F33B0C" w:rsidRPr="00252681" w:rsidRDefault="00F33B0C" w:rsidP="00252681">
            <w:pPr>
              <w:pStyle w:val="ECCTabletext"/>
              <w:jc w:val="right"/>
              <w:rPr>
                <w:rStyle w:val="ECCParagraph"/>
              </w:rPr>
            </w:pPr>
            <w:r w:rsidRPr="00252681">
              <w:rPr>
                <w:rStyle w:val="ECCParagraph"/>
              </w:rPr>
              <w:t>4.54</w:t>
            </w:r>
          </w:p>
        </w:tc>
        <w:tc>
          <w:tcPr>
            <w:tcW w:w="1260" w:type="dxa"/>
          </w:tcPr>
          <w:p w14:paraId="4B615310" w14:textId="77777777" w:rsidR="00F33B0C" w:rsidRPr="00252681" w:rsidRDefault="00F33B0C" w:rsidP="00252681">
            <w:pPr>
              <w:pStyle w:val="ECCTabletext"/>
              <w:jc w:val="right"/>
              <w:rPr>
                <w:rStyle w:val="ECCParagraph"/>
              </w:rPr>
            </w:pPr>
            <w:r w:rsidRPr="00252681">
              <w:rPr>
                <w:rStyle w:val="ECCParagraph"/>
              </w:rPr>
              <w:t>7.28</w:t>
            </w:r>
          </w:p>
        </w:tc>
        <w:tc>
          <w:tcPr>
            <w:tcW w:w="1265" w:type="dxa"/>
          </w:tcPr>
          <w:p w14:paraId="6FBC6453" w14:textId="77777777" w:rsidR="00F33B0C" w:rsidRPr="00252681" w:rsidRDefault="00F33B0C" w:rsidP="00252681">
            <w:pPr>
              <w:pStyle w:val="ECCTabletext"/>
              <w:jc w:val="right"/>
              <w:rPr>
                <w:rStyle w:val="ECCParagraph"/>
              </w:rPr>
            </w:pPr>
            <w:r w:rsidRPr="00252681">
              <w:rPr>
                <w:rStyle w:val="ECCParagraph"/>
              </w:rPr>
              <w:t>11.38</w:t>
            </w:r>
          </w:p>
        </w:tc>
      </w:tr>
      <w:tr w:rsidR="00F33B0C" w:rsidRPr="007E3FA1" w:rsidDel="00C54C87" w14:paraId="30815123" w14:textId="77777777" w:rsidTr="00C57308">
        <w:trPr>
          <w:trHeight w:val="205"/>
        </w:trPr>
        <w:tc>
          <w:tcPr>
            <w:tcW w:w="6256" w:type="dxa"/>
            <w:noWrap/>
          </w:tcPr>
          <w:p w14:paraId="279C9E76" w14:textId="77777777" w:rsidR="00F33B0C" w:rsidRPr="00755194" w:rsidRDefault="00755194" w:rsidP="00FD42E1">
            <w:pPr>
              <w:pStyle w:val="ECCTabletext"/>
              <w:jc w:val="left"/>
            </w:pPr>
            <w:r w:rsidRPr="00755194">
              <w:rPr>
                <w:rStyle w:val="ECCParagraph"/>
              </w:rPr>
              <w:t>Equivalent number of instantaneously transmitting WAS/RLANs used in the simulations (5 km radius)</w:t>
            </w:r>
          </w:p>
        </w:tc>
        <w:tc>
          <w:tcPr>
            <w:tcW w:w="990" w:type="dxa"/>
            <w:noWrap/>
          </w:tcPr>
          <w:p w14:paraId="3E77DE72" w14:textId="77777777" w:rsidR="00F33B0C" w:rsidRPr="00252681" w:rsidRDefault="00755194" w:rsidP="00252681">
            <w:pPr>
              <w:pStyle w:val="ECCTabletext"/>
              <w:jc w:val="right"/>
              <w:rPr>
                <w:rStyle w:val="ECCParagraph"/>
              </w:rPr>
            </w:pPr>
            <w:r w:rsidRPr="00755194">
              <w:rPr>
                <w:rStyle w:val="ECCParagraph"/>
              </w:rPr>
              <w:t>356</w:t>
            </w:r>
          </w:p>
        </w:tc>
        <w:tc>
          <w:tcPr>
            <w:tcW w:w="1260" w:type="dxa"/>
          </w:tcPr>
          <w:p w14:paraId="179DA37E" w14:textId="475E45F4" w:rsidR="00F33B0C" w:rsidRPr="00252681" w:rsidRDefault="00C2619A" w:rsidP="00252681">
            <w:pPr>
              <w:pStyle w:val="ECCTabletext"/>
              <w:jc w:val="right"/>
              <w:rPr>
                <w:rStyle w:val="ECCParagraph"/>
              </w:rPr>
            </w:pPr>
            <w:r>
              <w:rPr>
                <w:rStyle w:val="ECCParagraph"/>
              </w:rPr>
              <w:t>572</w:t>
            </w:r>
          </w:p>
        </w:tc>
        <w:tc>
          <w:tcPr>
            <w:tcW w:w="1265" w:type="dxa"/>
          </w:tcPr>
          <w:p w14:paraId="1595D7B7" w14:textId="77777777" w:rsidR="00F33B0C" w:rsidRPr="00252681" w:rsidRDefault="00755194" w:rsidP="00252681">
            <w:pPr>
              <w:pStyle w:val="ECCTabletext"/>
              <w:jc w:val="right"/>
              <w:rPr>
                <w:rStyle w:val="ECCParagraph"/>
              </w:rPr>
            </w:pPr>
            <w:r w:rsidRPr="00755194">
              <w:rPr>
                <w:rStyle w:val="ECCParagraph"/>
              </w:rPr>
              <w:t>894</w:t>
            </w:r>
          </w:p>
        </w:tc>
      </w:tr>
      <w:tr w:rsidR="00F33B0C" w:rsidRPr="007E3FA1" w:rsidDel="00C54C87" w14:paraId="18553C05" w14:textId="77777777" w:rsidTr="00C57308">
        <w:trPr>
          <w:trHeight w:val="205"/>
        </w:trPr>
        <w:tc>
          <w:tcPr>
            <w:tcW w:w="6256" w:type="dxa"/>
            <w:noWrap/>
          </w:tcPr>
          <w:p w14:paraId="6C127465" w14:textId="77777777" w:rsidR="00F33B0C" w:rsidRPr="00252681" w:rsidRDefault="00F33B0C" w:rsidP="00FD42E1">
            <w:pPr>
              <w:pStyle w:val="ECCTabletext"/>
              <w:jc w:val="left"/>
              <w:rPr>
                <w:rStyle w:val="ECCParagraph"/>
                <w:highlight w:val="yellow"/>
                <w:lang w:eastAsia="en-US"/>
              </w:rPr>
            </w:pPr>
            <w:r w:rsidRPr="00252681">
              <w:rPr>
                <w:rStyle w:val="ECCParagraph"/>
              </w:rPr>
              <w:t>Instantaneously transmitting WAS/RLAN devices per km² for a population density of 2000 inhabitants/km² (urban scenario)</w:t>
            </w:r>
          </w:p>
        </w:tc>
        <w:tc>
          <w:tcPr>
            <w:tcW w:w="990" w:type="dxa"/>
            <w:noWrap/>
          </w:tcPr>
          <w:p w14:paraId="1B0827E0" w14:textId="77777777" w:rsidR="00F33B0C" w:rsidRPr="00252681" w:rsidRDefault="00F33B0C" w:rsidP="00252681">
            <w:pPr>
              <w:pStyle w:val="ECCTabletext"/>
              <w:jc w:val="right"/>
              <w:rPr>
                <w:rStyle w:val="ECCParagraph"/>
                <w:highlight w:val="yellow"/>
              </w:rPr>
            </w:pPr>
            <w:r w:rsidRPr="00252681">
              <w:rPr>
                <w:rStyle w:val="ECCParagraph"/>
              </w:rPr>
              <w:t>0.454</w:t>
            </w:r>
          </w:p>
        </w:tc>
        <w:tc>
          <w:tcPr>
            <w:tcW w:w="1260" w:type="dxa"/>
          </w:tcPr>
          <w:p w14:paraId="22EE867B" w14:textId="77777777" w:rsidR="00F33B0C" w:rsidRPr="00252681" w:rsidRDefault="00F33B0C" w:rsidP="00252681">
            <w:pPr>
              <w:pStyle w:val="ECCTabletext"/>
              <w:jc w:val="right"/>
              <w:rPr>
                <w:rStyle w:val="ECCParagraph"/>
              </w:rPr>
            </w:pPr>
            <w:r w:rsidRPr="00252681">
              <w:rPr>
                <w:rStyle w:val="ECCParagraph"/>
              </w:rPr>
              <w:t>0.728</w:t>
            </w:r>
          </w:p>
        </w:tc>
        <w:tc>
          <w:tcPr>
            <w:tcW w:w="1265" w:type="dxa"/>
          </w:tcPr>
          <w:p w14:paraId="33A9E8D0" w14:textId="77777777" w:rsidR="00F33B0C" w:rsidRPr="00252681" w:rsidRDefault="00F33B0C" w:rsidP="00252681">
            <w:pPr>
              <w:pStyle w:val="ECCTabletext"/>
              <w:jc w:val="right"/>
              <w:rPr>
                <w:rStyle w:val="ECCParagraph"/>
                <w:highlight w:val="yellow"/>
              </w:rPr>
            </w:pPr>
            <w:r w:rsidRPr="00252681">
              <w:rPr>
                <w:rStyle w:val="ECCParagraph"/>
              </w:rPr>
              <w:t>1.14</w:t>
            </w:r>
          </w:p>
        </w:tc>
      </w:tr>
      <w:tr w:rsidR="00F33B0C" w:rsidRPr="007E3FA1" w:rsidDel="00C54C87" w14:paraId="2F819F11" w14:textId="77777777" w:rsidTr="00C57308">
        <w:trPr>
          <w:trHeight w:val="205"/>
        </w:trPr>
        <w:tc>
          <w:tcPr>
            <w:tcW w:w="6256" w:type="dxa"/>
            <w:noWrap/>
          </w:tcPr>
          <w:p w14:paraId="18EC5819" w14:textId="77777777" w:rsidR="00F33B0C" w:rsidRPr="00252681" w:rsidRDefault="00755194" w:rsidP="00FD42E1">
            <w:pPr>
              <w:jc w:val="left"/>
              <w:rPr>
                <w:rStyle w:val="ECCParagraph"/>
                <w:lang w:eastAsia="en-US"/>
              </w:rPr>
            </w:pPr>
            <w:r w:rsidRPr="00755194">
              <w:rPr>
                <w:rStyle w:val="ECCParagraph"/>
              </w:rPr>
              <w:t>Equivalent number of instantaneously transmitting WAS/RLANs used in the simulations (5 km radius)</w:t>
            </w:r>
          </w:p>
        </w:tc>
        <w:tc>
          <w:tcPr>
            <w:tcW w:w="990" w:type="dxa"/>
            <w:noWrap/>
          </w:tcPr>
          <w:p w14:paraId="3DFC671D" w14:textId="77777777" w:rsidR="00F33B0C" w:rsidRPr="00252681" w:rsidRDefault="00F33B0C" w:rsidP="00252681">
            <w:pPr>
              <w:pStyle w:val="ECCTabletext"/>
              <w:jc w:val="right"/>
              <w:rPr>
                <w:rStyle w:val="ECCParagraph"/>
              </w:rPr>
            </w:pPr>
          </w:p>
        </w:tc>
        <w:tc>
          <w:tcPr>
            <w:tcW w:w="1260" w:type="dxa"/>
          </w:tcPr>
          <w:p w14:paraId="170C8793" w14:textId="77777777" w:rsidR="00F33B0C" w:rsidRPr="00252681" w:rsidRDefault="00F33B0C" w:rsidP="00252681">
            <w:pPr>
              <w:pStyle w:val="ECCTabletext"/>
              <w:jc w:val="right"/>
              <w:rPr>
                <w:rStyle w:val="ECCParagraph"/>
              </w:rPr>
            </w:pPr>
          </w:p>
        </w:tc>
        <w:tc>
          <w:tcPr>
            <w:tcW w:w="1265" w:type="dxa"/>
          </w:tcPr>
          <w:p w14:paraId="56B9C32E" w14:textId="77777777" w:rsidR="00F33B0C" w:rsidRPr="00252681" w:rsidRDefault="00755194" w:rsidP="00252681">
            <w:pPr>
              <w:pStyle w:val="ECCTabletext"/>
              <w:jc w:val="right"/>
              <w:rPr>
                <w:rStyle w:val="ECCParagraph"/>
              </w:rPr>
            </w:pPr>
            <w:r w:rsidRPr="00755194">
              <w:rPr>
                <w:rStyle w:val="ECCParagraph"/>
              </w:rPr>
              <w:t>89.4</w:t>
            </w:r>
          </w:p>
        </w:tc>
      </w:tr>
    </w:tbl>
    <w:p w14:paraId="26A79A98" w14:textId="3DA331B2" w:rsidR="00360619" w:rsidRPr="007E3FA1" w:rsidRDefault="00360619" w:rsidP="00360619">
      <w:pPr>
        <w:rPr>
          <w:rStyle w:val="ECCParagraph"/>
        </w:rPr>
      </w:pPr>
      <w:bookmarkStart w:id="309" w:name="_Toc7175239"/>
      <w:bookmarkStart w:id="310" w:name="_Toc7175527"/>
      <w:bookmarkStart w:id="311" w:name="_Toc7175870"/>
      <w:bookmarkStart w:id="312" w:name="_Toc7180474"/>
      <w:bookmarkStart w:id="313" w:name="_Toc7191568"/>
      <w:bookmarkStart w:id="314" w:name="_Toc7191807"/>
      <w:bookmarkStart w:id="315" w:name="_Toc7359295"/>
      <w:bookmarkStart w:id="316" w:name="_Toc7419641"/>
      <w:bookmarkStart w:id="317" w:name="_Toc7419876"/>
      <w:bookmarkStart w:id="318" w:name="_Toc7420081"/>
      <w:bookmarkStart w:id="319" w:name="_Toc7422949"/>
      <w:bookmarkStart w:id="320" w:name="_Toc7423154"/>
      <w:bookmarkStart w:id="321" w:name="_Toc7771326"/>
      <w:bookmarkStart w:id="322" w:name="_Toc7771981"/>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06E284D3" w14:textId="63B6CAB1" w:rsidR="00360619" w:rsidRPr="0042704C" w:rsidRDefault="00360619" w:rsidP="00252681">
      <w:pPr>
        <w:pStyle w:val="Caption"/>
        <w:keepNext/>
        <w:rPr>
          <w:lang w:val="en-GB"/>
        </w:rPr>
      </w:pPr>
      <w:bookmarkStart w:id="323" w:name="_Ref26814022"/>
      <w:r w:rsidRPr="0042704C">
        <w:rPr>
          <w:lang w:val="en-GB"/>
        </w:rPr>
        <w:lastRenderedPageBreak/>
        <w:t xml:space="preserve">Table </w:t>
      </w:r>
      <w:r w:rsidRPr="0042704C">
        <w:rPr>
          <w:lang w:val="en-GB"/>
        </w:rPr>
        <w:fldChar w:fldCharType="begin"/>
      </w:r>
      <w:r w:rsidRPr="0042704C">
        <w:rPr>
          <w:lang w:val="en-GB"/>
        </w:rPr>
        <w:instrText xml:space="preserve"> SEQ Table \* ARABIC </w:instrText>
      </w:r>
      <w:r w:rsidRPr="0042704C">
        <w:rPr>
          <w:lang w:val="en-GB"/>
        </w:rPr>
        <w:fldChar w:fldCharType="separate"/>
      </w:r>
      <w:r w:rsidR="00B90DF3">
        <w:rPr>
          <w:noProof/>
          <w:lang w:val="en-GB"/>
        </w:rPr>
        <w:t>7</w:t>
      </w:r>
      <w:r w:rsidRPr="0042704C">
        <w:rPr>
          <w:lang w:val="en-GB"/>
        </w:rPr>
        <w:fldChar w:fldCharType="end"/>
      </w:r>
      <w:bookmarkEnd w:id="323"/>
      <w:r w:rsidRPr="0042704C">
        <w:rPr>
          <w:lang w:val="en-GB"/>
        </w:rPr>
        <w:t xml:space="preserve">: Typical WAS/RLAN </w:t>
      </w:r>
      <w:r w:rsidR="005601B6" w:rsidRPr="0042704C">
        <w:rPr>
          <w:lang w:val="en-GB"/>
        </w:rPr>
        <w:t>s</w:t>
      </w:r>
      <w:r w:rsidRPr="0042704C">
        <w:rPr>
          <w:lang w:val="en-GB"/>
        </w:rPr>
        <w:t xml:space="preserve">ystem for the frequency range 5925-6425 MHz </w:t>
      </w:r>
    </w:p>
    <w:tbl>
      <w:tblPr>
        <w:tblStyle w:val="ECCTable-redheader"/>
        <w:tblW w:w="5093" w:type="pct"/>
        <w:tblInd w:w="0" w:type="dxa"/>
        <w:tblLook w:val="04A0" w:firstRow="1" w:lastRow="0" w:firstColumn="1" w:lastColumn="0" w:noHBand="0" w:noVBand="1"/>
      </w:tblPr>
      <w:tblGrid>
        <w:gridCol w:w="4490"/>
        <w:gridCol w:w="5318"/>
      </w:tblGrid>
      <w:tr w:rsidR="00360619" w:rsidRPr="007E3FA1" w14:paraId="72374C5D" w14:textId="77777777" w:rsidTr="00C57308">
        <w:trPr>
          <w:cnfStyle w:val="100000000000" w:firstRow="1" w:lastRow="0" w:firstColumn="0" w:lastColumn="0" w:oddVBand="0" w:evenVBand="0" w:oddHBand="0" w:evenHBand="0" w:firstRowFirstColumn="0" w:firstRowLastColumn="0" w:lastRowFirstColumn="0" w:lastRowLastColumn="0"/>
          <w:trHeight w:val="242"/>
        </w:trPr>
        <w:tc>
          <w:tcPr>
            <w:tcW w:w="2289" w:type="pct"/>
          </w:tcPr>
          <w:p w14:paraId="3B0E50B2" w14:textId="77777777" w:rsidR="00360619" w:rsidRPr="007E3FA1" w:rsidRDefault="00360619" w:rsidP="00252681">
            <w:pPr>
              <w:pStyle w:val="ECCTableHeaderwhitefont"/>
              <w:keepNext/>
            </w:pPr>
            <w:r w:rsidRPr="007E3FA1">
              <w:t>Parameter</w:t>
            </w:r>
          </w:p>
        </w:tc>
        <w:tc>
          <w:tcPr>
            <w:tcW w:w="2711" w:type="pct"/>
          </w:tcPr>
          <w:p w14:paraId="2F3A7F6D" w14:textId="77777777" w:rsidR="00360619" w:rsidRPr="007E3FA1" w:rsidRDefault="00360619" w:rsidP="00252681">
            <w:pPr>
              <w:pStyle w:val="ECCTabletext"/>
              <w:keepNext/>
            </w:pPr>
            <w:r w:rsidRPr="007E3FA1">
              <w:t>Value</w:t>
            </w:r>
          </w:p>
        </w:tc>
      </w:tr>
      <w:tr w:rsidR="00360619" w:rsidRPr="007E3FA1" w14:paraId="70D6D73B" w14:textId="77777777" w:rsidTr="00C57308">
        <w:trPr>
          <w:trHeight w:val="265"/>
        </w:trPr>
        <w:tc>
          <w:tcPr>
            <w:tcW w:w="2289" w:type="pct"/>
          </w:tcPr>
          <w:p w14:paraId="4E798ED6" w14:textId="77777777" w:rsidR="00360619" w:rsidRPr="007E3FA1" w:rsidRDefault="00360619" w:rsidP="00252681">
            <w:pPr>
              <w:pStyle w:val="ECCTabletext"/>
              <w:keepNext/>
            </w:pPr>
            <w:r w:rsidRPr="007E3FA1">
              <w:t xml:space="preserve">Centre frequency (MHz) </w:t>
            </w:r>
          </w:p>
        </w:tc>
        <w:tc>
          <w:tcPr>
            <w:tcW w:w="2711" w:type="pct"/>
          </w:tcPr>
          <w:p w14:paraId="286975BF" w14:textId="77777777" w:rsidR="00360619" w:rsidRPr="007E3FA1" w:rsidRDefault="00360619" w:rsidP="00252681">
            <w:pPr>
              <w:pStyle w:val="ECCTabletext"/>
              <w:keepNext/>
            </w:pPr>
            <w:r w:rsidRPr="007E3FA1">
              <w:t xml:space="preserve">5985 (=5945 </w:t>
            </w:r>
            <w:r w:rsidR="005601B6" w:rsidRPr="007E3FA1">
              <w:t>(</w:t>
            </w:r>
            <w:r w:rsidRPr="007E3FA1">
              <w:t>edge of the band</w:t>
            </w:r>
            <w:r w:rsidR="005601B6" w:rsidRPr="007E3FA1">
              <w:t>)</w:t>
            </w:r>
            <w:r w:rsidRPr="007E3FA1">
              <w:t xml:space="preserve"> + 40 </w:t>
            </w:r>
            <w:r w:rsidR="005601B6" w:rsidRPr="007E3FA1">
              <w:t>(</w:t>
            </w:r>
            <w:r w:rsidRPr="007E3FA1">
              <w:t>half bandwidth</w:t>
            </w:r>
            <w:r w:rsidR="005601B6" w:rsidRPr="007E3FA1">
              <w:t>)</w:t>
            </w:r>
            <w:r w:rsidRPr="007E3FA1">
              <w:t>)</w:t>
            </w:r>
          </w:p>
        </w:tc>
      </w:tr>
      <w:tr w:rsidR="00360619" w:rsidRPr="007E3FA1" w14:paraId="6F77FFFC" w14:textId="77777777" w:rsidTr="00C57308">
        <w:trPr>
          <w:trHeight w:val="265"/>
        </w:trPr>
        <w:tc>
          <w:tcPr>
            <w:tcW w:w="2289" w:type="pct"/>
          </w:tcPr>
          <w:p w14:paraId="7D0BF122" w14:textId="77777777" w:rsidR="00360619" w:rsidRPr="007E3FA1" w:rsidRDefault="00360619" w:rsidP="00252681">
            <w:pPr>
              <w:pStyle w:val="ECCTabletext"/>
              <w:keepNext/>
            </w:pPr>
            <w:r w:rsidRPr="007E3FA1">
              <w:t xml:space="preserve">Channel spacing and receiver noise bandwidth (MHz) </w:t>
            </w:r>
          </w:p>
        </w:tc>
        <w:tc>
          <w:tcPr>
            <w:tcW w:w="2711" w:type="pct"/>
          </w:tcPr>
          <w:p w14:paraId="4E2EAB8C" w14:textId="77777777" w:rsidR="00360619" w:rsidRPr="007E3FA1" w:rsidRDefault="00360619" w:rsidP="00252681">
            <w:pPr>
              <w:keepNext/>
            </w:pPr>
            <w:r w:rsidRPr="007E3FA1">
              <w:t>20, 40, 80, and 160 MHz as per ECC Report 302</w:t>
            </w:r>
          </w:p>
        </w:tc>
      </w:tr>
      <w:tr w:rsidR="00360619" w:rsidRPr="007E3FA1" w14:paraId="175AF718" w14:textId="77777777" w:rsidTr="00C57308">
        <w:trPr>
          <w:trHeight w:val="265"/>
        </w:trPr>
        <w:tc>
          <w:tcPr>
            <w:tcW w:w="2289" w:type="pct"/>
          </w:tcPr>
          <w:p w14:paraId="69A4567D" w14:textId="77777777" w:rsidR="00360619" w:rsidRPr="007E3FA1" w:rsidRDefault="00360619" w:rsidP="00252681">
            <w:pPr>
              <w:pStyle w:val="ECCTabletext"/>
              <w:keepNext/>
            </w:pPr>
            <w:r w:rsidRPr="007E3FA1">
              <w:t xml:space="preserve">Antenna peak gain (dBi) </w:t>
            </w:r>
          </w:p>
        </w:tc>
        <w:tc>
          <w:tcPr>
            <w:tcW w:w="2711" w:type="pct"/>
          </w:tcPr>
          <w:p w14:paraId="6096E1A2" w14:textId="77777777" w:rsidR="00360619" w:rsidRPr="007E3FA1" w:rsidRDefault="00360619" w:rsidP="00252681">
            <w:pPr>
              <w:pStyle w:val="ECCTabletext"/>
              <w:keepNext/>
            </w:pPr>
            <w:r w:rsidRPr="007E3FA1">
              <w:t>0</w:t>
            </w:r>
          </w:p>
        </w:tc>
      </w:tr>
      <w:tr w:rsidR="00360619" w:rsidRPr="007E3FA1" w14:paraId="2B170CCC" w14:textId="77777777" w:rsidTr="00C57308">
        <w:trPr>
          <w:trHeight w:val="265"/>
        </w:trPr>
        <w:tc>
          <w:tcPr>
            <w:tcW w:w="2289" w:type="pct"/>
          </w:tcPr>
          <w:p w14:paraId="17C61522" w14:textId="77777777" w:rsidR="00360619" w:rsidRPr="007E3FA1" w:rsidRDefault="00360619" w:rsidP="00252681">
            <w:pPr>
              <w:pStyle w:val="ECCTabletext"/>
              <w:keepNext/>
            </w:pPr>
            <w:r w:rsidRPr="007E3FA1">
              <w:t>Antenna pattern</w:t>
            </w:r>
          </w:p>
        </w:tc>
        <w:tc>
          <w:tcPr>
            <w:tcW w:w="2711" w:type="pct"/>
          </w:tcPr>
          <w:p w14:paraId="252582C9" w14:textId="77777777" w:rsidR="00360619" w:rsidRPr="007E3FA1" w:rsidRDefault="00360619" w:rsidP="00252681">
            <w:pPr>
              <w:pStyle w:val="ECCTabletext"/>
              <w:keepNext/>
            </w:pPr>
            <w:r w:rsidRPr="007E3FA1">
              <w:t>Omni-directional in all directions</w:t>
            </w:r>
          </w:p>
        </w:tc>
      </w:tr>
      <w:tr w:rsidR="00360619" w:rsidRPr="007E3FA1" w14:paraId="7D41F2E3" w14:textId="77777777" w:rsidTr="00C57308">
        <w:trPr>
          <w:trHeight w:val="265"/>
        </w:trPr>
        <w:tc>
          <w:tcPr>
            <w:tcW w:w="2289" w:type="pct"/>
          </w:tcPr>
          <w:p w14:paraId="2E52B54B" w14:textId="77777777" w:rsidR="00360619" w:rsidRPr="007E3FA1" w:rsidRDefault="00360619" w:rsidP="00252681">
            <w:pPr>
              <w:pStyle w:val="ECCTabletext"/>
              <w:keepNext/>
            </w:pPr>
            <w:r w:rsidRPr="007E3FA1">
              <w:t>Antenna height (m)</w:t>
            </w:r>
          </w:p>
        </w:tc>
        <w:tc>
          <w:tcPr>
            <w:tcW w:w="2711" w:type="pct"/>
          </w:tcPr>
          <w:p w14:paraId="3601C727" w14:textId="5E46E50D" w:rsidR="00360619" w:rsidRPr="007E3FA1" w:rsidRDefault="00360619" w:rsidP="00252681">
            <w:pPr>
              <w:pStyle w:val="ECCTabletext"/>
              <w:keepNext/>
            </w:pPr>
            <w:r w:rsidRPr="007E3FA1">
              <w:t xml:space="preserve">See </w:t>
            </w:r>
            <w:r w:rsidRPr="007E3FA1">
              <w:fldChar w:fldCharType="begin"/>
            </w:r>
            <w:r w:rsidRPr="007E3FA1">
              <w:instrText xml:space="preserve"> REF _Ref26814249 \h </w:instrText>
            </w:r>
            <w:r w:rsidR="00EC7ADE" w:rsidRPr="007E3FA1">
              <w:instrText xml:space="preserve"> \* MERGEFORMAT </w:instrText>
            </w:r>
            <w:r w:rsidRPr="007E3FA1">
              <w:fldChar w:fldCharType="separate"/>
            </w:r>
            <w:r w:rsidR="00B90DF3" w:rsidRPr="0042704C">
              <w:t xml:space="preserve">Table </w:t>
            </w:r>
            <w:r w:rsidR="00B90DF3">
              <w:rPr>
                <w:noProof/>
              </w:rPr>
              <w:t>8</w:t>
            </w:r>
            <w:r w:rsidRPr="007E3FA1">
              <w:fldChar w:fldCharType="end"/>
            </w:r>
            <w:r w:rsidRPr="007E3FA1">
              <w:t xml:space="preserve"> </w:t>
            </w:r>
          </w:p>
        </w:tc>
      </w:tr>
      <w:tr w:rsidR="00360619" w:rsidRPr="007E3FA1" w14:paraId="398B5123" w14:textId="77777777" w:rsidTr="00C57308">
        <w:trPr>
          <w:trHeight w:val="265"/>
        </w:trPr>
        <w:tc>
          <w:tcPr>
            <w:tcW w:w="2289" w:type="pct"/>
          </w:tcPr>
          <w:p w14:paraId="660FF8DB" w14:textId="77777777" w:rsidR="00360619" w:rsidRPr="007E3FA1" w:rsidRDefault="00360619" w:rsidP="00252681">
            <w:pPr>
              <w:pStyle w:val="ECCTabletext"/>
              <w:keepNext/>
            </w:pPr>
            <w:r w:rsidRPr="007E3FA1">
              <w:t>Polarisation mismatch (assuming aggregate cases)</w:t>
            </w:r>
          </w:p>
        </w:tc>
        <w:tc>
          <w:tcPr>
            <w:tcW w:w="2711" w:type="pct"/>
          </w:tcPr>
          <w:p w14:paraId="0DCAD648" w14:textId="77777777" w:rsidR="00360619" w:rsidRPr="007E3FA1" w:rsidRDefault="00360619" w:rsidP="00252681">
            <w:pPr>
              <w:keepNext/>
            </w:pPr>
            <w:r w:rsidRPr="007E3FA1">
              <w:t>Random polari</w:t>
            </w:r>
            <w:r w:rsidR="0042704C">
              <w:t>s</w:t>
            </w:r>
            <w:r w:rsidRPr="007E3FA1">
              <w:t>ation as in ECC Report 302</w:t>
            </w:r>
          </w:p>
        </w:tc>
      </w:tr>
      <w:tr w:rsidR="00360619" w:rsidRPr="007E3FA1" w14:paraId="2D8FDFF6" w14:textId="77777777" w:rsidTr="00C57308">
        <w:trPr>
          <w:trHeight w:val="265"/>
        </w:trPr>
        <w:tc>
          <w:tcPr>
            <w:tcW w:w="2289" w:type="pct"/>
          </w:tcPr>
          <w:p w14:paraId="30B48268" w14:textId="77777777" w:rsidR="00360619" w:rsidRPr="007E3FA1" w:rsidRDefault="00992F3C" w:rsidP="00252681">
            <w:pPr>
              <w:pStyle w:val="ECCTabletext"/>
              <w:keepNext/>
            </w:pPr>
            <w:r w:rsidRPr="007E3FA1">
              <w:t>e.i.r.p.</w:t>
            </w:r>
          </w:p>
        </w:tc>
        <w:tc>
          <w:tcPr>
            <w:tcW w:w="2711" w:type="pct"/>
          </w:tcPr>
          <w:p w14:paraId="17FBAFB1" w14:textId="310B5351" w:rsidR="00360619" w:rsidRPr="007E3FA1" w:rsidRDefault="00360619" w:rsidP="00252681">
            <w:pPr>
              <w:pStyle w:val="ECCTabletext"/>
              <w:keepNext/>
            </w:pPr>
            <w:r w:rsidRPr="007E3FA1">
              <w:t xml:space="preserve">See </w:t>
            </w:r>
            <w:r w:rsidRPr="007E3FA1">
              <w:fldChar w:fldCharType="begin"/>
            </w:r>
            <w:r w:rsidRPr="007E3FA1">
              <w:instrText xml:space="preserve"> REF _Ref26814265 \h </w:instrText>
            </w:r>
            <w:r w:rsidR="00EC7ADE" w:rsidRPr="007E3FA1">
              <w:instrText xml:space="preserve"> \* MERGEFORMAT </w:instrText>
            </w:r>
            <w:r w:rsidRPr="007E3FA1">
              <w:fldChar w:fldCharType="separate"/>
            </w:r>
            <w:r w:rsidR="00B90DF3" w:rsidRPr="0042704C">
              <w:t xml:space="preserve">Table </w:t>
            </w:r>
            <w:r w:rsidR="00B90DF3">
              <w:rPr>
                <w:noProof/>
              </w:rPr>
              <w:t>3</w:t>
            </w:r>
            <w:r w:rsidRPr="007E3FA1">
              <w:fldChar w:fldCharType="end"/>
            </w:r>
            <w:r w:rsidRPr="007E3FA1">
              <w:t xml:space="preserve"> and </w:t>
            </w:r>
            <w:r w:rsidRPr="007E3FA1">
              <w:fldChar w:fldCharType="begin"/>
            </w:r>
            <w:r w:rsidRPr="007E3FA1">
              <w:instrText xml:space="preserve"> REF _Ref30510451 \h </w:instrText>
            </w:r>
            <w:r w:rsidR="00EC7ADE" w:rsidRPr="007E3FA1">
              <w:instrText xml:space="preserve"> \* MERGEFORMAT </w:instrText>
            </w:r>
            <w:r w:rsidRPr="007E3FA1">
              <w:fldChar w:fldCharType="separate"/>
            </w:r>
            <w:r w:rsidR="00B90DF3" w:rsidRPr="0042704C">
              <w:t xml:space="preserve">Table </w:t>
            </w:r>
            <w:r w:rsidR="00B90DF3">
              <w:rPr>
                <w:noProof/>
              </w:rPr>
              <w:t>4</w:t>
            </w:r>
            <w:r w:rsidRPr="007E3FA1">
              <w:fldChar w:fldCharType="end"/>
            </w:r>
          </w:p>
        </w:tc>
      </w:tr>
    </w:tbl>
    <w:p w14:paraId="038F9EDD" w14:textId="77777777" w:rsidR="00360619" w:rsidRPr="007E3FA1" w:rsidRDefault="00360619" w:rsidP="00360619">
      <w:pPr>
        <w:pStyle w:val="Heading4"/>
        <w:rPr>
          <w:rStyle w:val="ECCParagraph"/>
        </w:rPr>
      </w:pPr>
      <w:bookmarkStart w:id="324" w:name="_Toc30513020"/>
      <w:bookmarkStart w:id="325" w:name="_Toc39085384"/>
      <w:bookmarkStart w:id="326" w:name="_Toc41575903"/>
      <w:r w:rsidRPr="0042704C">
        <w:rPr>
          <w:lang w:val="en-GB"/>
        </w:rPr>
        <w:t xml:space="preserve">WAS/RLAN </w:t>
      </w:r>
      <w:r w:rsidR="005601B6" w:rsidRPr="0042704C">
        <w:rPr>
          <w:lang w:val="en-GB"/>
        </w:rPr>
        <w:t>a</w:t>
      </w:r>
      <w:r w:rsidRPr="0042704C">
        <w:rPr>
          <w:lang w:val="en-GB"/>
        </w:rPr>
        <w:t>ntenna height distribution</w:t>
      </w:r>
      <w:bookmarkEnd w:id="324"/>
      <w:bookmarkEnd w:id="325"/>
      <w:bookmarkEnd w:id="326"/>
    </w:p>
    <w:p w14:paraId="7A4CE764" w14:textId="59C165D2" w:rsidR="00890E45" w:rsidRDefault="00890E45" w:rsidP="00360619">
      <w:pPr>
        <w:rPr>
          <w:rStyle w:val="ECCParagraph"/>
        </w:rPr>
      </w:pPr>
      <w:r>
        <w:rPr>
          <w:rStyle w:val="ECCParagraph"/>
        </w:rPr>
        <w:t xml:space="preserve">The outdoor and indoor WAS/RLAN antenna height distributions have been used as described in ECC Report 302 (see </w:t>
      </w:r>
      <w:r w:rsidRPr="00890E45">
        <w:rPr>
          <w:rStyle w:val="ECCParagraph"/>
        </w:rPr>
        <w:fldChar w:fldCharType="begin"/>
      </w:r>
      <w:r w:rsidRPr="00890E45">
        <w:rPr>
          <w:rStyle w:val="ECCParagraph"/>
        </w:rPr>
        <w:instrText xml:space="preserve"> REF _Ref26814249 \h </w:instrText>
      </w:r>
      <w:r w:rsidRPr="00890E45">
        <w:rPr>
          <w:rStyle w:val="ECCParagraph"/>
        </w:rPr>
      </w:r>
      <w:r w:rsidRPr="00890E45">
        <w:rPr>
          <w:rStyle w:val="ECCParagraph"/>
        </w:rPr>
        <w:fldChar w:fldCharType="separate"/>
      </w:r>
      <w:r w:rsidR="00B90DF3" w:rsidRPr="0042704C">
        <w:t xml:space="preserve">Table </w:t>
      </w:r>
      <w:r w:rsidR="00B90DF3">
        <w:rPr>
          <w:noProof/>
        </w:rPr>
        <w:t>8</w:t>
      </w:r>
      <w:r w:rsidRPr="00890E45">
        <w:rPr>
          <w:rStyle w:val="ECCParagraph"/>
        </w:rPr>
        <w:fldChar w:fldCharType="end"/>
      </w:r>
      <w:r>
        <w:rPr>
          <w:rStyle w:val="ECCParagraph"/>
        </w:rPr>
        <w:t xml:space="preserve"> and </w:t>
      </w:r>
      <w:r>
        <w:rPr>
          <w:rStyle w:val="ECCParagraph"/>
        </w:rPr>
        <w:fldChar w:fldCharType="begin"/>
      </w:r>
      <w:r>
        <w:rPr>
          <w:rStyle w:val="ECCParagraph"/>
        </w:rPr>
        <w:instrText xml:space="preserve"> REF _Ref38958099 \h </w:instrText>
      </w:r>
      <w:r>
        <w:rPr>
          <w:rStyle w:val="ECCParagraph"/>
        </w:rPr>
      </w:r>
      <w:r>
        <w:rPr>
          <w:rStyle w:val="ECCParagraph"/>
        </w:rPr>
        <w:fldChar w:fldCharType="separate"/>
      </w:r>
      <w:r w:rsidR="00B90DF3" w:rsidRPr="00890E45">
        <w:t xml:space="preserve">Table </w:t>
      </w:r>
      <w:r w:rsidR="00B90DF3">
        <w:rPr>
          <w:noProof/>
        </w:rPr>
        <w:t>9</w:t>
      </w:r>
      <w:r>
        <w:rPr>
          <w:rStyle w:val="ECCParagraph"/>
        </w:rPr>
        <w:fldChar w:fldCharType="end"/>
      </w:r>
      <w:r>
        <w:rPr>
          <w:rStyle w:val="ECCParagraph"/>
        </w:rPr>
        <w:t>)</w:t>
      </w:r>
      <w:r w:rsidRPr="00890E45">
        <w:rPr>
          <w:rStyle w:val="ECCParagraph"/>
        </w:rPr>
        <w:t xml:space="preserve">.  </w:t>
      </w:r>
    </w:p>
    <w:p w14:paraId="7355EC9F" w14:textId="3BC66931" w:rsidR="00360619" w:rsidRDefault="00C54C87" w:rsidP="00360619">
      <w:pPr>
        <w:rPr>
          <w:rStyle w:val="ECCParagraph"/>
        </w:rPr>
      </w:pPr>
      <w:r w:rsidRPr="00C54C87">
        <w:rPr>
          <w:rStyle w:val="ECCParagraph"/>
        </w:rPr>
        <w:t>To show the impact of th</w:t>
      </w:r>
      <w:r w:rsidR="00890E45">
        <w:rPr>
          <w:rStyle w:val="ECCParagraph"/>
        </w:rPr>
        <w:t>e</w:t>
      </w:r>
      <w:r w:rsidRPr="00C54C87">
        <w:rPr>
          <w:rStyle w:val="ECCParagraph"/>
        </w:rPr>
        <w:t xml:space="preserve"> </w:t>
      </w:r>
      <w:r w:rsidR="00890E45">
        <w:rPr>
          <w:rStyle w:val="ECCParagraph"/>
        </w:rPr>
        <w:t>indoor WAS/RLAN antenna height distribution on the results</w:t>
      </w:r>
      <w:r w:rsidRPr="00C54C87">
        <w:rPr>
          <w:rStyle w:val="ECCParagraph"/>
        </w:rPr>
        <w:t>, a</w:t>
      </w:r>
      <w:r w:rsidR="00890E45">
        <w:rPr>
          <w:rStyle w:val="ECCParagraph"/>
        </w:rPr>
        <w:t xml:space="preserve"> height</w:t>
      </w:r>
      <w:r w:rsidR="00D14058">
        <w:rPr>
          <w:rStyle w:val="ECCParagraph"/>
        </w:rPr>
        <w:t xml:space="preserve"> </w:t>
      </w:r>
      <w:r w:rsidRPr="00C54C87">
        <w:rPr>
          <w:rStyle w:val="ECCParagraph"/>
        </w:rPr>
        <w:t xml:space="preserve">distribution of a large city (with more than </w:t>
      </w:r>
      <w:r w:rsidR="00F33B0C">
        <w:rPr>
          <w:rStyle w:val="ECCParagraph"/>
        </w:rPr>
        <w:t xml:space="preserve">50000 and </w:t>
      </w:r>
      <w:r w:rsidRPr="00C54C87">
        <w:rPr>
          <w:rStyle w:val="ECCParagraph"/>
        </w:rPr>
        <w:t xml:space="preserve">100000 households) has also been used as </w:t>
      </w:r>
      <w:r w:rsidR="00890E45">
        <w:rPr>
          <w:rStyle w:val="ECCParagraph"/>
        </w:rPr>
        <w:t xml:space="preserve">described </w:t>
      </w:r>
      <w:r w:rsidRPr="00C54C87">
        <w:rPr>
          <w:rStyle w:val="ECCParagraph"/>
        </w:rPr>
        <w:t xml:space="preserve">in </w:t>
      </w:r>
      <w:r w:rsidR="00C158DF" w:rsidRPr="00C158DF">
        <w:fldChar w:fldCharType="begin"/>
      </w:r>
      <w:r w:rsidR="00C158DF" w:rsidRPr="00C158DF">
        <w:instrText xml:space="preserve"> REF _Ref39079507 \r \h </w:instrText>
      </w:r>
      <w:r w:rsidR="00C158DF" w:rsidRPr="00C158DF">
        <w:fldChar w:fldCharType="separate"/>
      </w:r>
      <w:r w:rsidR="00B90DF3">
        <w:t>ANNEX 3:</w:t>
      </w:r>
      <w:r w:rsidR="00C158DF" w:rsidRPr="00C158DF">
        <w:fldChar w:fldCharType="end"/>
      </w:r>
      <w:r w:rsidR="00890E45">
        <w:rPr>
          <w:rStyle w:val="ECCParagraph"/>
        </w:rPr>
        <w:t xml:space="preserve"> and shown in </w:t>
      </w:r>
      <w:r w:rsidR="00890E45" w:rsidRPr="00890E45">
        <w:rPr>
          <w:rStyle w:val="ECCParagraph"/>
        </w:rPr>
        <w:fldChar w:fldCharType="begin"/>
      </w:r>
      <w:r w:rsidR="00890E45" w:rsidRPr="00890E45">
        <w:rPr>
          <w:rStyle w:val="ECCParagraph"/>
        </w:rPr>
        <w:instrText xml:space="preserve"> REF _Ref38958099 \h </w:instrText>
      </w:r>
      <w:r w:rsidR="00890E45" w:rsidRPr="00890E45">
        <w:rPr>
          <w:rStyle w:val="ECCParagraph"/>
        </w:rPr>
      </w:r>
      <w:r w:rsidR="00890E45" w:rsidRPr="00890E45">
        <w:rPr>
          <w:rStyle w:val="ECCParagraph"/>
        </w:rPr>
        <w:fldChar w:fldCharType="separate"/>
      </w:r>
      <w:r w:rsidR="00B90DF3" w:rsidRPr="00890E45">
        <w:t xml:space="preserve">Table </w:t>
      </w:r>
      <w:r w:rsidR="00B90DF3">
        <w:rPr>
          <w:noProof/>
        </w:rPr>
        <w:t>9</w:t>
      </w:r>
      <w:r w:rsidR="00890E45" w:rsidRPr="00890E45">
        <w:rPr>
          <w:rStyle w:val="ECCParagraph"/>
        </w:rPr>
        <w:fldChar w:fldCharType="end"/>
      </w:r>
      <w:r>
        <w:rPr>
          <w:rStyle w:val="ECCParagraph"/>
        </w:rPr>
        <w:t>.</w:t>
      </w:r>
    </w:p>
    <w:p w14:paraId="4263955C" w14:textId="5B37BF30" w:rsidR="00360619" w:rsidRPr="0042704C" w:rsidRDefault="00360619" w:rsidP="0042704C">
      <w:pPr>
        <w:pStyle w:val="Caption"/>
        <w:keepNext/>
        <w:rPr>
          <w:lang w:val="en-GB"/>
        </w:rPr>
      </w:pPr>
      <w:bookmarkStart w:id="327" w:name="_Ref26814249"/>
      <w:r w:rsidRPr="0042704C">
        <w:rPr>
          <w:lang w:val="en-GB"/>
        </w:rPr>
        <w:t xml:space="preserve">Table </w:t>
      </w:r>
      <w:r w:rsidRPr="0042704C">
        <w:rPr>
          <w:lang w:val="en-GB"/>
        </w:rPr>
        <w:fldChar w:fldCharType="begin"/>
      </w:r>
      <w:r w:rsidRPr="0042704C">
        <w:rPr>
          <w:lang w:val="en-GB"/>
        </w:rPr>
        <w:instrText xml:space="preserve"> SEQ Table \* ARABIC </w:instrText>
      </w:r>
      <w:r w:rsidRPr="0042704C">
        <w:rPr>
          <w:lang w:val="en-GB"/>
        </w:rPr>
        <w:fldChar w:fldCharType="separate"/>
      </w:r>
      <w:r w:rsidR="00B90DF3">
        <w:rPr>
          <w:noProof/>
          <w:lang w:val="en-GB"/>
        </w:rPr>
        <w:t>8</w:t>
      </w:r>
      <w:r w:rsidRPr="0042704C">
        <w:rPr>
          <w:lang w:val="en-GB"/>
        </w:rPr>
        <w:fldChar w:fldCharType="end"/>
      </w:r>
      <w:bookmarkEnd w:id="327"/>
      <w:r w:rsidRPr="0042704C">
        <w:rPr>
          <w:lang w:val="en-GB"/>
        </w:rPr>
        <w:t>: WAS/RLAN outdoor height distribution (ECC Report 302)</w:t>
      </w:r>
    </w:p>
    <w:tbl>
      <w:tblPr>
        <w:tblStyle w:val="ECCTable-redheader"/>
        <w:tblW w:w="0" w:type="auto"/>
        <w:tblInd w:w="0" w:type="dxa"/>
        <w:tblLayout w:type="fixed"/>
        <w:tblLook w:val="04A0" w:firstRow="1" w:lastRow="0" w:firstColumn="1" w:lastColumn="0" w:noHBand="0" w:noVBand="1"/>
      </w:tblPr>
      <w:tblGrid>
        <w:gridCol w:w="1815"/>
        <w:gridCol w:w="1233"/>
        <w:gridCol w:w="1728"/>
      </w:tblGrid>
      <w:tr w:rsidR="00360619" w:rsidRPr="007E3FA1" w14:paraId="65722695" w14:textId="77777777" w:rsidTr="00C57308">
        <w:trPr>
          <w:cnfStyle w:val="100000000000" w:firstRow="1" w:lastRow="0" w:firstColumn="0" w:lastColumn="0" w:oddVBand="0" w:evenVBand="0" w:oddHBand="0" w:evenHBand="0" w:firstRowFirstColumn="0" w:firstRowLastColumn="0" w:lastRowFirstColumn="0" w:lastRowLastColumn="0"/>
          <w:trHeight w:val="224"/>
        </w:trPr>
        <w:tc>
          <w:tcPr>
            <w:tcW w:w="1815" w:type="dxa"/>
            <w:noWrap/>
            <w:hideMark/>
          </w:tcPr>
          <w:p w14:paraId="0165BF2B" w14:textId="77777777" w:rsidR="00360619" w:rsidRPr="007E3FA1" w:rsidRDefault="00360619" w:rsidP="0042704C">
            <w:pPr>
              <w:keepNext/>
            </w:pPr>
            <w:r w:rsidRPr="007E3FA1">
              <w:t>Building story</w:t>
            </w:r>
          </w:p>
        </w:tc>
        <w:tc>
          <w:tcPr>
            <w:tcW w:w="1233" w:type="dxa"/>
            <w:noWrap/>
            <w:hideMark/>
          </w:tcPr>
          <w:p w14:paraId="376398CF" w14:textId="77777777" w:rsidR="00360619" w:rsidRPr="007E3FA1" w:rsidRDefault="00360619" w:rsidP="0042704C">
            <w:pPr>
              <w:keepNext/>
            </w:pPr>
            <w:r w:rsidRPr="007E3FA1">
              <w:t>Height (m)</w:t>
            </w:r>
          </w:p>
        </w:tc>
        <w:tc>
          <w:tcPr>
            <w:tcW w:w="1728" w:type="dxa"/>
            <w:noWrap/>
            <w:hideMark/>
          </w:tcPr>
          <w:p w14:paraId="02E9FBEB" w14:textId="77777777" w:rsidR="00360619" w:rsidRPr="007E3FA1" w:rsidRDefault="00542C6B" w:rsidP="0042704C">
            <w:pPr>
              <w:keepNext/>
            </w:pPr>
            <w:r w:rsidRPr="007E3FA1">
              <w:t>Probability (%)</w:t>
            </w:r>
          </w:p>
        </w:tc>
      </w:tr>
      <w:tr w:rsidR="00360619" w:rsidRPr="007E3FA1" w14:paraId="7FC1B918" w14:textId="77777777" w:rsidTr="00C57308">
        <w:trPr>
          <w:trHeight w:val="288"/>
        </w:trPr>
        <w:tc>
          <w:tcPr>
            <w:tcW w:w="1815" w:type="dxa"/>
            <w:noWrap/>
            <w:hideMark/>
          </w:tcPr>
          <w:p w14:paraId="673F1585" w14:textId="77777777" w:rsidR="00360619" w:rsidRPr="007E3FA1" w:rsidRDefault="00360619" w:rsidP="0042704C">
            <w:pPr>
              <w:pStyle w:val="ECCTabletext"/>
              <w:keepNext/>
            </w:pPr>
            <w:r w:rsidRPr="007E3FA1">
              <w:t>1</w:t>
            </w:r>
          </w:p>
        </w:tc>
        <w:tc>
          <w:tcPr>
            <w:tcW w:w="1233" w:type="dxa"/>
            <w:noWrap/>
            <w:hideMark/>
          </w:tcPr>
          <w:p w14:paraId="7A2975AA" w14:textId="77777777" w:rsidR="00360619" w:rsidRPr="007E3FA1" w:rsidRDefault="00360619" w:rsidP="0042704C">
            <w:pPr>
              <w:pStyle w:val="ECCTabletext"/>
              <w:keepNext/>
              <w:jc w:val="right"/>
            </w:pPr>
            <w:r w:rsidRPr="007E3FA1">
              <w:t>1.5</w:t>
            </w:r>
          </w:p>
        </w:tc>
        <w:tc>
          <w:tcPr>
            <w:tcW w:w="1728" w:type="dxa"/>
            <w:noWrap/>
            <w:hideMark/>
          </w:tcPr>
          <w:p w14:paraId="2393FF9C" w14:textId="77777777" w:rsidR="00360619" w:rsidRPr="007E3FA1" w:rsidRDefault="00542C6B" w:rsidP="0042704C">
            <w:pPr>
              <w:pStyle w:val="ECCTabletext"/>
              <w:keepNext/>
              <w:jc w:val="right"/>
            </w:pPr>
            <w:r w:rsidRPr="007E3FA1">
              <w:t>95.00</w:t>
            </w:r>
          </w:p>
        </w:tc>
      </w:tr>
      <w:tr w:rsidR="00360619" w:rsidRPr="007E3FA1" w14:paraId="1240FE51" w14:textId="77777777" w:rsidTr="00C57308">
        <w:trPr>
          <w:trHeight w:val="288"/>
        </w:trPr>
        <w:tc>
          <w:tcPr>
            <w:tcW w:w="1815" w:type="dxa"/>
            <w:noWrap/>
            <w:hideMark/>
          </w:tcPr>
          <w:p w14:paraId="45E6BB1D" w14:textId="77777777" w:rsidR="00360619" w:rsidRPr="007E3FA1" w:rsidRDefault="00360619" w:rsidP="0042704C">
            <w:pPr>
              <w:pStyle w:val="ECCTabletext"/>
              <w:keepNext/>
            </w:pPr>
            <w:r w:rsidRPr="007E3FA1">
              <w:t>2</w:t>
            </w:r>
          </w:p>
        </w:tc>
        <w:tc>
          <w:tcPr>
            <w:tcW w:w="1233" w:type="dxa"/>
            <w:noWrap/>
            <w:hideMark/>
          </w:tcPr>
          <w:p w14:paraId="3FA528DE" w14:textId="77777777" w:rsidR="00360619" w:rsidRPr="007E3FA1" w:rsidRDefault="00360619" w:rsidP="0042704C">
            <w:pPr>
              <w:pStyle w:val="ECCTabletext"/>
              <w:keepNext/>
              <w:jc w:val="right"/>
            </w:pPr>
            <w:r w:rsidRPr="007E3FA1">
              <w:t>4.5</w:t>
            </w:r>
          </w:p>
        </w:tc>
        <w:tc>
          <w:tcPr>
            <w:tcW w:w="1728" w:type="dxa"/>
            <w:noWrap/>
            <w:hideMark/>
          </w:tcPr>
          <w:p w14:paraId="3E1DA49D" w14:textId="77777777" w:rsidR="00360619" w:rsidRPr="007E3FA1" w:rsidRDefault="00542C6B" w:rsidP="0042704C">
            <w:pPr>
              <w:pStyle w:val="ECCTabletext"/>
              <w:keepNext/>
              <w:jc w:val="right"/>
            </w:pPr>
            <w:r w:rsidRPr="007E3FA1">
              <w:t>2.00</w:t>
            </w:r>
          </w:p>
        </w:tc>
      </w:tr>
      <w:tr w:rsidR="00360619" w:rsidRPr="007E3FA1" w14:paraId="790C5A37" w14:textId="77777777" w:rsidTr="00C57308">
        <w:trPr>
          <w:trHeight w:val="288"/>
        </w:trPr>
        <w:tc>
          <w:tcPr>
            <w:tcW w:w="1815" w:type="dxa"/>
            <w:noWrap/>
            <w:hideMark/>
          </w:tcPr>
          <w:p w14:paraId="626936C0" w14:textId="77777777" w:rsidR="00360619" w:rsidRPr="007E3FA1" w:rsidRDefault="00360619" w:rsidP="0042704C">
            <w:pPr>
              <w:pStyle w:val="ECCTabletext"/>
              <w:keepNext/>
            </w:pPr>
            <w:r w:rsidRPr="007E3FA1">
              <w:t>3</w:t>
            </w:r>
          </w:p>
        </w:tc>
        <w:tc>
          <w:tcPr>
            <w:tcW w:w="1233" w:type="dxa"/>
            <w:noWrap/>
            <w:hideMark/>
          </w:tcPr>
          <w:p w14:paraId="79664EF8" w14:textId="77777777" w:rsidR="00360619" w:rsidRPr="007E3FA1" w:rsidRDefault="00360619" w:rsidP="0042704C">
            <w:pPr>
              <w:pStyle w:val="ECCTabletext"/>
              <w:keepNext/>
              <w:jc w:val="right"/>
            </w:pPr>
            <w:r w:rsidRPr="007E3FA1">
              <w:t>7.5</w:t>
            </w:r>
          </w:p>
        </w:tc>
        <w:tc>
          <w:tcPr>
            <w:tcW w:w="1728" w:type="dxa"/>
            <w:noWrap/>
            <w:hideMark/>
          </w:tcPr>
          <w:p w14:paraId="64F07D86" w14:textId="77777777" w:rsidR="00360619" w:rsidRPr="007E3FA1" w:rsidRDefault="00542C6B" w:rsidP="0042704C">
            <w:pPr>
              <w:pStyle w:val="ECCTabletext"/>
              <w:keepNext/>
              <w:jc w:val="right"/>
            </w:pPr>
            <w:r w:rsidRPr="007E3FA1">
              <w:t>2.00</w:t>
            </w:r>
          </w:p>
        </w:tc>
      </w:tr>
      <w:tr w:rsidR="00360619" w:rsidRPr="007E3FA1" w14:paraId="60E96258" w14:textId="77777777" w:rsidTr="00C57308">
        <w:trPr>
          <w:trHeight w:val="288"/>
        </w:trPr>
        <w:tc>
          <w:tcPr>
            <w:tcW w:w="1815" w:type="dxa"/>
            <w:noWrap/>
            <w:hideMark/>
          </w:tcPr>
          <w:p w14:paraId="69EDD655" w14:textId="77777777" w:rsidR="00360619" w:rsidRPr="007E3FA1" w:rsidRDefault="00360619" w:rsidP="0042704C">
            <w:pPr>
              <w:pStyle w:val="ECCTabletext"/>
              <w:keepNext/>
            </w:pPr>
            <w:r w:rsidRPr="007E3FA1">
              <w:t>4</w:t>
            </w:r>
          </w:p>
        </w:tc>
        <w:tc>
          <w:tcPr>
            <w:tcW w:w="1233" w:type="dxa"/>
            <w:noWrap/>
            <w:hideMark/>
          </w:tcPr>
          <w:p w14:paraId="64445983" w14:textId="77777777" w:rsidR="00360619" w:rsidRPr="007E3FA1" w:rsidRDefault="00360619" w:rsidP="0042704C">
            <w:pPr>
              <w:pStyle w:val="ECCTabletext"/>
              <w:keepNext/>
              <w:jc w:val="right"/>
            </w:pPr>
            <w:r w:rsidRPr="007E3FA1">
              <w:t>10.5</w:t>
            </w:r>
          </w:p>
        </w:tc>
        <w:tc>
          <w:tcPr>
            <w:tcW w:w="1728" w:type="dxa"/>
            <w:noWrap/>
            <w:hideMark/>
          </w:tcPr>
          <w:p w14:paraId="2D2AE03D" w14:textId="77777777" w:rsidR="00360619" w:rsidRPr="007E3FA1" w:rsidRDefault="00542C6B" w:rsidP="0042704C">
            <w:pPr>
              <w:pStyle w:val="ECCTabletext"/>
              <w:keepNext/>
              <w:jc w:val="right"/>
            </w:pPr>
            <w:r w:rsidRPr="007E3FA1">
              <w:t>0.50</w:t>
            </w:r>
          </w:p>
        </w:tc>
      </w:tr>
      <w:tr w:rsidR="00360619" w:rsidRPr="007E3FA1" w14:paraId="641FB7F8" w14:textId="77777777" w:rsidTr="00C57308">
        <w:trPr>
          <w:trHeight w:val="288"/>
        </w:trPr>
        <w:tc>
          <w:tcPr>
            <w:tcW w:w="1815" w:type="dxa"/>
            <w:noWrap/>
            <w:hideMark/>
          </w:tcPr>
          <w:p w14:paraId="746EB02B" w14:textId="77777777" w:rsidR="00360619" w:rsidRPr="007E3FA1" w:rsidRDefault="00360619" w:rsidP="0042704C">
            <w:pPr>
              <w:pStyle w:val="ECCTabletext"/>
              <w:keepNext/>
            </w:pPr>
            <w:r w:rsidRPr="007E3FA1">
              <w:t>10</w:t>
            </w:r>
          </w:p>
        </w:tc>
        <w:tc>
          <w:tcPr>
            <w:tcW w:w="1233" w:type="dxa"/>
            <w:noWrap/>
            <w:hideMark/>
          </w:tcPr>
          <w:p w14:paraId="55695888" w14:textId="77777777" w:rsidR="00360619" w:rsidRPr="007E3FA1" w:rsidRDefault="00360619" w:rsidP="0042704C">
            <w:pPr>
              <w:pStyle w:val="ECCTabletext"/>
              <w:keepNext/>
              <w:jc w:val="right"/>
            </w:pPr>
            <w:r w:rsidRPr="007E3FA1">
              <w:t>28.5</w:t>
            </w:r>
          </w:p>
        </w:tc>
        <w:tc>
          <w:tcPr>
            <w:tcW w:w="1728" w:type="dxa"/>
            <w:noWrap/>
            <w:hideMark/>
          </w:tcPr>
          <w:p w14:paraId="45763D6F" w14:textId="77777777" w:rsidR="00360619" w:rsidRPr="007E3FA1" w:rsidRDefault="00542C6B" w:rsidP="0042704C">
            <w:pPr>
              <w:pStyle w:val="ECCTabletext"/>
              <w:keepNext/>
              <w:jc w:val="right"/>
            </w:pPr>
            <w:r w:rsidRPr="007E3FA1">
              <w:t>0.50</w:t>
            </w:r>
          </w:p>
        </w:tc>
      </w:tr>
    </w:tbl>
    <w:p w14:paraId="7AB1E501" w14:textId="77777777" w:rsidR="007D2578" w:rsidRPr="00252681" w:rsidRDefault="007D2578" w:rsidP="00252681"/>
    <w:p w14:paraId="7AFD0F67" w14:textId="33285694" w:rsidR="00890E45" w:rsidRPr="00890E45" w:rsidRDefault="00890E45" w:rsidP="00890E45">
      <w:pPr>
        <w:pStyle w:val="Caption"/>
      </w:pPr>
      <w:bookmarkStart w:id="328" w:name="_Ref38958099"/>
      <w:proofErr w:type="spellStart"/>
      <w:r w:rsidRPr="00890E45">
        <w:t>Table</w:t>
      </w:r>
      <w:proofErr w:type="spellEnd"/>
      <w:r w:rsidRPr="00890E45">
        <w:t xml:space="preserve"> </w:t>
      </w:r>
      <w:fldSimple w:instr=" SEQ Table \* ARABIC ">
        <w:r w:rsidR="00B90DF3">
          <w:rPr>
            <w:noProof/>
          </w:rPr>
          <w:t>9</w:t>
        </w:r>
      </w:fldSimple>
      <w:bookmarkEnd w:id="328"/>
      <w:r w:rsidRPr="00890E45">
        <w:t xml:space="preserve">: WAS/RLAN </w:t>
      </w:r>
      <w:proofErr w:type="spellStart"/>
      <w:r w:rsidRPr="00890E45">
        <w:t>indoor</w:t>
      </w:r>
      <w:proofErr w:type="spellEnd"/>
      <w:r w:rsidRPr="00890E45">
        <w:t xml:space="preserve"> </w:t>
      </w:r>
      <w:proofErr w:type="spellStart"/>
      <w:r w:rsidRPr="00890E45">
        <w:t>height</w:t>
      </w:r>
      <w:proofErr w:type="spellEnd"/>
      <w:r w:rsidRPr="00890E45">
        <w:t xml:space="preserve"> distribution (</w:t>
      </w:r>
      <w:r w:rsidR="00C158DF">
        <w:fldChar w:fldCharType="begin"/>
      </w:r>
      <w:r w:rsidR="00C158DF">
        <w:instrText xml:space="preserve"> REF _Ref39079507 \r \h </w:instrText>
      </w:r>
      <w:r w:rsidR="00C158DF">
        <w:fldChar w:fldCharType="separate"/>
      </w:r>
      <w:r w:rsidR="00B90DF3">
        <w:t>ANNEX 3:</w:t>
      </w:r>
      <w:r w:rsidR="00C158DF">
        <w:fldChar w:fldCharType="end"/>
      </w:r>
      <w:r w:rsidR="00F33B0C">
        <w:t>, ECC Report 302 - urban case</w:t>
      </w:r>
      <w:r w:rsidRPr="00890E45">
        <w:t>)</w:t>
      </w:r>
    </w:p>
    <w:tbl>
      <w:tblPr>
        <w:tblStyle w:val="ECCTable-redheader"/>
        <w:tblW w:w="0" w:type="auto"/>
        <w:tblInd w:w="0" w:type="dxa"/>
        <w:tblLook w:val="04A0" w:firstRow="1" w:lastRow="0" w:firstColumn="1" w:lastColumn="0" w:noHBand="0" w:noVBand="1"/>
      </w:tblPr>
      <w:tblGrid>
        <w:gridCol w:w="839"/>
        <w:gridCol w:w="1205"/>
        <w:gridCol w:w="928"/>
        <w:gridCol w:w="992"/>
        <w:gridCol w:w="1028"/>
      </w:tblGrid>
      <w:tr w:rsidR="00C158DF" w:rsidRPr="00FB197C" w14:paraId="049D3A77" w14:textId="77777777" w:rsidTr="009C6FC2">
        <w:trPr>
          <w:cnfStyle w:val="100000000000" w:firstRow="1" w:lastRow="0" w:firstColumn="0" w:lastColumn="0" w:oddVBand="0" w:evenVBand="0" w:oddHBand="0" w:evenHBand="0" w:firstRowFirstColumn="0" w:firstRowLastColumn="0" w:lastRowFirstColumn="0" w:lastRowLastColumn="0"/>
          <w:trHeight w:val="300"/>
        </w:trPr>
        <w:tc>
          <w:tcPr>
            <w:tcW w:w="0" w:type="auto"/>
          </w:tcPr>
          <w:p w14:paraId="5944E850" w14:textId="77777777" w:rsidR="00C158DF" w:rsidRPr="00890E45" w:rsidRDefault="00C158DF" w:rsidP="00890E45">
            <w:pPr>
              <w:rPr>
                <w:rStyle w:val="ECCParagraph"/>
              </w:rPr>
            </w:pPr>
            <w:r w:rsidRPr="00890E45">
              <w:rPr>
                <w:rStyle w:val="ECCParagraph"/>
              </w:rPr>
              <w:t>Floor</w:t>
            </w:r>
          </w:p>
        </w:tc>
        <w:tc>
          <w:tcPr>
            <w:tcW w:w="0" w:type="auto"/>
            <w:vAlign w:val="top"/>
          </w:tcPr>
          <w:p w14:paraId="439135AE" w14:textId="77777777" w:rsidR="00C158DF" w:rsidRPr="00890E45" w:rsidRDefault="00C158DF" w:rsidP="00890E45">
            <w:pPr>
              <w:rPr>
                <w:rStyle w:val="ECCParagraph"/>
              </w:rPr>
            </w:pPr>
            <w:r w:rsidRPr="00890E45">
              <w:rPr>
                <w:rStyle w:val="ECCParagraph"/>
              </w:rPr>
              <w:t>Height (m)</w:t>
            </w:r>
          </w:p>
        </w:tc>
        <w:tc>
          <w:tcPr>
            <w:tcW w:w="928" w:type="dxa"/>
            <w:noWrap/>
            <w:hideMark/>
          </w:tcPr>
          <w:p w14:paraId="34C52E47" w14:textId="77777777" w:rsidR="00C158DF" w:rsidRPr="00890E45" w:rsidRDefault="00C158DF" w:rsidP="00890E45">
            <w:pPr>
              <w:rPr>
                <w:rStyle w:val="ECCParagraph"/>
              </w:rPr>
            </w:pPr>
            <w:r w:rsidRPr="00890E45">
              <w:rPr>
                <w:rStyle w:val="ECCParagraph"/>
              </w:rPr>
              <w:t>&gt;100k</w:t>
            </w:r>
          </w:p>
        </w:tc>
        <w:tc>
          <w:tcPr>
            <w:tcW w:w="992" w:type="dxa"/>
            <w:noWrap/>
            <w:hideMark/>
          </w:tcPr>
          <w:p w14:paraId="0B8D1A03" w14:textId="77777777" w:rsidR="00C158DF" w:rsidRPr="00890E45" w:rsidRDefault="00C158DF" w:rsidP="00890E45">
            <w:pPr>
              <w:rPr>
                <w:rStyle w:val="ECCParagraph"/>
              </w:rPr>
            </w:pPr>
            <w:r w:rsidRPr="00890E45">
              <w:rPr>
                <w:rStyle w:val="ECCParagraph"/>
              </w:rPr>
              <w:t>&gt;50k</w:t>
            </w:r>
          </w:p>
        </w:tc>
        <w:tc>
          <w:tcPr>
            <w:tcW w:w="0" w:type="auto"/>
            <w:noWrap/>
            <w:hideMark/>
          </w:tcPr>
          <w:p w14:paraId="3F2B8BC1" w14:textId="77777777" w:rsidR="00C158DF" w:rsidRPr="00890E45" w:rsidRDefault="00C158DF" w:rsidP="00890E45">
            <w:pPr>
              <w:rPr>
                <w:rStyle w:val="ECCParagraph"/>
              </w:rPr>
            </w:pPr>
            <w:r w:rsidRPr="00890E45">
              <w:rPr>
                <w:rStyle w:val="ECCParagraph"/>
              </w:rPr>
              <w:t>ECC 302</w:t>
            </w:r>
          </w:p>
        </w:tc>
      </w:tr>
      <w:tr w:rsidR="00C158DF" w:rsidRPr="00FB197C" w14:paraId="5A9FEE73" w14:textId="77777777" w:rsidTr="009C6FC2">
        <w:trPr>
          <w:trHeight w:val="300"/>
        </w:trPr>
        <w:tc>
          <w:tcPr>
            <w:tcW w:w="0" w:type="auto"/>
          </w:tcPr>
          <w:p w14:paraId="1ED8A86C" w14:textId="77777777" w:rsidR="00C158DF" w:rsidRPr="00890E45" w:rsidRDefault="00C158DF" w:rsidP="00890E45">
            <w:pPr>
              <w:rPr>
                <w:rStyle w:val="ECCParagraph"/>
              </w:rPr>
            </w:pPr>
            <w:r w:rsidRPr="00890E45">
              <w:rPr>
                <w:rStyle w:val="ECCParagraph"/>
              </w:rPr>
              <w:t>ground</w:t>
            </w:r>
          </w:p>
        </w:tc>
        <w:tc>
          <w:tcPr>
            <w:tcW w:w="0" w:type="auto"/>
            <w:vAlign w:val="top"/>
          </w:tcPr>
          <w:p w14:paraId="78C1EBC2" w14:textId="77777777" w:rsidR="00C158DF" w:rsidRPr="00890E45" w:rsidRDefault="00C158DF" w:rsidP="008622D7">
            <w:pPr>
              <w:jc w:val="right"/>
              <w:rPr>
                <w:rStyle w:val="ECCParagraph"/>
              </w:rPr>
            </w:pPr>
            <w:r w:rsidRPr="00890E45">
              <w:rPr>
                <w:rStyle w:val="ECCParagraph"/>
              </w:rPr>
              <w:t>1.5</w:t>
            </w:r>
          </w:p>
        </w:tc>
        <w:tc>
          <w:tcPr>
            <w:tcW w:w="928" w:type="dxa"/>
            <w:noWrap/>
            <w:vAlign w:val="bottom"/>
            <w:hideMark/>
          </w:tcPr>
          <w:p w14:paraId="427E57FB" w14:textId="77777777" w:rsidR="00C158DF" w:rsidRPr="00890E45" w:rsidRDefault="00C158DF" w:rsidP="008622D7">
            <w:pPr>
              <w:jc w:val="right"/>
              <w:rPr>
                <w:rStyle w:val="ECCParagraph"/>
              </w:rPr>
            </w:pPr>
            <w:r w:rsidRPr="00890E45">
              <w:rPr>
                <w:rStyle w:val="ECCParagraph"/>
              </w:rPr>
              <w:t>24.66</w:t>
            </w:r>
          </w:p>
        </w:tc>
        <w:tc>
          <w:tcPr>
            <w:tcW w:w="992" w:type="dxa"/>
            <w:noWrap/>
            <w:vAlign w:val="bottom"/>
            <w:hideMark/>
          </w:tcPr>
          <w:p w14:paraId="0401FE3F" w14:textId="77777777" w:rsidR="00C158DF" w:rsidRPr="00890E45" w:rsidRDefault="00C158DF" w:rsidP="008622D7">
            <w:pPr>
              <w:jc w:val="right"/>
              <w:rPr>
                <w:rStyle w:val="ECCParagraph"/>
              </w:rPr>
            </w:pPr>
            <w:r w:rsidRPr="00890E45">
              <w:rPr>
                <w:rStyle w:val="ECCParagraph"/>
              </w:rPr>
              <w:t>35.14</w:t>
            </w:r>
          </w:p>
        </w:tc>
        <w:tc>
          <w:tcPr>
            <w:tcW w:w="0" w:type="auto"/>
            <w:noWrap/>
            <w:hideMark/>
          </w:tcPr>
          <w:p w14:paraId="5B8363FE" w14:textId="77777777" w:rsidR="00C158DF" w:rsidRPr="00890E45" w:rsidRDefault="00C158DF" w:rsidP="008622D7">
            <w:pPr>
              <w:jc w:val="right"/>
              <w:rPr>
                <w:rStyle w:val="ECCParagraph"/>
              </w:rPr>
            </w:pPr>
            <w:r w:rsidRPr="00890E45">
              <w:rPr>
                <w:rStyle w:val="ECCParagraph"/>
              </w:rPr>
              <w:t>77.85</w:t>
            </w:r>
          </w:p>
        </w:tc>
      </w:tr>
      <w:tr w:rsidR="00C158DF" w:rsidRPr="00FB197C" w14:paraId="10D62F93" w14:textId="77777777" w:rsidTr="009C6FC2">
        <w:trPr>
          <w:trHeight w:val="300"/>
        </w:trPr>
        <w:tc>
          <w:tcPr>
            <w:tcW w:w="0" w:type="auto"/>
          </w:tcPr>
          <w:p w14:paraId="448B9030" w14:textId="77777777" w:rsidR="00C158DF" w:rsidRPr="00890E45" w:rsidRDefault="00C158DF" w:rsidP="00890E45">
            <w:pPr>
              <w:rPr>
                <w:rStyle w:val="ECCParagraph"/>
              </w:rPr>
            </w:pPr>
            <w:r w:rsidRPr="00890E45">
              <w:rPr>
                <w:rStyle w:val="ECCParagraph"/>
              </w:rPr>
              <w:t>1</w:t>
            </w:r>
          </w:p>
        </w:tc>
        <w:tc>
          <w:tcPr>
            <w:tcW w:w="0" w:type="auto"/>
            <w:vAlign w:val="top"/>
          </w:tcPr>
          <w:p w14:paraId="3927562F" w14:textId="77777777" w:rsidR="00C158DF" w:rsidRPr="00890E45" w:rsidRDefault="00C158DF" w:rsidP="008622D7">
            <w:pPr>
              <w:jc w:val="right"/>
              <w:rPr>
                <w:rStyle w:val="ECCParagraph"/>
              </w:rPr>
            </w:pPr>
            <w:r w:rsidRPr="00890E45">
              <w:rPr>
                <w:rStyle w:val="ECCParagraph"/>
              </w:rPr>
              <w:t>4.5</w:t>
            </w:r>
          </w:p>
        </w:tc>
        <w:tc>
          <w:tcPr>
            <w:tcW w:w="928" w:type="dxa"/>
            <w:noWrap/>
            <w:vAlign w:val="bottom"/>
            <w:hideMark/>
          </w:tcPr>
          <w:p w14:paraId="35220D43" w14:textId="77777777" w:rsidR="00C158DF" w:rsidRPr="00890E45" w:rsidRDefault="00C158DF" w:rsidP="008622D7">
            <w:pPr>
              <w:jc w:val="right"/>
              <w:rPr>
                <w:rStyle w:val="ECCParagraph"/>
              </w:rPr>
            </w:pPr>
            <w:r w:rsidRPr="00890E45">
              <w:rPr>
                <w:rStyle w:val="ECCParagraph"/>
              </w:rPr>
              <w:t>20.36</w:t>
            </w:r>
          </w:p>
        </w:tc>
        <w:tc>
          <w:tcPr>
            <w:tcW w:w="992" w:type="dxa"/>
            <w:noWrap/>
            <w:vAlign w:val="bottom"/>
            <w:hideMark/>
          </w:tcPr>
          <w:p w14:paraId="7663820D" w14:textId="77777777" w:rsidR="00C158DF" w:rsidRPr="00890E45" w:rsidRDefault="00C158DF" w:rsidP="008622D7">
            <w:pPr>
              <w:jc w:val="right"/>
              <w:rPr>
                <w:rStyle w:val="ECCParagraph"/>
              </w:rPr>
            </w:pPr>
            <w:r w:rsidRPr="00890E45">
              <w:rPr>
                <w:rStyle w:val="ECCParagraph"/>
              </w:rPr>
              <w:t>24.74</w:t>
            </w:r>
          </w:p>
        </w:tc>
        <w:tc>
          <w:tcPr>
            <w:tcW w:w="0" w:type="auto"/>
            <w:noWrap/>
            <w:hideMark/>
          </w:tcPr>
          <w:p w14:paraId="62812E32" w14:textId="77777777" w:rsidR="00C158DF" w:rsidRPr="00890E45" w:rsidRDefault="00C158DF" w:rsidP="008622D7">
            <w:pPr>
              <w:jc w:val="right"/>
              <w:rPr>
                <w:rStyle w:val="ECCParagraph"/>
              </w:rPr>
            </w:pPr>
            <w:r w:rsidRPr="00890E45">
              <w:rPr>
                <w:rStyle w:val="ECCParagraph"/>
              </w:rPr>
              <w:t>17.85</w:t>
            </w:r>
          </w:p>
        </w:tc>
      </w:tr>
      <w:tr w:rsidR="00C158DF" w:rsidRPr="00FB197C" w14:paraId="32F07BB1" w14:textId="77777777" w:rsidTr="009C6FC2">
        <w:trPr>
          <w:trHeight w:val="300"/>
        </w:trPr>
        <w:tc>
          <w:tcPr>
            <w:tcW w:w="0" w:type="auto"/>
          </w:tcPr>
          <w:p w14:paraId="03EBD41A" w14:textId="77777777" w:rsidR="00C158DF" w:rsidRPr="00890E45" w:rsidRDefault="00C158DF" w:rsidP="00890E45">
            <w:pPr>
              <w:rPr>
                <w:rStyle w:val="ECCParagraph"/>
              </w:rPr>
            </w:pPr>
            <w:r w:rsidRPr="00890E45">
              <w:rPr>
                <w:rStyle w:val="ECCParagraph"/>
              </w:rPr>
              <w:t>2</w:t>
            </w:r>
          </w:p>
        </w:tc>
        <w:tc>
          <w:tcPr>
            <w:tcW w:w="0" w:type="auto"/>
            <w:vAlign w:val="top"/>
          </w:tcPr>
          <w:p w14:paraId="093497AE" w14:textId="77777777" w:rsidR="00C158DF" w:rsidRPr="00890E45" w:rsidRDefault="00C158DF" w:rsidP="008622D7">
            <w:pPr>
              <w:jc w:val="right"/>
              <w:rPr>
                <w:rStyle w:val="ECCParagraph"/>
              </w:rPr>
            </w:pPr>
            <w:r w:rsidRPr="00890E45">
              <w:rPr>
                <w:rStyle w:val="ECCParagraph"/>
              </w:rPr>
              <w:t>7.5</w:t>
            </w:r>
          </w:p>
        </w:tc>
        <w:tc>
          <w:tcPr>
            <w:tcW w:w="928" w:type="dxa"/>
            <w:noWrap/>
            <w:vAlign w:val="bottom"/>
            <w:hideMark/>
          </w:tcPr>
          <w:p w14:paraId="41ABA476" w14:textId="77777777" w:rsidR="00C158DF" w:rsidRPr="00890E45" w:rsidRDefault="00C158DF" w:rsidP="008622D7">
            <w:pPr>
              <w:jc w:val="right"/>
              <w:rPr>
                <w:rStyle w:val="ECCParagraph"/>
              </w:rPr>
            </w:pPr>
            <w:r w:rsidRPr="00890E45">
              <w:rPr>
                <w:rStyle w:val="ECCParagraph"/>
              </w:rPr>
              <w:t>14.05</w:t>
            </w:r>
          </w:p>
        </w:tc>
        <w:tc>
          <w:tcPr>
            <w:tcW w:w="992" w:type="dxa"/>
            <w:noWrap/>
            <w:vAlign w:val="bottom"/>
            <w:hideMark/>
          </w:tcPr>
          <w:p w14:paraId="70D109D2" w14:textId="77777777" w:rsidR="00C158DF" w:rsidRPr="00890E45" w:rsidRDefault="00C158DF" w:rsidP="008622D7">
            <w:pPr>
              <w:jc w:val="right"/>
              <w:rPr>
                <w:rStyle w:val="ECCParagraph"/>
              </w:rPr>
            </w:pPr>
            <w:r w:rsidRPr="00890E45">
              <w:rPr>
                <w:rStyle w:val="ECCParagraph"/>
              </w:rPr>
              <w:t>13.40</w:t>
            </w:r>
          </w:p>
        </w:tc>
        <w:tc>
          <w:tcPr>
            <w:tcW w:w="0" w:type="auto"/>
            <w:noWrap/>
            <w:hideMark/>
          </w:tcPr>
          <w:p w14:paraId="1E72BE05" w14:textId="77777777" w:rsidR="00C158DF" w:rsidRPr="00890E45" w:rsidRDefault="00C158DF" w:rsidP="008622D7">
            <w:pPr>
              <w:jc w:val="right"/>
              <w:rPr>
                <w:rStyle w:val="ECCParagraph"/>
              </w:rPr>
            </w:pPr>
            <w:r w:rsidRPr="00890E45">
              <w:rPr>
                <w:rStyle w:val="ECCParagraph"/>
              </w:rPr>
              <w:t>2.85</w:t>
            </w:r>
          </w:p>
        </w:tc>
      </w:tr>
      <w:tr w:rsidR="00C158DF" w:rsidRPr="00FB197C" w14:paraId="326AD583" w14:textId="77777777" w:rsidTr="009C6FC2">
        <w:trPr>
          <w:trHeight w:val="300"/>
        </w:trPr>
        <w:tc>
          <w:tcPr>
            <w:tcW w:w="0" w:type="auto"/>
          </w:tcPr>
          <w:p w14:paraId="4EC5FFC7" w14:textId="77777777" w:rsidR="00C158DF" w:rsidRPr="00890E45" w:rsidRDefault="00C158DF" w:rsidP="00890E45">
            <w:pPr>
              <w:rPr>
                <w:rStyle w:val="ECCParagraph"/>
              </w:rPr>
            </w:pPr>
            <w:r w:rsidRPr="00890E45">
              <w:rPr>
                <w:rStyle w:val="ECCParagraph"/>
              </w:rPr>
              <w:t>3</w:t>
            </w:r>
          </w:p>
        </w:tc>
        <w:tc>
          <w:tcPr>
            <w:tcW w:w="0" w:type="auto"/>
            <w:vAlign w:val="top"/>
          </w:tcPr>
          <w:p w14:paraId="1CF26444" w14:textId="77777777" w:rsidR="00C158DF" w:rsidRPr="00890E45" w:rsidRDefault="00C158DF" w:rsidP="008622D7">
            <w:pPr>
              <w:jc w:val="right"/>
              <w:rPr>
                <w:rStyle w:val="ECCParagraph"/>
              </w:rPr>
            </w:pPr>
            <w:r w:rsidRPr="00890E45">
              <w:rPr>
                <w:rStyle w:val="ECCParagraph"/>
              </w:rPr>
              <w:t>10.5</w:t>
            </w:r>
          </w:p>
        </w:tc>
        <w:tc>
          <w:tcPr>
            <w:tcW w:w="928" w:type="dxa"/>
            <w:noWrap/>
            <w:vAlign w:val="bottom"/>
            <w:hideMark/>
          </w:tcPr>
          <w:p w14:paraId="19FD388E" w14:textId="77777777" w:rsidR="00C158DF" w:rsidRPr="00890E45" w:rsidRDefault="00C158DF" w:rsidP="008622D7">
            <w:pPr>
              <w:jc w:val="right"/>
              <w:rPr>
                <w:rStyle w:val="ECCParagraph"/>
              </w:rPr>
            </w:pPr>
            <w:r w:rsidRPr="00890E45">
              <w:rPr>
                <w:rStyle w:val="ECCParagraph"/>
              </w:rPr>
              <w:t>11.27</w:t>
            </w:r>
          </w:p>
        </w:tc>
        <w:tc>
          <w:tcPr>
            <w:tcW w:w="992" w:type="dxa"/>
            <w:noWrap/>
            <w:vAlign w:val="bottom"/>
            <w:hideMark/>
          </w:tcPr>
          <w:p w14:paraId="226F6DBD" w14:textId="77777777" w:rsidR="00C158DF" w:rsidRPr="00890E45" w:rsidRDefault="00C158DF" w:rsidP="008622D7">
            <w:pPr>
              <w:jc w:val="right"/>
              <w:rPr>
                <w:rStyle w:val="ECCParagraph"/>
              </w:rPr>
            </w:pPr>
            <w:r w:rsidRPr="00890E45">
              <w:rPr>
                <w:rStyle w:val="ECCParagraph"/>
              </w:rPr>
              <w:t>9.31</w:t>
            </w:r>
          </w:p>
        </w:tc>
        <w:tc>
          <w:tcPr>
            <w:tcW w:w="0" w:type="auto"/>
            <w:noWrap/>
            <w:hideMark/>
          </w:tcPr>
          <w:p w14:paraId="27D1B072" w14:textId="77777777" w:rsidR="00C158DF" w:rsidRPr="00890E45" w:rsidRDefault="00C158DF" w:rsidP="008622D7">
            <w:pPr>
              <w:jc w:val="right"/>
              <w:rPr>
                <w:rStyle w:val="ECCParagraph"/>
              </w:rPr>
            </w:pPr>
            <w:r w:rsidRPr="00890E45">
              <w:rPr>
                <w:rStyle w:val="ECCParagraph"/>
              </w:rPr>
              <w:t>0.52</w:t>
            </w:r>
          </w:p>
        </w:tc>
      </w:tr>
      <w:tr w:rsidR="00C158DF" w:rsidRPr="00FB197C" w14:paraId="35E31184" w14:textId="77777777" w:rsidTr="009C6FC2">
        <w:trPr>
          <w:trHeight w:val="300"/>
        </w:trPr>
        <w:tc>
          <w:tcPr>
            <w:tcW w:w="0" w:type="auto"/>
          </w:tcPr>
          <w:p w14:paraId="478DE319" w14:textId="77777777" w:rsidR="00C158DF" w:rsidRPr="00890E45" w:rsidRDefault="00C158DF" w:rsidP="00890E45">
            <w:pPr>
              <w:rPr>
                <w:rStyle w:val="ECCParagraph"/>
              </w:rPr>
            </w:pPr>
            <w:r w:rsidRPr="00890E45">
              <w:rPr>
                <w:rStyle w:val="ECCParagraph"/>
              </w:rPr>
              <w:t>4</w:t>
            </w:r>
          </w:p>
        </w:tc>
        <w:tc>
          <w:tcPr>
            <w:tcW w:w="0" w:type="auto"/>
            <w:vAlign w:val="top"/>
          </w:tcPr>
          <w:p w14:paraId="294E0E20" w14:textId="77777777" w:rsidR="00C158DF" w:rsidRPr="00890E45" w:rsidRDefault="00C158DF" w:rsidP="008622D7">
            <w:pPr>
              <w:jc w:val="right"/>
              <w:rPr>
                <w:rStyle w:val="ECCParagraph"/>
              </w:rPr>
            </w:pPr>
            <w:r w:rsidRPr="00890E45">
              <w:rPr>
                <w:rStyle w:val="ECCParagraph"/>
              </w:rPr>
              <w:t>13.5</w:t>
            </w:r>
          </w:p>
        </w:tc>
        <w:tc>
          <w:tcPr>
            <w:tcW w:w="928" w:type="dxa"/>
            <w:noWrap/>
            <w:vAlign w:val="bottom"/>
            <w:hideMark/>
          </w:tcPr>
          <w:p w14:paraId="3280A583" w14:textId="77777777" w:rsidR="00C158DF" w:rsidRPr="00890E45" w:rsidRDefault="00C158DF" w:rsidP="008622D7">
            <w:pPr>
              <w:jc w:val="right"/>
              <w:rPr>
                <w:rStyle w:val="ECCParagraph"/>
              </w:rPr>
            </w:pPr>
            <w:r w:rsidRPr="00890E45">
              <w:rPr>
                <w:rStyle w:val="ECCParagraph"/>
              </w:rPr>
              <w:t>9.19</w:t>
            </w:r>
          </w:p>
        </w:tc>
        <w:tc>
          <w:tcPr>
            <w:tcW w:w="992" w:type="dxa"/>
            <w:noWrap/>
            <w:vAlign w:val="bottom"/>
            <w:hideMark/>
          </w:tcPr>
          <w:p w14:paraId="0C5A5BCC" w14:textId="77777777" w:rsidR="00C158DF" w:rsidRPr="00890E45" w:rsidRDefault="00C158DF" w:rsidP="008622D7">
            <w:pPr>
              <w:jc w:val="right"/>
              <w:rPr>
                <w:rStyle w:val="ECCParagraph"/>
              </w:rPr>
            </w:pPr>
            <w:r w:rsidRPr="00890E45">
              <w:rPr>
                <w:rStyle w:val="ECCParagraph"/>
              </w:rPr>
              <w:t>6.24</w:t>
            </w:r>
          </w:p>
        </w:tc>
        <w:tc>
          <w:tcPr>
            <w:tcW w:w="0" w:type="auto"/>
            <w:noWrap/>
            <w:hideMark/>
          </w:tcPr>
          <w:p w14:paraId="01806659" w14:textId="77777777" w:rsidR="00C158DF" w:rsidRPr="00890E45" w:rsidRDefault="00C158DF" w:rsidP="008622D7">
            <w:pPr>
              <w:jc w:val="right"/>
              <w:rPr>
                <w:rStyle w:val="ECCParagraph"/>
              </w:rPr>
            </w:pPr>
            <w:r w:rsidRPr="00890E45">
              <w:rPr>
                <w:rStyle w:val="ECCParagraph"/>
              </w:rPr>
              <w:t>0.36</w:t>
            </w:r>
          </w:p>
        </w:tc>
      </w:tr>
      <w:tr w:rsidR="00C158DF" w:rsidRPr="00FB197C" w14:paraId="467B9FD6" w14:textId="77777777" w:rsidTr="009C6FC2">
        <w:trPr>
          <w:trHeight w:val="300"/>
        </w:trPr>
        <w:tc>
          <w:tcPr>
            <w:tcW w:w="0" w:type="auto"/>
          </w:tcPr>
          <w:p w14:paraId="6323BCBC" w14:textId="77777777" w:rsidR="00C158DF" w:rsidRPr="00890E45" w:rsidRDefault="00C158DF" w:rsidP="00890E45">
            <w:pPr>
              <w:rPr>
                <w:rStyle w:val="ECCParagraph"/>
              </w:rPr>
            </w:pPr>
            <w:r w:rsidRPr="00890E45">
              <w:rPr>
                <w:rStyle w:val="ECCParagraph"/>
              </w:rPr>
              <w:t>5</w:t>
            </w:r>
          </w:p>
        </w:tc>
        <w:tc>
          <w:tcPr>
            <w:tcW w:w="0" w:type="auto"/>
            <w:vAlign w:val="top"/>
          </w:tcPr>
          <w:p w14:paraId="6D0C5E0C" w14:textId="77777777" w:rsidR="00C158DF" w:rsidRPr="00890E45" w:rsidRDefault="00C158DF" w:rsidP="008622D7">
            <w:pPr>
              <w:jc w:val="right"/>
              <w:rPr>
                <w:rStyle w:val="ECCParagraph"/>
              </w:rPr>
            </w:pPr>
            <w:r w:rsidRPr="00890E45">
              <w:rPr>
                <w:rStyle w:val="ECCParagraph"/>
              </w:rPr>
              <w:t>16.5</w:t>
            </w:r>
          </w:p>
        </w:tc>
        <w:tc>
          <w:tcPr>
            <w:tcW w:w="928" w:type="dxa"/>
            <w:noWrap/>
            <w:vAlign w:val="bottom"/>
            <w:hideMark/>
          </w:tcPr>
          <w:p w14:paraId="0E80E5D4" w14:textId="77777777" w:rsidR="00C158DF" w:rsidRPr="00890E45" w:rsidRDefault="00C158DF" w:rsidP="008622D7">
            <w:pPr>
              <w:jc w:val="right"/>
              <w:rPr>
                <w:rStyle w:val="ECCParagraph"/>
              </w:rPr>
            </w:pPr>
            <w:r w:rsidRPr="00890E45">
              <w:rPr>
                <w:rStyle w:val="ECCParagraph"/>
              </w:rPr>
              <w:t>7.52</w:t>
            </w:r>
          </w:p>
        </w:tc>
        <w:tc>
          <w:tcPr>
            <w:tcW w:w="992" w:type="dxa"/>
            <w:noWrap/>
            <w:vAlign w:val="bottom"/>
            <w:hideMark/>
          </w:tcPr>
          <w:p w14:paraId="01FDA60C" w14:textId="77777777" w:rsidR="00C158DF" w:rsidRPr="00890E45" w:rsidRDefault="00C158DF" w:rsidP="008622D7">
            <w:pPr>
              <w:jc w:val="right"/>
              <w:rPr>
                <w:rStyle w:val="ECCParagraph"/>
              </w:rPr>
            </w:pPr>
            <w:r w:rsidRPr="00890E45">
              <w:rPr>
                <w:rStyle w:val="ECCParagraph"/>
              </w:rPr>
              <w:t>3.78</w:t>
            </w:r>
          </w:p>
        </w:tc>
        <w:tc>
          <w:tcPr>
            <w:tcW w:w="0" w:type="auto"/>
            <w:noWrap/>
            <w:hideMark/>
          </w:tcPr>
          <w:p w14:paraId="7AD7DE64" w14:textId="77777777" w:rsidR="00C158DF" w:rsidRPr="00890E45" w:rsidRDefault="00C158DF" w:rsidP="008622D7">
            <w:pPr>
              <w:jc w:val="right"/>
              <w:rPr>
                <w:rStyle w:val="ECCParagraph"/>
              </w:rPr>
            </w:pPr>
            <w:r w:rsidRPr="00890E45">
              <w:rPr>
                <w:rStyle w:val="ECCParagraph"/>
              </w:rPr>
              <w:t>0.24</w:t>
            </w:r>
          </w:p>
        </w:tc>
      </w:tr>
      <w:tr w:rsidR="00C158DF" w:rsidRPr="00FB197C" w14:paraId="56595DFC" w14:textId="77777777" w:rsidTr="009C6FC2">
        <w:trPr>
          <w:trHeight w:val="300"/>
        </w:trPr>
        <w:tc>
          <w:tcPr>
            <w:tcW w:w="0" w:type="auto"/>
          </w:tcPr>
          <w:p w14:paraId="0FAFA8BD" w14:textId="77777777" w:rsidR="00C158DF" w:rsidRPr="00890E45" w:rsidRDefault="00C158DF" w:rsidP="00890E45">
            <w:pPr>
              <w:rPr>
                <w:rStyle w:val="ECCParagraph"/>
              </w:rPr>
            </w:pPr>
            <w:r w:rsidRPr="00890E45">
              <w:rPr>
                <w:rStyle w:val="ECCParagraph"/>
              </w:rPr>
              <w:t>6</w:t>
            </w:r>
          </w:p>
        </w:tc>
        <w:tc>
          <w:tcPr>
            <w:tcW w:w="0" w:type="auto"/>
            <w:vAlign w:val="top"/>
          </w:tcPr>
          <w:p w14:paraId="60E925E3" w14:textId="77777777" w:rsidR="00C158DF" w:rsidRPr="00890E45" w:rsidRDefault="00C158DF" w:rsidP="008622D7">
            <w:pPr>
              <w:jc w:val="right"/>
              <w:rPr>
                <w:rStyle w:val="ECCParagraph"/>
              </w:rPr>
            </w:pPr>
            <w:r w:rsidRPr="00890E45">
              <w:rPr>
                <w:rStyle w:val="ECCParagraph"/>
              </w:rPr>
              <w:t>19.5</w:t>
            </w:r>
          </w:p>
        </w:tc>
        <w:tc>
          <w:tcPr>
            <w:tcW w:w="928" w:type="dxa"/>
            <w:noWrap/>
            <w:vAlign w:val="bottom"/>
            <w:hideMark/>
          </w:tcPr>
          <w:p w14:paraId="6B5F5D63" w14:textId="77777777" w:rsidR="00C158DF" w:rsidRPr="00890E45" w:rsidRDefault="00C158DF" w:rsidP="008622D7">
            <w:pPr>
              <w:jc w:val="right"/>
              <w:rPr>
                <w:rStyle w:val="ECCParagraph"/>
              </w:rPr>
            </w:pPr>
            <w:r w:rsidRPr="00890E45">
              <w:rPr>
                <w:rStyle w:val="ECCParagraph"/>
              </w:rPr>
              <w:t>5.56</w:t>
            </w:r>
          </w:p>
        </w:tc>
        <w:tc>
          <w:tcPr>
            <w:tcW w:w="992" w:type="dxa"/>
            <w:noWrap/>
            <w:vAlign w:val="bottom"/>
            <w:hideMark/>
          </w:tcPr>
          <w:p w14:paraId="448E9CB2" w14:textId="77777777" w:rsidR="00C158DF" w:rsidRPr="00890E45" w:rsidRDefault="00C158DF" w:rsidP="008622D7">
            <w:pPr>
              <w:jc w:val="right"/>
              <w:rPr>
                <w:rStyle w:val="ECCParagraph"/>
              </w:rPr>
            </w:pPr>
            <w:r w:rsidRPr="00890E45">
              <w:rPr>
                <w:rStyle w:val="ECCParagraph"/>
              </w:rPr>
              <w:t>2.91</w:t>
            </w:r>
          </w:p>
        </w:tc>
        <w:tc>
          <w:tcPr>
            <w:tcW w:w="0" w:type="auto"/>
            <w:noWrap/>
            <w:hideMark/>
          </w:tcPr>
          <w:p w14:paraId="2E1E2AB6" w14:textId="77777777" w:rsidR="00C158DF" w:rsidRPr="00890E45" w:rsidRDefault="00C158DF" w:rsidP="008622D7">
            <w:pPr>
              <w:jc w:val="right"/>
              <w:rPr>
                <w:rStyle w:val="ECCParagraph"/>
              </w:rPr>
            </w:pPr>
            <w:r w:rsidRPr="00890E45">
              <w:rPr>
                <w:rStyle w:val="ECCParagraph"/>
              </w:rPr>
              <w:t>0.16</w:t>
            </w:r>
          </w:p>
        </w:tc>
      </w:tr>
      <w:tr w:rsidR="00C158DF" w:rsidRPr="00FB197C" w14:paraId="5F21E0FC" w14:textId="77777777" w:rsidTr="009C6FC2">
        <w:trPr>
          <w:trHeight w:val="300"/>
        </w:trPr>
        <w:tc>
          <w:tcPr>
            <w:tcW w:w="0" w:type="auto"/>
          </w:tcPr>
          <w:p w14:paraId="3D776C88" w14:textId="77777777" w:rsidR="00C158DF" w:rsidRPr="00890E45" w:rsidRDefault="00C158DF" w:rsidP="00890E45">
            <w:pPr>
              <w:rPr>
                <w:rStyle w:val="ECCParagraph"/>
              </w:rPr>
            </w:pPr>
            <w:r w:rsidRPr="00890E45">
              <w:rPr>
                <w:rStyle w:val="ECCParagraph"/>
              </w:rPr>
              <w:lastRenderedPageBreak/>
              <w:t>7</w:t>
            </w:r>
          </w:p>
        </w:tc>
        <w:tc>
          <w:tcPr>
            <w:tcW w:w="0" w:type="auto"/>
            <w:vAlign w:val="top"/>
          </w:tcPr>
          <w:p w14:paraId="298B6B09" w14:textId="77777777" w:rsidR="00C158DF" w:rsidRPr="00890E45" w:rsidRDefault="00C158DF" w:rsidP="008622D7">
            <w:pPr>
              <w:jc w:val="right"/>
              <w:rPr>
                <w:rStyle w:val="ECCParagraph"/>
              </w:rPr>
            </w:pPr>
            <w:r w:rsidRPr="00890E45">
              <w:rPr>
                <w:rStyle w:val="ECCParagraph"/>
              </w:rPr>
              <w:t>22.5</w:t>
            </w:r>
          </w:p>
        </w:tc>
        <w:tc>
          <w:tcPr>
            <w:tcW w:w="928" w:type="dxa"/>
            <w:noWrap/>
            <w:vAlign w:val="bottom"/>
            <w:hideMark/>
          </w:tcPr>
          <w:p w14:paraId="6495F2A3" w14:textId="77777777" w:rsidR="00C158DF" w:rsidRPr="00890E45" w:rsidRDefault="00C158DF" w:rsidP="008622D7">
            <w:pPr>
              <w:jc w:val="right"/>
              <w:rPr>
                <w:rStyle w:val="ECCParagraph"/>
              </w:rPr>
            </w:pPr>
            <w:r w:rsidRPr="00890E45">
              <w:rPr>
                <w:rStyle w:val="ECCParagraph"/>
              </w:rPr>
              <w:t>3.88</w:t>
            </w:r>
          </w:p>
        </w:tc>
        <w:tc>
          <w:tcPr>
            <w:tcW w:w="992" w:type="dxa"/>
            <w:noWrap/>
            <w:vAlign w:val="bottom"/>
            <w:hideMark/>
          </w:tcPr>
          <w:p w14:paraId="678A4429" w14:textId="77777777" w:rsidR="00C158DF" w:rsidRPr="00890E45" w:rsidRDefault="00C158DF" w:rsidP="008622D7">
            <w:pPr>
              <w:jc w:val="right"/>
              <w:rPr>
                <w:rStyle w:val="ECCParagraph"/>
              </w:rPr>
            </w:pPr>
            <w:r w:rsidRPr="00890E45">
              <w:rPr>
                <w:rStyle w:val="ECCParagraph"/>
              </w:rPr>
              <w:t>2.16</w:t>
            </w:r>
          </w:p>
        </w:tc>
        <w:tc>
          <w:tcPr>
            <w:tcW w:w="0" w:type="auto"/>
            <w:noWrap/>
            <w:hideMark/>
          </w:tcPr>
          <w:p w14:paraId="3E65B6C8" w14:textId="77777777" w:rsidR="00C158DF" w:rsidRPr="00890E45" w:rsidRDefault="00C158DF" w:rsidP="008622D7">
            <w:pPr>
              <w:jc w:val="right"/>
              <w:rPr>
                <w:rStyle w:val="ECCParagraph"/>
              </w:rPr>
            </w:pPr>
            <w:r w:rsidRPr="00890E45">
              <w:rPr>
                <w:rStyle w:val="ECCParagraph"/>
              </w:rPr>
              <w:t>0.09</w:t>
            </w:r>
          </w:p>
        </w:tc>
      </w:tr>
      <w:tr w:rsidR="00C158DF" w:rsidRPr="00FB197C" w14:paraId="29BE54AD" w14:textId="77777777" w:rsidTr="009C6FC2">
        <w:trPr>
          <w:trHeight w:val="300"/>
        </w:trPr>
        <w:tc>
          <w:tcPr>
            <w:tcW w:w="0" w:type="auto"/>
          </w:tcPr>
          <w:p w14:paraId="31C10495" w14:textId="77777777" w:rsidR="00C158DF" w:rsidRPr="00890E45" w:rsidRDefault="00C158DF" w:rsidP="00890E45">
            <w:pPr>
              <w:rPr>
                <w:rStyle w:val="ECCParagraph"/>
              </w:rPr>
            </w:pPr>
            <w:r w:rsidRPr="00890E45">
              <w:rPr>
                <w:rStyle w:val="ECCParagraph"/>
              </w:rPr>
              <w:t>8</w:t>
            </w:r>
          </w:p>
        </w:tc>
        <w:tc>
          <w:tcPr>
            <w:tcW w:w="0" w:type="auto"/>
            <w:vAlign w:val="top"/>
          </w:tcPr>
          <w:p w14:paraId="54D98438" w14:textId="77777777" w:rsidR="00C158DF" w:rsidRPr="00890E45" w:rsidRDefault="00C158DF" w:rsidP="009C6FC2">
            <w:pPr>
              <w:jc w:val="right"/>
              <w:rPr>
                <w:rStyle w:val="ECCParagraph"/>
              </w:rPr>
            </w:pPr>
            <w:r w:rsidRPr="00890E45">
              <w:rPr>
                <w:rStyle w:val="ECCParagraph"/>
              </w:rPr>
              <w:t>25.5</w:t>
            </w:r>
          </w:p>
        </w:tc>
        <w:tc>
          <w:tcPr>
            <w:tcW w:w="928" w:type="dxa"/>
            <w:noWrap/>
            <w:vAlign w:val="bottom"/>
            <w:hideMark/>
          </w:tcPr>
          <w:p w14:paraId="37B24C1C" w14:textId="77777777" w:rsidR="00C158DF" w:rsidRPr="00890E45" w:rsidRDefault="00C158DF" w:rsidP="009C6FC2">
            <w:pPr>
              <w:jc w:val="right"/>
              <w:rPr>
                <w:rStyle w:val="ECCParagraph"/>
              </w:rPr>
            </w:pPr>
            <w:r w:rsidRPr="00890E45">
              <w:rPr>
                <w:rStyle w:val="ECCParagraph"/>
              </w:rPr>
              <w:t>2.41</w:t>
            </w:r>
          </w:p>
        </w:tc>
        <w:tc>
          <w:tcPr>
            <w:tcW w:w="992" w:type="dxa"/>
            <w:noWrap/>
            <w:vAlign w:val="bottom"/>
            <w:hideMark/>
          </w:tcPr>
          <w:p w14:paraId="4E1E9A00" w14:textId="77777777" w:rsidR="00C158DF" w:rsidRPr="00890E45" w:rsidRDefault="00C158DF" w:rsidP="009C6FC2">
            <w:pPr>
              <w:jc w:val="right"/>
              <w:rPr>
                <w:rStyle w:val="ECCParagraph"/>
              </w:rPr>
            </w:pPr>
            <w:r w:rsidRPr="00890E45">
              <w:rPr>
                <w:rStyle w:val="ECCParagraph"/>
              </w:rPr>
              <w:t>1.50</w:t>
            </w:r>
          </w:p>
        </w:tc>
        <w:tc>
          <w:tcPr>
            <w:tcW w:w="0" w:type="auto"/>
            <w:noWrap/>
            <w:hideMark/>
          </w:tcPr>
          <w:p w14:paraId="0706C4F3" w14:textId="77777777" w:rsidR="00C158DF" w:rsidRPr="00890E45" w:rsidRDefault="00C158DF" w:rsidP="009C6FC2">
            <w:pPr>
              <w:jc w:val="right"/>
              <w:rPr>
                <w:rStyle w:val="ECCParagraph"/>
              </w:rPr>
            </w:pPr>
            <w:r w:rsidRPr="00890E45">
              <w:rPr>
                <w:rStyle w:val="ECCParagraph"/>
              </w:rPr>
              <w:t>0.05</w:t>
            </w:r>
          </w:p>
        </w:tc>
      </w:tr>
      <w:tr w:rsidR="00C158DF" w:rsidRPr="00FB197C" w14:paraId="67441A31" w14:textId="77777777" w:rsidTr="009C6FC2">
        <w:trPr>
          <w:trHeight w:val="300"/>
        </w:trPr>
        <w:tc>
          <w:tcPr>
            <w:tcW w:w="0" w:type="auto"/>
          </w:tcPr>
          <w:p w14:paraId="05C345BF" w14:textId="77777777" w:rsidR="00C158DF" w:rsidRPr="00890E45" w:rsidRDefault="00C158DF" w:rsidP="00890E45">
            <w:pPr>
              <w:rPr>
                <w:rStyle w:val="ECCParagraph"/>
              </w:rPr>
            </w:pPr>
            <w:r w:rsidRPr="00890E45">
              <w:rPr>
                <w:rStyle w:val="ECCParagraph"/>
              </w:rPr>
              <w:t>9</w:t>
            </w:r>
          </w:p>
        </w:tc>
        <w:tc>
          <w:tcPr>
            <w:tcW w:w="0" w:type="auto"/>
            <w:vAlign w:val="top"/>
          </w:tcPr>
          <w:p w14:paraId="2F575C25" w14:textId="77777777" w:rsidR="00C158DF" w:rsidRPr="00890E45" w:rsidRDefault="00C158DF" w:rsidP="009C6FC2">
            <w:pPr>
              <w:jc w:val="right"/>
              <w:rPr>
                <w:rStyle w:val="ECCParagraph"/>
              </w:rPr>
            </w:pPr>
            <w:r w:rsidRPr="00890E45">
              <w:rPr>
                <w:rStyle w:val="ECCParagraph"/>
              </w:rPr>
              <w:t>28.5</w:t>
            </w:r>
          </w:p>
        </w:tc>
        <w:tc>
          <w:tcPr>
            <w:tcW w:w="928" w:type="dxa"/>
            <w:noWrap/>
            <w:vAlign w:val="bottom"/>
            <w:hideMark/>
          </w:tcPr>
          <w:p w14:paraId="4576D447" w14:textId="77777777" w:rsidR="00C158DF" w:rsidRPr="00890E45" w:rsidRDefault="00C158DF" w:rsidP="009C6FC2">
            <w:pPr>
              <w:jc w:val="right"/>
              <w:rPr>
                <w:rStyle w:val="ECCParagraph"/>
              </w:rPr>
            </w:pPr>
            <w:r w:rsidRPr="00890E45">
              <w:rPr>
                <w:rStyle w:val="ECCParagraph"/>
              </w:rPr>
              <w:t>1.10</w:t>
            </w:r>
          </w:p>
        </w:tc>
        <w:tc>
          <w:tcPr>
            <w:tcW w:w="992" w:type="dxa"/>
            <w:noWrap/>
            <w:vAlign w:val="bottom"/>
            <w:hideMark/>
          </w:tcPr>
          <w:p w14:paraId="7ABA83A7" w14:textId="77777777" w:rsidR="00C158DF" w:rsidRPr="00890E45" w:rsidRDefault="00C158DF" w:rsidP="009C6FC2">
            <w:pPr>
              <w:jc w:val="right"/>
              <w:rPr>
                <w:rStyle w:val="ECCParagraph"/>
              </w:rPr>
            </w:pPr>
            <w:r w:rsidRPr="00890E45">
              <w:rPr>
                <w:rStyle w:val="ECCParagraph"/>
              </w:rPr>
              <w:t>0.92</w:t>
            </w:r>
          </w:p>
        </w:tc>
        <w:tc>
          <w:tcPr>
            <w:tcW w:w="0" w:type="auto"/>
            <w:noWrap/>
            <w:hideMark/>
          </w:tcPr>
          <w:p w14:paraId="60599208" w14:textId="77777777" w:rsidR="00C158DF" w:rsidRPr="00890E45" w:rsidRDefault="00C158DF" w:rsidP="009C6FC2">
            <w:pPr>
              <w:jc w:val="right"/>
              <w:rPr>
                <w:rStyle w:val="ECCParagraph"/>
              </w:rPr>
            </w:pPr>
            <w:r w:rsidRPr="00890E45">
              <w:rPr>
                <w:rStyle w:val="ECCParagraph"/>
              </w:rPr>
              <w:t>0.02</w:t>
            </w:r>
          </w:p>
        </w:tc>
      </w:tr>
    </w:tbl>
    <w:p w14:paraId="58E170E1" w14:textId="77777777" w:rsidR="00360619" w:rsidRPr="007E3FA1" w:rsidRDefault="00360619" w:rsidP="00360619">
      <w:pPr>
        <w:pStyle w:val="Heading4"/>
        <w:rPr>
          <w:rStyle w:val="ECCParagraph"/>
        </w:rPr>
      </w:pPr>
      <w:bookmarkStart w:id="329" w:name="_Toc39085428"/>
      <w:bookmarkStart w:id="330" w:name="_Toc41575904"/>
      <w:r w:rsidRPr="007E3FA1">
        <w:rPr>
          <w:rStyle w:val="ECCParagraph"/>
        </w:rPr>
        <w:t xml:space="preserve">WAS/RLAN </w:t>
      </w:r>
      <w:r w:rsidR="005601B6" w:rsidRPr="007E3FA1">
        <w:rPr>
          <w:rStyle w:val="ECCParagraph"/>
        </w:rPr>
        <w:t>b</w:t>
      </w:r>
      <w:r w:rsidRPr="007E3FA1">
        <w:rPr>
          <w:rStyle w:val="ECCParagraph"/>
        </w:rPr>
        <w:t xml:space="preserve">andwidth distribution and associated </w:t>
      </w:r>
      <w:r w:rsidR="00992F3C" w:rsidRPr="007E3FA1">
        <w:rPr>
          <w:rStyle w:val="ECCParagraph"/>
        </w:rPr>
        <w:t>e.i.r.p.</w:t>
      </w:r>
      <w:bookmarkEnd w:id="329"/>
      <w:bookmarkEnd w:id="330"/>
    </w:p>
    <w:p w14:paraId="5BB44DCA" w14:textId="0C3C0B54" w:rsidR="00360619" w:rsidRPr="007E3FA1" w:rsidRDefault="00360619" w:rsidP="00360619">
      <w:r w:rsidRPr="007E3FA1">
        <w:rPr>
          <w:rStyle w:val="ECCParagraph"/>
        </w:rPr>
        <w:t xml:space="preserve">The WAS/RLAN bandwidth distribution is assumed the same as in ECC Report 302 (i.e. 20, 40, 80, 160 MHz). The bandwidth distribution and its associated </w:t>
      </w:r>
      <w:r w:rsidR="00992F3C" w:rsidRPr="007E3FA1">
        <w:rPr>
          <w:rStyle w:val="ECCParagraph"/>
        </w:rPr>
        <w:t>e.i.r.p.</w:t>
      </w:r>
      <w:r w:rsidRPr="007E3FA1">
        <w:rPr>
          <w:rStyle w:val="ECCParagraph"/>
        </w:rPr>
        <w:t xml:space="preserve"> are summarised in </w:t>
      </w:r>
      <w:r w:rsidRPr="007E3FA1">
        <w:rPr>
          <w:rStyle w:val="ECCParagraph"/>
        </w:rPr>
        <w:fldChar w:fldCharType="begin"/>
      </w:r>
      <w:r w:rsidRPr="007E3FA1">
        <w:rPr>
          <w:rStyle w:val="ECCParagraph"/>
        </w:rPr>
        <w:instrText xml:space="preserve"> REF _Ref26814265 \h </w:instrText>
      </w:r>
      <w:r w:rsidRPr="007E3FA1">
        <w:rPr>
          <w:rStyle w:val="ECCParagraph"/>
        </w:rPr>
      </w:r>
      <w:r w:rsidRPr="007E3FA1">
        <w:rPr>
          <w:rStyle w:val="ECCParagraph"/>
        </w:rPr>
        <w:fldChar w:fldCharType="separate"/>
      </w:r>
      <w:r w:rsidR="00B90DF3" w:rsidRPr="0042704C">
        <w:t xml:space="preserve">Table </w:t>
      </w:r>
      <w:r w:rsidR="00B90DF3">
        <w:rPr>
          <w:noProof/>
        </w:rPr>
        <w:t>3</w:t>
      </w:r>
      <w:r w:rsidRPr="007E3FA1">
        <w:rPr>
          <w:rStyle w:val="ECCParagraph"/>
        </w:rPr>
        <w:fldChar w:fldCharType="end"/>
      </w:r>
      <w:r w:rsidRPr="007E3FA1">
        <w:rPr>
          <w:rStyle w:val="ECCParagraph"/>
        </w:rPr>
        <w:t xml:space="preserve"> and </w:t>
      </w:r>
      <w:r w:rsidRPr="007E3FA1">
        <w:rPr>
          <w:rStyle w:val="ECCParagraph"/>
        </w:rPr>
        <w:fldChar w:fldCharType="begin"/>
      </w:r>
      <w:r w:rsidRPr="007E3FA1">
        <w:rPr>
          <w:rStyle w:val="ECCParagraph"/>
        </w:rPr>
        <w:instrText xml:space="preserve"> REF _Ref30510451 \h </w:instrText>
      </w:r>
      <w:r w:rsidRPr="007E3FA1">
        <w:rPr>
          <w:rStyle w:val="ECCParagraph"/>
        </w:rPr>
      </w:r>
      <w:r w:rsidRPr="007E3FA1">
        <w:rPr>
          <w:rStyle w:val="ECCParagraph"/>
        </w:rPr>
        <w:fldChar w:fldCharType="separate"/>
      </w:r>
      <w:r w:rsidR="00B90DF3" w:rsidRPr="0042704C">
        <w:t xml:space="preserve">Table </w:t>
      </w:r>
      <w:r w:rsidR="00B90DF3">
        <w:rPr>
          <w:noProof/>
        </w:rPr>
        <w:t>4</w:t>
      </w:r>
      <w:r w:rsidRPr="007E3FA1">
        <w:rPr>
          <w:rStyle w:val="ECCParagraph"/>
        </w:rPr>
        <w:fldChar w:fldCharType="end"/>
      </w:r>
      <w:r w:rsidRPr="007E3FA1">
        <w:rPr>
          <w:rStyle w:val="ECCParagraph"/>
        </w:rPr>
        <w:t xml:space="preserve">. </w:t>
      </w:r>
    </w:p>
    <w:p w14:paraId="2F19275C" w14:textId="39987776" w:rsidR="00360619" w:rsidRPr="007E3FA1" w:rsidRDefault="00360619" w:rsidP="00360619">
      <w:r w:rsidRPr="007E3FA1">
        <w:rPr>
          <w:rStyle w:val="ECCParagraph"/>
        </w:rPr>
        <w:t xml:space="preserve">The resulting bandwidth distribution and its associated </w:t>
      </w:r>
      <w:r w:rsidR="00992F3C" w:rsidRPr="007E3FA1">
        <w:rPr>
          <w:rStyle w:val="ECCParagraph"/>
        </w:rPr>
        <w:t>e.i.r.p.</w:t>
      </w:r>
      <w:r w:rsidRPr="007E3FA1">
        <w:rPr>
          <w:rStyle w:val="ECCParagraph"/>
        </w:rPr>
        <w:t xml:space="preserve"> for VLP outdoor is summarised in </w:t>
      </w:r>
      <w:r w:rsidRPr="007E3FA1">
        <w:rPr>
          <w:rStyle w:val="ECCParagraph"/>
        </w:rPr>
        <w:fldChar w:fldCharType="begin"/>
      </w:r>
      <w:r w:rsidRPr="007E3FA1">
        <w:rPr>
          <w:rStyle w:val="ECCParagraph"/>
        </w:rPr>
        <w:instrText xml:space="preserve"> REF _Ref26814205 \h </w:instrText>
      </w:r>
      <w:r w:rsidRPr="007E3FA1">
        <w:rPr>
          <w:rStyle w:val="ECCParagraph"/>
        </w:rPr>
      </w:r>
      <w:r w:rsidRPr="007E3FA1">
        <w:rPr>
          <w:rStyle w:val="ECCParagraph"/>
        </w:rPr>
        <w:fldChar w:fldCharType="separate"/>
      </w:r>
      <w:r w:rsidR="00B90DF3" w:rsidRPr="00711FF7">
        <w:t xml:space="preserve">Table </w:t>
      </w:r>
      <w:r w:rsidR="00B90DF3">
        <w:rPr>
          <w:noProof/>
        </w:rPr>
        <w:t>10</w:t>
      </w:r>
      <w:r w:rsidRPr="007E3FA1">
        <w:rPr>
          <w:rStyle w:val="ECCParagraph"/>
        </w:rPr>
        <w:fldChar w:fldCharType="end"/>
      </w:r>
      <w:r w:rsidRPr="007E3FA1">
        <w:rPr>
          <w:rStyle w:val="ECCParagraph"/>
        </w:rPr>
        <w:t xml:space="preserve"> and for WAS/RLAN devices operating indoor in </w:t>
      </w:r>
      <w:r w:rsidRPr="007E3FA1">
        <w:rPr>
          <w:rStyle w:val="ECCParagraph"/>
        </w:rPr>
        <w:fldChar w:fldCharType="begin"/>
      </w:r>
      <w:r w:rsidRPr="007E3FA1">
        <w:rPr>
          <w:rStyle w:val="ECCParagraph"/>
        </w:rPr>
        <w:instrText xml:space="preserve"> REF _Ref30510985 \h </w:instrText>
      </w:r>
      <w:r w:rsidRPr="007E3FA1">
        <w:rPr>
          <w:rStyle w:val="ECCParagraph"/>
        </w:rPr>
      </w:r>
      <w:r w:rsidRPr="007E3FA1">
        <w:rPr>
          <w:rStyle w:val="ECCParagraph"/>
        </w:rPr>
        <w:fldChar w:fldCharType="separate"/>
      </w:r>
      <w:r w:rsidR="00B90DF3" w:rsidRPr="00E1410A">
        <w:t xml:space="preserve">Table </w:t>
      </w:r>
      <w:r w:rsidR="00B90DF3">
        <w:rPr>
          <w:noProof/>
        </w:rPr>
        <w:t>11</w:t>
      </w:r>
      <w:r w:rsidRPr="007E3FA1">
        <w:rPr>
          <w:rStyle w:val="ECCParagraph"/>
        </w:rPr>
        <w:fldChar w:fldCharType="end"/>
      </w:r>
      <w:r w:rsidRPr="007E3FA1">
        <w:rPr>
          <w:rStyle w:val="ECCParagraph"/>
        </w:rPr>
        <w:t>.</w:t>
      </w:r>
    </w:p>
    <w:p w14:paraId="7307BA41" w14:textId="19F1C21D" w:rsidR="00360619" w:rsidRPr="00711FF7" w:rsidRDefault="00360619" w:rsidP="00360619">
      <w:pPr>
        <w:pStyle w:val="Caption"/>
        <w:rPr>
          <w:lang w:val="en-GB"/>
        </w:rPr>
      </w:pPr>
      <w:bookmarkStart w:id="331" w:name="_Ref26814205"/>
      <w:r w:rsidRPr="00711FF7">
        <w:rPr>
          <w:lang w:val="en-GB"/>
        </w:rPr>
        <w:t xml:space="preserve">Table </w:t>
      </w:r>
      <w:r w:rsidRPr="00711FF7">
        <w:rPr>
          <w:lang w:val="en-GB"/>
        </w:rPr>
        <w:fldChar w:fldCharType="begin"/>
      </w:r>
      <w:r w:rsidRPr="00711FF7">
        <w:rPr>
          <w:lang w:val="en-GB"/>
        </w:rPr>
        <w:instrText xml:space="preserve"> SEQ Table \* ARABIC </w:instrText>
      </w:r>
      <w:r w:rsidRPr="00711FF7">
        <w:rPr>
          <w:lang w:val="en-GB"/>
        </w:rPr>
        <w:fldChar w:fldCharType="separate"/>
      </w:r>
      <w:r w:rsidR="00B90DF3">
        <w:rPr>
          <w:noProof/>
          <w:lang w:val="en-GB"/>
        </w:rPr>
        <w:t>10</w:t>
      </w:r>
      <w:r w:rsidRPr="00711FF7">
        <w:rPr>
          <w:lang w:val="en-GB"/>
        </w:rPr>
        <w:fldChar w:fldCharType="end"/>
      </w:r>
      <w:bookmarkEnd w:id="331"/>
      <w:r w:rsidRPr="00711FF7">
        <w:rPr>
          <w:lang w:val="en-GB"/>
        </w:rPr>
        <w:t xml:space="preserve">: Bandwidth distribution and associated </w:t>
      </w:r>
      <w:r w:rsidR="00992F3C" w:rsidRPr="00711FF7">
        <w:rPr>
          <w:lang w:val="en-GB"/>
        </w:rPr>
        <w:t>e.i.r.p.</w:t>
      </w:r>
      <w:r w:rsidRPr="00711FF7">
        <w:rPr>
          <w:lang w:val="en-GB"/>
        </w:rPr>
        <w:t xml:space="preserve"> for VLP </w:t>
      </w:r>
      <w:r w:rsidR="00542C6B" w:rsidRPr="00711FF7">
        <w:rPr>
          <w:lang w:val="en-GB"/>
        </w:rPr>
        <w:t xml:space="preserve">WAS/RLAN </w:t>
      </w:r>
      <w:r w:rsidRPr="00711FF7">
        <w:rPr>
          <w:lang w:val="en-GB"/>
        </w:rPr>
        <w:t>outdoor simulation</w:t>
      </w:r>
    </w:p>
    <w:tbl>
      <w:tblPr>
        <w:tblStyle w:val="ECCTable-redheader"/>
        <w:tblW w:w="10644" w:type="dxa"/>
        <w:tblInd w:w="0" w:type="dxa"/>
        <w:tblLook w:val="04A0" w:firstRow="1" w:lastRow="0" w:firstColumn="1" w:lastColumn="0" w:noHBand="0" w:noVBand="1"/>
      </w:tblPr>
      <w:tblGrid>
        <w:gridCol w:w="1929"/>
        <w:gridCol w:w="717"/>
        <w:gridCol w:w="717"/>
        <w:gridCol w:w="768"/>
        <w:gridCol w:w="717"/>
        <w:gridCol w:w="606"/>
        <w:gridCol w:w="767"/>
        <w:gridCol w:w="717"/>
        <w:gridCol w:w="717"/>
        <w:gridCol w:w="6"/>
        <w:gridCol w:w="711"/>
        <w:gridCol w:w="717"/>
        <w:gridCol w:w="717"/>
        <w:gridCol w:w="828"/>
        <w:gridCol w:w="10"/>
      </w:tblGrid>
      <w:tr w:rsidR="00BF3B68" w:rsidRPr="007E3FA1" w14:paraId="4C3DA537" w14:textId="77777777" w:rsidTr="00C57308">
        <w:trPr>
          <w:cnfStyle w:val="100000000000" w:firstRow="1" w:lastRow="0" w:firstColumn="0" w:lastColumn="0" w:oddVBand="0" w:evenVBand="0" w:oddHBand="0" w:evenHBand="0" w:firstRowFirstColumn="0" w:firstRowLastColumn="0" w:lastRowFirstColumn="0" w:lastRowLastColumn="0"/>
        </w:trPr>
        <w:tc>
          <w:tcPr>
            <w:tcW w:w="0" w:type="auto"/>
          </w:tcPr>
          <w:p w14:paraId="0A81348C" w14:textId="77777777" w:rsidR="00BF3B68" w:rsidRPr="007E3FA1" w:rsidRDefault="00BF3B68" w:rsidP="00BF3B68">
            <w:r w:rsidRPr="007E3FA1">
              <w:t>VLP e.i.r.p. levels (</w:t>
            </w:r>
            <w:proofErr w:type="spellStart"/>
            <w:r w:rsidRPr="007E3FA1">
              <w:t>mW</w:t>
            </w:r>
            <w:proofErr w:type="spellEnd"/>
            <w:r w:rsidRPr="007E3FA1">
              <w:t>)</w:t>
            </w:r>
          </w:p>
        </w:tc>
        <w:tc>
          <w:tcPr>
            <w:tcW w:w="2940" w:type="dxa"/>
            <w:gridSpan w:val="4"/>
          </w:tcPr>
          <w:p w14:paraId="19C985C0" w14:textId="77777777" w:rsidR="00BF3B68" w:rsidRPr="007E3FA1" w:rsidRDefault="00BF3B68" w:rsidP="00BF3B68">
            <w:pPr>
              <w:rPr>
                <w:b w:val="0"/>
              </w:rPr>
            </w:pPr>
            <w:r w:rsidRPr="007E3FA1">
              <w:t>25</w:t>
            </w:r>
          </w:p>
        </w:tc>
        <w:tc>
          <w:tcPr>
            <w:tcW w:w="2830" w:type="dxa"/>
            <w:gridSpan w:val="5"/>
          </w:tcPr>
          <w:p w14:paraId="631CD4A4" w14:textId="77777777" w:rsidR="00BF3B68" w:rsidRPr="007E3FA1" w:rsidRDefault="00BF3B68" w:rsidP="00BF3B68">
            <w:r w:rsidRPr="007E3FA1">
              <w:t>12.5</w:t>
            </w:r>
          </w:p>
        </w:tc>
        <w:tc>
          <w:tcPr>
            <w:tcW w:w="2979" w:type="dxa"/>
            <w:gridSpan w:val="5"/>
          </w:tcPr>
          <w:p w14:paraId="641672C4" w14:textId="77777777" w:rsidR="00BF3B68" w:rsidRPr="007E3FA1" w:rsidRDefault="00BF3B68" w:rsidP="00BF3B68">
            <w:pPr>
              <w:rPr>
                <w:b w:val="0"/>
              </w:rPr>
            </w:pPr>
            <w:r w:rsidRPr="007E3FA1">
              <w:t>3.25</w:t>
            </w:r>
          </w:p>
        </w:tc>
      </w:tr>
      <w:tr w:rsidR="00BF3B68" w:rsidRPr="007E3FA1" w14:paraId="0046D22E" w14:textId="77777777" w:rsidTr="00C57308">
        <w:trPr>
          <w:gridAfter w:val="1"/>
          <w:wAfter w:w="11" w:type="dxa"/>
        </w:trPr>
        <w:tc>
          <w:tcPr>
            <w:tcW w:w="0" w:type="auto"/>
          </w:tcPr>
          <w:p w14:paraId="73F80AEA" w14:textId="77777777" w:rsidR="00BF3B68" w:rsidRPr="007E3FA1" w:rsidRDefault="00BF3B68" w:rsidP="00BF3B68">
            <w:r w:rsidRPr="007E3FA1">
              <w:t>Channel bandwidth (MHz)</w:t>
            </w:r>
          </w:p>
        </w:tc>
        <w:tc>
          <w:tcPr>
            <w:tcW w:w="0" w:type="auto"/>
          </w:tcPr>
          <w:p w14:paraId="0DC7AE58" w14:textId="77777777" w:rsidR="00BF3B68" w:rsidRPr="007E3FA1" w:rsidRDefault="00BF3B68" w:rsidP="001729FF">
            <w:pPr>
              <w:jc w:val="right"/>
            </w:pPr>
            <w:r w:rsidRPr="007E3FA1">
              <w:t xml:space="preserve">20 </w:t>
            </w:r>
          </w:p>
        </w:tc>
        <w:tc>
          <w:tcPr>
            <w:tcW w:w="0" w:type="auto"/>
          </w:tcPr>
          <w:p w14:paraId="407818D8" w14:textId="77777777" w:rsidR="00BF3B68" w:rsidRPr="007E3FA1" w:rsidRDefault="00BF3B68" w:rsidP="001729FF">
            <w:pPr>
              <w:jc w:val="right"/>
            </w:pPr>
            <w:r w:rsidRPr="007E3FA1">
              <w:t xml:space="preserve">40 </w:t>
            </w:r>
          </w:p>
        </w:tc>
        <w:tc>
          <w:tcPr>
            <w:tcW w:w="784" w:type="dxa"/>
          </w:tcPr>
          <w:p w14:paraId="5A5DFD1F" w14:textId="77777777" w:rsidR="00BF3B68" w:rsidRPr="007E3FA1" w:rsidRDefault="00BF3B68" w:rsidP="001729FF">
            <w:pPr>
              <w:jc w:val="right"/>
            </w:pPr>
            <w:r w:rsidRPr="007E3FA1">
              <w:t xml:space="preserve">80 </w:t>
            </w:r>
          </w:p>
        </w:tc>
        <w:tc>
          <w:tcPr>
            <w:tcW w:w="0" w:type="auto"/>
          </w:tcPr>
          <w:p w14:paraId="62C46241" w14:textId="77777777" w:rsidR="00BF3B68" w:rsidRPr="007E3FA1" w:rsidRDefault="00BF3B68" w:rsidP="001729FF">
            <w:pPr>
              <w:jc w:val="right"/>
            </w:pPr>
            <w:r w:rsidRPr="007E3FA1">
              <w:t xml:space="preserve">160 </w:t>
            </w:r>
          </w:p>
        </w:tc>
        <w:tc>
          <w:tcPr>
            <w:tcW w:w="606" w:type="dxa"/>
          </w:tcPr>
          <w:p w14:paraId="22FA4935" w14:textId="77777777" w:rsidR="00BF3B68" w:rsidRPr="007E3FA1" w:rsidRDefault="00BF3B68" w:rsidP="001729FF">
            <w:pPr>
              <w:jc w:val="right"/>
            </w:pPr>
            <w:r w:rsidRPr="007E3FA1">
              <w:t xml:space="preserve">20 </w:t>
            </w:r>
          </w:p>
        </w:tc>
        <w:tc>
          <w:tcPr>
            <w:tcW w:w="784" w:type="dxa"/>
          </w:tcPr>
          <w:p w14:paraId="76D737D0" w14:textId="77777777" w:rsidR="00BF3B68" w:rsidRPr="007E3FA1" w:rsidRDefault="00BF3B68" w:rsidP="001729FF">
            <w:pPr>
              <w:jc w:val="right"/>
            </w:pPr>
            <w:r w:rsidRPr="007E3FA1">
              <w:t xml:space="preserve">40 </w:t>
            </w:r>
          </w:p>
        </w:tc>
        <w:tc>
          <w:tcPr>
            <w:tcW w:w="717" w:type="dxa"/>
          </w:tcPr>
          <w:p w14:paraId="3985244B" w14:textId="77777777" w:rsidR="00BF3B68" w:rsidRPr="007E3FA1" w:rsidRDefault="00BF3B68" w:rsidP="001729FF">
            <w:pPr>
              <w:jc w:val="right"/>
            </w:pPr>
            <w:r w:rsidRPr="007E3FA1">
              <w:t xml:space="preserve">80 </w:t>
            </w:r>
          </w:p>
        </w:tc>
        <w:tc>
          <w:tcPr>
            <w:tcW w:w="717" w:type="dxa"/>
          </w:tcPr>
          <w:p w14:paraId="43CE234B" w14:textId="77777777" w:rsidR="00BF3B68" w:rsidRPr="007E3FA1" w:rsidRDefault="00BF3B68" w:rsidP="001729FF">
            <w:pPr>
              <w:jc w:val="right"/>
            </w:pPr>
            <w:r w:rsidRPr="007E3FA1">
              <w:t xml:space="preserve">160 </w:t>
            </w:r>
          </w:p>
        </w:tc>
        <w:tc>
          <w:tcPr>
            <w:tcW w:w="717" w:type="dxa"/>
            <w:gridSpan w:val="2"/>
          </w:tcPr>
          <w:p w14:paraId="562CCA1D" w14:textId="77777777" w:rsidR="00BF3B68" w:rsidRPr="007E3FA1" w:rsidRDefault="00BF3B68" w:rsidP="001729FF">
            <w:pPr>
              <w:jc w:val="right"/>
            </w:pPr>
            <w:r w:rsidRPr="007E3FA1">
              <w:t xml:space="preserve">20 </w:t>
            </w:r>
          </w:p>
        </w:tc>
        <w:tc>
          <w:tcPr>
            <w:tcW w:w="0" w:type="auto"/>
          </w:tcPr>
          <w:p w14:paraId="0F529A86" w14:textId="77777777" w:rsidR="00BF3B68" w:rsidRPr="007E3FA1" w:rsidRDefault="00BF3B68" w:rsidP="001729FF">
            <w:pPr>
              <w:jc w:val="right"/>
            </w:pPr>
            <w:r w:rsidRPr="007E3FA1">
              <w:t xml:space="preserve">40 </w:t>
            </w:r>
          </w:p>
        </w:tc>
        <w:tc>
          <w:tcPr>
            <w:tcW w:w="717" w:type="dxa"/>
          </w:tcPr>
          <w:p w14:paraId="6EFEADF1" w14:textId="77777777" w:rsidR="00BF3B68" w:rsidRPr="007E3FA1" w:rsidRDefault="00BF3B68" w:rsidP="001729FF">
            <w:pPr>
              <w:jc w:val="right"/>
            </w:pPr>
            <w:r w:rsidRPr="007E3FA1">
              <w:t xml:space="preserve">80 </w:t>
            </w:r>
          </w:p>
        </w:tc>
        <w:tc>
          <w:tcPr>
            <w:tcW w:w="828" w:type="dxa"/>
          </w:tcPr>
          <w:p w14:paraId="3B63D749" w14:textId="77777777" w:rsidR="00BF3B68" w:rsidRPr="007E3FA1" w:rsidRDefault="00BF3B68" w:rsidP="001729FF">
            <w:pPr>
              <w:jc w:val="right"/>
            </w:pPr>
            <w:r w:rsidRPr="007E3FA1">
              <w:t>160</w:t>
            </w:r>
          </w:p>
        </w:tc>
      </w:tr>
      <w:tr w:rsidR="00EF4A85" w:rsidRPr="007E3FA1" w14:paraId="69F70D6B" w14:textId="77777777" w:rsidTr="00C57308">
        <w:trPr>
          <w:gridAfter w:val="1"/>
          <w:wAfter w:w="11" w:type="dxa"/>
        </w:trPr>
        <w:tc>
          <w:tcPr>
            <w:tcW w:w="0" w:type="auto"/>
          </w:tcPr>
          <w:p w14:paraId="37F9ED34" w14:textId="77777777" w:rsidR="00BF3B68" w:rsidRPr="007E3FA1" w:rsidRDefault="00BF3B68" w:rsidP="00BF3B68">
            <w:pPr>
              <w:pStyle w:val="ECCTabletext"/>
            </w:pPr>
            <w:r w:rsidRPr="007E3FA1">
              <w:t>WAS/RLAN device percentage (%)</w:t>
            </w:r>
          </w:p>
        </w:tc>
        <w:tc>
          <w:tcPr>
            <w:tcW w:w="0" w:type="auto"/>
          </w:tcPr>
          <w:p w14:paraId="0A0DAA1B" w14:textId="77777777" w:rsidR="00BF3B68" w:rsidRPr="007E3FA1" w:rsidRDefault="00BF3B68" w:rsidP="001729FF">
            <w:pPr>
              <w:pStyle w:val="ECCTabletext"/>
              <w:jc w:val="right"/>
            </w:pPr>
            <w:r w:rsidRPr="007E3FA1">
              <w:t>10</w:t>
            </w:r>
          </w:p>
        </w:tc>
        <w:tc>
          <w:tcPr>
            <w:tcW w:w="0" w:type="auto"/>
          </w:tcPr>
          <w:p w14:paraId="494370E0" w14:textId="77777777" w:rsidR="00BF3B68" w:rsidRPr="007E3FA1" w:rsidRDefault="00BF3B68" w:rsidP="001729FF">
            <w:pPr>
              <w:pStyle w:val="ECCTabletext"/>
              <w:jc w:val="right"/>
            </w:pPr>
            <w:r w:rsidRPr="007E3FA1">
              <w:t>10</w:t>
            </w:r>
          </w:p>
        </w:tc>
        <w:tc>
          <w:tcPr>
            <w:tcW w:w="784" w:type="dxa"/>
          </w:tcPr>
          <w:p w14:paraId="3B4E1B84" w14:textId="77777777" w:rsidR="00BF3B68" w:rsidRPr="007E3FA1" w:rsidRDefault="00BF3B68" w:rsidP="001729FF">
            <w:pPr>
              <w:pStyle w:val="ECCTabletext"/>
              <w:jc w:val="right"/>
            </w:pPr>
            <w:r w:rsidRPr="007E3FA1">
              <w:t>50</w:t>
            </w:r>
          </w:p>
        </w:tc>
        <w:tc>
          <w:tcPr>
            <w:tcW w:w="0" w:type="auto"/>
          </w:tcPr>
          <w:p w14:paraId="3E825E23" w14:textId="77777777" w:rsidR="00BF3B68" w:rsidRPr="007E3FA1" w:rsidRDefault="00BF3B68" w:rsidP="001729FF">
            <w:pPr>
              <w:pStyle w:val="ECCTabletext"/>
              <w:jc w:val="right"/>
            </w:pPr>
            <w:r w:rsidRPr="007E3FA1">
              <w:t>30</w:t>
            </w:r>
          </w:p>
        </w:tc>
        <w:tc>
          <w:tcPr>
            <w:tcW w:w="606" w:type="dxa"/>
          </w:tcPr>
          <w:p w14:paraId="2A622D9F" w14:textId="77777777" w:rsidR="00BF3B68" w:rsidRPr="007E3FA1" w:rsidRDefault="00BF3B68" w:rsidP="001729FF">
            <w:pPr>
              <w:pStyle w:val="ECCTabletext"/>
              <w:jc w:val="right"/>
            </w:pPr>
            <w:r w:rsidRPr="007E3FA1">
              <w:t>10</w:t>
            </w:r>
          </w:p>
        </w:tc>
        <w:tc>
          <w:tcPr>
            <w:tcW w:w="784" w:type="dxa"/>
          </w:tcPr>
          <w:p w14:paraId="137CFC7D" w14:textId="77777777" w:rsidR="00BF3B68" w:rsidRPr="007E3FA1" w:rsidRDefault="00BF3B68" w:rsidP="001729FF">
            <w:pPr>
              <w:pStyle w:val="ECCTabletext"/>
              <w:jc w:val="right"/>
            </w:pPr>
            <w:r w:rsidRPr="007E3FA1">
              <w:t>10</w:t>
            </w:r>
          </w:p>
        </w:tc>
        <w:tc>
          <w:tcPr>
            <w:tcW w:w="717" w:type="dxa"/>
          </w:tcPr>
          <w:p w14:paraId="3CEF0514" w14:textId="77777777" w:rsidR="00BF3B68" w:rsidRPr="007E3FA1" w:rsidRDefault="00BF3B68" w:rsidP="001729FF">
            <w:pPr>
              <w:pStyle w:val="ECCTabletext"/>
              <w:jc w:val="right"/>
            </w:pPr>
            <w:r w:rsidRPr="007E3FA1">
              <w:t>50</w:t>
            </w:r>
          </w:p>
        </w:tc>
        <w:tc>
          <w:tcPr>
            <w:tcW w:w="717" w:type="dxa"/>
          </w:tcPr>
          <w:p w14:paraId="38A2968D" w14:textId="77777777" w:rsidR="00BF3B68" w:rsidRPr="007E3FA1" w:rsidRDefault="00BF3B68" w:rsidP="001729FF">
            <w:pPr>
              <w:pStyle w:val="ECCTabletext"/>
              <w:jc w:val="right"/>
            </w:pPr>
            <w:r w:rsidRPr="007E3FA1">
              <w:t>30</w:t>
            </w:r>
          </w:p>
        </w:tc>
        <w:tc>
          <w:tcPr>
            <w:tcW w:w="717" w:type="dxa"/>
            <w:gridSpan w:val="2"/>
          </w:tcPr>
          <w:p w14:paraId="5076613C" w14:textId="77777777" w:rsidR="00BF3B68" w:rsidRPr="007E3FA1" w:rsidRDefault="00BF3B68" w:rsidP="001729FF">
            <w:pPr>
              <w:pStyle w:val="ECCTabletext"/>
              <w:jc w:val="right"/>
            </w:pPr>
            <w:r w:rsidRPr="007E3FA1">
              <w:t>10</w:t>
            </w:r>
          </w:p>
        </w:tc>
        <w:tc>
          <w:tcPr>
            <w:tcW w:w="0" w:type="auto"/>
          </w:tcPr>
          <w:p w14:paraId="687D159C" w14:textId="77777777" w:rsidR="00BF3B68" w:rsidRPr="007E3FA1" w:rsidRDefault="00BF3B68" w:rsidP="001729FF">
            <w:pPr>
              <w:pStyle w:val="ECCTabletext"/>
              <w:jc w:val="right"/>
            </w:pPr>
            <w:r w:rsidRPr="007E3FA1">
              <w:t>10</w:t>
            </w:r>
          </w:p>
        </w:tc>
        <w:tc>
          <w:tcPr>
            <w:tcW w:w="717" w:type="dxa"/>
          </w:tcPr>
          <w:p w14:paraId="21B2E135" w14:textId="77777777" w:rsidR="00BF3B68" w:rsidRPr="007E3FA1" w:rsidRDefault="00BF3B68" w:rsidP="001729FF">
            <w:pPr>
              <w:pStyle w:val="ECCTabletext"/>
              <w:jc w:val="right"/>
            </w:pPr>
            <w:r w:rsidRPr="007E3FA1">
              <w:t>50</w:t>
            </w:r>
          </w:p>
        </w:tc>
        <w:tc>
          <w:tcPr>
            <w:tcW w:w="828" w:type="dxa"/>
          </w:tcPr>
          <w:p w14:paraId="6676786E" w14:textId="77777777" w:rsidR="00BF3B68" w:rsidRPr="007E3FA1" w:rsidRDefault="00BF3B68" w:rsidP="001729FF">
            <w:pPr>
              <w:pStyle w:val="ECCTabletext"/>
              <w:jc w:val="right"/>
            </w:pPr>
            <w:r w:rsidRPr="007E3FA1">
              <w:t>30</w:t>
            </w:r>
          </w:p>
        </w:tc>
      </w:tr>
      <w:tr w:rsidR="00EF4A85" w:rsidRPr="007E3FA1" w14:paraId="4B1EF35B" w14:textId="77777777" w:rsidTr="00C57308">
        <w:trPr>
          <w:gridAfter w:val="1"/>
          <w:wAfter w:w="11" w:type="dxa"/>
        </w:trPr>
        <w:tc>
          <w:tcPr>
            <w:tcW w:w="0" w:type="auto"/>
          </w:tcPr>
          <w:p w14:paraId="45CAAC92" w14:textId="77777777" w:rsidR="00BF3B68" w:rsidRPr="007E3FA1" w:rsidRDefault="00BF3B68">
            <w:pPr>
              <w:pStyle w:val="ECCTabletext"/>
            </w:pPr>
            <w:r w:rsidRPr="007E3FA1">
              <w:t xml:space="preserve">Bandwidth conversion factor (dB) </w:t>
            </w:r>
            <w:r w:rsidR="009C3400" w:rsidRPr="007E3FA1">
              <w:br/>
              <w:t>Note 1</w:t>
            </w:r>
          </w:p>
        </w:tc>
        <w:tc>
          <w:tcPr>
            <w:tcW w:w="0" w:type="auto"/>
          </w:tcPr>
          <w:p w14:paraId="0B4B29B2" w14:textId="77777777" w:rsidR="00BF3B68" w:rsidRPr="007E3FA1" w:rsidRDefault="00BF3B68" w:rsidP="001729FF">
            <w:pPr>
              <w:pStyle w:val="ECCTabletext"/>
              <w:jc w:val="right"/>
            </w:pPr>
            <w:r w:rsidRPr="007E3FA1">
              <w:t>0</w:t>
            </w:r>
          </w:p>
        </w:tc>
        <w:tc>
          <w:tcPr>
            <w:tcW w:w="0" w:type="auto"/>
          </w:tcPr>
          <w:p w14:paraId="5D8B3E2C" w14:textId="77777777" w:rsidR="00BF3B68" w:rsidRPr="007E3FA1" w:rsidRDefault="00BF3B68" w:rsidP="001729FF">
            <w:pPr>
              <w:pStyle w:val="ECCTabletext"/>
              <w:jc w:val="right"/>
            </w:pPr>
            <w:r w:rsidRPr="007E3FA1">
              <w:t>-1.25</w:t>
            </w:r>
          </w:p>
        </w:tc>
        <w:tc>
          <w:tcPr>
            <w:tcW w:w="784" w:type="dxa"/>
          </w:tcPr>
          <w:p w14:paraId="41DCF3C7" w14:textId="77777777" w:rsidR="00BF3B68" w:rsidRPr="007E3FA1" w:rsidRDefault="00BF3B68" w:rsidP="001729FF">
            <w:pPr>
              <w:pStyle w:val="ECCTabletext"/>
              <w:jc w:val="right"/>
            </w:pPr>
            <w:r w:rsidRPr="007E3FA1">
              <w:t>-4.25</w:t>
            </w:r>
          </w:p>
        </w:tc>
        <w:tc>
          <w:tcPr>
            <w:tcW w:w="0" w:type="auto"/>
          </w:tcPr>
          <w:p w14:paraId="5480F24F" w14:textId="77777777" w:rsidR="00BF3B68" w:rsidRPr="007E3FA1" w:rsidRDefault="00BF3B68" w:rsidP="001729FF">
            <w:pPr>
              <w:pStyle w:val="ECCTabletext"/>
              <w:jc w:val="right"/>
            </w:pPr>
            <w:r w:rsidRPr="007E3FA1">
              <w:t>-7.25</w:t>
            </w:r>
          </w:p>
        </w:tc>
        <w:tc>
          <w:tcPr>
            <w:tcW w:w="606" w:type="dxa"/>
          </w:tcPr>
          <w:p w14:paraId="71DC9271" w14:textId="77777777" w:rsidR="00BF3B68" w:rsidRPr="007E3FA1" w:rsidRDefault="00BF3B68" w:rsidP="001729FF">
            <w:pPr>
              <w:pStyle w:val="ECCTabletext"/>
              <w:jc w:val="right"/>
            </w:pPr>
            <w:r w:rsidRPr="007E3FA1">
              <w:t>0</w:t>
            </w:r>
          </w:p>
        </w:tc>
        <w:tc>
          <w:tcPr>
            <w:tcW w:w="784" w:type="dxa"/>
          </w:tcPr>
          <w:p w14:paraId="35EAFFC6" w14:textId="77777777" w:rsidR="00BF3B68" w:rsidRPr="007E3FA1" w:rsidRDefault="00BF3B68" w:rsidP="001729FF">
            <w:pPr>
              <w:pStyle w:val="ECCTabletext"/>
              <w:jc w:val="right"/>
            </w:pPr>
            <w:r w:rsidRPr="007E3FA1">
              <w:t>-1.25</w:t>
            </w:r>
          </w:p>
        </w:tc>
        <w:tc>
          <w:tcPr>
            <w:tcW w:w="717" w:type="dxa"/>
          </w:tcPr>
          <w:p w14:paraId="13631930" w14:textId="77777777" w:rsidR="00BF3B68" w:rsidRPr="007E3FA1" w:rsidRDefault="00BF3B68" w:rsidP="001729FF">
            <w:pPr>
              <w:pStyle w:val="ECCTabletext"/>
              <w:jc w:val="right"/>
            </w:pPr>
            <w:r w:rsidRPr="007E3FA1">
              <w:t>-4.25</w:t>
            </w:r>
          </w:p>
        </w:tc>
        <w:tc>
          <w:tcPr>
            <w:tcW w:w="717" w:type="dxa"/>
          </w:tcPr>
          <w:p w14:paraId="5BC9FA23" w14:textId="77777777" w:rsidR="00BF3B68" w:rsidRPr="007E3FA1" w:rsidRDefault="00BF3B68" w:rsidP="001729FF">
            <w:pPr>
              <w:pStyle w:val="ECCTabletext"/>
              <w:jc w:val="right"/>
            </w:pPr>
            <w:r w:rsidRPr="007E3FA1">
              <w:t>-7.25</w:t>
            </w:r>
          </w:p>
        </w:tc>
        <w:tc>
          <w:tcPr>
            <w:tcW w:w="717" w:type="dxa"/>
            <w:gridSpan w:val="2"/>
          </w:tcPr>
          <w:p w14:paraId="6E8DF74A" w14:textId="77777777" w:rsidR="00BF3B68" w:rsidRPr="007E3FA1" w:rsidRDefault="00BF3B68" w:rsidP="001729FF">
            <w:pPr>
              <w:pStyle w:val="ECCTabletext"/>
              <w:jc w:val="right"/>
            </w:pPr>
            <w:r w:rsidRPr="007E3FA1">
              <w:t>0</w:t>
            </w:r>
          </w:p>
        </w:tc>
        <w:tc>
          <w:tcPr>
            <w:tcW w:w="0" w:type="auto"/>
          </w:tcPr>
          <w:p w14:paraId="5754C545" w14:textId="77777777" w:rsidR="00BF3B68" w:rsidRPr="007E3FA1" w:rsidRDefault="00BF3B68" w:rsidP="001729FF">
            <w:pPr>
              <w:pStyle w:val="ECCTabletext"/>
              <w:jc w:val="right"/>
            </w:pPr>
            <w:r w:rsidRPr="007E3FA1">
              <w:t>-1.25</w:t>
            </w:r>
          </w:p>
        </w:tc>
        <w:tc>
          <w:tcPr>
            <w:tcW w:w="717" w:type="dxa"/>
          </w:tcPr>
          <w:p w14:paraId="6A20DDC7" w14:textId="77777777" w:rsidR="00BF3B68" w:rsidRPr="007E3FA1" w:rsidRDefault="00BF3B68" w:rsidP="001729FF">
            <w:pPr>
              <w:pStyle w:val="ECCTabletext"/>
              <w:jc w:val="right"/>
            </w:pPr>
            <w:r w:rsidRPr="007E3FA1">
              <w:t>-4.25</w:t>
            </w:r>
          </w:p>
        </w:tc>
        <w:tc>
          <w:tcPr>
            <w:tcW w:w="828" w:type="dxa"/>
          </w:tcPr>
          <w:p w14:paraId="09E902D9" w14:textId="77777777" w:rsidR="00BF3B68" w:rsidRPr="007E3FA1" w:rsidRDefault="00BF3B68" w:rsidP="001729FF">
            <w:pPr>
              <w:pStyle w:val="ECCTabletext"/>
              <w:jc w:val="right"/>
            </w:pPr>
            <w:r w:rsidRPr="007E3FA1">
              <w:t>-7.25</w:t>
            </w:r>
          </w:p>
        </w:tc>
      </w:tr>
      <w:tr w:rsidR="00EF4A85" w:rsidRPr="007E3FA1" w14:paraId="59043E8E" w14:textId="77777777" w:rsidTr="00C57308">
        <w:trPr>
          <w:gridAfter w:val="1"/>
          <w:wAfter w:w="11" w:type="dxa"/>
        </w:trPr>
        <w:tc>
          <w:tcPr>
            <w:tcW w:w="0" w:type="auto"/>
          </w:tcPr>
          <w:p w14:paraId="7D6AD08F" w14:textId="77777777" w:rsidR="00BF3B68" w:rsidRPr="007E3FA1" w:rsidRDefault="00E90D88" w:rsidP="00E90D88">
            <w:pPr>
              <w:pStyle w:val="ECCTabletext"/>
            </w:pPr>
            <w:r>
              <w:t>Power (</w:t>
            </w:r>
            <w:proofErr w:type="spellStart"/>
            <w:r>
              <w:t>PTx</w:t>
            </w:r>
            <w:proofErr w:type="spellEnd"/>
            <w:r>
              <w:t>) </w:t>
            </w:r>
            <w:r w:rsidR="00BF3B68" w:rsidRPr="007E3FA1">
              <w:t>(dBm)</w:t>
            </w:r>
          </w:p>
        </w:tc>
        <w:tc>
          <w:tcPr>
            <w:tcW w:w="0" w:type="auto"/>
          </w:tcPr>
          <w:p w14:paraId="05CFEA60" w14:textId="77777777" w:rsidR="00BF3B68" w:rsidRPr="007E3FA1" w:rsidRDefault="00BF3B68" w:rsidP="001729FF">
            <w:pPr>
              <w:pStyle w:val="ECCTabletext"/>
              <w:jc w:val="right"/>
            </w:pPr>
            <w:r w:rsidRPr="007E3FA1">
              <w:t>14</w:t>
            </w:r>
          </w:p>
        </w:tc>
        <w:tc>
          <w:tcPr>
            <w:tcW w:w="0" w:type="auto"/>
          </w:tcPr>
          <w:p w14:paraId="145F120F" w14:textId="77777777" w:rsidR="00BF3B68" w:rsidRPr="007E3FA1" w:rsidRDefault="00BF3B68" w:rsidP="001729FF">
            <w:pPr>
              <w:pStyle w:val="ECCTabletext"/>
              <w:jc w:val="right"/>
            </w:pPr>
            <w:r w:rsidRPr="007E3FA1">
              <w:t>14</w:t>
            </w:r>
          </w:p>
        </w:tc>
        <w:tc>
          <w:tcPr>
            <w:tcW w:w="784" w:type="dxa"/>
          </w:tcPr>
          <w:p w14:paraId="1E44913C" w14:textId="77777777" w:rsidR="00BF3B68" w:rsidRPr="007E3FA1" w:rsidRDefault="00BF3B68" w:rsidP="001729FF">
            <w:pPr>
              <w:pStyle w:val="ECCTabletext"/>
              <w:jc w:val="right"/>
            </w:pPr>
            <w:r w:rsidRPr="007E3FA1">
              <w:t>14</w:t>
            </w:r>
          </w:p>
        </w:tc>
        <w:tc>
          <w:tcPr>
            <w:tcW w:w="0" w:type="auto"/>
          </w:tcPr>
          <w:p w14:paraId="47845EB9" w14:textId="77777777" w:rsidR="00BF3B68" w:rsidRPr="007E3FA1" w:rsidRDefault="00BF3B68" w:rsidP="001729FF">
            <w:pPr>
              <w:pStyle w:val="ECCTabletext"/>
              <w:jc w:val="right"/>
            </w:pPr>
            <w:r w:rsidRPr="007E3FA1">
              <w:t>14</w:t>
            </w:r>
          </w:p>
        </w:tc>
        <w:tc>
          <w:tcPr>
            <w:tcW w:w="606" w:type="dxa"/>
          </w:tcPr>
          <w:p w14:paraId="3C32B453" w14:textId="77777777" w:rsidR="00BF3B68" w:rsidRPr="007E3FA1" w:rsidRDefault="00BF3B68" w:rsidP="001729FF">
            <w:pPr>
              <w:pStyle w:val="ECCTabletext"/>
              <w:jc w:val="right"/>
            </w:pPr>
            <w:r w:rsidRPr="007E3FA1">
              <w:t>11</w:t>
            </w:r>
          </w:p>
        </w:tc>
        <w:tc>
          <w:tcPr>
            <w:tcW w:w="784" w:type="dxa"/>
          </w:tcPr>
          <w:p w14:paraId="003CBB2F" w14:textId="77777777" w:rsidR="00BF3B68" w:rsidRPr="007E3FA1" w:rsidRDefault="00BF3B68" w:rsidP="001729FF">
            <w:pPr>
              <w:pStyle w:val="ECCTabletext"/>
              <w:jc w:val="right"/>
            </w:pPr>
            <w:r w:rsidRPr="007E3FA1">
              <w:t>11</w:t>
            </w:r>
          </w:p>
        </w:tc>
        <w:tc>
          <w:tcPr>
            <w:tcW w:w="717" w:type="dxa"/>
          </w:tcPr>
          <w:p w14:paraId="34E5A42F" w14:textId="77777777" w:rsidR="00BF3B68" w:rsidRPr="007E3FA1" w:rsidRDefault="00BF3B68" w:rsidP="001729FF">
            <w:pPr>
              <w:pStyle w:val="ECCTabletext"/>
              <w:jc w:val="right"/>
            </w:pPr>
            <w:r w:rsidRPr="007E3FA1">
              <w:t>11</w:t>
            </w:r>
          </w:p>
        </w:tc>
        <w:tc>
          <w:tcPr>
            <w:tcW w:w="717" w:type="dxa"/>
          </w:tcPr>
          <w:p w14:paraId="68D87C0F" w14:textId="77777777" w:rsidR="00BF3B68" w:rsidRPr="007E3FA1" w:rsidRDefault="00BF3B68" w:rsidP="001729FF">
            <w:pPr>
              <w:pStyle w:val="ECCTabletext"/>
              <w:jc w:val="right"/>
            </w:pPr>
            <w:r w:rsidRPr="007E3FA1">
              <w:t>11</w:t>
            </w:r>
          </w:p>
        </w:tc>
        <w:tc>
          <w:tcPr>
            <w:tcW w:w="717" w:type="dxa"/>
            <w:gridSpan w:val="2"/>
          </w:tcPr>
          <w:p w14:paraId="541C43A2" w14:textId="77777777" w:rsidR="00BF3B68" w:rsidRPr="007E3FA1" w:rsidRDefault="00BF3B68" w:rsidP="001729FF">
            <w:pPr>
              <w:pStyle w:val="ECCTabletext"/>
              <w:jc w:val="right"/>
            </w:pPr>
            <w:r w:rsidRPr="007E3FA1">
              <w:t>5.1</w:t>
            </w:r>
          </w:p>
        </w:tc>
        <w:tc>
          <w:tcPr>
            <w:tcW w:w="0" w:type="auto"/>
          </w:tcPr>
          <w:p w14:paraId="5B5B852D" w14:textId="77777777" w:rsidR="00BF3B68" w:rsidRPr="007E3FA1" w:rsidRDefault="00BF3B68" w:rsidP="001729FF">
            <w:pPr>
              <w:pStyle w:val="ECCTabletext"/>
              <w:jc w:val="right"/>
            </w:pPr>
            <w:r w:rsidRPr="007E3FA1">
              <w:t>5.1</w:t>
            </w:r>
          </w:p>
        </w:tc>
        <w:tc>
          <w:tcPr>
            <w:tcW w:w="717" w:type="dxa"/>
          </w:tcPr>
          <w:p w14:paraId="6110FBB1" w14:textId="77777777" w:rsidR="00BF3B68" w:rsidRPr="007E3FA1" w:rsidRDefault="00BF3B68" w:rsidP="001729FF">
            <w:pPr>
              <w:pStyle w:val="ECCTabletext"/>
              <w:jc w:val="right"/>
            </w:pPr>
            <w:r w:rsidRPr="007E3FA1">
              <w:t>5.1</w:t>
            </w:r>
          </w:p>
        </w:tc>
        <w:tc>
          <w:tcPr>
            <w:tcW w:w="828" w:type="dxa"/>
          </w:tcPr>
          <w:p w14:paraId="6394A82A" w14:textId="77777777" w:rsidR="00BF3B68" w:rsidRPr="007E3FA1" w:rsidRDefault="00BF3B68" w:rsidP="001729FF">
            <w:pPr>
              <w:pStyle w:val="ECCTabletext"/>
              <w:jc w:val="right"/>
            </w:pPr>
            <w:r w:rsidRPr="007E3FA1">
              <w:t>5.1</w:t>
            </w:r>
          </w:p>
        </w:tc>
      </w:tr>
      <w:tr w:rsidR="00EF4A85" w:rsidRPr="007E3FA1" w14:paraId="58E9EE12" w14:textId="77777777" w:rsidTr="00C57308">
        <w:trPr>
          <w:gridAfter w:val="1"/>
          <w:wAfter w:w="11" w:type="dxa"/>
        </w:trPr>
        <w:tc>
          <w:tcPr>
            <w:tcW w:w="0" w:type="auto"/>
          </w:tcPr>
          <w:p w14:paraId="12E0ABA0" w14:textId="77777777" w:rsidR="00BF3B68" w:rsidRPr="007E3FA1" w:rsidRDefault="00BF3B68" w:rsidP="00E90D88">
            <w:pPr>
              <w:pStyle w:val="ECCTabletext"/>
            </w:pPr>
            <w:r w:rsidRPr="007E3FA1">
              <w:t>Percentage associated</w:t>
            </w:r>
            <w:r w:rsidR="00E90D88">
              <w:t> </w:t>
            </w:r>
            <w:r w:rsidRPr="007E3FA1">
              <w:t>to</w:t>
            </w:r>
            <w:r w:rsidR="00E90D88">
              <w:t> </w:t>
            </w:r>
            <w:r w:rsidRPr="007E3FA1">
              <w:t>the power (%)</w:t>
            </w:r>
          </w:p>
        </w:tc>
        <w:tc>
          <w:tcPr>
            <w:tcW w:w="0" w:type="auto"/>
          </w:tcPr>
          <w:p w14:paraId="5024CB07" w14:textId="77777777" w:rsidR="00BF3B68" w:rsidRPr="007E3FA1" w:rsidRDefault="00BF3B68" w:rsidP="001729FF">
            <w:pPr>
              <w:pStyle w:val="ECCTabletext"/>
              <w:jc w:val="right"/>
            </w:pPr>
            <w:r w:rsidRPr="007E3FA1">
              <w:t>6.92</w:t>
            </w:r>
          </w:p>
        </w:tc>
        <w:tc>
          <w:tcPr>
            <w:tcW w:w="0" w:type="auto"/>
          </w:tcPr>
          <w:p w14:paraId="2E8DA456" w14:textId="77777777" w:rsidR="00BF3B68" w:rsidRPr="007E3FA1" w:rsidRDefault="00BF3B68" w:rsidP="001729FF">
            <w:pPr>
              <w:pStyle w:val="ECCTabletext"/>
              <w:jc w:val="right"/>
            </w:pPr>
            <w:r w:rsidRPr="007E3FA1">
              <w:t>6.92</w:t>
            </w:r>
          </w:p>
        </w:tc>
        <w:tc>
          <w:tcPr>
            <w:tcW w:w="784" w:type="dxa"/>
          </w:tcPr>
          <w:p w14:paraId="0AE63416" w14:textId="77777777" w:rsidR="00BF3B68" w:rsidRPr="007E3FA1" w:rsidRDefault="00BF3B68" w:rsidP="001729FF">
            <w:pPr>
              <w:pStyle w:val="ECCTabletext"/>
              <w:jc w:val="right"/>
            </w:pPr>
            <w:r w:rsidRPr="007E3FA1">
              <w:t>6.92</w:t>
            </w:r>
          </w:p>
        </w:tc>
        <w:tc>
          <w:tcPr>
            <w:tcW w:w="0" w:type="auto"/>
          </w:tcPr>
          <w:p w14:paraId="3C68F65A" w14:textId="77777777" w:rsidR="00BF3B68" w:rsidRPr="007E3FA1" w:rsidRDefault="00BF3B68" w:rsidP="001729FF">
            <w:pPr>
              <w:pStyle w:val="ECCTabletext"/>
              <w:jc w:val="right"/>
            </w:pPr>
            <w:r w:rsidRPr="007E3FA1">
              <w:t>6.92</w:t>
            </w:r>
          </w:p>
        </w:tc>
        <w:tc>
          <w:tcPr>
            <w:tcW w:w="606" w:type="dxa"/>
          </w:tcPr>
          <w:p w14:paraId="21BFA3AD" w14:textId="77777777" w:rsidR="00BF3B68" w:rsidRPr="007E3FA1" w:rsidRDefault="00BF3B68" w:rsidP="001729FF">
            <w:pPr>
              <w:pStyle w:val="ECCTabletext"/>
              <w:jc w:val="right"/>
            </w:pPr>
            <w:r w:rsidRPr="007E3FA1">
              <w:t>45.7</w:t>
            </w:r>
          </w:p>
        </w:tc>
        <w:tc>
          <w:tcPr>
            <w:tcW w:w="784" w:type="dxa"/>
          </w:tcPr>
          <w:p w14:paraId="4FF6FA8A" w14:textId="77777777" w:rsidR="00BF3B68" w:rsidRPr="007E3FA1" w:rsidRDefault="00BF3B68" w:rsidP="001729FF">
            <w:pPr>
              <w:pStyle w:val="ECCTabletext"/>
              <w:jc w:val="right"/>
            </w:pPr>
            <w:r w:rsidRPr="007E3FA1">
              <w:t>45.7</w:t>
            </w:r>
          </w:p>
        </w:tc>
        <w:tc>
          <w:tcPr>
            <w:tcW w:w="717" w:type="dxa"/>
          </w:tcPr>
          <w:p w14:paraId="50F6600A" w14:textId="77777777" w:rsidR="00BF3B68" w:rsidRPr="007E3FA1" w:rsidRDefault="00BF3B68" w:rsidP="001729FF">
            <w:pPr>
              <w:pStyle w:val="ECCTabletext"/>
              <w:jc w:val="right"/>
            </w:pPr>
            <w:r w:rsidRPr="007E3FA1">
              <w:t>45.7</w:t>
            </w:r>
          </w:p>
        </w:tc>
        <w:tc>
          <w:tcPr>
            <w:tcW w:w="717" w:type="dxa"/>
          </w:tcPr>
          <w:p w14:paraId="16CF4CA8" w14:textId="77777777" w:rsidR="00BF3B68" w:rsidRPr="007E3FA1" w:rsidRDefault="00BF3B68" w:rsidP="001729FF">
            <w:pPr>
              <w:pStyle w:val="ECCTabletext"/>
              <w:jc w:val="right"/>
            </w:pPr>
            <w:r w:rsidRPr="007E3FA1">
              <w:t>45.7</w:t>
            </w:r>
          </w:p>
        </w:tc>
        <w:tc>
          <w:tcPr>
            <w:tcW w:w="717" w:type="dxa"/>
            <w:gridSpan w:val="2"/>
          </w:tcPr>
          <w:p w14:paraId="29BC8786" w14:textId="77777777" w:rsidR="00BF3B68" w:rsidRPr="007E3FA1" w:rsidRDefault="00BF3B68" w:rsidP="001729FF">
            <w:pPr>
              <w:pStyle w:val="ECCTabletext"/>
              <w:jc w:val="right"/>
            </w:pPr>
            <w:r w:rsidRPr="007E3FA1">
              <w:t>47.36</w:t>
            </w:r>
          </w:p>
        </w:tc>
        <w:tc>
          <w:tcPr>
            <w:tcW w:w="0" w:type="auto"/>
          </w:tcPr>
          <w:p w14:paraId="40A7E5E3" w14:textId="77777777" w:rsidR="00BF3B68" w:rsidRPr="007E3FA1" w:rsidRDefault="00BF3B68" w:rsidP="001729FF">
            <w:pPr>
              <w:pStyle w:val="ECCTabletext"/>
              <w:jc w:val="right"/>
            </w:pPr>
            <w:r w:rsidRPr="007E3FA1">
              <w:t>47.36</w:t>
            </w:r>
          </w:p>
        </w:tc>
        <w:tc>
          <w:tcPr>
            <w:tcW w:w="717" w:type="dxa"/>
          </w:tcPr>
          <w:p w14:paraId="042B16E0" w14:textId="77777777" w:rsidR="00BF3B68" w:rsidRPr="007E3FA1" w:rsidRDefault="00BF3B68" w:rsidP="001729FF">
            <w:pPr>
              <w:pStyle w:val="ECCTabletext"/>
              <w:jc w:val="right"/>
            </w:pPr>
            <w:r w:rsidRPr="007E3FA1">
              <w:t>47.36</w:t>
            </w:r>
          </w:p>
        </w:tc>
        <w:tc>
          <w:tcPr>
            <w:tcW w:w="828" w:type="dxa"/>
          </w:tcPr>
          <w:p w14:paraId="041947F3" w14:textId="77777777" w:rsidR="00BF3B68" w:rsidRPr="007E3FA1" w:rsidRDefault="00BF3B68" w:rsidP="001729FF">
            <w:pPr>
              <w:pStyle w:val="ECCTabletext"/>
              <w:jc w:val="right"/>
            </w:pPr>
            <w:r w:rsidRPr="007E3FA1">
              <w:t>47.36</w:t>
            </w:r>
          </w:p>
        </w:tc>
      </w:tr>
      <w:tr w:rsidR="00EF4A85" w:rsidRPr="007E3FA1" w14:paraId="42C12BAC" w14:textId="77777777" w:rsidTr="00C57308">
        <w:trPr>
          <w:gridAfter w:val="1"/>
          <w:wAfter w:w="11" w:type="dxa"/>
        </w:trPr>
        <w:tc>
          <w:tcPr>
            <w:tcW w:w="0" w:type="auto"/>
          </w:tcPr>
          <w:p w14:paraId="215F1C9B" w14:textId="77777777" w:rsidR="00BF3B68" w:rsidRPr="007E3FA1" w:rsidRDefault="00BF3B68" w:rsidP="00BF3B68">
            <w:pPr>
              <w:pStyle w:val="ECCTabletext"/>
            </w:pPr>
            <w:proofErr w:type="spellStart"/>
            <w:r w:rsidRPr="007E3FA1">
              <w:t>PTx+CF_BW</w:t>
            </w:r>
            <w:proofErr w:type="spellEnd"/>
            <w:r w:rsidRPr="007E3FA1">
              <w:t xml:space="preserve"> (dBm)</w:t>
            </w:r>
          </w:p>
        </w:tc>
        <w:tc>
          <w:tcPr>
            <w:tcW w:w="0" w:type="auto"/>
          </w:tcPr>
          <w:p w14:paraId="58D927A5" w14:textId="77777777" w:rsidR="00BF3B68" w:rsidRPr="007E3FA1" w:rsidRDefault="00BF3B68" w:rsidP="001729FF">
            <w:pPr>
              <w:pStyle w:val="ECCTabletext"/>
              <w:jc w:val="right"/>
            </w:pPr>
            <w:r w:rsidRPr="007E3FA1">
              <w:t>14</w:t>
            </w:r>
          </w:p>
        </w:tc>
        <w:tc>
          <w:tcPr>
            <w:tcW w:w="0" w:type="auto"/>
          </w:tcPr>
          <w:p w14:paraId="1DD2CDC5" w14:textId="77777777" w:rsidR="00BF3B68" w:rsidRPr="007E3FA1" w:rsidRDefault="00BF3B68" w:rsidP="001729FF">
            <w:pPr>
              <w:pStyle w:val="ECCTabletext"/>
              <w:jc w:val="right"/>
            </w:pPr>
            <w:r w:rsidRPr="007E3FA1">
              <w:t>12.75</w:t>
            </w:r>
          </w:p>
        </w:tc>
        <w:tc>
          <w:tcPr>
            <w:tcW w:w="784" w:type="dxa"/>
          </w:tcPr>
          <w:p w14:paraId="3B2CB677" w14:textId="77777777" w:rsidR="00BF3B68" w:rsidRPr="007E3FA1" w:rsidRDefault="00BF3B68" w:rsidP="001729FF">
            <w:pPr>
              <w:pStyle w:val="ECCTabletext"/>
              <w:jc w:val="right"/>
            </w:pPr>
            <w:r w:rsidRPr="007E3FA1">
              <w:t>9.75</w:t>
            </w:r>
          </w:p>
        </w:tc>
        <w:tc>
          <w:tcPr>
            <w:tcW w:w="0" w:type="auto"/>
          </w:tcPr>
          <w:p w14:paraId="3D60BA0A" w14:textId="77777777" w:rsidR="00BF3B68" w:rsidRPr="007E3FA1" w:rsidRDefault="00BF3B68" w:rsidP="001729FF">
            <w:pPr>
              <w:pStyle w:val="ECCTabletext"/>
              <w:jc w:val="right"/>
            </w:pPr>
            <w:r w:rsidRPr="007E3FA1">
              <w:t>6.75</w:t>
            </w:r>
          </w:p>
        </w:tc>
        <w:tc>
          <w:tcPr>
            <w:tcW w:w="606" w:type="dxa"/>
          </w:tcPr>
          <w:p w14:paraId="42CDDE0F" w14:textId="77777777" w:rsidR="00BF3B68" w:rsidRPr="007E3FA1" w:rsidRDefault="00BF3B68" w:rsidP="001729FF">
            <w:pPr>
              <w:pStyle w:val="ECCTabletext"/>
              <w:jc w:val="right"/>
            </w:pPr>
            <w:r w:rsidRPr="007E3FA1">
              <w:t>11</w:t>
            </w:r>
          </w:p>
        </w:tc>
        <w:tc>
          <w:tcPr>
            <w:tcW w:w="784" w:type="dxa"/>
          </w:tcPr>
          <w:p w14:paraId="6ECCC9C7" w14:textId="77777777" w:rsidR="00BF3B68" w:rsidRPr="007E3FA1" w:rsidRDefault="00BF3B68" w:rsidP="001729FF">
            <w:pPr>
              <w:pStyle w:val="ECCTabletext"/>
              <w:jc w:val="right"/>
            </w:pPr>
            <w:r w:rsidRPr="007E3FA1">
              <w:t>9.75</w:t>
            </w:r>
          </w:p>
        </w:tc>
        <w:tc>
          <w:tcPr>
            <w:tcW w:w="717" w:type="dxa"/>
          </w:tcPr>
          <w:p w14:paraId="4165B973" w14:textId="77777777" w:rsidR="00BF3B68" w:rsidRPr="007E3FA1" w:rsidRDefault="00BF3B68" w:rsidP="001729FF">
            <w:pPr>
              <w:pStyle w:val="ECCTabletext"/>
              <w:jc w:val="right"/>
            </w:pPr>
            <w:r w:rsidRPr="007E3FA1">
              <w:t>6.75</w:t>
            </w:r>
          </w:p>
        </w:tc>
        <w:tc>
          <w:tcPr>
            <w:tcW w:w="717" w:type="dxa"/>
          </w:tcPr>
          <w:p w14:paraId="768848D1" w14:textId="77777777" w:rsidR="00BF3B68" w:rsidRPr="007E3FA1" w:rsidRDefault="00BF3B68" w:rsidP="001729FF">
            <w:pPr>
              <w:pStyle w:val="ECCTabletext"/>
              <w:jc w:val="right"/>
            </w:pPr>
            <w:r w:rsidRPr="007E3FA1">
              <w:t>3.75</w:t>
            </w:r>
          </w:p>
        </w:tc>
        <w:tc>
          <w:tcPr>
            <w:tcW w:w="717" w:type="dxa"/>
            <w:gridSpan w:val="2"/>
          </w:tcPr>
          <w:p w14:paraId="655E642C" w14:textId="77777777" w:rsidR="00BF3B68" w:rsidRPr="007E3FA1" w:rsidRDefault="00BF3B68" w:rsidP="001729FF">
            <w:pPr>
              <w:pStyle w:val="ECCTabletext"/>
              <w:jc w:val="right"/>
            </w:pPr>
            <w:r w:rsidRPr="007E3FA1">
              <w:t>5.1</w:t>
            </w:r>
          </w:p>
        </w:tc>
        <w:tc>
          <w:tcPr>
            <w:tcW w:w="0" w:type="auto"/>
          </w:tcPr>
          <w:p w14:paraId="7135DBB3" w14:textId="77777777" w:rsidR="00BF3B68" w:rsidRPr="007E3FA1" w:rsidRDefault="00BF3B68" w:rsidP="001729FF">
            <w:pPr>
              <w:pStyle w:val="ECCTabletext"/>
              <w:jc w:val="right"/>
            </w:pPr>
            <w:r w:rsidRPr="007E3FA1">
              <w:t>3.85</w:t>
            </w:r>
          </w:p>
        </w:tc>
        <w:tc>
          <w:tcPr>
            <w:tcW w:w="717" w:type="dxa"/>
          </w:tcPr>
          <w:p w14:paraId="3A3A5B90" w14:textId="77777777" w:rsidR="00BF3B68" w:rsidRPr="007E3FA1" w:rsidRDefault="00BF3B68" w:rsidP="001729FF">
            <w:pPr>
              <w:pStyle w:val="ECCTabletext"/>
              <w:jc w:val="right"/>
            </w:pPr>
            <w:r w:rsidRPr="007E3FA1">
              <w:t>.85</w:t>
            </w:r>
          </w:p>
        </w:tc>
        <w:tc>
          <w:tcPr>
            <w:tcW w:w="828" w:type="dxa"/>
          </w:tcPr>
          <w:p w14:paraId="6BD76EC3" w14:textId="77777777" w:rsidR="00BF3B68" w:rsidRPr="007E3FA1" w:rsidRDefault="00BF3B68" w:rsidP="001729FF">
            <w:pPr>
              <w:pStyle w:val="ECCTabletext"/>
              <w:jc w:val="right"/>
            </w:pPr>
            <w:r w:rsidRPr="007E3FA1">
              <w:t>-2.15</w:t>
            </w:r>
          </w:p>
        </w:tc>
      </w:tr>
      <w:tr w:rsidR="00EF4A85" w:rsidRPr="007E3FA1" w14:paraId="1F171AD4" w14:textId="77777777" w:rsidTr="00C57308">
        <w:trPr>
          <w:gridAfter w:val="1"/>
          <w:wAfter w:w="11" w:type="dxa"/>
        </w:trPr>
        <w:tc>
          <w:tcPr>
            <w:tcW w:w="0" w:type="auto"/>
          </w:tcPr>
          <w:p w14:paraId="07B530A4" w14:textId="77777777" w:rsidR="00BF3B68" w:rsidRPr="007E3FA1" w:rsidRDefault="00BF3B68" w:rsidP="00BF3B68">
            <w:pPr>
              <w:pStyle w:val="ECCTabletext"/>
            </w:pPr>
            <w:proofErr w:type="spellStart"/>
            <w:r w:rsidRPr="007E3FA1">
              <w:t>PTx+Body</w:t>
            </w:r>
            <w:proofErr w:type="spellEnd"/>
            <w:r w:rsidRPr="007E3FA1">
              <w:t> loss +CF_BW (dBm)</w:t>
            </w:r>
          </w:p>
        </w:tc>
        <w:tc>
          <w:tcPr>
            <w:tcW w:w="0" w:type="auto"/>
          </w:tcPr>
          <w:p w14:paraId="4D17BE2C" w14:textId="77777777" w:rsidR="00BF3B68" w:rsidRPr="007E3FA1" w:rsidRDefault="00BF3B68" w:rsidP="001729FF">
            <w:pPr>
              <w:pStyle w:val="ECCTabletext"/>
              <w:jc w:val="right"/>
            </w:pPr>
            <w:r w:rsidRPr="007E3FA1">
              <w:t>10</w:t>
            </w:r>
          </w:p>
        </w:tc>
        <w:tc>
          <w:tcPr>
            <w:tcW w:w="0" w:type="auto"/>
          </w:tcPr>
          <w:p w14:paraId="22E77979" w14:textId="77777777" w:rsidR="00BF3B68" w:rsidRPr="007E3FA1" w:rsidRDefault="00BF3B68" w:rsidP="001729FF">
            <w:pPr>
              <w:pStyle w:val="ECCTabletext"/>
              <w:jc w:val="right"/>
            </w:pPr>
            <w:r w:rsidRPr="007E3FA1">
              <w:t>8.75</w:t>
            </w:r>
          </w:p>
        </w:tc>
        <w:tc>
          <w:tcPr>
            <w:tcW w:w="784" w:type="dxa"/>
          </w:tcPr>
          <w:p w14:paraId="252BE87B" w14:textId="77777777" w:rsidR="00BF3B68" w:rsidRPr="007E3FA1" w:rsidRDefault="00BF3B68" w:rsidP="001729FF">
            <w:pPr>
              <w:pStyle w:val="ECCTabletext"/>
              <w:jc w:val="right"/>
            </w:pPr>
            <w:r w:rsidRPr="007E3FA1">
              <w:t>5.75</w:t>
            </w:r>
          </w:p>
        </w:tc>
        <w:tc>
          <w:tcPr>
            <w:tcW w:w="0" w:type="auto"/>
          </w:tcPr>
          <w:p w14:paraId="20828223" w14:textId="77777777" w:rsidR="00BF3B68" w:rsidRPr="007E3FA1" w:rsidRDefault="00BF3B68" w:rsidP="001729FF">
            <w:pPr>
              <w:pStyle w:val="ECCTabletext"/>
              <w:jc w:val="right"/>
            </w:pPr>
            <w:r w:rsidRPr="007E3FA1">
              <w:t>2.75</w:t>
            </w:r>
          </w:p>
        </w:tc>
        <w:tc>
          <w:tcPr>
            <w:tcW w:w="606" w:type="dxa"/>
          </w:tcPr>
          <w:p w14:paraId="49C74F2F" w14:textId="77777777" w:rsidR="00BF3B68" w:rsidRPr="007E3FA1" w:rsidRDefault="00BF3B68" w:rsidP="001729FF">
            <w:pPr>
              <w:pStyle w:val="ECCTabletext"/>
              <w:jc w:val="right"/>
            </w:pPr>
            <w:r w:rsidRPr="007E3FA1">
              <w:t>7</w:t>
            </w:r>
          </w:p>
        </w:tc>
        <w:tc>
          <w:tcPr>
            <w:tcW w:w="784" w:type="dxa"/>
          </w:tcPr>
          <w:p w14:paraId="7E358913" w14:textId="77777777" w:rsidR="00BF3B68" w:rsidRPr="007E3FA1" w:rsidRDefault="00BF3B68" w:rsidP="001729FF">
            <w:pPr>
              <w:pStyle w:val="ECCTabletext"/>
              <w:jc w:val="right"/>
            </w:pPr>
            <w:r w:rsidRPr="007E3FA1">
              <w:t>5.75</w:t>
            </w:r>
          </w:p>
        </w:tc>
        <w:tc>
          <w:tcPr>
            <w:tcW w:w="717" w:type="dxa"/>
          </w:tcPr>
          <w:p w14:paraId="66D89749" w14:textId="77777777" w:rsidR="00BF3B68" w:rsidRPr="007E3FA1" w:rsidRDefault="00BF3B68" w:rsidP="001729FF">
            <w:pPr>
              <w:pStyle w:val="ECCTabletext"/>
              <w:jc w:val="right"/>
            </w:pPr>
            <w:r w:rsidRPr="007E3FA1">
              <w:t>2.75</w:t>
            </w:r>
          </w:p>
        </w:tc>
        <w:tc>
          <w:tcPr>
            <w:tcW w:w="717" w:type="dxa"/>
          </w:tcPr>
          <w:p w14:paraId="1E30AF40" w14:textId="77777777" w:rsidR="00BF3B68" w:rsidRPr="007E3FA1" w:rsidRDefault="00BF3B68" w:rsidP="001729FF">
            <w:pPr>
              <w:pStyle w:val="ECCTabletext"/>
              <w:jc w:val="right"/>
            </w:pPr>
            <w:r w:rsidRPr="007E3FA1">
              <w:t>-0.25</w:t>
            </w:r>
          </w:p>
        </w:tc>
        <w:tc>
          <w:tcPr>
            <w:tcW w:w="717" w:type="dxa"/>
            <w:gridSpan w:val="2"/>
          </w:tcPr>
          <w:p w14:paraId="4CBFFB06" w14:textId="77777777" w:rsidR="00BF3B68" w:rsidRPr="007E3FA1" w:rsidRDefault="00BF3B68" w:rsidP="001729FF">
            <w:pPr>
              <w:pStyle w:val="ECCTabletext"/>
              <w:jc w:val="right"/>
            </w:pPr>
            <w:r w:rsidRPr="007E3FA1">
              <w:t>1.1</w:t>
            </w:r>
          </w:p>
        </w:tc>
        <w:tc>
          <w:tcPr>
            <w:tcW w:w="0" w:type="auto"/>
          </w:tcPr>
          <w:p w14:paraId="7C0DE7AC" w14:textId="77777777" w:rsidR="00BF3B68" w:rsidRPr="007E3FA1" w:rsidRDefault="00BF3B68" w:rsidP="001729FF">
            <w:pPr>
              <w:pStyle w:val="ECCTabletext"/>
              <w:jc w:val="right"/>
            </w:pPr>
            <w:r w:rsidRPr="007E3FA1">
              <w:t>-0.15</w:t>
            </w:r>
          </w:p>
        </w:tc>
        <w:tc>
          <w:tcPr>
            <w:tcW w:w="717" w:type="dxa"/>
          </w:tcPr>
          <w:p w14:paraId="3C7DB12A" w14:textId="77777777" w:rsidR="00BF3B68" w:rsidRPr="007E3FA1" w:rsidRDefault="00BF3B68" w:rsidP="001729FF">
            <w:pPr>
              <w:pStyle w:val="ECCTabletext"/>
              <w:jc w:val="right"/>
            </w:pPr>
            <w:r w:rsidRPr="007E3FA1">
              <w:t>-3.15</w:t>
            </w:r>
          </w:p>
        </w:tc>
        <w:tc>
          <w:tcPr>
            <w:tcW w:w="828" w:type="dxa"/>
          </w:tcPr>
          <w:p w14:paraId="3D025F84" w14:textId="77777777" w:rsidR="00BF3B68" w:rsidRPr="007E3FA1" w:rsidRDefault="00BF3B68" w:rsidP="001729FF">
            <w:pPr>
              <w:pStyle w:val="ECCTabletext"/>
              <w:jc w:val="right"/>
            </w:pPr>
            <w:r w:rsidRPr="007E3FA1">
              <w:t>-6.15</w:t>
            </w:r>
          </w:p>
        </w:tc>
      </w:tr>
      <w:tr w:rsidR="00EF4A85" w:rsidRPr="007E3FA1" w14:paraId="1E486C8D" w14:textId="77777777" w:rsidTr="00C57308">
        <w:trPr>
          <w:gridAfter w:val="1"/>
          <w:wAfter w:w="11" w:type="dxa"/>
        </w:trPr>
        <w:tc>
          <w:tcPr>
            <w:tcW w:w="0" w:type="auto"/>
          </w:tcPr>
          <w:p w14:paraId="546D029E" w14:textId="77777777" w:rsidR="00BF3B68" w:rsidRPr="007E3FA1" w:rsidRDefault="00BF3B68" w:rsidP="00BF3B68">
            <w:pPr>
              <w:pStyle w:val="ECCTabletext"/>
            </w:pPr>
            <w:r w:rsidRPr="007E3FA1">
              <w:t>Combined percentage (%)</w:t>
            </w:r>
          </w:p>
        </w:tc>
        <w:tc>
          <w:tcPr>
            <w:tcW w:w="0" w:type="auto"/>
          </w:tcPr>
          <w:p w14:paraId="750A4BCD" w14:textId="77777777" w:rsidR="00BF3B68" w:rsidRPr="007E3FA1" w:rsidRDefault="00BF3B68" w:rsidP="001729FF">
            <w:pPr>
              <w:pStyle w:val="ECCTabletext"/>
              <w:jc w:val="right"/>
            </w:pPr>
            <w:r w:rsidRPr="007E3FA1">
              <w:t>0.692</w:t>
            </w:r>
          </w:p>
        </w:tc>
        <w:tc>
          <w:tcPr>
            <w:tcW w:w="0" w:type="auto"/>
          </w:tcPr>
          <w:p w14:paraId="270AE099" w14:textId="77777777" w:rsidR="00BF3B68" w:rsidRPr="007E3FA1" w:rsidRDefault="00BF3B68" w:rsidP="001729FF">
            <w:pPr>
              <w:pStyle w:val="ECCTabletext"/>
              <w:jc w:val="right"/>
            </w:pPr>
            <w:r w:rsidRPr="007E3FA1">
              <w:t>0.692</w:t>
            </w:r>
          </w:p>
        </w:tc>
        <w:tc>
          <w:tcPr>
            <w:tcW w:w="784" w:type="dxa"/>
          </w:tcPr>
          <w:p w14:paraId="6757216D" w14:textId="77777777" w:rsidR="00BF3B68" w:rsidRPr="007E3FA1" w:rsidRDefault="00BF3B68" w:rsidP="001729FF">
            <w:pPr>
              <w:pStyle w:val="ECCTabletext"/>
              <w:jc w:val="right"/>
            </w:pPr>
            <w:r w:rsidRPr="007E3FA1">
              <w:t>3.46</w:t>
            </w:r>
          </w:p>
        </w:tc>
        <w:tc>
          <w:tcPr>
            <w:tcW w:w="0" w:type="auto"/>
          </w:tcPr>
          <w:p w14:paraId="14AA3641" w14:textId="77777777" w:rsidR="00BF3B68" w:rsidRPr="007E3FA1" w:rsidRDefault="00BF3B68" w:rsidP="001729FF">
            <w:pPr>
              <w:pStyle w:val="ECCTabletext"/>
              <w:jc w:val="right"/>
            </w:pPr>
            <w:r w:rsidRPr="007E3FA1">
              <w:t>2.076</w:t>
            </w:r>
          </w:p>
        </w:tc>
        <w:tc>
          <w:tcPr>
            <w:tcW w:w="606" w:type="dxa"/>
          </w:tcPr>
          <w:p w14:paraId="60F0256A" w14:textId="77777777" w:rsidR="00BF3B68" w:rsidRPr="007E3FA1" w:rsidRDefault="00BF3B68" w:rsidP="001729FF">
            <w:pPr>
              <w:pStyle w:val="ECCTabletext"/>
              <w:jc w:val="right"/>
            </w:pPr>
            <w:r w:rsidRPr="007E3FA1">
              <w:t>4.57</w:t>
            </w:r>
          </w:p>
        </w:tc>
        <w:tc>
          <w:tcPr>
            <w:tcW w:w="784" w:type="dxa"/>
          </w:tcPr>
          <w:p w14:paraId="77D8507C" w14:textId="77777777" w:rsidR="00BF3B68" w:rsidRPr="007E3FA1" w:rsidRDefault="00BF3B68" w:rsidP="001729FF">
            <w:pPr>
              <w:pStyle w:val="ECCTabletext"/>
              <w:jc w:val="right"/>
            </w:pPr>
            <w:r w:rsidRPr="007E3FA1">
              <w:t>4.57</w:t>
            </w:r>
          </w:p>
        </w:tc>
        <w:tc>
          <w:tcPr>
            <w:tcW w:w="717" w:type="dxa"/>
          </w:tcPr>
          <w:p w14:paraId="4094A45A" w14:textId="77777777" w:rsidR="00BF3B68" w:rsidRPr="007E3FA1" w:rsidRDefault="00BF3B68" w:rsidP="001729FF">
            <w:pPr>
              <w:pStyle w:val="ECCTabletext"/>
              <w:jc w:val="right"/>
            </w:pPr>
            <w:r w:rsidRPr="007E3FA1">
              <w:t>22.85</w:t>
            </w:r>
          </w:p>
        </w:tc>
        <w:tc>
          <w:tcPr>
            <w:tcW w:w="717" w:type="dxa"/>
          </w:tcPr>
          <w:p w14:paraId="2171DB8D" w14:textId="77777777" w:rsidR="00BF3B68" w:rsidRPr="007E3FA1" w:rsidRDefault="00BF3B68" w:rsidP="001729FF">
            <w:pPr>
              <w:pStyle w:val="ECCTabletext"/>
              <w:jc w:val="right"/>
            </w:pPr>
            <w:r w:rsidRPr="007E3FA1">
              <w:t>13.71</w:t>
            </w:r>
          </w:p>
        </w:tc>
        <w:tc>
          <w:tcPr>
            <w:tcW w:w="717" w:type="dxa"/>
            <w:gridSpan w:val="2"/>
          </w:tcPr>
          <w:p w14:paraId="2800754F" w14:textId="77777777" w:rsidR="00BF3B68" w:rsidRPr="007E3FA1" w:rsidRDefault="00BF3B68" w:rsidP="001729FF">
            <w:pPr>
              <w:pStyle w:val="ECCTabletext"/>
              <w:jc w:val="right"/>
            </w:pPr>
            <w:r w:rsidRPr="007E3FA1">
              <w:t>4.736</w:t>
            </w:r>
          </w:p>
        </w:tc>
        <w:tc>
          <w:tcPr>
            <w:tcW w:w="0" w:type="auto"/>
          </w:tcPr>
          <w:p w14:paraId="34A11D4F" w14:textId="77777777" w:rsidR="00BF3B68" w:rsidRPr="007E3FA1" w:rsidRDefault="00BF3B68" w:rsidP="001729FF">
            <w:pPr>
              <w:pStyle w:val="ECCTabletext"/>
              <w:jc w:val="right"/>
            </w:pPr>
            <w:r w:rsidRPr="007E3FA1">
              <w:t>4.736</w:t>
            </w:r>
          </w:p>
        </w:tc>
        <w:tc>
          <w:tcPr>
            <w:tcW w:w="717" w:type="dxa"/>
          </w:tcPr>
          <w:p w14:paraId="23EE2FBA" w14:textId="77777777" w:rsidR="00BF3B68" w:rsidRPr="007E3FA1" w:rsidRDefault="00BF3B68" w:rsidP="001729FF">
            <w:pPr>
              <w:pStyle w:val="ECCTabletext"/>
              <w:jc w:val="right"/>
            </w:pPr>
            <w:r w:rsidRPr="007E3FA1">
              <w:t>23.68</w:t>
            </w:r>
          </w:p>
        </w:tc>
        <w:tc>
          <w:tcPr>
            <w:tcW w:w="828" w:type="dxa"/>
          </w:tcPr>
          <w:p w14:paraId="03A9A5C0" w14:textId="77777777" w:rsidR="00BF3B68" w:rsidRPr="007E3FA1" w:rsidRDefault="00BF3B68" w:rsidP="001729FF">
            <w:pPr>
              <w:pStyle w:val="ECCTabletext"/>
              <w:jc w:val="right"/>
            </w:pPr>
            <w:r w:rsidRPr="007E3FA1">
              <w:t>14.208</w:t>
            </w:r>
          </w:p>
        </w:tc>
      </w:tr>
      <w:tr w:rsidR="009C3400" w:rsidRPr="007E3FA1" w14:paraId="50E99906" w14:textId="77777777" w:rsidTr="00C57308">
        <w:tc>
          <w:tcPr>
            <w:tcW w:w="10644" w:type="dxa"/>
            <w:gridSpan w:val="15"/>
          </w:tcPr>
          <w:p w14:paraId="5B7920BB" w14:textId="0D65A462" w:rsidR="009C3400" w:rsidRPr="007E3FA1" w:rsidRDefault="009C3400" w:rsidP="00E1410A">
            <w:pPr>
              <w:pStyle w:val="ECCTablenote"/>
            </w:pPr>
            <w:r w:rsidRPr="007E3FA1">
              <w:t xml:space="preserve">Note 1: A bandwidth conversion factor is introduced to </w:t>
            </w:r>
            <w:proofErr w:type="gramStart"/>
            <w:r w:rsidRPr="007E3FA1">
              <w:t>take into account</w:t>
            </w:r>
            <w:proofErr w:type="gramEnd"/>
            <w:r w:rsidRPr="007E3FA1">
              <w:t xml:space="preserve"> only the overlapping portion of transmitted power. It is applied if the bandwidth of the WAS/RLAN device is greater than the 30 MHz bandwidth of the FS channel. It is calculated as follows: 10log(BW_FS/BW_RLAN)</w:t>
            </w:r>
          </w:p>
        </w:tc>
      </w:tr>
    </w:tbl>
    <w:p w14:paraId="2CA05505" w14:textId="77777777" w:rsidR="00360619" w:rsidRPr="007E3FA1" w:rsidRDefault="00360619" w:rsidP="00360619"/>
    <w:p w14:paraId="1DEA727E" w14:textId="0E4F6DB8" w:rsidR="00360619" w:rsidRPr="00E1410A" w:rsidRDefault="00360619" w:rsidP="0056301D">
      <w:pPr>
        <w:pStyle w:val="Caption"/>
        <w:keepNext/>
        <w:rPr>
          <w:lang w:val="en-GB"/>
        </w:rPr>
      </w:pPr>
      <w:bookmarkStart w:id="332" w:name="_Ref30510985"/>
      <w:r w:rsidRPr="00E1410A">
        <w:rPr>
          <w:lang w:val="en-GB"/>
        </w:rPr>
        <w:lastRenderedPageBreak/>
        <w:t xml:space="preserve">Table </w:t>
      </w:r>
      <w:r w:rsidRPr="00E1410A">
        <w:rPr>
          <w:lang w:val="en-GB"/>
        </w:rPr>
        <w:fldChar w:fldCharType="begin"/>
      </w:r>
      <w:r w:rsidRPr="00E1410A">
        <w:rPr>
          <w:lang w:val="en-GB"/>
        </w:rPr>
        <w:instrText xml:space="preserve"> SEQ Table \* ARABIC </w:instrText>
      </w:r>
      <w:r w:rsidRPr="00E1410A">
        <w:rPr>
          <w:lang w:val="en-GB"/>
        </w:rPr>
        <w:fldChar w:fldCharType="separate"/>
      </w:r>
      <w:r w:rsidR="00B90DF3">
        <w:rPr>
          <w:noProof/>
          <w:lang w:val="en-GB"/>
        </w:rPr>
        <w:t>11</w:t>
      </w:r>
      <w:r w:rsidRPr="00E1410A">
        <w:rPr>
          <w:lang w:val="en-GB"/>
        </w:rPr>
        <w:fldChar w:fldCharType="end"/>
      </w:r>
      <w:bookmarkEnd w:id="332"/>
      <w:r w:rsidRPr="00E1410A">
        <w:rPr>
          <w:lang w:val="en-GB"/>
        </w:rPr>
        <w:t xml:space="preserve">: Bandwidth distribution and associated </w:t>
      </w:r>
      <w:r w:rsidR="00992F3C" w:rsidRPr="00E1410A">
        <w:rPr>
          <w:lang w:val="en-GB"/>
        </w:rPr>
        <w:t>e.i.r.p.</w:t>
      </w:r>
      <w:r w:rsidRPr="00E1410A">
        <w:rPr>
          <w:lang w:val="en-GB"/>
        </w:rPr>
        <w:t xml:space="preserve"> for indoor simulation</w:t>
      </w:r>
    </w:p>
    <w:tbl>
      <w:tblPr>
        <w:tblStyle w:val="ECCTable-redheader"/>
        <w:tblW w:w="10060" w:type="dxa"/>
        <w:tblInd w:w="0" w:type="dxa"/>
        <w:tblLayout w:type="fixed"/>
        <w:tblLook w:val="04A0" w:firstRow="1" w:lastRow="0" w:firstColumn="1" w:lastColumn="0" w:noHBand="0" w:noVBand="1"/>
      </w:tblPr>
      <w:tblGrid>
        <w:gridCol w:w="1119"/>
        <w:gridCol w:w="9"/>
        <w:gridCol w:w="876"/>
        <w:gridCol w:w="107"/>
        <w:gridCol w:w="1148"/>
        <w:gridCol w:w="988"/>
        <w:gridCol w:w="1560"/>
        <w:gridCol w:w="13"/>
        <w:gridCol w:w="1508"/>
        <w:gridCol w:w="37"/>
        <w:gridCol w:w="976"/>
        <w:gridCol w:w="108"/>
        <w:gridCol w:w="1546"/>
        <w:gridCol w:w="65"/>
      </w:tblGrid>
      <w:tr w:rsidR="00FD4E21" w:rsidRPr="007E3FA1" w14:paraId="790D53A4" w14:textId="77777777" w:rsidTr="00252681">
        <w:trPr>
          <w:cnfStyle w:val="100000000000" w:firstRow="1" w:lastRow="0" w:firstColumn="0" w:lastColumn="0" w:oddVBand="0" w:evenVBand="0" w:oddHBand="0" w:evenHBand="0" w:firstRowFirstColumn="0" w:firstRowLastColumn="0" w:lastRowFirstColumn="0" w:lastRowLastColumn="0"/>
          <w:trHeight w:val="802"/>
        </w:trPr>
        <w:tc>
          <w:tcPr>
            <w:tcW w:w="1129" w:type="dxa"/>
            <w:gridSpan w:val="2"/>
            <w:noWrap/>
            <w:hideMark/>
          </w:tcPr>
          <w:p w14:paraId="4636FECD" w14:textId="77777777" w:rsidR="00360619" w:rsidRPr="007E3FA1" w:rsidRDefault="00360619" w:rsidP="0056301D">
            <w:pPr>
              <w:pStyle w:val="ECCTabletext"/>
              <w:keepNext/>
            </w:pPr>
            <w:r w:rsidRPr="007E3FA1">
              <w:t>Power Level (</w:t>
            </w:r>
            <w:proofErr w:type="spellStart"/>
            <w:r w:rsidRPr="007E3FA1">
              <w:t>mW</w:t>
            </w:r>
            <w:proofErr w:type="spellEnd"/>
            <w:r w:rsidRPr="007E3FA1">
              <w:t xml:space="preserve">, BL </w:t>
            </w:r>
            <w:proofErr w:type="spellStart"/>
            <w:r w:rsidRPr="007E3FA1">
              <w:t>incl</w:t>
            </w:r>
            <w:proofErr w:type="spellEnd"/>
            <w:r w:rsidRPr="007E3FA1">
              <w:t>)</w:t>
            </w:r>
          </w:p>
        </w:tc>
        <w:tc>
          <w:tcPr>
            <w:tcW w:w="983" w:type="dxa"/>
            <w:gridSpan w:val="2"/>
            <w:noWrap/>
            <w:hideMark/>
          </w:tcPr>
          <w:p w14:paraId="46D9CCB3" w14:textId="77777777" w:rsidR="00360619" w:rsidRPr="007E3FA1" w:rsidRDefault="00360619" w:rsidP="0056301D">
            <w:pPr>
              <w:pStyle w:val="ECCTabletext"/>
              <w:keepNext/>
            </w:pPr>
            <w:r w:rsidRPr="007E3FA1">
              <w:t xml:space="preserve">Power Level </w:t>
            </w:r>
            <w:r w:rsidR="00A07083" w:rsidRPr="007E3FA1">
              <w:t>(</w:t>
            </w:r>
            <w:proofErr w:type="spellStart"/>
            <w:r w:rsidR="00A07083" w:rsidRPr="007E3FA1">
              <w:t>PTx</w:t>
            </w:r>
            <w:proofErr w:type="spellEnd"/>
            <w:r w:rsidR="00A07083" w:rsidRPr="007E3FA1">
              <w:t xml:space="preserve">) BL incl. </w:t>
            </w:r>
            <w:r w:rsidRPr="007E3FA1">
              <w:t>(dBm</w:t>
            </w:r>
            <w:r w:rsidR="00A07083" w:rsidRPr="007E3FA1">
              <w:t>))</w:t>
            </w:r>
            <w:r w:rsidRPr="007E3FA1">
              <w:t xml:space="preserve"> </w:t>
            </w:r>
          </w:p>
        </w:tc>
        <w:tc>
          <w:tcPr>
            <w:tcW w:w="1148" w:type="dxa"/>
            <w:noWrap/>
            <w:hideMark/>
          </w:tcPr>
          <w:p w14:paraId="2C8EBAC8" w14:textId="77777777" w:rsidR="00360619" w:rsidRPr="007E3FA1" w:rsidRDefault="00360619" w:rsidP="0056301D">
            <w:pPr>
              <w:pStyle w:val="ECCTabletext"/>
              <w:keepNext/>
            </w:pPr>
            <w:r w:rsidRPr="007E3FA1">
              <w:t>Channel bandwidth (MHz)</w:t>
            </w:r>
          </w:p>
        </w:tc>
        <w:tc>
          <w:tcPr>
            <w:tcW w:w="988" w:type="dxa"/>
            <w:noWrap/>
            <w:hideMark/>
          </w:tcPr>
          <w:p w14:paraId="7AA056A1" w14:textId="77777777" w:rsidR="00360619" w:rsidRPr="007E3FA1" w:rsidRDefault="00542C6B" w:rsidP="0056301D">
            <w:pPr>
              <w:pStyle w:val="ECCTabletext"/>
              <w:keepNext/>
            </w:pPr>
            <w:r w:rsidRPr="007E3FA1">
              <w:t>D</w:t>
            </w:r>
            <w:r w:rsidR="00360619" w:rsidRPr="007E3FA1">
              <w:t>evice perc. (%)</w:t>
            </w:r>
          </w:p>
        </w:tc>
        <w:tc>
          <w:tcPr>
            <w:tcW w:w="1573" w:type="dxa"/>
            <w:gridSpan w:val="2"/>
            <w:noWrap/>
            <w:hideMark/>
          </w:tcPr>
          <w:p w14:paraId="742865BB" w14:textId="77777777" w:rsidR="00360619" w:rsidRPr="007E3FA1" w:rsidRDefault="00360619" w:rsidP="0056301D">
            <w:pPr>
              <w:pStyle w:val="ECCTabletext"/>
              <w:keepNext/>
            </w:pPr>
            <w:r w:rsidRPr="007E3FA1">
              <w:t xml:space="preserve">BW conversion factor </w:t>
            </w:r>
          </w:p>
          <w:p w14:paraId="4CD3B1E4" w14:textId="77777777" w:rsidR="00360619" w:rsidRPr="007E3FA1" w:rsidRDefault="00360619" w:rsidP="0056301D">
            <w:pPr>
              <w:pStyle w:val="ECCTabletext"/>
              <w:keepNext/>
            </w:pPr>
            <w:r w:rsidRPr="007E3FA1">
              <w:t xml:space="preserve">(dB) (CF_BW): </w:t>
            </w:r>
          </w:p>
        </w:tc>
        <w:tc>
          <w:tcPr>
            <w:tcW w:w="1545" w:type="dxa"/>
            <w:gridSpan w:val="2"/>
            <w:noWrap/>
            <w:hideMark/>
          </w:tcPr>
          <w:p w14:paraId="705C5483" w14:textId="77777777" w:rsidR="00360619" w:rsidRPr="007E3FA1" w:rsidRDefault="00A07083" w:rsidP="0056301D">
            <w:pPr>
              <w:pStyle w:val="ECCTabletext"/>
              <w:keepNext/>
            </w:pPr>
            <w:r w:rsidRPr="007E3FA1">
              <w:t>Percentage a</w:t>
            </w:r>
            <w:r w:rsidR="00360619" w:rsidRPr="007E3FA1">
              <w:t>ssociated to the power (%)</w:t>
            </w:r>
          </w:p>
        </w:tc>
        <w:tc>
          <w:tcPr>
            <w:tcW w:w="976" w:type="dxa"/>
            <w:noWrap/>
            <w:hideMark/>
          </w:tcPr>
          <w:p w14:paraId="212319E1" w14:textId="77777777" w:rsidR="00360619" w:rsidRPr="007E3FA1" w:rsidRDefault="00360619" w:rsidP="0056301D">
            <w:pPr>
              <w:pStyle w:val="ECCTabletext"/>
              <w:keepNext/>
            </w:pPr>
            <w:proofErr w:type="spellStart"/>
            <w:r w:rsidRPr="007E3FA1">
              <w:t>PTx+CF_BW</w:t>
            </w:r>
            <w:proofErr w:type="spellEnd"/>
            <w:r w:rsidRPr="007E3FA1">
              <w:t xml:space="preserve"> (dBm)</w:t>
            </w:r>
          </w:p>
        </w:tc>
        <w:tc>
          <w:tcPr>
            <w:tcW w:w="1718" w:type="dxa"/>
            <w:gridSpan w:val="3"/>
            <w:noWrap/>
            <w:hideMark/>
          </w:tcPr>
          <w:p w14:paraId="5AA4A2FB" w14:textId="77777777" w:rsidR="00360619" w:rsidRPr="007E3FA1" w:rsidRDefault="00360619" w:rsidP="0056301D">
            <w:pPr>
              <w:pStyle w:val="ECCTabletext"/>
              <w:keepNext/>
            </w:pPr>
            <w:r w:rsidRPr="007E3FA1">
              <w:t>Combined perc. (%)</w:t>
            </w:r>
          </w:p>
        </w:tc>
      </w:tr>
      <w:tr w:rsidR="00360619" w:rsidRPr="007E3FA1" w14:paraId="7999162A" w14:textId="77777777" w:rsidTr="00252681">
        <w:trPr>
          <w:gridAfter w:val="1"/>
          <w:wAfter w:w="65" w:type="dxa"/>
          <w:trHeight w:val="300"/>
        </w:trPr>
        <w:tc>
          <w:tcPr>
            <w:tcW w:w="1120" w:type="dxa"/>
            <w:vMerge w:val="restart"/>
            <w:noWrap/>
            <w:hideMark/>
          </w:tcPr>
          <w:p w14:paraId="0F4EC054" w14:textId="77777777" w:rsidR="00360619" w:rsidRPr="007E3FA1" w:rsidRDefault="00360619" w:rsidP="0056301D">
            <w:pPr>
              <w:pStyle w:val="ECCTabletext"/>
              <w:keepNext/>
            </w:pPr>
            <w:r w:rsidRPr="007E3FA1">
              <w:t>200</w:t>
            </w:r>
          </w:p>
        </w:tc>
        <w:tc>
          <w:tcPr>
            <w:tcW w:w="885" w:type="dxa"/>
            <w:gridSpan w:val="2"/>
            <w:vMerge w:val="restart"/>
            <w:noWrap/>
            <w:hideMark/>
          </w:tcPr>
          <w:p w14:paraId="5B3512D5" w14:textId="77777777" w:rsidR="00360619" w:rsidRPr="007E3FA1" w:rsidRDefault="00360619" w:rsidP="0056301D">
            <w:pPr>
              <w:pStyle w:val="ECCTabletext"/>
              <w:keepNext/>
            </w:pPr>
            <w:r w:rsidRPr="007E3FA1">
              <w:t>23</w:t>
            </w:r>
          </w:p>
        </w:tc>
        <w:tc>
          <w:tcPr>
            <w:tcW w:w="1255" w:type="dxa"/>
            <w:gridSpan w:val="2"/>
            <w:noWrap/>
            <w:hideMark/>
          </w:tcPr>
          <w:p w14:paraId="1E2057B0" w14:textId="77777777" w:rsidR="00360619" w:rsidRPr="007E3FA1" w:rsidRDefault="00360619" w:rsidP="0056301D">
            <w:pPr>
              <w:pStyle w:val="ECCTabletext"/>
              <w:keepNext/>
              <w:jc w:val="right"/>
            </w:pPr>
            <w:r w:rsidRPr="007E3FA1">
              <w:t>20</w:t>
            </w:r>
          </w:p>
        </w:tc>
        <w:tc>
          <w:tcPr>
            <w:tcW w:w="987" w:type="dxa"/>
            <w:noWrap/>
            <w:hideMark/>
          </w:tcPr>
          <w:p w14:paraId="59D0BA67" w14:textId="77777777" w:rsidR="00360619" w:rsidRPr="007E3FA1" w:rsidRDefault="00360619" w:rsidP="0056301D">
            <w:pPr>
              <w:pStyle w:val="ECCTabletext"/>
              <w:keepNext/>
              <w:jc w:val="right"/>
            </w:pPr>
            <w:r w:rsidRPr="007E3FA1">
              <w:t>10</w:t>
            </w:r>
          </w:p>
        </w:tc>
        <w:tc>
          <w:tcPr>
            <w:tcW w:w="1560" w:type="dxa"/>
            <w:noWrap/>
            <w:hideMark/>
          </w:tcPr>
          <w:p w14:paraId="378BD57D" w14:textId="77777777" w:rsidR="00360619" w:rsidRPr="007E3FA1" w:rsidRDefault="00360619" w:rsidP="0056301D">
            <w:pPr>
              <w:pStyle w:val="ECCTabletext"/>
              <w:keepNext/>
              <w:jc w:val="right"/>
            </w:pPr>
            <w:r w:rsidRPr="007E3FA1">
              <w:t>0</w:t>
            </w:r>
          </w:p>
        </w:tc>
        <w:tc>
          <w:tcPr>
            <w:tcW w:w="1521" w:type="dxa"/>
            <w:gridSpan w:val="2"/>
            <w:noWrap/>
            <w:hideMark/>
          </w:tcPr>
          <w:p w14:paraId="0A89EE9C" w14:textId="77777777" w:rsidR="00360619" w:rsidRPr="007E3FA1" w:rsidRDefault="00360619" w:rsidP="0056301D">
            <w:pPr>
              <w:pStyle w:val="ECCTabletext"/>
              <w:keepNext/>
              <w:jc w:val="right"/>
            </w:pPr>
            <w:r w:rsidRPr="007E3FA1">
              <w:t>9.81</w:t>
            </w:r>
          </w:p>
        </w:tc>
        <w:tc>
          <w:tcPr>
            <w:tcW w:w="1121" w:type="dxa"/>
            <w:gridSpan w:val="3"/>
            <w:noWrap/>
            <w:hideMark/>
          </w:tcPr>
          <w:p w14:paraId="6893941C" w14:textId="77777777" w:rsidR="00360619" w:rsidRPr="007E3FA1" w:rsidRDefault="00360619" w:rsidP="0056301D">
            <w:pPr>
              <w:pStyle w:val="ECCTabletext"/>
              <w:keepNext/>
              <w:jc w:val="right"/>
            </w:pPr>
            <w:r w:rsidRPr="007E3FA1">
              <w:t>23.00</w:t>
            </w:r>
          </w:p>
        </w:tc>
        <w:tc>
          <w:tcPr>
            <w:tcW w:w="1546" w:type="dxa"/>
            <w:noWrap/>
            <w:hideMark/>
          </w:tcPr>
          <w:p w14:paraId="00A5F448" w14:textId="77777777" w:rsidR="00360619" w:rsidRPr="007E3FA1" w:rsidRDefault="00360619" w:rsidP="0056301D">
            <w:pPr>
              <w:pStyle w:val="ECCTabletext"/>
              <w:keepNext/>
              <w:jc w:val="right"/>
            </w:pPr>
            <w:r w:rsidRPr="007E3FA1">
              <w:t>0.98</w:t>
            </w:r>
          </w:p>
        </w:tc>
      </w:tr>
      <w:tr w:rsidR="00360619" w:rsidRPr="007E3FA1" w14:paraId="00906BCF" w14:textId="77777777" w:rsidTr="00252681">
        <w:trPr>
          <w:gridAfter w:val="1"/>
          <w:wAfter w:w="65" w:type="dxa"/>
          <w:trHeight w:val="300"/>
        </w:trPr>
        <w:tc>
          <w:tcPr>
            <w:tcW w:w="1120" w:type="dxa"/>
            <w:vMerge/>
            <w:hideMark/>
          </w:tcPr>
          <w:p w14:paraId="00F44951" w14:textId="77777777" w:rsidR="00360619" w:rsidRPr="007E3FA1" w:rsidRDefault="00360619" w:rsidP="00252681">
            <w:pPr>
              <w:pStyle w:val="ECCTabletext"/>
              <w:keepNext/>
            </w:pPr>
          </w:p>
        </w:tc>
        <w:tc>
          <w:tcPr>
            <w:tcW w:w="885" w:type="dxa"/>
            <w:gridSpan w:val="2"/>
            <w:vMerge/>
            <w:hideMark/>
          </w:tcPr>
          <w:p w14:paraId="36AD516A" w14:textId="77777777" w:rsidR="00360619" w:rsidRPr="007E3FA1" w:rsidRDefault="00360619" w:rsidP="00252681">
            <w:pPr>
              <w:pStyle w:val="ECCTabletext"/>
              <w:keepNext/>
            </w:pPr>
          </w:p>
        </w:tc>
        <w:tc>
          <w:tcPr>
            <w:tcW w:w="1255" w:type="dxa"/>
            <w:gridSpan w:val="2"/>
            <w:noWrap/>
            <w:hideMark/>
          </w:tcPr>
          <w:p w14:paraId="321910B3" w14:textId="77777777" w:rsidR="00360619" w:rsidRPr="007E3FA1" w:rsidRDefault="00360619" w:rsidP="00252681">
            <w:pPr>
              <w:pStyle w:val="ECCTabletext"/>
              <w:keepNext/>
              <w:jc w:val="right"/>
            </w:pPr>
            <w:r w:rsidRPr="007E3FA1">
              <w:t>40</w:t>
            </w:r>
          </w:p>
        </w:tc>
        <w:tc>
          <w:tcPr>
            <w:tcW w:w="987" w:type="dxa"/>
            <w:noWrap/>
            <w:hideMark/>
          </w:tcPr>
          <w:p w14:paraId="06A26305" w14:textId="77777777" w:rsidR="00360619" w:rsidRPr="007E3FA1" w:rsidRDefault="00360619" w:rsidP="00252681">
            <w:pPr>
              <w:pStyle w:val="ECCTabletext"/>
              <w:keepNext/>
              <w:jc w:val="right"/>
            </w:pPr>
            <w:r w:rsidRPr="007E3FA1">
              <w:t>10</w:t>
            </w:r>
          </w:p>
        </w:tc>
        <w:tc>
          <w:tcPr>
            <w:tcW w:w="1560" w:type="dxa"/>
            <w:noWrap/>
            <w:hideMark/>
          </w:tcPr>
          <w:p w14:paraId="1EBD6EF1" w14:textId="77777777" w:rsidR="00360619" w:rsidRPr="007E3FA1" w:rsidRDefault="00360619" w:rsidP="00252681">
            <w:pPr>
              <w:pStyle w:val="ECCTabletext"/>
              <w:keepNext/>
              <w:jc w:val="right"/>
            </w:pPr>
            <w:r w:rsidRPr="007E3FA1">
              <w:t>-1.25</w:t>
            </w:r>
          </w:p>
        </w:tc>
        <w:tc>
          <w:tcPr>
            <w:tcW w:w="1521" w:type="dxa"/>
            <w:gridSpan w:val="2"/>
            <w:noWrap/>
            <w:hideMark/>
          </w:tcPr>
          <w:p w14:paraId="6455C8E6" w14:textId="77777777" w:rsidR="00360619" w:rsidRPr="007E3FA1" w:rsidRDefault="00360619" w:rsidP="00252681">
            <w:pPr>
              <w:pStyle w:val="ECCTabletext"/>
              <w:keepNext/>
              <w:jc w:val="right"/>
            </w:pPr>
            <w:r w:rsidRPr="007E3FA1">
              <w:t>9.81</w:t>
            </w:r>
          </w:p>
        </w:tc>
        <w:tc>
          <w:tcPr>
            <w:tcW w:w="1121" w:type="dxa"/>
            <w:gridSpan w:val="3"/>
            <w:noWrap/>
            <w:hideMark/>
          </w:tcPr>
          <w:p w14:paraId="4A0905FB" w14:textId="77777777" w:rsidR="00360619" w:rsidRPr="007E3FA1" w:rsidRDefault="00360619" w:rsidP="00252681">
            <w:pPr>
              <w:pStyle w:val="ECCTabletext"/>
              <w:keepNext/>
              <w:jc w:val="right"/>
            </w:pPr>
            <w:r w:rsidRPr="007E3FA1">
              <w:t>21.75</w:t>
            </w:r>
          </w:p>
        </w:tc>
        <w:tc>
          <w:tcPr>
            <w:tcW w:w="1546" w:type="dxa"/>
            <w:noWrap/>
            <w:hideMark/>
          </w:tcPr>
          <w:p w14:paraId="573753A3" w14:textId="77777777" w:rsidR="00360619" w:rsidRPr="007E3FA1" w:rsidRDefault="00360619" w:rsidP="00252681">
            <w:pPr>
              <w:pStyle w:val="ECCTabletext"/>
              <w:keepNext/>
              <w:jc w:val="right"/>
            </w:pPr>
            <w:r w:rsidRPr="007E3FA1">
              <w:t>0.98</w:t>
            </w:r>
          </w:p>
        </w:tc>
      </w:tr>
      <w:tr w:rsidR="00360619" w:rsidRPr="007E3FA1" w14:paraId="74BE22C0" w14:textId="77777777" w:rsidTr="00252681">
        <w:trPr>
          <w:gridAfter w:val="1"/>
          <w:wAfter w:w="65" w:type="dxa"/>
          <w:trHeight w:val="300"/>
        </w:trPr>
        <w:tc>
          <w:tcPr>
            <w:tcW w:w="1120" w:type="dxa"/>
            <w:vMerge/>
            <w:hideMark/>
          </w:tcPr>
          <w:p w14:paraId="3F84A4A3" w14:textId="77777777" w:rsidR="00360619" w:rsidRPr="007E3FA1" w:rsidRDefault="00360619" w:rsidP="00252681">
            <w:pPr>
              <w:pStyle w:val="ECCTabletext"/>
              <w:keepNext/>
            </w:pPr>
          </w:p>
        </w:tc>
        <w:tc>
          <w:tcPr>
            <w:tcW w:w="885" w:type="dxa"/>
            <w:gridSpan w:val="2"/>
            <w:vMerge/>
            <w:hideMark/>
          </w:tcPr>
          <w:p w14:paraId="5EACE325" w14:textId="77777777" w:rsidR="00360619" w:rsidRPr="007E3FA1" w:rsidRDefault="00360619" w:rsidP="00252681">
            <w:pPr>
              <w:pStyle w:val="ECCTabletext"/>
              <w:keepNext/>
            </w:pPr>
          </w:p>
        </w:tc>
        <w:tc>
          <w:tcPr>
            <w:tcW w:w="1255" w:type="dxa"/>
            <w:gridSpan w:val="2"/>
            <w:noWrap/>
            <w:hideMark/>
          </w:tcPr>
          <w:p w14:paraId="2992F742" w14:textId="77777777" w:rsidR="00360619" w:rsidRPr="007E3FA1" w:rsidRDefault="00360619" w:rsidP="00252681">
            <w:pPr>
              <w:pStyle w:val="ECCTabletext"/>
              <w:keepNext/>
              <w:jc w:val="right"/>
            </w:pPr>
            <w:r w:rsidRPr="007E3FA1">
              <w:t>80</w:t>
            </w:r>
          </w:p>
        </w:tc>
        <w:tc>
          <w:tcPr>
            <w:tcW w:w="987" w:type="dxa"/>
            <w:noWrap/>
            <w:hideMark/>
          </w:tcPr>
          <w:p w14:paraId="06245946" w14:textId="77777777" w:rsidR="00360619" w:rsidRPr="007E3FA1" w:rsidRDefault="00360619" w:rsidP="00252681">
            <w:pPr>
              <w:pStyle w:val="ECCTabletext"/>
              <w:keepNext/>
              <w:jc w:val="right"/>
            </w:pPr>
            <w:r w:rsidRPr="007E3FA1">
              <w:t>50</w:t>
            </w:r>
          </w:p>
        </w:tc>
        <w:tc>
          <w:tcPr>
            <w:tcW w:w="1560" w:type="dxa"/>
            <w:noWrap/>
            <w:hideMark/>
          </w:tcPr>
          <w:p w14:paraId="3B81920B" w14:textId="77777777" w:rsidR="00360619" w:rsidRPr="007E3FA1" w:rsidRDefault="00360619" w:rsidP="00252681">
            <w:pPr>
              <w:pStyle w:val="ECCTabletext"/>
              <w:keepNext/>
              <w:jc w:val="right"/>
            </w:pPr>
            <w:r w:rsidRPr="007E3FA1">
              <w:t>-4.25</w:t>
            </w:r>
          </w:p>
        </w:tc>
        <w:tc>
          <w:tcPr>
            <w:tcW w:w="1521" w:type="dxa"/>
            <w:gridSpan w:val="2"/>
            <w:noWrap/>
            <w:hideMark/>
          </w:tcPr>
          <w:p w14:paraId="74CC9200" w14:textId="77777777" w:rsidR="00360619" w:rsidRPr="007E3FA1" w:rsidRDefault="00360619" w:rsidP="00252681">
            <w:pPr>
              <w:pStyle w:val="ECCTabletext"/>
              <w:keepNext/>
              <w:jc w:val="right"/>
            </w:pPr>
            <w:r w:rsidRPr="007E3FA1">
              <w:t>9.81</w:t>
            </w:r>
          </w:p>
        </w:tc>
        <w:tc>
          <w:tcPr>
            <w:tcW w:w="1121" w:type="dxa"/>
            <w:gridSpan w:val="3"/>
            <w:noWrap/>
            <w:hideMark/>
          </w:tcPr>
          <w:p w14:paraId="6709FA51" w14:textId="77777777" w:rsidR="00360619" w:rsidRPr="007E3FA1" w:rsidRDefault="00360619" w:rsidP="00252681">
            <w:pPr>
              <w:pStyle w:val="ECCTabletext"/>
              <w:keepNext/>
              <w:jc w:val="right"/>
            </w:pPr>
            <w:r w:rsidRPr="007E3FA1">
              <w:t>18.75</w:t>
            </w:r>
          </w:p>
        </w:tc>
        <w:tc>
          <w:tcPr>
            <w:tcW w:w="1546" w:type="dxa"/>
            <w:noWrap/>
            <w:hideMark/>
          </w:tcPr>
          <w:p w14:paraId="04D4DA0F" w14:textId="77777777" w:rsidR="00360619" w:rsidRPr="007E3FA1" w:rsidRDefault="00360619" w:rsidP="00252681">
            <w:pPr>
              <w:pStyle w:val="ECCTabletext"/>
              <w:keepNext/>
              <w:jc w:val="right"/>
            </w:pPr>
            <w:r w:rsidRPr="007E3FA1">
              <w:t>4.91</w:t>
            </w:r>
          </w:p>
        </w:tc>
      </w:tr>
      <w:tr w:rsidR="00360619" w:rsidRPr="007E3FA1" w14:paraId="5CFB9789" w14:textId="77777777" w:rsidTr="00252681">
        <w:trPr>
          <w:gridAfter w:val="1"/>
          <w:wAfter w:w="65" w:type="dxa"/>
          <w:trHeight w:val="320"/>
        </w:trPr>
        <w:tc>
          <w:tcPr>
            <w:tcW w:w="1120" w:type="dxa"/>
            <w:vMerge/>
            <w:hideMark/>
          </w:tcPr>
          <w:p w14:paraId="3D480D85" w14:textId="77777777" w:rsidR="00360619" w:rsidRPr="007E3FA1" w:rsidRDefault="00360619" w:rsidP="00252681">
            <w:pPr>
              <w:pStyle w:val="ECCTabletext"/>
              <w:keepNext/>
            </w:pPr>
          </w:p>
        </w:tc>
        <w:tc>
          <w:tcPr>
            <w:tcW w:w="885" w:type="dxa"/>
            <w:gridSpan w:val="2"/>
            <w:vMerge/>
            <w:hideMark/>
          </w:tcPr>
          <w:p w14:paraId="103B8534" w14:textId="77777777" w:rsidR="00360619" w:rsidRPr="007E3FA1" w:rsidRDefault="00360619" w:rsidP="00252681">
            <w:pPr>
              <w:pStyle w:val="ECCTabletext"/>
              <w:keepNext/>
            </w:pPr>
          </w:p>
        </w:tc>
        <w:tc>
          <w:tcPr>
            <w:tcW w:w="1255" w:type="dxa"/>
            <w:gridSpan w:val="2"/>
            <w:noWrap/>
            <w:hideMark/>
          </w:tcPr>
          <w:p w14:paraId="5671E638" w14:textId="77777777" w:rsidR="00360619" w:rsidRPr="007E3FA1" w:rsidRDefault="00360619" w:rsidP="00252681">
            <w:pPr>
              <w:pStyle w:val="ECCTabletext"/>
              <w:keepNext/>
              <w:jc w:val="right"/>
            </w:pPr>
            <w:r w:rsidRPr="007E3FA1">
              <w:t>160</w:t>
            </w:r>
          </w:p>
        </w:tc>
        <w:tc>
          <w:tcPr>
            <w:tcW w:w="987" w:type="dxa"/>
            <w:noWrap/>
            <w:hideMark/>
          </w:tcPr>
          <w:p w14:paraId="6A99D360" w14:textId="77777777" w:rsidR="00360619" w:rsidRPr="007E3FA1" w:rsidRDefault="00360619" w:rsidP="00252681">
            <w:pPr>
              <w:pStyle w:val="ECCTabletext"/>
              <w:keepNext/>
              <w:jc w:val="right"/>
            </w:pPr>
            <w:r w:rsidRPr="007E3FA1">
              <w:t>30</w:t>
            </w:r>
          </w:p>
        </w:tc>
        <w:tc>
          <w:tcPr>
            <w:tcW w:w="1560" w:type="dxa"/>
            <w:noWrap/>
            <w:hideMark/>
          </w:tcPr>
          <w:p w14:paraId="2A4EEC55" w14:textId="77777777" w:rsidR="00360619" w:rsidRPr="007E3FA1" w:rsidRDefault="00360619" w:rsidP="00252681">
            <w:pPr>
              <w:pStyle w:val="ECCTabletext"/>
              <w:keepNext/>
              <w:jc w:val="right"/>
            </w:pPr>
            <w:r w:rsidRPr="007E3FA1">
              <w:t>-7.25</w:t>
            </w:r>
          </w:p>
        </w:tc>
        <w:tc>
          <w:tcPr>
            <w:tcW w:w="1521" w:type="dxa"/>
            <w:gridSpan w:val="2"/>
            <w:noWrap/>
            <w:hideMark/>
          </w:tcPr>
          <w:p w14:paraId="30CD4648" w14:textId="77777777" w:rsidR="00360619" w:rsidRPr="007E3FA1" w:rsidRDefault="00360619" w:rsidP="00252681">
            <w:pPr>
              <w:pStyle w:val="ECCTabletext"/>
              <w:keepNext/>
              <w:jc w:val="right"/>
            </w:pPr>
            <w:r w:rsidRPr="007E3FA1">
              <w:t>9.81</w:t>
            </w:r>
          </w:p>
        </w:tc>
        <w:tc>
          <w:tcPr>
            <w:tcW w:w="1121" w:type="dxa"/>
            <w:gridSpan w:val="3"/>
            <w:noWrap/>
            <w:hideMark/>
          </w:tcPr>
          <w:p w14:paraId="4E0E03FC" w14:textId="77777777" w:rsidR="00360619" w:rsidRPr="007E3FA1" w:rsidRDefault="00360619" w:rsidP="00252681">
            <w:pPr>
              <w:pStyle w:val="ECCTabletext"/>
              <w:keepNext/>
              <w:jc w:val="right"/>
            </w:pPr>
            <w:r w:rsidRPr="007E3FA1">
              <w:t>15.75</w:t>
            </w:r>
          </w:p>
        </w:tc>
        <w:tc>
          <w:tcPr>
            <w:tcW w:w="1546" w:type="dxa"/>
            <w:noWrap/>
            <w:hideMark/>
          </w:tcPr>
          <w:p w14:paraId="0ABBAD7F" w14:textId="77777777" w:rsidR="00360619" w:rsidRPr="007E3FA1" w:rsidRDefault="00360619" w:rsidP="00252681">
            <w:pPr>
              <w:pStyle w:val="ECCTabletext"/>
              <w:keepNext/>
              <w:jc w:val="right"/>
            </w:pPr>
            <w:r w:rsidRPr="007E3FA1">
              <w:t>2.94</w:t>
            </w:r>
          </w:p>
        </w:tc>
      </w:tr>
      <w:tr w:rsidR="00360619" w:rsidRPr="007E3FA1" w14:paraId="392E43E1" w14:textId="77777777" w:rsidTr="00252681">
        <w:trPr>
          <w:gridAfter w:val="1"/>
          <w:wAfter w:w="65" w:type="dxa"/>
          <w:trHeight w:val="300"/>
        </w:trPr>
        <w:tc>
          <w:tcPr>
            <w:tcW w:w="1120" w:type="dxa"/>
            <w:vMerge w:val="restart"/>
            <w:noWrap/>
            <w:hideMark/>
          </w:tcPr>
          <w:p w14:paraId="3AF137AA" w14:textId="77777777" w:rsidR="00360619" w:rsidRPr="007E3FA1" w:rsidRDefault="00360619" w:rsidP="0056301D">
            <w:pPr>
              <w:pStyle w:val="ECCTabletext"/>
              <w:keepNext/>
            </w:pPr>
            <w:r w:rsidRPr="007E3FA1">
              <w:t>100</w:t>
            </w:r>
          </w:p>
        </w:tc>
        <w:tc>
          <w:tcPr>
            <w:tcW w:w="885" w:type="dxa"/>
            <w:gridSpan w:val="2"/>
            <w:vMerge w:val="restart"/>
            <w:noWrap/>
            <w:hideMark/>
          </w:tcPr>
          <w:p w14:paraId="52F146E1" w14:textId="77777777" w:rsidR="00360619" w:rsidRPr="007E3FA1" w:rsidRDefault="00360619" w:rsidP="0056301D">
            <w:pPr>
              <w:pStyle w:val="ECCTabletext"/>
              <w:keepNext/>
            </w:pPr>
            <w:r w:rsidRPr="007E3FA1">
              <w:t>20</w:t>
            </w:r>
          </w:p>
        </w:tc>
        <w:tc>
          <w:tcPr>
            <w:tcW w:w="1255" w:type="dxa"/>
            <w:gridSpan w:val="2"/>
            <w:noWrap/>
            <w:hideMark/>
          </w:tcPr>
          <w:p w14:paraId="0D390294" w14:textId="77777777" w:rsidR="00360619" w:rsidRPr="007E3FA1" w:rsidRDefault="00360619" w:rsidP="0056301D">
            <w:pPr>
              <w:pStyle w:val="ECCTabletext"/>
              <w:keepNext/>
              <w:jc w:val="right"/>
            </w:pPr>
            <w:r w:rsidRPr="007E3FA1">
              <w:t>20</w:t>
            </w:r>
          </w:p>
        </w:tc>
        <w:tc>
          <w:tcPr>
            <w:tcW w:w="987" w:type="dxa"/>
            <w:noWrap/>
            <w:hideMark/>
          </w:tcPr>
          <w:p w14:paraId="5F249D43" w14:textId="77777777" w:rsidR="00360619" w:rsidRPr="007E3FA1" w:rsidRDefault="00360619" w:rsidP="0056301D">
            <w:pPr>
              <w:pStyle w:val="ECCTabletext"/>
              <w:keepNext/>
              <w:jc w:val="right"/>
            </w:pPr>
            <w:r w:rsidRPr="007E3FA1">
              <w:t>10</w:t>
            </w:r>
          </w:p>
        </w:tc>
        <w:tc>
          <w:tcPr>
            <w:tcW w:w="1560" w:type="dxa"/>
            <w:noWrap/>
            <w:hideMark/>
          </w:tcPr>
          <w:p w14:paraId="1AB207B5" w14:textId="77777777" w:rsidR="00360619" w:rsidRPr="007E3FA1" w:rsidRDefault="00360619" w:rsidP="0056301D">
            <w:pPr>
              <w:pStyle w:val="ECCTabletext"/>
              <w:keepNext/>
              <w:jc w:val="right"/>
            </w:pPr>
            <w:r w:rsidRPr="007E3FA1">
              <w:t>0</w:t>
            </w:r>
          </w:p>
        </w:tc>
        <w:tc>
          <w:tcPr>
            <w:tcW w:w="1521" w:type="dxa"/>
            <w:gridSpan w:val="2"/>
            <w:noWrap/>
            <w:hideMark/>
          </w:tcPr>
          <w:p w14:paraId="3ADE619A" w14:textId="77777777" w:rsidR="00360619" w:rsidRPr="007E3FA1" w:rsidRDefault="00360619" w:rsidP="0056301D">
            <w:pPr>
              <w:pStyle w:val="ECCTabletext"/>
              <w:keepNext/>
              <w:jc w:val="right"/>
            </w:pPr>
            <w:r w:rsidRPr="007E3FA1">
              <w:t>4.39</w:t>
            </w:r>
          </w:p>
        </w:tc>
        <w:tc>
          <w:tcPr>
            <w:tcW w:w="1121" w:type="dxa"/>
            <w:gridSpan w:val="3"/>
            <w:noWrap/>
            <w:hideMark/>
          </w:tcPr>
          <w:p w14:paraId="0053294A" w14:textId="77777777" w:rsidR="00360619" w:rsidRPr="007E3FA1" w:rsidRDefault="00360619" w:rsidP="0056301D">
            <w:pPr>
              <w:pStyle w:val="ECCTabletext"/>
              <w:keepNext/>
              <w:jc w:val="right"/>
            </w:pPr>
            <w:r w:rsidRPr="007E3FA1">
              <w:t>20.00</w:t>
            </w:r>
          </w:p>
        </w:tc>
        <w:tc>
          <w:tcPr>
            <w:tcW w:w="1546" w:type="dxa"/>
            <w:noWrap/>
            <w:hideMark/>
          </w:tcPr>
          <w:p w14:paraId="1163B548" w14:textId="77777777" w:rsidR="00360619" w:rsidRPr="007E3FA1" w:rsidRDefault="00360619" w:rsidP="0056301D">
            <w:pPr>
              <w:pStyle w:val="ECCTabletext"/>
              <w:keepNext/>
              <w:jc w:val="right"/>
            </w:pPr>
            <w:r w:rsidRPr="007E3FA1">
              <w:t>0.44</w:t>
            </w:r>
          </w:p>
        </w:tc>
      </w:tr>
      <w:tr w:rsidR="00360619" w:rsidRPr="007E3FA1" w14:paraId="543250ED" w14:textId="77777777" w:rsidTr="00252681">
        <w:trPr>
          <w:gridAfter w:val="1"/>
          <w:wAfter w:w="65" w:type="dxa"/>
          <w:trHeight w:val="300"/>
        </w:trPr>
        <w:tc>
          <w:tcPr>
            <w:tcW w:w="1120" w:type="dxa"/>
            <w:vMerge/>
            <w:hideMark/>
          </w:tcPr>
          <w:p w14:paraId="3EEEE3D7" w14:textId="77777777" w:rsidR="00360619" w:rsidRPr="007E3FA1" w:rsidRDefault="00360619" w:rsidP="00252681">
            <w:pPr>
              <w:pStyle w:val="ECCTabletext"/>
              <w:keepNext/>
            </w:pPr>
          </w:p>
        </w:tc>
        <w:tc>
          <w:tcPr>
            <w:tcW w:w="885" w:type="dxa"/>
            <w:gridSpan w:val="2"/>
            <w:vMerge/>
            <w:hideMark/>
          </w:tcPr>
          <w:p w14:paraId="6DA777A2" w14:textId="77777777" w:rsidR="00360619" w:rsidRPr="007E3FA1" w:rsidRDefault="00360619" w:rsidP="00252681">
            <w:pPr>
              <w:pStyle w:val="ECCTabletext"/>
              <w:keepNext/>
            </w:pPr>
          </w:p>
        </w:tc>
        <w:tc>
          <w:tcPr>
            <w:tcW w:w="1255" w:type="dxa"/>
            <w:gridSpan w:val="2"/>
            <w:noWrap/>
            <w:hideMark/>
          </w:tcPr>
          <w:p w14:paraId="4CA57B76" w14:textId="77777777" w:rsidR="00360619" w:rsidRPr="007E3FA1" w:rsidRDefault="00360619" w:rsidP="00252681">
            <w:pPr>
              <w:pStyle w:val="ECCTabletext"/>
              <w:keepNext/>
              <w:jc w:val="right"/>
            </w:pPr>
            <w:r w:rsidRPr="007E3FA1">
              <w:t>40</w:t>
            </w:r>
          </w:p>
        </w:tc>
        <w:tc>
          <w:tcPr>
            <w:tcW w:w="987" w:type="dxa"/>
            <w:noWrap/>
            <w:hideMark/>
          </w:tcPr>
          <w:p w14:paraId="037E3038" w14:textId="77777777" w:rsidR="00360619" w:rsidRPr="007E3FA1" w:rsidRDefault="00360619" w:rsidP="00252681">
            <w:pPr>
              <w:pStyle w:val="ECCTabletext"/>
              <w:keepNext/>
              <w:jc w:val="right"/>
            </w:pPr>
            <w:r w:rsidRPr="007E3FA1">
              <w:t>10</w:t>
            </w:r>
          </w:p>
        </w:tc>
        <w:tc>
          <w:tcPr>
            <w:tcW w:w="1560" w:type="dxa"/>
            <w:noWrap/>
            <w:hideMark/>
          </w:tcPr>
          <w:p w14:paraId="1B0C795C" w14:textId="77777777" w:rsidR="00360619" w:rsidRPr="007E3FA1" w:rsidRDefault="00360619" w:rsidP="00252681">
            <w:pPr>
              <w:pStyle w:val="ECCTabletext"/>
              <w:keepNext/>
              <w:jc w:val="right"/>
            </w:pPr>
            <w:r w:rsidRPr="007E3FA1">
              <w:t>-1.25</w:t>
            </w:r>
          </w:p>
        </w:tc>
        <w:tc>
          <w:tcPr>
            <w:tcW w:w="1521" w:type="dxa"/>
            <w:gridSpan w:val="2"/>
            <w:noWrap/>
            <w:hideMark/>
          </w:tcPr>
          <w:p w14:paraId="48988DEC" w14:textId="77777777" w:rsidR="00360619" w:rsidRPr="007E3FA1" w:rsidRDefault="00360619" w:rsidP="00252681">
            <w:pPr>
              <w:pStyle w:val="ECCTabletext"/>
              <w:keepNext/>
              <w:jc w:val="right"/>
            </w:pPr>
            <w:r w:rsidRPr="007E3FA1">
              <w:t>4.39</w:t>
            </w:r>
          </w:p>
        </w:tc>
        <w:tc>
          <w:tcPr>
            <w:tcW w:w="1121" w:type="dxa"/>
            <w:gridSpan w:val="3"/>
            <w:noWrap/>
            <w:hideMark/>
          </w:tcPr>
          <w:p w14:paraId="1F8965DC" w14:textId="77777777" w:rsidR="00360619" w:rsidRPr="007E3FA1" w:rsidRDefault="00360619" w:rsidP="00252681">
            <w:pPr>
              <w:pStyle w:val="ECCTabletext"/>
              <w:keepNext/>
              <w:jc w:val="right"/>
            </w:pPr>
            <w:r w:rsidRPr="007E3FA1">
              <w:t>18.75</w:t>
            </w:r>
          </w:p>
        </w:tc>
        <w:tc>
          <w:tcPr>
            <w:tcW w:w="1546" w:type="dxa"/>
            <w:noWrap/>
            <w:hideMark/>
          </w:tcPr>
          <w:p w14:paraId="75157B91" w14:textId="77777777" w:rsidR="00360619" w:rsidRPr="007E3FA1" w:rsidRDefault="00360619" w:rsidP="00252681">
            <w:pPr>
              <w:pStyle w:val="ECCTabletext"/>
              <w:keepNext/>
              <w:jc w:val="right"/>
            </w:pPr>
            <w:r w:rsidRPr="007E3FA1">
              <w:t>0.44</w:t>
            </w:r>
          </w:p>
        </w:tc>
      </w:tr>
      <w:tr w:rsidR="00360619" w:rsidRPr="007E3FA1" w14:paraId="53D570D2" w14:textId="77777777" w:rsidTr="00252681">
        <w:trPr>
          <w:gridAfter w:val="1"/>
          <w:wAfter w:w="65" w:type="dxa"/>
          <w:trHeight w:val="300"/>
        </w:trPr>
        <w:tc>
          <w:tcPr>
            <w:tcW w:w="1120" w:type="dxa"/>
            <w:vMerge/>
            <w:hideMark/>
          </w:tcPr>
          <w:p w14:paraId="295779A1" w14:textId="77777777" w:rsidR="00360619" w:rsidRPr="007E3FA1" w:rsidRDefault="00360619" w:rsidP="00252681">
            <w:pPr>
              <w:pStyle w:val="ECCTabletext"/>
              <w:keepNext/>
            </w:pPr>
          </w:p>
        </w:tc>
        <w:tc>
          <w:tcPr>
            <w:tcW w:w="885" w:type="dxa"/>
            <w:gridSpan w:val="2"/>
            <w:vMerge/>
            <w:hideMark/>
          </w:tcPr>
          <w:p w14:paraId="1BE1CDB0" w14:textId="77777777" w:rsidR="00360619" w:rsidRPr="007E3FA1" w:rsidRDefault="00360619" w:rsidP="00252681">
            <w:pPr>
              <w:pStyle w:val="ECCTabletext"/>
              <w:keepNext/>
            </w:pPr>
          </w:p>
        </w:tc>
        <w:tc>
          <w:tcPr>
            <w:tcW w:w="1255" w:type="dxa"/>
            <w:gridSpan w:val="2"/>
            <w:noWrap/>
            <w:hideMark/>
          </w:tcPr>
          <w:p w14:paraId="409C9541" w14:textId="77777777" w:rsidR="00360619" w:rsidRPr="007E3FA1" w:rsidRDefault="00360619" w:rsidP="00252681">
            <w:pPr>
              <w:pStyle w:val="ECCTabletext"/>
              <w:keepNext/>
              <w:jc w:val="right"/>
            </w:pPr>
            <w:r w:rsidRPr="007E3FA1">
              <w:t>80</w:t>
            </w:r>
          </w:p>
        </w:tc>
        <w:tc>
          <w:tcPr>
            <w:tcW w:w="987" w:type="dxa"/>
            <w:noWrap/>
            <w:hideMark/>
          </w:tcPr>
          <w:p w14:paraId="5216C0EB" w14:textId="77777777" w:rsidR="00360619" w:rsidRPr="007E3FA1" w:rsidRDefault="00360619" w:rsidP="00252681">
            <w:pPr>
              <w:pStyle w:val="ECCTabletext"/>
              <w:keepNext/>
              <w:jc w:val="right"/>
            </w:pPr>
            <w:r w:rsidRPr="007E3FA1">
              <w:t>50</w:t>
            </w:r>
          </w:p>
        </w:tc>
        <w:tc>
          <w:tcPr>
            <w:tcW w:w="1560" w:type="dxa"/>
            <w:noWrap/>
            <w:hideMark/>
          </w:tcPr>
          <w:p w14:paraId="4DF3DD33" w14:textId="77777777" w:rsidR="00360619" w:rsidRPr="007E3FA1" w:rsidRDefault="00360619" w:rsidP="00252681">
            <w:pPr>
              <w:pStyle w:val="ECCTabletext"/>
              <w:keepNext/>
              <w:jc w:val="right"/>
            </w:pPr>
            <w:r w:rsidRPr="007E3FA1">
              <w:t>-4.25</w:t>
            </w:r>
          </w:p>
        </w:tc>
        <w:tc>
          <w:tcPr>
            <w:tcW w:w="1521" w:type="dxa"/>
            <w:gridSpan w:val="2"/>
            <w:noWrap/>
            <w:hideMark/>
          </w:tcPr>
          <w:p w14:paraId="1F79C199" w14:textId="77777777" w:rsidR="00360619" w:rsidRPr="007E3FA1" w:rsidRDefault="00360619" w:rsidP="00252681">
            <w:pPr>
              <w:pStyle w:val="ECCTabletext"/>
              <w:keepNext/>
              <w:jc w:val="right"/>
            </w:pPr>
            <w:r w:rsidRPr="007E3FA1">
              <w:t>4.39</w:t>
            </w:r>
          </w:p>
        </w:tc>
        <w:tc>
          <w:tcPr>
            <w:tcW w:w="1121" w:type="dxa"/>
            <w:gridSpan w:val="3"/>
            <w:noWrap/>
            <w:hideMark/>
          </w:tcPr>
          <w:p w14:paraId="1D04DCC8" w14:textId="77777777" w:rsidR="00360619" w:rsidRPr="007E3FA1" w:rsidRDefault="00360619" w:rsidP="00252681">
            <w:pPr>
              <w:pStyle w:val="ECCTabletext"/>
              <w:keepNext/>
              <w:jc w:val="right"/>
            </w:pPr>
            <w:r w:rsidRPr="007E3FA1">
              <w:t>15.75</w:t>
            </w:r>
          </w:p>
        </w:tc>
        <w:tc>
          <w:tcPr>
            <w:tcW w:w="1546" w:type="dxa"/>
            <w:noWrap/>
            <w:hideMark/>
          </w:tcPr>
          <w:p w14:paraId="5E96A219" w14:textId="77777777" w:rsidR="00360619" w:rsidRPr="007E3FA1" w:rsidRDefault="00360619" w:rsidP="00252681">
            <w:pPr>
              <w:pStyle w:val="ECCTabletext"/>
              <w:keepNext/>
              <w:jc w:val="right"/>
            </w:pPr>
            <w:r w:rsidRPr="007E3FA1">
              <w:t>2.20</w:t>
            </w:r>
          </w:p>
        </w:tc>
      </w:tr>
      <w:tr w:rsidR="00360619" w:rsidRPr="007E3FA1" w14:paraId="1AAD349A" w14:textId="77777777" w:rsidTr="00252681">
        <w:trPr>
          <w:gridAfter w:val="1"/>
          <w:wAfter w:w="65" w:type="dxa"/>
          <w:trHeight w:val="320"/>
        </w:trPr>
        <w:tc>
          <w:tcPr>
            <w:tcW w:w="1120" w:type="dxa"/>
            <w:vMerge/>
            <w:hideMark/>
          </w:tcPr>
          <w:p w14:paraId="3E561D07" w14:textId="77777777" w:rsidR="00360619" w:rsidRPr="007E3FA1" w:rsidRDefault="00360619" w:rsidP="00252681">
            <w:pPr>
              <w:pStyle w:val="ECCTabletext"/>
              <w:keepNext/>
            </w:pPr>
          </w:p>
        </w:tc>
        <w:tc>
          <w:tcPr>
            <w:tcW w:w="885" w:type="dxa"/>
            <w:gridSpan w:val="2"/>
            <w:vMerge/>
            <w:hideMark/>
          </w:tcPr>
          <w:p w14:paraId="08A46F3C" w14:textId="77777777" w:rsidR="00360619" w:rsidRPr="007E3FA1" w:rsidRDefault="00360619" w:rsidP="00252681">
            <w:pPr>
              <w:pStyle w:val="ECCTabletext"/>
              <w:keepNext/>
            </w:pPr>
          </w:p>
        </w:tc>
        <w:tc>
          <w:tcPr>
            <w:tcW w:w="1255" w:type="dxa"/>
            <w:gridSpan w:val="2"/>
            <w:noWrap/>
            <w:hideMark/>
          </w:tcPr>
          <w:p w14:paraId="274C1489" w14:textId="77777777" w:rsidR="00360619" w:rsidRPr="007E3FA1" w:rsidRDefault="00360619" w:rsidP="00252681">
            <w:pPr>
              <w:pStyle w:val="ECCTabletext"/>
              <w:keepNext/>
              <w:jc w:val="right"/>
            </w:pPr>
            <w:r w:rsidRPr="007E3FA1">
              <w:t>160</w:t>
            </w:r>
          </w:p>
        </w:tc>
        <w:tc>
          <w:tcPr>
            <w:tcW w:w="987" w:type="dxa"/>
            <w:noWrap/>
            <w:hideMark/>
          </w:tcPr>
          <w:p w14:paraId="2CBC870A" w14:textId="77777777" w:rsidR="00360619" w:rsidRPr="007E3FA1" w:rsidRDefault="00360619" w:rsidP="00252681">
            <w:pPr>
              <w:pStyle w:val="ECCTabletext"/>
              <w:keepNext/>
              <w:jc w:val="right"/>
            </w:pPr>
            <w:r w:rsidRPr="007E3FA1">
              <w:t>30</w:t>
            </w:r>
          </w:p>
        </w:tc>
        <w:tc>
          <w:tcPr>
            <w:tcW w:w="1560" w:type="dxa"/>
            <w:noWrap/>
            <w:hideMark/>
          </w:tcPr>
          <w:p w14:paraId="5795581C" w14:textId="77777777" w:rsidR="00360619" w:rsidRPr="007E3FA1" w:rsidRDefault="00360619" w:rsidP="00252681">
            <w:pPr>
              <w:pStyle w:val="ECCTabletext"/>
              <w:keepNext/>
              <w:jc w:val="right"/>
            </w:pPr>
            <w:r w:rsidRPr="007E3FA1">
              <w:t>-7.25</w:t>
            </w:r>
          </w:p>
        </w:tc>
        <w:tc>
          <w:tcPr>
            <w:tcW w:w="1521" w:type="dxa"/>
            <w:gridSpan w:val="2"/>
            <w:noWrap/>
            <w:hideMark/>
          </w:tcPr>
          <w:p w14:paraId="1761FCF8" w14:textId="77777777" w:rsidR="00360619" w:rsidRPr="007E3FA1" w:rsidRDefault="00360619" w:rsidP="00252681">
            <w:pPr>
              <w:pStyle w:val="ECCTabletext"/>
              <w:keepNext/>
              <w:jc w:val="right"/>
            </w:pPr>
            <w:r w:rsidRPr="007E3FA1">
              <w:t>4.39</w:t>
            </w:r>
          </w:p>
        </w:tc>
        <w:tc>
          <w:tcPr>
            <w:tcW w:w="1121" w:type="dxa"/>
            <w:gridSpan w:val="3"/>
            <w:noWrap/>
            <w:hideMark/>
          </w:tcPr>
          <w:p w14:paraId="253284EC" w14:textId="77777777" w:rsidR="00360619" w:rsidRPr="007E3FA1" w:rsidRDefault="00360619" w:rsidP="00252681">
            <w:pPr>
              <w:pStyle w:val="ECCTabletext"/>
              <w:keepNext/>
              <w:jc w:val="right"/>
            </w:pPr>
            <w:r w:rsidRPr="007E3FA1">
              <w:t>12.75</w:t>
            </w:r>
          </w:p>
        </w:tc>
        <w:tc>
          <w:tcPr>
            <w:tcW w:w="1546" w:type="dxa"/>
            <w:noWrap/>
            <w:hideMark/>
          </w:tcPr>
          <w:p w14:paraId="1E220882" w14:textId="77777777" w:rsidR="00360619" w:rsidRPr="007E3FA1" w:rsidRDefault="00360619" w:rsidP="00252681">
            <w:pPr>
              <w:pStyle w:val="ECCTabletext"/>
              <w:keepNext/>
              <w:jc w:val="right"/>
            </w:pPr>
            <w:r w:rsidRPr="007E3FA1">
              <w:t>1.32</w:t>
            </w:r>
          </w:p>
        </w:tc>
      </w:tr>
      <w:tr w:rsidR="00360619" w:rsidRPr="007E3FA1" w14:paraId="450F3888" w14:textId="77777777" w:rsidTr="00252681">
        <w:trPr>
          <w:gridAfter w:val="1"/>
          <w:wAfter w:w="65" w:type="dxa"/>
          <w:trHeight w:val="300"/>
        </w:trPr>
        <w:tc>
          <w:tcPr>
            <w:tcW w:w="1120" w:type="dxa"/>
            <w:vMerge w:val="restart"/>
            <w:noWrap/>
            <w:hideMark/>
          </w:tcPr>
          <w:p w14:paraId="01C7B577" w14:textId="77777777" w:rsidR="00360619" w:rsidRPr="007E3FA1" w:rsidRDefault="00360619" w:rsidP="0056301D">
            <w:pPr>
              <w:pStyle w:val="ECCTabletext"/>
              <w:keepNext/>
            </w:pPr>
            <w:r w:rsidRPr="007E3FA1">
              <w:t>50</w:t>
            </w:r>
          </w:p>
        </w:tc>
        <w:tc>
          <w:tcPr>
            <w:tcW w:w="885" w:type="dxa"/>
            <w:gridSpan w:val="2"/>
            <w:vMerge w:val="restart"/>
            <w:noWrap/>
            <w:hideMark/>
          </w:tcPr>
          <w:p w14:paraId="65894E93" w14:textId="77777777" w:rsidR="00360619" w:rsidRPr="007E3FA1" w:rsidRDefault="00360619" w:rsidP="0056301D">
            <w:pPr>
              <w:pStyle w:val="ECCTabletext"/>
              <w:keepNext/>
            </w:pPr>
            <w:r w:rsidRPr="007E3FA1">
              <w:t>17</w:t>
            </w:r>
          </w:p>
        </w:tc>
        <w:tc>
          <w:tcPr>
            <w:tcW w:w="1255" w:type="dxa"/>
            <w:gridSpan w:val="2"/>
            <w:noWrap/>
            <w:hideMark/>
          </w:tcPr>
          <w:p w14:paraId="5F984E05" w14:textId="77777777" w:rsidR="00360619" w:rsidRPr="007E3FA1" w:rsidRDefault="00360619" w:rsidP="0056301D">
            <w:pPr>
              <w:pStyle w:val="ECCTabletext"/>
              <w:keepNext/>
              <w:jc w:val="right"/>
            </w:pPr>
            <w:r w:rsidRPr="007E3FA1">
              <w:t>20</w:t>
            </w:r>
          </w:p>
        </w:tc>
        <w:tc>
          <w:tcPr>
            <w:tcW w:w="987" w:type="dxa"/>
            <w:noWrap/>
            <w:hideMark/>
          </w:tcPr>
          <w:p w14:paraId="70F606E1" w14:textId="77777777" w:rsidR="00360619" w:rsidRPr="007E3FA1" w:rsidRDefault="00360619" w:rsidP="0056301D">
            <w:pPr>
              <w:pStyle w:val="ECCTabletext"/>
              <w:keepNext/>
              <w:jc w:val="right"/>
            </w:pPr>
            <w:r w:rsidRPr="007E3FA1">
              <w:t>10</w:t>
            </w:r>
          </w:p>
        </w:tc>
        <w:tc>
          <w:tcPr>
            <w:tcW w:w="1560" w:type="dxa"/>
            <w:noWrap/>
            <w:hideMark/>
          </w:tcPr>
          <w:p w14:paraId="2972E99D" w14:textId="77777777" w:rsidR="00360619" w:rsidRPr="007E3FA1" w:rsidRDefault="00360619" w:rsidP="0056301D">
            <w:pPr>
              <w:pStyle w:val="ECCTabletext"/>
              <w:keepNext/>
              <w:jc w:val="right"/>
            </w:pPr>
            <w:r w:rsidRPr="007E3FA1">
              <w:t>0</w:t>
            </w:r>
          </w:p>
        </w:tc>
        <w:tc>
          <w:tcPr>
            <w:tcW w:w="1521" w:type="dxa"/>
            <w:gridSpan w:val="2"/>
            <w:noWrap/>
            <w:hideMark/>
          </w:tcPr>
          <w:p w14:paraId="3878F9E3" w14:textId="77777777" w:rsidR="00360619" w:rsidRPr="007E3FA1" w:rsidRDefault="00360619" w:rsidP="0056301D">
            <w:pPr>
              <w:pStyle w:val="ECCTabletext"/>
              <w:keepNext/>
              <w:jc w:val="right"/>
            </w:pPr>
            <w:r w:rsidRPr="007E3FA1">
              <w:t>13.76</w:t>
            </w:r>
          </w:p>
        </w:tc>
        <w:tc>
          <w:tcPr>
            <w:tcW w:w="1121" w:type="dxa"/>
            <w:gridSpan w:val="3"/>
            <w:noWrap/>
            <w:hideMark/>
          </w:tcPr>
          <w:p w14:paraId="141748BE" w14:textId="77777777" w:rsidR="00360619" w:rsidRPr="007E3FA1" w:rsidRDefault="00360619" w:rsidP="0056301D">
            <w:pPr>
              <w:pStyle w:val="ECCTabletext"/>
              <w:keepNext/>
              <w:jc w:val="right"/>
            </w:pPr>
            <w:r w:rsidRPr="007E3FA1">
              <w:t>17.00</w:t>
            </w:r>
          </w:p>
        </w:tc>
        <w:tc>
          <w:tcPr>
            <w:tcW w:w="1546" w:type="dxa"/>
            <w:noWrap/>
            <w:hideMark/>
          </w:tcPr>
          <w:p w14:paraId="5C4E5B3E" w14:textId="77777777" w:rsidR="00360619" w:rsidRPr="007E3FA1" w:rsidRDefault="00360619" w:rsidP="0056301D">
            <w:pPr>
              <w:pStyle w:val="ECCTabletext"/>
              <w:keepNext/>
              <w:jc w:val="right"/>
            </w:pPr>
            <w:r w:rsidRPr="007E3FA1">
              <w:t>1.38</w:t>
            </w:r>
          </w:p>
        </w:tc>
      </w:tr>
      <w:tr w:rsidR="00360619" w:rsidRPr="007E3FA1" w14:paraId="7D303E32" w14:textId="77777777" w:rsidTr="00252681">
        <w:trPr>
          <w:gridAfter w:val="1"/>
          <w:wAfter w:w="65" w:type="dxa"/>
          <w:trHeight w:val="300"/>
        </w:trPr>
        <w:tc>
          <w:tcPr>
            <w:tcW w:w="1120" w:type="dxa"/>
            <w:vMerge/>
            <w:hideMark/>
          </w:tcPr>
          <w:p w14:paraId="73F89F88" w14:textId="77777777" w:rsidR="00360619" w:rsidRPr="007E3FA1" w:rsidRDefault="00360619" w:rsidP="00252681">
            <w:pPr>
              <w:pStyle w:val="ECCTabletext"/>
              <w:keepNext/>
            </w:pPr>
          </w:p>
        </w:tc>
        <w:tc>
          <w:tcPr>
            <w:tcW w:w="885" w:type="dxa"/>
            <w:gridSpan w:val="2"/>
            <w:vMerge/>
            <w:hideMark/>
          </w:tcPr>
          <w:p w14:paraId="240D145A" w14:textId="77777777" w:rsidR="00360619" w:rsidRPr="007E3FA1" w:rsidRDefault="00360619" w:rsidP="00252681">
            <w:pPr>
              <w:pStyle w:val="ECCTabletext"/>
              <w:keepNext/>
            </w:pPr>
          </w:p>
        </w:tc>
        <w:tc>
          <w:tcPr>
            <w:tcW w:w="1255" w:type="dxa"/>
            <w:gridSpan w:val="2"/>
            <w:noWrap/>
            <w:hideMark/>
          </w:tcPr>
          <w:p w14:paraId="24D2828F" w14:textId="77777777" w:rsidR="00360619" w:rsidRPr="007E3FA1" w:rsidRDefault="00360619" w:rsidP="00252681">
            <w:pPr>
              <w:pStyle w:val="ECCTabletext"/>
              <w:keepNext/>
              <w:jc w:val="right"/>
            </w:pPr>
            <w:r w:rsidRPr="007E3FA1">
              <w:t>40</w:t>
            </w:r>
          </w:p>
        </w:tc>
        <w:tc>
          <w:tcPr>
            <w:tcW w:w="987" w:type="dxa"/>
            <w:noWrap/>
            <w:hideMark/>
          </w:tcPr>
          <w:p w14:paraId="3AE774D4" w14:textId="77777777" w:rsidR="00360619" w:rsidRPr="007E3FA1" w:rsidRDefault="00360619" w:rsidP="00252681">
            <w:pPr>
              <w:pStyle w:val="ECCTabletext"/>
              <w:keepNext/>
              <w:jc w:val="right"/>
            </w:pPr>
            <w:r w:rsidRPr="007E3FA1">
              <w:t>10</w:t>
            </w:r>
          </w:p>
        </w:tc>
        <w:tc>
          <w:tcPr>
            <w:tcW w:w="1560" w:type="dxa"/>
            <w:noWrap/>
            <w:hideMark/>
          </w:tcPr>
          <w:p w14:paraId="5C79AA6D" w14:textId="77777777" w:rsidR="00360619" w:rsidRPr="007E3FA1" w:rsidRDefault="00360619" w:rsidP="00252681">
            <w:pPr>
              <w:pStyle w:val="ECCTabletext"/>
              <w:keepNext/>
              <w:jc w:val="right"/>
            </w:pPr>
            <w:r w:rsidRPr="007E3FA1">
              <w:t>-1.25</w:t>
            </w:r>
          </w:p>
        </w:tc>
        <w:tc>
          <w:tcPr>
            <w:tcW w:w="1521" w:type="dxa"/>
            <w:gridSpan w:val="2"/>
            <w:noWrap/>
            <w:hideMark/>
          </w:tcPr>
          <w:p w14:paraId="428C0764" w14:textId="77777777" w:rsidR="00360619" w:rsidRPr="007E3FA1" w:rsidRDefault="00360619" w:rsidP="00252681">
            <w:pPr>
              <w:pStyle w:val="ECCTabletext"/>
              <w:keepNext/>
              <w:jc w:val="right"/>
            </w:pPr>
            <w:r w:rsidRPr="007E3FA1">
              <w:t>13.76</w:t>
            </w:r>
          </w:p>
        </w:tc>
        <w:tc>
          <w:tcPr>
            <w:tcW w:w="1121" w:type="dxa"/>
            <w:gridSpan w:val="3"/>
            <w:noWrap/>
            <w:hideMark/>
          </w:tcPr>
          <w:p w14:paraId="11046178" w14:textId="77777777" w:rsidR="00360619" w:rsidRPr="007E3FA1" w:rsidRDefault="00360619" w:rsidP="00252681">
            <w:pPr>
              <w:pStyle w:val="ECCTabletext"/>
              <w:keepNext/>
              <w:jc w:val="right"/>
            </w:pPr>
            <w:r w:rsidRPr="007E3FA1">
              <w:t>15.75</w:t>
            </w:r>
          </w:p>
        </w:tc>
        <w:tc>
          <w:tcPr>
            <w:tcW w:w="1546" w:type="dxa"/>
            <w:noWrap/>
            <w:hideMark/>
          </w:tcPr>
          <w:p w14:paraId="701BFFC6" w14:textId="77777777" w:rsidR="00360619" w:rsidRPr="007E3FA1" w:rsidRDefault="00360619" w:rsidP="00252681">
            <w:pPr>
              <w:pStyle w:val="ECCTabletext"/>
              <w:keepNext/>
              <w:jc w:val="right"/>
            </w:pPr>
            <w:r w:rsidRPr="007E3FA1">
              <w:t>1.38</w:t>
            </w:r>
          </w:p>
        </w:tc>
      </w:tr>
      <w:tr w:rsidR="00360619" w:rsidRPr="007E3FA1" w14:paraId="731E8C53" w14:textId="77777777" w:rsidTr="00252681">
        <w:trPr>
          <w:gridAfter w:val="1"/>
          <w:wAfter w:w="65" w:type="dxa"/>
          <w:trHeight w:val="300"/>
        </w:trPr>
        <w:tc>
          <w:tcPr>
            <w:tcW w:w="1120" w:type="dxa"/>
            <w:vMerge/>
            <w:hideMark/>
          </w:tcPr>
          <w:p w14:paraId="3ECEFA54" w14:textId="77777777" w:rsidR="00360619" w:rsidRPr="007E3FA1" w:rsidRDefault="00360619" w:rsidP="00252681">
            <w:pPr>
              <w:pStyle w:val="ECCTabletext"/>
              <w:keepNext/>
            </w:pPr>
          </w:p>
        </w:tc>
        <w:tc>
          <w:tcPr>
            <w:tcW w:w="885" w:type="dxa"/>
            <w:gridSpan w:val="2"/>
            <w:vMerge/>
            <w:hideMark/>
          </w:tcPr>
          <w:p w14:paraId="25662D3A" w14:textId="77777777" w:rsidR="00360619" w:rsidRPr="007E3FA1" w:rsidRDefault="00360619" w:rsidP="00252681">
            <w:pPr>
              <w:pStyle w:val="ECCTabletext"/>
              <w:keepNext/>
            </w:pPr>
          </w:p>
        </w:tc>
        <w:tc>
          <w:tcPr>
            <w:tcW w:w="1255" w:type="dxa"/>
            <w:gridSpan w:val="2"/>
            <w:noWrap/>
            <w:hideMark/>
          </w:tcPr>
          <w:p w14:paraId="5BE1D333" w14:textId="77777777" w:rsidR="00360619" w:rsidRPr="007E3FA1" w:rsidRDefault="00360619" w:rsidP="00252681">
            <w:pPr>
              <w:pStyle w:val="ECCTabletext"/>
              <w:keepNext/>
              <w:jc w:val="right"/>
            </w:pPr>
            <w:r w:rsidRPr="007E3FA1">
              <w:t>80</w:t>
            </w:r>
          </w:p>
        </w:tc>
        <w:tc>
          <w:tcPr>
            <w:tcW w:w="987" w:type="dxa"/>
            <w:noWrap/>
            <w:hideMark/>
          </w:tcPr>
          <w:p w14:paraId="01703029" w14:textId="77777777" w:rsidR="00360619" w:rsidRPr="007E3FA1" w:rsidRDefault="00360619" w:rsidP="00252681">
            <w:pPr>
              <w:pStyle w:val="ECCTabletext"/>
              <w:keepNext/>
              <w:jc w:val="right"/>
            </w:pPr>
            <w:r w:rsidRPr="007E3FA1">
              <w:t>50</w:t>
            </w:r>
          </w:p>
        </w:tc>
        <w:tc>
          <w:tcPr>
            <w:tcW w:w="1560" w:type="dxa"/>
            <w:noWrap/>
            <w:hideMark/>
          </w:tcPr>
          <w:p w14:paraId="47F44632" w14:textId="77777777" w:rsidR="00360619" w:rsidRPr="007E3FA1" w:rsidRDefault="00360619" w:rsidP="00252681">
            <w:pPr>
              <w:pStyle w:val="ECCTabletext"/>
              <w:keepNext/>
              <w:jc w:val="right"/>
            </w:pPr>
            <w:r w:rsidRPr="007E3FA1">
              <w:t>-4.25</w:t>
            </w:r>
          </w:p>
        </w:tc>
        <w:tc>
          <w:tcPr>
            <w:tcW w:w="1521" w:type="dxa"/>
            <w:gridSpan w:val="2"/>
            <w:noWrap/>
            <w:hideMark/>
          </w:tcPr>
          <w:p w14:paraId="0135D9F0" w14:textId="77777777" w:rsidR="00360619" w:rsidRPr="007E3FA1" w:rsidRDefault="00360619" w:rsidP="00252681">
            <w:pPr>
              <w:pStyle w:val="ECCTabletext"/>
              <w:keepNext/>
              <w:jc w:val="right"/>
            </w:pPr>
            <w:r w:rsidRPr="007E3FA1">
              <w:t>13.76</w:t>
            </w:r>
          </w:p>
        </w:tc>
        <w:tc>
          <w:tcPr>
            <w:tcW w:w="1121" w:type="dxa"/>
            <w:gridSpan w:val="3"/>
            <w:noWrap/>
            <w:hideMark/>
          </w:tcPr>
          <w:p w14:paraId="09F68F1A" w14:textId="77777777" w:rsidR="00360619" w:rsidRPr="007E3FA1" w:rsidRDefault="00360619" w:rsidP="00252681">
            <w:pPr>
              <w:pStyle w:val="ECCTabletext"/>
              <w:keepNext/>
              <w:jc w:val="right"/>
            </w:pPr>
            <w:r w:rsidRPr="007E3FA1">
              <w:t>12.75</w:t>
            </w:r>
          </w:p>
        </w:tc>
        <w:tc>
          <w:tcPr>
            <w:tcW w:w="1546" w:type="dxa"/>
            <w:noWrap/>
            <w:hideMark/>
          </w:tcPr>
          <w:p w14:paraId="52DC93CA" w14:textId="77777777" w:rsidR="00360619" w:rsidRPr="007E3FA1" w:rsidRDefault="00360619" w:rsidP="00252681">
            <w:pPr>
              <w:pStyle w:val="ECCTabletext"/>
              <w:keepNext/>
              <w:jc w:val="right"/>
            </w:pPr>
            <w:r w:rsidRPr="007E3FA1">
              <w:t>6.88</w:t>
            </w:r>
          </w:p>
        </w:tc>
      </w:tr>
      <w:tr w:rsidR="00360619" w:rsidRPr="007E3FA1" w14:paraId="6BC6DC4D" w14:textId="77777777" w:rsidTr="00252681">
        <w:trPr>
          <w:gridAfter w:val="1"/>
          <w:wAfter w:w="65" w:type="dxa"/>
          <w:trHeight w:val="320"/>
        </w:trPr>
        <w:tc>
          <w:tcPr>
            <w:tcW w:w="1120" w:type="dxa"/>
            <w:vMerge/>
            <w:hideMark/>
          </w:tcPr>
          <w:p w14:paraId="75FA4FE0" w14:textId="77777777" w:rsidR="00360619" w:rsidRPr="007E3FA1" w:rsidRDefault="00360619" w:rsidP="00252681">
            <w:pPr>
              <w:pStyle w:val="ECCTabletext"/>
              <w:keepNext/>
            </w:pPr>
          </w:p>
        </w:tc>
        <w:tc>
          <w:tcPr>
            <w:tcW w:w="885" w:type="dxa"/>
            <w:gridSpan w:val="2"/>
            <w:vMerge/>
            <w:hideMark/>
          </w:tcPr>
          <w:p w14:paraId="1ED72ACE" w14:textId="77777777" w:rsidR="00360619" w:rsidRPr="007E3FA1" w:rsidRDefault="00360619" w:rsidP="00252681">
            <w:pPr>
              <w:pStyle w:val="ECCTabletext"/>
              <w:keepNext/>
            </w:pPr>
          </w:p>
        </w:tc>
        <w:tc>
          <w:tcPr>
            <w:tcW w:w="1255" w:type="dxa"/>
            <w:gridSpan w:val="2"/>
            <w:noWrap/>
            <w:hideMark/>
          </w:tcPr>
          <w:p w14:paraId="3F91E000" w14:textId="77777777" w:rsidR="00360619" w:rsidRPr="007E3FA1" w:rsidRDefault="00360619" w:rsidP="00252681">
            <w:pPr>
              <w:pStyle w:val="ECCTabletext"/>
              <w:keepNext/>
              <w:jc w:val="right"/>
            </w:pPr>
            <w:r w:rsidRPr="007E3FA1">
              <w:t>160</w:t>
            </w:r>
          </w:p>
        </w:tc>
        <w:tc>
          <w:tcPr>
            <w:tcW w:w="987" w:type="dxa"/>
            <w:noWrap/>
            <w:hideMark/>
          </w:tcPr>
          <w:p w14:paraId="5A4B3E8F" w14:textId="77777777" w:rsidR="00360619" w:rsidRPr="007E3FA1" w:rsidRDefault="00360619" w:rsidP="00252681">
            <w:pPr>
              <w:pStyle w:val="ECCTabletext"/>
              <w:keepNext/>
              <w:jc w:val="right"/>
            </w:pPr>
            <w:r w:rsidRPr="007E3FA1">
              <w:t>30</w:t>
            </w:r>
          </w:p>
        </w:tc>
        <w:tc>
          <w:tcPr>
            <w:tcW w:w="1560" w:type="dxa"/>
            <w:noWrap/>
            <w:hideMark/>
          </w:tcPr>
          <w:p w14:paraId="13ABD6A2" w14:textId="77777777" w:rsidR="00360619" w:rsidRPr="007E3FA1" w:rsidRDefault="00360619" w:rsidP="00252681">
            <w:pPr>
              <w:pStyle w:val="ECCTabletext"/>
              <w:keepNext/>
              <w:jc w:val="right"/>
            </w:pPr>
            <w:r w:rsidRPr="007E3FA1">
              <w:t>-7.25</w:t>
            </w:r>
          </w:p>
        </w:tc>
        <w:tc>
          <w:tcPr>
            <w:tcW w:w="1521" w:type="dxa"/>
            <w:gridSpan w:val="2"/>
            <w:noWrap/>
            <w:hideMark/>
          </w:tcPr>
          <w:p w14:paraId="4255C0CB" w14:textId="77777777" w:rsidR="00360619" w:rsidRPr="007E3FA1" w:rsidRDefault="00360619" w:rsidP="00252681">
            <w:pPr>
              <w:pStyle w:val="ECCTabletext"/>
              <w:keepNext/>
              <w:jc w:val="right"/>
            </w:pPr>
            <w:r w:rsidRPr="007E3FA1">
              <w:t>13.76</w:t>
            </w:r>
          </w:p>
        </w:tc>
        <w:tc>
          <w:tcPr>
            <w:tcW w:w="1121" w:type="dxa"/>
            <w:gridSpan w:val="3"/>
            <w:noWrap/>
            <w:hideMark/>
          </w:tcPr>
          <w:p w14:paraId="6ED21192" w14:textId="77777777" w:rsidR="00360619" w:rsidRPr="007E3FA1" w:rsidRDefault="00360619" w:rsidP="00252681">
            <w:pPr>
              <w:pStyle w:val="ECCTabletext"/>
              <w:keepNext/>
              <w:jc w:val="right"/>
            </w:pPr>
            <w:r w:rsidRPr="007E3FA1">
              <w:t>9.75</w:t>
            </w:r>
          </w:p>
        </w:tc>
        <w:tc>
          <w:tcPr>
            <w:tcW w:w="1546" w:type="dxa"/>
            <w:noWrap/>
            <w:hideMark/>
          </w:tcPr>
          <w:p w14:paraId="0BF9087A" w14:textId="77777777" w:rsidR="00360619" w:rsidRPr="007E3FA1" w:rsidRDefault="00360619" w:rsidP="00252681">
            <w:pPr>
              <w:pStyle w:val="ECCTabletext"/>
              <w:keepNext/>
              <w:jc w:val="right"/>
            </w:pPr>
            <w:r w:rsidRPr="007E3FA1">
              <w:t>4.13</w:t>
            </w:r>
          </w:p>
        </w:tc>
      </w:tr>
      <w:tr w:rsidR="00360619" w:rsidRPr="007E3FA1" w14:paraId="08842998" w14:textId="77777777" w:rsidTr="00252681">
        <w:trPr>
          <w:gridAfter w:val="1"/>
          <w:wAfter w:w="65" w:type="dxa"/>
          <w:trHeight w:val="300"/>
        </w:trPr>
        <w:tc>
          <w:tcPr>
            <w:tcW w:w="1120" w:type="dxa"/>
            <w:vMerge w:val="restart"/>
            <w:noWrap/>
            <w:hideMark/>
          </w:tcPr>
          <w:p w14:paraId="46FE67B7" w14:textId="77777777" w:rsidR="00360619" w:rsidRPr="007E3FA1" w:rsidRDefault="00360619" w:rsidP="0056301D">
            <w:pPr>
              <w:pStyle w:val="ECCTabletext"/>
              <w:keepNext/>
            </w:pPr>
            <w:r w:rsidRPr="007E3FA1">
              <w:t>13</w:t>
            </w:r>
          </w:p>
        </w:tc>
        <w:tc>
          <w:tcPr>
            <w:tcW w:w="885" w:type="dxa"/>
            <w:gridSpan w:val="2"/>
            <w:vMerge w:val="restart"/>
            <w:noWrap/>
            <w:hideMark/>
          </w:tcPr>
          <w:p w14:paraId="28DDA722" w14:textId="77777777" w:rsidR="00360619" w:rsidRPr="007E3FA1" w:rsidRDefault="00360619" w:rsidP="0056301D">
            <w:pPr>
              <w:pStyle w:val="ECCTabletext"/>
              <w:keepNext/>
            </w:pPr>
            <w:r w:rsidRPr="007E3FA1">
              <w:t>11</w:t>
            </w:r>
          </w:p>
        </w:tc>
        <w:tc>
          <w:tcPr>
            <w:tcW w:w="1255" w:type="dxa"/>
            <w:gridSpan w:val="2"/>
            <w:noWrap/>
            <w:hideMark/>
          </w:tcPr>
          <w:p w14:paraId="5A617A0C" w14:textId="77777777" w:rsidR="00360619" w:rsidRPr="007E3FA1" w:rsidRDefault="00360619" w:rsidP="0056301D">
            <w:pPr>
              <w:pStyle w:val="ECCTabletext"/>
              <w:keepNext/>
              <w:jc w:val="right"/>
            </w:pPr>
            <w:r w:rsidRPr="007E3FA1">
              <w:t>20</w:t>
            </w:r>
          </w:p>
        </w:tc>
        <w:tc>
          <w:tcPr>
            <w:tcW w:w="987" w:type="dxa"/>
            <w:noWrap/>
            <w:hideMark/>
          </w:tcPr>
          <w:p w14:paraId="68940F20" w14:textId="77777777" w:rsidR="00360619" w:rsidRPr="007E3FA1" w:rsidRDefault="00360619" w:rsidP="0056301D">
            <w:pPr>
              <w:pStyle w:val="ECCTabletext"/>
              <w:keepNext/>
              <w:jc w:val="right"/>
            </w:pPr>
            <w:r w:rsidRPr="007E3FA1">
              <w:t>10</w:t>
            </w:r>
          </w:p>
        </w:tc>
        <w:tc>
          <w:tcPr>
            <w:tcW w:w="1560" w:type="dxa"/>
            <w:noWrap/>
            <w:hideMark/>
          </w:tcPr>
          <w:p w14:paraId="131526A1" w14:textId="77777777" w:rsidR="00360619" w:rsidRPr="007E3FA1" w:rsidRDefault="00360619" w:rsidP="0056301D">
            <w:pPr>
              <w:pStyle w:val="ECCTabletext"/>
              <w:keepNext/>
              <w:jc w:val="right"/>
            </w:pPr>
            <w:r w:rsidRPr="007E3FA1">
              <w:t>0</w:t>
            </w:r>
          </w:p>
        </w:tc>
        <w:tc>
          <w:tcPr>
            <w:tcW w:w="1521" w:type="dxa"/>
            <w:gridSpan w:val="2"/>
            <w:noWrap/>
            <w:hideMark/>
          </w:tcPr>
          <w:p w14:paraId="2D77A676" w14:textId="77777777" w:rsidR="00360619" w:rsidRPr="007E3FA1" w:rsidRDefault="00360619" w:rsidP="0056301D">
            <w:pPr>
              <w:pStyle w:val="ECCTabletext"/>
              <w:keepNext/>
              <w:jc w:val="right"/>
            </w:pPr>
            <w:r w:rsidRPr="007E3FA1">
              <w:t>39.63</w:t>
            </w:r>
          </w:p>
        </w:tc>
        <w:tc>
          <w:tcPr>
            <w:tcW w:w="1121" w:type="dxa"/>
            <w:gridSpan w:val="3"/>
            <w:noWrap/>
            <w:hideMark/>
          </w:tcPr>
          <w:p w14:paraId="6239CAA4" w14:textId="77777777" w:rsidR="00360619" w:rsidRPr="007E3FA1" w:rsidRDefault="00360619" w:rsidP="0056301D">
            <w:pPr>
              <w:pStyle w:val="ECCTabletext"/>
              <w:keepNext/>
              <w:jc w:val="right"/>
            </w:pPr>
            <w:r w:rsidRPr="007E3FA1">
              <w:t>11.00</w:t>
            </w:r>
          </w:p>
        </w:tc>
        <w:tc>
          <w:tcPr>
            <w:tcW w:w="1546" w:type="dxa"/>
            <w:noWrap/>
            <w:hideMark/>
          </w:tcPr>
          <w:p w14:paraId="5E1FE43F" w14:textId="77777777" w:rsidR="00360619" w:rsidRPr="007E3FA1" w:rsidRDefault="00360619" w:rsidP="0056301D">
            <w:pPr>
              <w:pStyle w:val="ECCTabletext"/>
              <w:keepNext/>
              <w:jc w:val="right"/>
            </w:pPr>
            <w:r w:rsidRPr="007E3FA1">
              <w:t>3.96</w:t>
            </w:r>
          </w:p>
        </w:tc>
      </w:tr>
      <w:tr w:rsidR="00360619" w:rsidRPr="007E3FA1" w14:paraId="5FDC966E" w14:textId="77777777" w:rsidTr="00252681">
        <w:trPr>
          <w:gridAfter w:val="1"/>
          <w:wAfter w:w="65" w:type="dxa"/>
          <w:trHeight w:val="300"/>
        </w:trPr>
        <w:tc>
          <w:tcPr>
            <w:tcW w:w="1120" w:type="dxa"/>
            <w:vMerge/>
            <w:hideMark/>
          </w:tcPr>
          <w:p w14:paraId="513C647D" w14:textId="77777777" w:rsidR="00360619" w:rsidRPr="007E3FA1" w:rsidRDefault="00360619" w:rsidP="00252681">
            <w:pPr>
              <w:pStyle w:val="ECCTabletext"/>
              <w:keepNext/>
            </w:pPr>
          </w:p>
        </w:tc>
        <w:tc>
          <w:tcPr>
            <w:tcW w:w="885" w:type="dxa"/>
            <w:gridSpan w:val="2"/>
            <w:vMerge/>
            <w:hideMark/>
          </w:tcPr>
          <w:p w14:paraId="14E7F910" w14:textId="77777777" w:rsidR="00360619" w:rsidRPr="007E3FA1" w:rsidRDefault="00360619" w:rsidP="00252681">
            <w:pPr>
              <w:pStyle w:val="ECCTabletext"/>
              <w:keepNext/>
            </w:pPr>
          </w:p>
        </w:tc>
        <w:tc>
          <w:tcPr>
            <w:tcW w:w="1255" w:type="dxa"/>
            <w:gridSpan w:val="2"/>
            <w:noWrap/>
            <w:hideMark/>
          </w:tcPr>
          <w:p w14:paraId="224A92A3" w14:textId="77777777" w:rsidR="00360619" w:rsidRPr="007E3FA1" w:rsidRDefault="00360619" w:rsidP="00252681">
            <w:pPr>
              <w:pStyle w:val="ECCTabletext"/>
              <w:keepNext/>
              <w:jc w:val="right"/>
            </w:pPr>
            <w:r w:rsidRPr="007E3FA1">
              <w:t>40</w:t>
            </w:r>
          </w:p>
        </w:tc>
        <w:tc>
          <w:tcPr>
            <w:tcW w:w="987" w:type="dxa"/>
            <w:noWrap/>
            <w:hideMark/>
          </w:tcPr>
          <w:p w14:paraId="21E8370E" w14:textId="77777777" w:rsidR="00360619" w:rsidRPr="007E3FA1" w:rsidRDefault="00360619" w:rsidP="00252681">
            <w:pPr>
              <w:pStyle w:val="ECCTabletext"/>
              <w:keepNext/>
              <w:jc w:val="right"/>
            </w:pPr>
            <w:r w:rsidRPr="007E3FA1">
              <w:t>10</w:t>
            </w:r>
          </w:p>
        </w:tc>
        <w:tc>
          <w:tcPr>
            <w:tcW w:w="1560" w:type="dxa"/>
            <w:noWrap/>
            <w:hideMark/>
          </w:tcPr>
          <w:p w14:paraId="6494E4A2" w14:textId="77777777" w:rsidR="00360619" w:rsidRPr="007E3FA1" w:rsidRDefault="00360619" w:rsidP="00252681">
            <w:pPr>
              <w:pStyle w:val="ECCTabletext"/>
              <w:keepNext/>
              <w:jc w:val="right"/>
            </w:pPr>
            <w:r w:rsidRPr="007E3FA1">
              <w:t>-1.25</w:t>
            </w:r>
          </w:p>
        </w:tc>
        <w:tc>
          <w:tcPr>
            <w:tcW w:w="1521" w:type="dxa"/>
            <w:gridSpan w:val="2"/>
            <w:noWrap/>
            <w:hideMark/>
          </w:tcPr>
          <w:p w14:paraId="3F13FECE" w14:textId="77777777" w:rsidR="00360619" w:rsidRPr="007E3FA1" w:rsidRDefault="00360619" w:rsidP="00252681">
            <w:pPr>
              <w:pStyle w:val="ECCTabletext"/>
              <w:keepNext/>
              <w:jc w:val="right"/>
            </w:pPr>
            <w:r w:rsidRPr="007E3FA1">
              <w:t>39.63</w:t>
            </w:r>
          </w:p>
        </w:tc>
        <w:tc>
          <w:tcPr>
            <w:tcW w:w="1121" w:type="dxa"/>
            <w:gridSpan w:val="3"/>
            <w:noWrap/>
            <w:hideMark/>
          </w:tcPr>
          <w:p w14:paraId="7D230A83" w14:textId="77777777" w:rsidR="00360619" w:rsidRPr="007E3FA1" w:rsidRDefault="00360619" w:rsidP="00252681">
            <w:pPr>
              <w:pStyle w:val="ECCTabletext"/>
              <w:keepNext/>
              <w:jc w:val="right"/>
            </w:pPr>
            <w:r w:rsidRPr="007E3FA1">
              <w:t>9.75</w:t>
            </w:r>
          </w:p>
        </w:tc>
        <w:tc>
          <w:tcPr>
            <w:tcW w:w="1546" w:type="dxa"/>
            <w:noWrap/>
            <w:hideMark/>
          </w:tcPr>
          <w:p w14:paraId="44573016" w14:textId="77777777" w:rsidR="00360619" w:rsidRPr="007E3FA1" w:rsidRDefault="00360619" w:rsidP="00252681">
            <w:pPr>
              <w:pStyle w:val="ECCTabletext"/>
              <w:keepNext/>
              <w:jc w:val="right"/>
            </w:pPr>
            <w:r w:rsidRPr="007E3FA1">
              <w:t>3.96</w:t>
            </w:r>
          </w:p>
        </w:tc>
      </w:tr>
      <w:tr w:rsidR="00360619" w:rsidRPr="007E3FA1" w14:paraId="5827F9E3" w14:textId="77777777" w:rsidTr="00252681">
        <w:trPr>
          <w:gridAfter w:val="1"/>
          <w:wAfter w:w="65" w:type="dxa"/>
          <w:trHeight w:val="300"/>
        </w:trPr>
        <w:tc>
          <w:tcPr>
            <w:tcW w:w="1120" w:type="dxa"/>
            <w:vMerge/>
            <w:hideMark/>
          </w:tcPr>
          <w:p w14:paraId="2C83DD05" w14:textId="77777777" w:rsidR="00360619" w:rsidRPr="007E3FA1" w:rsidRDefault="00360619" w:rsidP="00252681">
            <w:pPr>
              <w:pStyle w:val="ECCTabletext"/>
              <w:keepNext/>
            </w:pPr>
          </w:p>
        </w:tc>
        <w:tc>
          <w:tcPr>
            <w:tcW w:w="885" w:type="dxa"/>
            <w:gridSpan w:val="2"/>
            <w:vMerge/>
            <w:hideMark/>
          </w:tcPr>
          <w:p w14:paraId="59C2C13C" w14:textId="77777777" w:rsidR="00360619" w:rsidRPr="007E3FA1" w:rsidRDefault="00360619" w:rsidP="00252681">
            <w:pPr>
              <w:pStyle w:val="ECCTabletext"/>
              <w:keepNext/>
            </w:pPr>
          </w:p>
        </w:tc>
        <w:tc>
          <w:tcPr>
            <w:tcW w:w="1255" w:type="dxa"/>
            <w:gridSpan w:val="2"/>
            <w:noWrap/>
            <w:hideMark/>
          </w:tcPr>
          <w:p w14:paraId="1F7C1262" w14:textId="77777777" w:rsidR="00360619" w:rsidRPr="007E3FA1" w:rsidRDefault="00360619" w:rsidP="00252681">
            <w:pPr>
              <w:pStyle w:val="ECCTabletext"/>
              <w:keepNext/>
              <w:jc w:val="right"/>
            </w:pPr>
            <w:r w:rsidRPr="007E3FA1">
              <w:t>80</w:t>
            </w:r>
          </w:p>
        </w:tc>
        <w:tc>
          <w:tcPr>
            <w:tcW w:w="987" w:type="dxa"/>
            <w:noWrap/>
            <w:hideMark/>
          </w:tcPr>
          <w:p w14:paraId="75DA0F8B" w14:textId="77777777" w:rsidR="00360619" w:rsidRPr="007E3FA1" w:rsidRDefault="00360619" w:rsidP="00252681">
            <w:pPr>
              <w:pStyle w:val="ECCTabletext"/>
              <w:keepNext/>
              <w:jc w:val="right"/>
            </w:pPr>
            <w:r w:rsidRPr="007E3FA1">
              <w:t>50</w:t>
            </w:r>
          </w:p>
        </w:tc>
        <w:tc>
          <w:tcPr>
            <w:tcW w:w="1560" w:type="dxa"/>
            <w:noWrap/>
            <w:hideMark/>
          </w:tcPr>
          <w:p w14:paraId="49932E73" w14:textId="77777777" w:rsidR="00360619" w:rsidRPr="007E3FA1" w:rsidRDefault="00360619" w:rsidP="00252681">
            <w:pPr>
              <w:pStyle w:val="ECCTabletext"/>
              <w:keepNext/>
              <w:jc w:val="right"/>
            </w:pPr>
            <w:r w:rsidRPr="007E3FA1">
              <w:t>-4.25</w:t>
            </w:r>
          </w:p>
        </w:tc>
        <w:tc>
          <w:tcPr>
            <w:tcW w:w="1521" w:type="dxa"/>
            <w:gridSpan w:val="2"/>
            <w:noWrap/>
            <w:hideMark/>
          </w:tcPr>
          <w:p w14:paraId="2E69BB6F" w14:textId="77777777" w:rsidR="00360619" w:rsidRPr="007E3FA1" w:rsidRDefault="00360619" w:rsidP="00252681">
            <w:pPr>
              <w:pStyle w:val="ECCTabletext"/>
              <w:keepNext/>
              <w:jc w:val="right"/>
            </w:pPr>
            <w:r w:rsidRPr="007E3FA1">
              <w:t>39.63</w:t>
            </w:r>
          </w:p>
        </w:tc>
        <w:tc>
          <w:tcPr>
            <w:tcW w:w="1121" w:type="dxa"/>
            <w:gridSpan w:val="3"/>
            <w:noWrap/>
            <w:hideMark/>
          </w:tcPr>
          <w:p w14:paraId="29485A02" w14:textId="77777777" w:rsidR="00360619" w:rsidRPr="007E3FA1" w:rsidRDefault="00360619" w:rsidP="00252681">
            <w:pPr>
              <w:pStyle w:val="ECCTabletext"/>
              <w:keepNext/>
              <w:jc w:val="right"/>
            </w:pPr>
            <w:r w:rsidRPr="007E3FA1">
              <w:t>6.75</w:t>
            </w:r>
          </w:p>
        </w:tc>
        <w:tc>
          <w:tcPr>
            <w:tcW w:w="1546" w:type="dxa"/>
            <w:noWrap/>
            <w:hideMark/>
          </w:tcPr>
          <w:p w14:paraId="57B1B98B" w14:textId="77777777" w:rsidR="00360619" w:rsidRPr="007E3FA1" w:rsidRDefault="00360619" w:rsidP="00252681">
            <w:pPr>
              <w:pStyle w:val="ECCTabletext"/>
              <w:keepNext/>
              <w:jc w:val="right"/>
            </w:pPr>
            <w:r w:rsidRPr="007E3FA1">
              <w:t>19.8</w:t>
            </w:r>
          </w:p>
        </w:tc>
      </w:tr>
      <w:tr w:rsidR="00360619" w:rsidRPr="007E3FA1" w14:paraId="37061F7C" w14:textId="77777777" w:rsidTr="00252681">
        <w:trPr>
          <w:gridAfter w:val="1"/>
          <w:wAfter w:w="65" w:type="dxa"/>
          <w:trHeight w:val="320"/>
        </w:trPr>
        <w:tc>
          <w:tcPr>
            <w:tcW w:w="1120" w:type="dxa"/>
            <w:vMerge/>
            <w:hideMark/>
          </w:tcPr>
          <w:p w14:paraId="10AA64FD" w14:textId="77777777" w:rsidR="00360619" w:rsidRPr="007E3FA1" w:rsidRDefault="00360619" w:rsidP="00252681">
            <w:pPr>
              <w:pStyle w:val="ECCTabletext"/>
              <w:keepNext/>
            </w:pPr>
          </w:p>
        </w:tc>
        <w:tc>
          <w:tcPr>
            <w:tcW w:w="885" w:type="dxa"/>
            <w:gridSpan w:val="2"/>
            <w:vMerge/>
            <w:hideMark/>
          </w:tcPr>
          <w:p w14:paraId="73F10A7C" w14:textId="77777777" w:rsidR="00360619" w:rsidRPr="007E3FA1" w:rsidRDefault="00360619" w:rsidP="00252681">
            <w:pPr>
              <w:pStyle w:val="ECCTabletext"/>
              <w:keepNext/>
            </w:pPr>
          </w:p>
        </w:tc>
        <w:tc>
          <w:tcPr>
            <w:tcW w:w="1255" w:type="dxa"/>
            <w:gridSpan w:val="2"/>
            <w:noWrap/>
            <w:hideMark/>
          </w:tcPr>
          <w:p w14:paraId="012C2951" w14:textId="77777777" w:rsidR="00360619" w:rsidRPr="007E3FA1" w:rsidRDefault="00360619" w:rsidP="00252681">
            <w:pPr>
              <w:pStyle w:val="ECCTabletext"/>
              <w:keepNext/>
              <w:jc w:val="right"/>
            </w:pPr>
            <w:r w:rsidRPr="007E3FA1">
              <w:t>160</w:t>
            </w:r>
          </w:p>
        </w:tc>
        <w:tc>
          <w:tcPr>
            <w:tcW w:w="987" w:type="dxa"/>
            <w:noWrap/>
            <w:hideMark/>
          </w:tcPr>
          <w:p w14:paraId="1639BC0E" w14:textId="77777777" w:rsidR="00360619" w:rsidRPr="007E3FA1" w:rsidRDefault="00360619" w:rsidP="00252681">
            <w:pPr>
              <w:pStyle w:val="ECCTabletext"/>
              <w:keepNext/>
              <w:jc w:val="right"/>
            </w:pPr>
            <w:r w:rsidRPr="007E3FA1">
              <w:t>30</w:t>
            </w:r>
          </w:p>
        </w:tc>
        <w:tc>
          <w:tcPr>
            <w:tcW w:w="1560" w:type="dxa"/>
            <w:noWrap/>
            <w:hideMark/>
          </w:tcPr>
          <w:p w14:paraId="3FF01E55" w14:textId="77777777" w:rsidR="00360619" w:rsidRPr="007E3FA1" w:rsidRDefault="00360619" w:rsidP="00252681">
            <w:pPr>
              <w:pStyle w:val="ECCTabletext"/>
              <w:keepNext/>
              <w:jc w:val="right"/>
            </w:pPr>
            <w:r w:rsidRPr="007E3FA1">
              <w:t>-7.25</w:t>
            </w:r>
          </w:p>
        </w:tc>
        <w:tc>
          <w:tcPr>
            <w:tcW w:w="1521" w:type="dxa"/>
            <w:gridSpan w:val="2"/>
            <w:noWrap/>
            <w:hideMark/>
          </w:tcPr>
          <w:p w14:paraId="79C87F86" w14:textId="77777777" w:rsidR="00360619" w:rsidRPr="007E3FA1" w:rsidRDefault="00360619" w:rsidP="00252681">
            <w:pPr>
              <w:pStyle w:val="ECCTabletext"/>
              <w:keepNext/>
              <w:jc w:val="right"/>
            </w:pPr>
            <w:r w:rsidRPr="007E3FA1">
              <w:t>39.63</w:t>
            </w:r>
          </w:p>
        </w:tc>
        <w:tc>
          <w:tcPr>
            <w:tcW w:w="1121" w:type="dxa"/>
            <w:gridSpan w:val="3"/>
            <w:noWrap/>
            <w:hideMark/>
          </w:tcPr>
          <w:p w14:paraId="1BD13BB5" w14:textId="77777777" w:rsidR="00360619" w:rsidRPr="007E3FA1" w:rsidRDefault="00360619" w:rsidP="00252681">
            <w:pPr>
              <w:pStyle w:val="ECCTabletext"/>
              <w:keepNext/>
              <w:jc w:val="right"/>
            </w:pPr>
            <w:r w:rsidRPr="007E3FA1">
              <w:t>3.75</w:t>
            </w:r>
          </w:p>
        </w:tc>
        <w:tc>
          <w:tcPr>
            <w:tcW w:w="1546" w:type="dxa"/>
            <w:noWrap/>
            <w:hideMark/>
          </w:tcPr>
          <w:p w14:paraId="44EC4454" w14:textId="77777777" w:rsidR="00360619" w:rsidRPr="007E3FA1" w:rsidRDefault="00360619" w:rsidP="00252681">
            <w:pPr>
              <w:pStyle w:val="ECCTabletext"/>
              <w:keepNext/>
              <w:jc w:val="right"/>
            </w:pPr>
            <w:r w:rsidRPr="007E3FA1">
              <w:t>11.8</w:t>
            </w:r>
          </w:p>
        </w:tc>
      </w:tr>
      <w:tr w:rsidR="00360619" w:rsidRPr="007E3FA1" w14:paraId="03FE7487" w14:textId="77777777" w:rsidTr="00252681">
        <w:trPr>
          <w:gridAfter w:val="1"/>
          <w:wAfter w:w="65" w:type="dxa"/>
          <w:trHeight w:val="300"/>
        </w:trPr>
        <w:tc>
          <w:tcPr>
            <w:tcW w:w="1120" w:type="dxa"/>
            <w:vMerge w:val="restart"/>
            <w:noWrap/>
            <w:hideMark/>
          </w:tcPr>
          <w:p w14:paraId="00F2B124" w14:textId="77777777" w:rsidR="00360619" w:rsidRPr="007E3FA1" w:rsidRDefault="00360619" w:rsidP="0056301D">
            <w:pPr>
              <w:pStyle w:val="ECCTabletext"/>
              <w:keepNext/>
            </w:pPr>
            <w:r w:rsidRPr="007E3FA1">
              <w:t>1</w:t>
            </w:r>
          </w:p>
        </w:tc>
        <w:tc>
          <w:tcPr>
            <w:tcW w:w="885" w:type="dxa"/>
            <w:gridSpan w:val="2"/>
            <w:vMerge w:val="restart"/>
            <w:noWrap/>
            <w:hideMark/>
          </w:tcPr>
          <w:p w14:paraId="7982646D" w14:textId="77777777" w:rsidR="00360619" w:rsidRPr="007E3FA1" w:rsidRDefault="00360619" w:rsidP="0056301D">
            <w:pPr>
              <w:pStyle w:val="ECCTabletext"/>
              <w:keepNext/>
            </w:pPr>
            <w:r w:rsidRPr="007E3FA1">
              <w:t>0</w:t>
            </w:r>
          </w:p>
        </w:tc>
        <w:tc>
          <w:tcPr>
            <w:tcW w:w="1255" w:type="dxa"/>
            <w:gridSpan w:val="2"/>
            <w:noWrap/>
            <w:hideMark/>
          </w:tcPr>
          <w:p w14:paraId="1A53AC34" w14:textId="77777777" w:rsidR="00360619" w:rsidRPr="007E3FA1" w:rsidRDefault="00360619" w:rsidP="0056301D">
            <w:pPr>
              <w:pStyle w:val="ECCTabletext"/>
              <w:keepNext/>
              <w:jc w:val="right"/>
            </w:pPr>
            <w:r w:rsidRPr="007E3FA1">
              <w:t>20</w:t>
            </w:r>
          </w:p>
        </w:tc>
        <w:tc>
          <w:tcPr>
            <w:tcW w:w="987" w:type="dxa"/>
            <w:noWrap/>
            <w:hideMark/>
          </w:tcPr>
          <w:p w14:paraId="1701F69F" w14:textId="77777777" w:rsidR="00360619" w:rsidRPr="007E3FA1" w:rsidRDefault="00360619" w:rsidP="0056301D">
            <w:pPr>
              <w:pStyle w:val="ECCTabletext"/>
              <w:keepNext/>
              <w:jc w:val="right"/>
            </w:pPr>
            <w:r w:rsidRPr="007E3FA1">
              <w:t>10</w:t>
            </w:r>
          </w:p>
        </w:tc>
        <w:tc>
          <w:tcPr>
            <w:tcW w:w="1560" w:type="dxa"/>
            <w:noWrap/>
            <w:hideMark/>
          </w:tcPr>
          <w:p w14:paraId="415F0049" w14:textId="77777777" w:rsidR="00360619" w:rsidRPr="007E3FA1" w:rsidRDefault="00360619" w:rsidP="0056301D">
            <w:pPr>
              <w:pStyle w:val="ECCTabletext"/>
              <w:keepNext/>
              <w:jc w:val="right"/>
            </w:pPr>
            <w:r w:rsidRPr="007E3FA1">
              <w:t>0</w:t>
            </w:r>
          </w:p>
        </w:tc>
        <w:tc>
          <w:tcPr>
            <w:tcW w:w="1521" w:type="dxa"/>
            <w:gridSpan w:val="2"/>
            <w:noWrap/>
            <w:hideMark/>
          </w:tcPr>
          <w:p w14:paraId="749AD824" w14:textId="77777777" w:rsidR="00360619" w:rsidRPr="007E3FA1" w:rsidRDefault="00360619" w:rsidP="0056301D">
            <w:pPr>
              <w:pStyle w:val="ECCTabletext"/>
              <w:keepNext/>
              <w:jc w:val="right"/>
            </w:pPr>
            <w:r w:rsidRPr="007E3FA1">
              <w:t>5.62</w:t>
            </w:r>
          </w:p>
        </w:tc>
        <w:tc>
          <w:tcPr>
            <w:tcW w:w="1121" w:type="dxa"/>
            <w:gridSpan w:val="3"/>
            <w:noWrap/>
            <w:hideMark/>
          </w:tcPr>
          <w:p w14:paraId="7362E54C" w14:textId="77777777" w:rsidR="00360619" w:rsidRPr="007E3FA1" w:rsidRDefault="00360619" w:rsidP="0056301D">
            <w:pPr>
              <w:pStyle w:val="ECCTabletext"/>
              <w:keepNext/>
              <w:jc w:val="right"/>
            </w:pPr>
            <w:r w:rsidRPr="007E3FA1">
              <w:t>0.00</w:t>
            </w:r>
          </w:p>
        </w:tc>
        <w:tc>
          <w:tcPr>
            <w:tcW w:w="1546" w:type="dxa"/>
            <w:noWrap/>
            <w:hideMark/>
          </w:tcPr>
          <w:p w14:paraId="34037724" w14:textId="77777777" w:rsidR="00360619" w:rsidRPr="007E3FA1" w:rsidRDefault="00360619" w:rsidP="0056301D">
            <w:pPr>
              <w:pStyle w:val="ECCTabletext"/>
              <w:keepNext/>
              <w:jc w:val="right"/>
            </w:pPr>
            <w:r w:rsidRPr="007E3FA1">
              <w:t>0.56</w:t>
            </w:r>
          </w:p>
        </w:tc>
      </w:tr>
      <w:tr w:rsidR="00360619" w:rsidRPr="007E3FA1" w14:paraId="244AE232" w14:textId="77777777" w:rsidTr="00252681">
        <w:trPr>
          <w:gridAfter w:val="1"/>
          <w:wAfter w:w="65" w:type="dxa"/>
          <w:trHeight w:val="300"/>
        </w:trPr>
        <w:tc>
          <w:tcPr>
            <w:tcW w:w="1120" w:type="dxa"/>
            <w:vMerge/>
            <w:hideMark/>
          </w:tcPr>
          <w:p w14:paraId="53C9075A" w14:textId="77777777" w:rsidR="00360619" w:rsidRPr="007E3FA1" w:rsidRDefault="00360619" w:rsidP="00252681">
            <w:pPr>
              <w:pStyle w:val="ECCTabletext"/>
              <w:keepNext/>
            </w:pPr>
          </w:p>
        </w:tc>
        <w:tc>
          <w:tcPr>
            <w:tcW w:w="885" w:type="dxa"/>
            <w:gridSpan w:val="2"/>
            <w:vMerge/>
            <w:hideMark/>
          </w:tcPr>
          <w:p w14:paraId="622BFD42" w14:textId="77777777" w:rsidR="00360619" w:rsidRPr="007E3FA1" w:rsidRDefault="00360619" w:rsidP="00252681">
            <w:pPr>
              <w:pStyle w:val="ECCTabletext"/>
              <w:keepNext/>
            </w:pPr>
          </w:p>
        </w:tc>
        <w:tc>
          <w:tcPr>
            <w:tcW w:w="1255" w:type="dxa"/>
            <w:gridSpan w:val="2"/>
            <w:noWrap/>
            <w:hideMark/>
          </w:tcPr>
          <w:p w14:paraId="4C9FA697" w14:textId="77777777" w:rsidR="00360619" w:rsidRPr="007E3FA1" w:rsidRDefault="00360619" w:rsidP="00252681">
            <w:pPr>
              <w:pStyle w:val="ECCTabletext"/>
              <w:keepNext/>
              <w:jc w:val="right"/>
            </w:pPr>
            <w:r w:rsidRPr="007E3FA1">
              <w:t>40</w:t>
            </w:r>
          </w:p>
        </w:tc>
        <w:tc>
          <w:tcPr>
            <w:tcW w:w="987" w:type="dxa"/>
            <w:noWrap/>
            <w:hideMark/>
          </w:tcPr>
          <w:p w14:paraId="23C6D1FD" w14:textId="77777777" w:rsidR="00360619" w:rsidRPr="007E3FA1" w:rsidRDefault="00360619" w:rsidP="00252681">
            <w:pPr>
              <w:pStyle w:val="ECCTabletext"/>
              <w:keepNext/>
              <w:jc w:val="right"/>
            </w:pPr>
            <w:r w:rsidRPr="007E3FA1">
              <w:t>10</w:t>
            </w:r>
          </w:p>
        </w:tc>
        <w:tc>
          <w:tcPr>
            <w:tcW w:w="1560" w:type="dxa"/>
            <w:noWrap/>
            <w:hideMark/>
          </w:tcPr>
          <w:p w14:paraId="1D72964D" w14:textId="77777777" w:rsidR="00360619" w:rsidRPr="007E3FA1" w:rsidRDefault="00360619" w:rsidP="00252681">
            <w:pPr>
              <w:pStyle w:val="ECCTabletext"/>
              <w:keepNext/>
              <w:jc w:val="right"/>
            </w:pPr>
            <w:r w:rsidRPr="007E3FA1">
              <w:t>-1.25</w:t>
            </w:r>
          </w:p>
        </w:tc>
        <w:tc>
          <w:tcPr>
            <w:tcW w:w="1521" w:type="dxa"/>
            <w:gridSpan w:val="2"/>
            <w:noWrap/>
            <w:hideMark/>
          </w:tcPr>
          <w:p w14:paraId="4FFCD513" w14:textId="77777777" w:rsidR="00360619" w:rsidRPr="007E3FA1" w:rsidRDefault="00360619" w:rsidP="00252681">
            <w:pPr>
              <w:pStyle w:val="ECCTabletext"/>
              <w:keepNext/>
              <w:jc w:val="right"/>
            </w:pPr>
            <w:r w:rsidRPr="007E3FA1">
              <w:t>5.62</w:t>
            </w:r>
          </w:p>
        </w:tc>
        <w:tc>
          <w:tcPr>
            <w:tcW w:w="1121" w:type="dxa"/>
            <w:gridSpan w:val="3"/>
            <w:noWrap/>
            <w:hideMark/>
          </w:tcPr>
          <w:p w14:paraId="31871039" w14:textId="77777777" w:rsidR="00360619" w:rsidRPr="007E3FA1" w:rsidRDefault="00360619" w:rsidP="00252681">
            <w:pPr>
              <w:pStyle w:val="ECCTabletext"/>
              <w:keepNext/>
              <w:jc w:val="right"/>
            </w:pPr>
            <w:r w:rsidRPr="007E3FA1">
              <w:t>-1.25</w:t>
            </w:r>
          </w:p>
        </w:tc>
        <w:tc>
          <w:tcPr>
            <w:tcW w:w="1546" w:type="dxa"/>
            <w:noWrap/>
            <w:hideMark/>
          </w:tcPr>
          <w:p w14:paraId="258617C7" w14:textId="77777777" w:rsidR="00360619" w:rsidRPr="007E3FA1" w:rsidRDefault="00360619" w:rsidP="00252681">
            <w:pPr>
              <w:pStyle w:val="ECCTabletext"/>
              <w:keepNext/>
              <w:jc w:val="right"/>
            </w:pPr>
            <w:r w:rsidRPr="007E3FA1">
              <w:t>0.56</w:t>
            </w:r>
          </w:p>
        </w:tc>
      </w:tr>
      <w:tr w:rsidR="00360619" w:rsidRPr="007E3FA1" w14:paraId="1EAD19D9" w14:textId="77777777" w:rsidTr="00252681">
        <w:trPr>
          <w:gridAfter w:val="1"/>
          <w:wAfter w:w="65" w:type="dxa"/>
          <w:trHeight w:val="300"/>
        </w:trPr>
        <w:tc>
          <w:tcPr>
            <w:tcW w:w="1120" w:type="dxa"/>
            <w:vMerge/>
            <w:hideMark/>
          </w:tcPr>
          <w:p w14:paraId="67D454C7" w14:textId="77777777" w:rsidR="00360619" w:rsidRPr="007E3FA1" w:rsidRDefault="00360619" w:rsidP="00252681">
            <w:pPr>
              <w:pStyle w:val="ECCTabletext"/>
              <w:keepNext/>
            </w:pPr>
          </w:p>
        </w:tc>
        <w:tc>
          <w:tcPr>
            <w:tcW w:w="885" w:type="dxa"/>
            <w:gridSpan w:val="2"/>
            <w:vMerge/>
            <w:hideMark/>
          </w:tcPr>
          <w:p w14:paraId="57C55479" w14:textId="77777777" w:rsidR="00360619" w:rsidRPr="007E3FA1" w:rsidRDefault="00360619" w:rsidP="00252681">
            <w:pPr>
              <w:pStyle w:val="ECCTabletext"/>
              <w:keepNext/>
            </w:pPr>
          </w:p>
        </w:tc>
        <w:tc>
          <w:tcPr>
            <w:tcW w:w="1255" w:type="dxa"/>
            <w:gridSpan w:val="2"/>
            <w:noWrap/>
            <w:hideMark/>
          </w:tcPr>
          <w:p w14:paraId="48467B4D" w14:textId="77777777" w:rsidR="00360619" w:rsidRPr="007E3FA1" w:rsidRDefault="00360619" w:rsidP="00252681">
            <w:pPr>
              <w:pStyle w:val="ECCTabletext"/>
              <w:keepNext/>
              <w:jc w:val="right"/>
            </w:pPr>
            <w:r w:rsidRPr="007E3FA1">
              <w:t>80</w:t>
            </w:r>
          </w:p>
        </w:tc>
        <w:tc>
          <w:tcPr>
            <w:tcW w:w="987" w:type="dxa"/>
            <w:noWrap/>
            <w:hideMark/>
          </w:tcPr>
          <w:p w14:paraId="52F50E8A" w14:textId="77777777" w:rsidR="00360619" w:rsidRPr="007E3FA1" w:rsidRDefault="00360619" w:rsidP="00252681">
            <w:pPr>
              <w:pStyle w:val="ECCTabletext"/>
              <w:keepNext/>
              <w:jc w:val="right"/>
            </w:pPr>
            <w:r w:rsidRPr="007E3FA1">
              <w:t>50</w:t>
            </w:r>
          </w:p>
        </w:tc>
        <w:tc>
          <w:tcPr>
            <w:tcW w:w="1560" w:type="dxa"/>
            <w:noWrap/>
            <w:hideMark/>
          </w:tcPr>
          <w:p w14:paraId="1E3BAE9C" w14:textId="77777777" w:rsidR="00360619" w:rsidRPr="007E3FA1" w:rsidRDefault="00542C6B" w:rsidP="00252681">
            <w:pPr>
              <w:pStyle w:val="ECCTabletext"/>
              <w:keepNext/>
              <w:jc w:val="right"/>
            </w:pPr>
            <w:r w:rsidRPr="007E3FA1">
              <w:t>-4.</w:t>
            </w:r>
            <w:r w:rsidR="00360619" w:rsidRPr="007E3FA1">
              <w:t>25</w:t>
            </w:r>
          </w:p>
        </w:tc>
        <w:tc>
          <w:tcPr>
            <w:tcW w:w="1521" w:type="dxa"/>
            <w:gridSpan w:val="2"/>
            <w:noWrap/>
            <w:hideMark/>
          </w:tcPr>
          <w:p w14:paraId="72A64E6A" w14:textId="77777777" w:rsidR="00360619" w:rsidRPr="007E3FA1" w:rsidRDefault="00542C6B" w:rsidP="00252681">
            <w:pPr>
              <w:pStyle w:val="ECCTabletext"/>
              <w:keepNext/>
              <w:jc w:val="right"/>
            </w:pPr>
            <w:r w:rsidRPr="007E3FA1">
              <w:t>5.</w:t>
            </w:r>
            <w:r w:rsidR="00360619" w:rsidRPr="007E3FA1">
              <w:t>62</w:t>
            </w:r>
          </w:p>
        </w:tc>
        <w:tc>
          <w:tcPr>
            <w:tcW w:w="1121" w:type="dxa"/>
            <w:gridSpan w:val="3"/>
            <w:noWrap/>
            <w:hideMark/>
          </w:tcPr>
          <w:p w14:paraId="711B3E1A" w14:textId="77777777" w:rsidR="00360619" w:rsidRPr="007E3FA1" w:rsidRDefault="00542C6B" w:rsidP="00252681">
            <w:pPr>
              <w:pStyle w:val="ECCTabletext"/>
              <w:keepNext/>
              <w:jc w:val="right"/>
            </w:pPr>
            <w:r w:rsidRPr="007E3FA1">
              <w:t>-4.</w:t>
            </w:r>
            <w:r w:rsidR="00360619" w:rsidRPr="007E3FA1">
              <w:t>25</w:t>
            </w:r>
          </w:p>
        </w:tc>
        <w:tc>
          <w:tcPr>
            <w:tcW w:w="1546" w:type="dxa"/>
            <w:noWrap/>
            <w:hideMark/>
          </w:tcPr>
          <w:p w14:paraId="3D2A668E" w14:textId="77777777" w:rsidR="00360619" w:rsidRPr="007E3FA1" w:rsidRDefault="00542C6B" w:rsidP="00252681">
            <w:pPr>
              <w:pStyle w:val="ECCTabletext"/>
              <w:keepNext/>
              <w:jc w:val="right"/>
            </w:pPr>
            <w:r w:rsidRPr="007E3FA1">
              <w:t>2.</w:t>
            </w:r>
            <w:r w:rsidR="00360619" w:rsidRPr="007E3FA1">
              <w:t>81</w:t>
            </w:r>
          </w:p>
        </w:tc>
      </w:tr>
      <w:tr w:rsidR="00360619" w:rsidRPr="007E3FA1" w14:paraId="0117CC02" w14:textId="77777777" w:rsidTr="00252681">
        <w:trPr>
          <w:gridAfter w:val="1"/>
          <w:wAfter w:w="65" w:type="dxa"/>
          <w:trHeight w:val="320"/>
        </w:trPr>
        <w:tc>
          <w:tcPr>
            <w:tcW w:w="1120" w:type="dxa"/>
            <w:vMerge/>
            <w:hideMark/>
          </w:tcPr>
          <w:p w14:paraId="71C55F83" w14:textId="77777777" w:rsidR="00360619" w:rsidRPr="007E3FA1" w:rsidRDefault="00360619" w:rsidP="00252681">
            <w:pPr>
              <w:pStyle w:val="ECCTabletext"/>
              <w:keepNext/>
            </w:pPr>
          </w:p>
        </w:tc>
        <w:tc>
          <w:tcPr>
            <w:tcW w:w="885" w:type="dxa"/>
            <w:gridSpan w:val="2"/>
            <w:vMerge/>
            <w:hideMark/>
          </w:tcPr>
          <w:p w14:paraId="3BEE21F2" w14:textId="77777777" w:rsidR="00360619" w:rsidRPr="007E3FA1" w:rsidRDefault="00360619" w:rsidP="00252681">
            <w:pPr>
              <w:pStyle w:val="ECCTabletext"/>
              <w:keepNext/>
            </w:pPr>
          </w:p>
        </w:tc>
        <w:tc>
          <w:tcPr>
            <w:tcW w:w="1255" w:type="dxa"/>
            <w:gridSpan w:val="2"/>
            <w:noWrap/>
            <w:hideMark/>
          </w:tcPr>
          <w:p w14:paraId="39991668" w14:textId="77777777" w:rsidR="00360619" w:rsidRPr="007E3FA1" w:rsidRDefault="00360619" w:rsidP="00252681">
            <w:pPr>
              <w:pStyle w:val="ECCTabletext"/>
              <w:keepNext/>
              <w:jc w:val="right"/>
            </w:pPr>
            <w:r w:rsidRPr="007E3FA1">
              <w:t>160</w:t>
            </w:r>
          </w:p>
        </w:tc>
        <w:tc>
          <w:tcPr>
            <w:tcW w:w="987" w:type="dxa"/>
            <w:noWrap/>
            <w:hideMark/>
          </w:tcPr>
          <w:p w14:paraId="40FD7749" w14:textId="77777777" w:rsidR="00360619" w:rsidRPr="007E3FA1" w:rsidRDefault="00360619" w:rsidP="00252681">
            <w:pPr>
              <w:pStyle w:val="ECCTabletext"/>
              <w:keepNext/>
              <w:jc w:val="right"/>
            </w:pPr>
            <w:r w:rsidRPr="007E3FA1">
              <w:t>30</w:t>
            </w:r>
          </w:p>
        </w:tc>
        <w:tc>
          <w:tcPr>
            <w:tcW w:w="1560" w:type="dxa"/>
            <w:noWrap/>
            <w:hideMark/>
          </w:tcPr>
          <w:p w14:paraId="56D60DC0" w14:textId="77777777" w:rsidR="00360619" w:rsidRPr="007E3FA1" w:rsidRDefault="00542C6B" w:rsidP="00252681">
            <w:pPr>
              <w:pStyle w:val="ECCTabletext"/>
              <w:keepNext/>
              <w:jc w:val="right"/>
            </w:pPr>
            <w:r w:rsidRPr="007E3FA1">
              <w:t>-7.</w:t>
            </w:r>
            <w:r w:rsidR="00360619" w:rsidRPr="007E3FA1">
              <w:t>25</w:t>
            </w:r>
          </w:p>
        </w:tc>
        <w:tc>
          <w:tcPr>
            <w:tcW w:w="1521" w:type="dxa"/>
            <w:gridSpan w:val="2"/>
            <w:noWrap/>
            <w:hideMark/>
          </w:tcPr>
          <w:p w14:paraId="6CDA5D9B" w14:textId="77777777" w:rsidR="00360619" w:rsidRPr="007E3FA1" w:rsidRDefault="00542C6B" w:rsidP="00252681">
            <w:pPr>
              <w:pStyle w:val="ECCTabletext"/>
              <w:keepNext/>
              <w:jc w:val="right"/>
            </w:pPr>
            <w:r w:rsidRPr="007E3FA1">
              <w:t>5.</w:t>
            </w:r>
            <w:r w:rsidR="00360619" w:rsidRPr="007E3FA1">
              <w:t>62</w:t>
            </w:r>
          </w:p>
        </w:tc>
        <w:tc>
          <w:tcPr>
            <w:tcW w:w="1121" w:type="dxa"/>
            <w:gridSpan w:val="3"/>
            <w:noWrap/>
            <w:hideMark/>
          </w:tcPr>
          <w:p w14:paraId="104601DE" w14:textId="77777777" w:rsidR="00360619" w:rsidRPr="007E3FA1" w:rsidRDefault="00542C6B" w:rsidP="00252681">
            <w:pPr>
              <w:pStyle w:val="ECCTabletext"/>
              <w:keepNext/>
              <w:jc w:val="right"/>
            </w:pPr>
            <w:r w:rsidRPr="007E3FA1">
              <w:t>-7.</w:t>
            </w:r>
            <w:r w:rsidR="00360619" w:rsidRPr="007E3FA1">
              <w:t>25</w:t>
            </w:r>
          </w:p>
        </w:tc>
        <w:tc>
          <w:tcPr>
            <w:tcW w:w="1546" w:type="dxa"/>
            <w:noWrap/>
            <w:hideMark/>
          </w:tcPr>
          <w:p w14:paraId="68C24D2E" w14:textId="77777777" w:rsidR="00360619" w:rsidRPr="007E3FA1" w:rsidRDefault="00542C6B" w:rsidP="00252681">
            <w:pPr>
              <w:pStyle w:val="ECCTabletext"/>
              <w:keepNext/>
              <w:jc w:val="right"/>
            </w:pPr>
            <w:r w:rsidRPr="007E3FA1">
              <w:t>1.</w:t>
            </w:r>
            <w:r w:rsidR="00360619" w:rsidRPr="007E3FA1">
              <w:t>69</w:t>
            </w:r>
          </w:p>
        </w:tc>
      </w:tr>
      <w:tr w:rsidR="00360619" w:rsidRPr="007E3FA1" w14:paraId="3D250D2F" w14:textId="77777777" w:rsidTr="00252681">
        <w:trPr>
          <w:gridAfter w:val="1"/>
          <w:wAfter w:w="65" w:type="dxa"/>
          <w:trHeight w:val="300"/>
        </w:trPr>
        <w:tc>
          <w:tcPr>
            <w:tcW w:w="1120" w:type="dxa"/>
            <w:vMerge w:val="restart"/>
            <w:noWrap/>
            <w:hideMark/>
          </w:tcPr>
          <w:p w14:paraId="08FA2A98" w14:textId="77777777" w:rsidR="00360619" w:rsidRPr="007E3FA1" w:rsidRDefault="00360619" w:rsidP="0056301D">
            <w:pPr>
              <w:pStyle w:val="ECCTabletext"/>
              <w:keepNext/>
            </w:pPr>
            <w:r w:rsidRPr="007E3FA1">
              <w:t>40</w:t>
            </w:r>
          </w:p>
        </w:tc>
        <w:tc>
          <w:tcPr>
            <w:tcW w:w="885" w:type="dxa"/>
            <w:gridSpan w:val="2"/>
            <w:vMerge w:val="restart"/>
            <w:noWrap/>
            <w:hideMark/>
          </w:tcPr>
          <w:p w14:paraId="0040AFBD" w14:textId="77777777" w:rsidR="00360619" w:rsidRPr="007E3FA1" w:rsidRDefault="00360619" w:rsidP="0056301D">
            <w:pPr>
              <w:pStyle w:val="ECCTabletext"/>
              <w:keepNext/>
            </w:pPr>
            <w:r w:rsidRPr="007E3FA1">
              <w:t>16</w:t>
            </w:r>
          </w:p>
        </w:tc>
        <w:tc>
          <w:tcPr>
            <w:tcW w:w="1255" w:type="dxa"/>
            <w:gridSpan w:val="2"/>
            <w:noWrap/>
            <w:hideMark/>
          </w:tcPr>
          <w:p w14:paraId="4CA28C36" w14:textId="77777777" w:rsidR="00360619" w:rsidRPr="007E3FA1" w:rsidRDefault="00360619" w:rsidP="0056301D">
            <w:pPr>
              <w:pStyle w:val="ECCTabletext"/>
              <w:keepNext/>
              <w:jc w:val="right"/>
            </w:pPr>
            <w:r w:rsidRPr="007E3FA1">
              <w:t>20</w:t>
            </w:r>
          </w:p>
        </w:tc>
        <w:tc>
          <w:tcPr>
            <w:tcW w:w="987" w:type="dxa"/>
            <w:noWrap/>
            <w:hideMark/>
          </w:tcPr>
          <w:p w14:paraId="12E9CBB3" w14:textId="77777777" w:rsidR="00360619" w:rsidRPr="007E3FA1" w:rsidRDefault="00360619" w:rsidP="0056301D">
            <w:pPr>
              <w:pStyle w:val="ECCTabletext"/>
              <w:keepNext/>
              <w:jc w:val="right"/>
            </w:pPr>
            <w:r w:rsidRPr="007E3FA1">
              <w:t>10</w:t>
            </w:r>
          </w:p>
        </w:tc>
        <w:tc>
          <w:tcPr>
            <w:tcW w:w="1560" w:type="dxa"/>
            <w:noWrap/>
            <w:hideMark/>
          </w:tcPr>
          <w:p w14:paraId="2E385491" w14:textId="77777777" w:rsidR="00360619" w:rsidRPr="007E3FA1" w:rsidRDefault="00360619" w:rsidP="0056301D">
            <w:pPr>
              <w:pStyle w:val="ECCTabletext"/>
              <w:keepNext/>
              <w:jc w:val="right"/>
            </w:pPr>
            <w:r w:rsidRPr="007E3FA1">
              <w:t>0</w:t>
            </w:r>
          </w:p>
        </w:tc>
        <w:tc>
          <w:tcPr>
            <w:tcW w:w="1521" w:type="dxa"/>
            <w:gridSpan w:val="2"/>
            <w:noWrap/>
            <w:hideMark/>
          </w:tcPr>
          <w:p w14:paraId="4210FD8A" w14:textId="77777777" w:rsidR="00360619" w:rsidRPr="007E3FA1" w:rsidRDefault="00542C6B" w:rsidP="0056301D">
            <w:pPr>
              <w:pStyle w:val="ECCTabletext"/>
              <w:keepNext/>
              <w:jc w:val="right"/>
            </w:pPr>
            <w:r w:rsidRPr="007E3FA1">
              <w:t>1.</w:t>
            </w:r>
            <w:r w:rsidR="00360619" w:rsidRPr="007E3FA1">
              <w:t>85</w:t>
            </w:r>
          </w:p>
        </w:tc>
        <w:tc>
          <w:tcPr>
            <w:tcW w:w="1121" w:type="dxa"/>
            <w:gridSpan w:val="3"/>
            <w:noWrap/>
            <w:hideMark/>
          </w:tcPr>
          <w:p w14:paraId="20DB802F" w14:textId="77777777" w:rsidR="00360619" w:rsidRPr="007E3FA1" w:rsidRDefault="00542C6B" w:rsidP="0056301D">
            <w:pPr>
              <w:pStyle w:val="ECCTabletext"/>
              <w:keepNext/>
              <w:jc w:val="right"/>
            </w:pPr>
            <w:r w:rsidRPr="007E3FA1">
              <w:t>16.</w:t>
            </w:r>
            <w:r w:rsidR="00360619" w:rsidRPr="007E3FA1">
              <w:t>00</w:t>
            </w:r>
          </w:p>
        </w:tc>
        <w:tc>
          <w:tcPr>
            <w:tcW w:w="1546" w:type="dxa"/>
            <w:noWrap/>
            <w:hideMark/>
          </w:tcPr>
          <w:p w14:paraId="1FD157E1" w14:textId="77777777" w:rsidR="00360619" w:rsidRPr="007E3FA1" w:rsidRDefault="00542C6B" w:rsidP="0056301D">
            <w:pPr>
              <w:pStyle w:val="ECCTabletext"/>
              <w:keepNext/>
              <w:jc w:val="right"/>
            </w:pPr>
            <w:r w:rsidRPr="007E3FA1">
              <w:t>0.</w:t>
            </w:r>
            <w:r w:rsidR="00360619" w:rsidRPr="007E3FA1">
              <w:t>19</w:t>
            </w:r>
          </w:p>
        </w:tc>
      </w:tr>
      <w:tr w:rsidR="00360619" w:rsidRPr="007E3FA1" w14:paraId="00C55079" w14:textId="77777777" w:rsidTr="00252681">
        <w:trPr>
          <w:gridAfter w:val="1"/>
          <w:wAfter w:w="65" w:type="dxa"/>
          <w:trHeight w:val="300"/>
        </w:trPr>
        <w:tc>
          <w:tcPr>
            <w:tcW w:w="1120" w:type="dxa"/>
            <w:vMerge/>
            <w:hideMark/>
          </w:tcPr>
          <w:p w14:paraId="517791A0" w14:textId="77777777" w:rsidR="00360619" w:rsidRPr="007E3FA1" w:rsidRDefault="00360619" w:rsidP="00252681">
            <w:pPr>
              <w:pStyle w:val="ECCTabletext"/>
              <w:keepNext/>
            </w:pPr>
          </w:p>
        </w:tc>
        <w:tc>
          <w:tcPr>
            <w:tcW w:w="885" w:type="dxa"/>
            <w:gridSpan w:val="2"/>
            <w:vMerge/>
            <w:hideMark/>
          </w:tcPr>
          <w:p w14:paraId="731A80E3" w14:textId="77777777" w:rsidR="00360619" w:rsidRPr="007E3FA1" w:rsidRDefault="00360619" w:rsidP="00252681">
            <w:pPr>
              <w:pStyle w:val="ECCTabletext"/>
              <w:keepNext/>
            </w:pPr>
          </w:p>
        </w:tc>
        <w:tc>
          <w:tcPr>
            <w:tcW w:w="1255" w:type="dxa"/>
            <w:gridSpan w:val="2"/>
            <w:noWrap/>
            <w:hideMark/>
          </w:tcPr>
          <w:p w14:paraId="5ACF7588" w14:textId="77777777" w:rsidR="00360619" w:rsidRPr="007E3FA1" w:rsidRDefault="00360619" w:rsidP="00252681">
            <w:pPr>
              <w:pStyle w:val="ECCTabletext"/>
              <w:keepNext/>
              <w:jc w:val="right"/>
            </w:pPr>
            <w:r w:rsidRPr="007E3FA1">
              <w:t>40</w:t>
            </w:r>
          </w:p>
        </w:tc>
        <w:tc>
          <w:tcPr>
            <w:tcW w:w="987" w:type="dxa"/>
            <w:noWrap/>
            <w:hideMark/>
          </w:tcPr>
          <w:p w14:paraId="63DCBFFD" w14:textId="77777777" w:rsidR="00360619" w:rsidRPr="007E3FA1" w:rsidRDefault="00360619" w:rsidP="00252681">
            <w:pPr>
              <w:pStyle w:val="ECCTabletext"/>
              <w:keepNext/>
              <w:jc w:val="right"/>
            </w:pPr>
            <w:r w:rsidRPr="007E3FA1">
              <w:t>10</w:t>
            </w:r>
          </w:p>
        </w:tc>
        <w:tc>
          <w:tcPr>
            <w:tcW w:w="1560" w:type="dxa"/>
            <w:noWrap/>
            <w:hideMark/>
          </w:tcPr>
          <w:p w14:paraId="26BE4818" w14:textId="77777777" w:rsidR="00360619" w:rsidRPr="007E3FA1" w:rsidRDefault="00542C6B" w:rsidP="00252681">
            <w:pPr>
              <w:pStyle w:val="ECCTabletext"/>
              <w:keepNext/>
              <w:jc w:val="right"/>
            </w:pPr>
            <w:r w:rsidRPr="007E3FA1">
              <w:t>-1.</w:t>
            </w:r>
            <w:r w:rsidR="00360619" w:rsidRPr="007E3FA1">
              <w:t>25</w:t>
            </w:r>
          </w:p>
        </w:tc>
        <w:tc>
          <w:tcPr>
            <w:tcW w:w="1521" w:type="dxa"/>
            <w:gridSpan w:val="2"/>
            <w:noWrap/>
            <w:hideMark/>
          </w:tcPr>
          <w:p w14:paraId="6CE08BDF" w14:textId="77777777" w:rsidR="00360619" w:rsidRPr="007E3FA1" w:rsidRDefault="00542C6B" w:rsidP="00252681">
            <w:pPr>
              <w:pStyle w:val="ECCTabletext"/>
              <w:keepNext/>
              <w:jc w:val="right"/>
            </w:pPr>
            <w:r w:rsidRPr="007E3FA1">
              <w:t>1.</w:t>
            </w:r>
            <w:r w:rsidR="00360619" w:rsidRPr="007E3FA1">
              <w:t>85</w:t>
            </w:r>
          </w:p>
        </w:tc>
        <w:tc>
          <w:tcPr>
            <w:tcW w:w="1121" w:type="dxa"/>
            <w:gridSpan w:val="3"/>
            <w:noWrap/>
            <w:hideMark/>
          </w:tcPr>
          <w:p w14:paraId="7D62CAF7" w14:textId="77777777" w:rsidR="00360619" w:rsidRPr="007E3FA1" w:rsidRDefault="00542C6B" w:rsidP="00252681">
            <w:pPr>
              <w:pStyle w:val="ECCTabletext"/>
              <w:keepNext/>
              <w:jc w:val="right"/>
            </w:pPr>
            <w:r w:rsidRPr="007E3FA1">
              <w:t>14.</w:t>
            </w:r>
            <w:r w:rsidR="00360619" w:rsidRPr="007E3FA1">
              <w:t>75</w:t>
            </w:r>
          </w:p>
        </w:tc>
        <w:tc>
          <w:tcPr>
            <w:tcW w:w="1546" w:type="dxa"/>
            <w:noWrap/>
            <w:hideMark/>
          </w:tcPr>
          <w:p w14:paraId="521167BB" w14:textId="77777777" w:rsidR="00360619" w:rsidRPr="007E3FA1" w:rsidRDefault="00542C6B" w:rsidP="00252681">
            <w:pPr>
              <w:pStyle w:val="ECCTabletext"/>
              <w:keepNext/>
              <w:jc w:val="right"/>
            </w:pPr>
            <w:r w:rsidRPr="007E3FA1">
              <w:t>0.</w:t>
            </w:r>
            <w:r w:rsidR="00360619" w:rsidRPr="007E3FA1">
              <w:t>19</w:t>
            </w:r>
          </w:p>
        </w:tc>
      </w:tr>
      <w:tr w:rsidR="00360619" w:rsidRPr="007E3FA1" w14:paraId="2A4074A7" w14:textId="77777777" w:rsidTr="00252681">
        <w:trPr>
          <w:gridAfter w:val="1"/>
          <w:wAfter w:w="65" w:type="dxa"/>
          <w:trHeight w:val="300"/>
        </w:trPr>
        <w:tc>
          <w:tcPr>
            <w:tcW w:w="1120" w:type="dxa"/>
            <w:vMerge/>
            <w:hideMark/>
          </w:tcPr>
          <w:p w14:paraId="2CACD5C6" w14:textId="77777777" w:rsidR="00360619" w:rsidRPr="007E3FA1" w:rsidRDefault="00360619" w:rsidP="00252681">
            <w:pPr>
              <w:pStyle w:val="ECCTabletext"/>
              <w:keepNext/>
            </w:pPr>
          </w:p>
        </w:tc>
        <w:tc>
          <w:tcPr>
            <w:tcW w:w="885" w:type="dxa"/>
            <w:gridSpan w:val="2"/>
            <w:vMerge/>
            <w:hideMark/>
          </w:tcPr>
          <w:p w14:paraId="7D91E006" w14:textId="77777777" w:rsidR="00360619" w:rsidRPr="007E3FA1" w:rsidRDefault="00360619" w:rsidP="00252681">
            <w:pPr>
              <w:pStyle w:val="ECCTabletext"/>
              <w:keepNext/>
            </w:pPr>
          </w:p>
        </w:tc>
        <w:tc>
          <w:tcPr>
            <w:tcW w:w="1255" w:type="dxa"/>
            <w:gridSpan w:val="2"/>
            <w:noWrap/>
            <w:hideMark/>
          </w:tcPr>
          <w:p w14:paraId="604C3C61" w14:textId="77777777" w:rsidR="00360619" w:rsidRPr="007E3FA1" w:rsidRDefault="00360619" w:rsidP="00252681">
            <w:pPr>
              <w:pStyle w:val="ECCTabletext"/>
              <w:keepNext/>
              <w:jc w:val="right"/>
            </w:pPr>
            <w:r w:rsidRPr="007E3FA1">
              <w:t>80</w:t>
            </w:r>
          </w:p>
        </w:tc>
        <w:tc>
          <w:tcPr>
            <w:tcW w:w="987" w:type="dxa"/>
            <w:noWrap/>
            <w:hideMark/>
          </w:tcPr>
          <w:p w14:paraId="67B53093" w14:textId="77777777" w:rsidR="00360619" w:rsidRPr="007E3FA1" w:rsidRDefault="00360619" w:rsidP="00252681">
            <w:pPr>
              <w:pStyle w:val="ECCTabletext"/>
              <w:keepNext/>
              <w:jc w:val="right"/>
            </w:pPr>
            <w:r w:rsidRPr="007E3FA1">
              <w:t>50</w:t>
            </w:r>
          </w:p>
        </w:tc>
        <w:tc>
          <w:tcPr>
            <w:tcW w:w="1560" w:type="dxa"/>
            <w:noWrap/>
            <w:hideMark/>
          </w:tcPr>
          <w:p w14:paraId="2D15615A" w14:textId="77777777" w:rsidR="00360619" w:rsidRPr="007E3FA1" w:rsidRDefault="00542C6B" w:rsidP="00252681">
            <w:pPr>
              <w:pStyle w:val="ECCTabletext"/>
              <w:keepNext/>
              <w:jc w:val="right"/>
            </w:pPr>
            <w:r w:rsidRPr="007E3FA1">
              <w:t>-4.</w:t>
            </w:r>
            <w:r w:rsidR="00360619" w:rsidRPr="007E3FA1">
              <w:t>25</w:t>
            </w:r>
          </w:p>
        </w:tc>
        <w:tc>
          <w:tcPr>
            <w:tcW w:w="1521" w:type="dxa"/>
            <w:gridSpan w:val="2"/>
            <w:noWrap/>
            <w:hideMark/>
          </w:tcPr>
          <w:p w14:paraId="28448D64" w14:textId="77777777" w:rsidR="00360619" w:rsidRPr="007E3FA1" w:rsidRDefault="00542C6B" w:rsidP="00252681">
            <w:pPr>
              <w:pStyle w:val="ECCTabletext"/>
              <w:keepNext/>
              <w:jc w:val="right"/>
            </w:pPr>
            <w:r w:rsidRPr="007E3FA1">
              <w:t>1.</w:t>
            </w:r>
            <w:r w:rsidR="00360619" w:rsidRPr="007E3FA1">
              <w:t>85</w:t>
            </w:r>
          </w:p>
        </w:tc>
        <w:tc>
          <w:tcPr>
            <w:tcW w:w="1121" w:type="dxa"/>
            <w:gridSpan w:val="3"/>
            <w:noWrap/>
            <w:hideMark/>
          </w:tcPr>
          <w:p w14:paraId="68F10B0B" w14:textId="77777777" w:rsidR="00360619" w:rsidRPr="007E3FA1" w:rsidRDefault="00542C6B" w:rsidP="00252681">
            <w:pPr>
              <w:pStyle w:val="ECCTabletext"/>
              <w:keepNext/>
              <w:jc w:val="right"/>
            </w:pPr>
            <w:r w:rsidRPr="007E3FA1">
              <w:t>11.</w:t>
            </w:r>
            <w:r w:rsidR="00360619" w:rsidRPr="007E3FA1">
              <w:t>75</w:t>
            </w:r>
          </w:p>
        </w:tc>
        <w:tc>
          <w:tcPr>
            <w:tcW w:w="1546" w:type="dxa"/>
            <w:noWrap/>
            <w:hideMark/>
          </w:tcPr>
          <w:p w14:paraId="02419D69" w14:textId="77777777" w:rsidR="00360619" w:rsidRPr="007E3FA1" w:rsidRDefault="00542C6B" w:rsidP="00252681">
            <w:pPr>
              <w:pStyle w:val="ECCTabletext"/>
              <w:keepNext/>
              <w:jc w:val="right"/>
            </w:pPr>
            <w:r w:rsidRPr="007E3FA1">
              <w:t>0.</w:t>
            </w:r>
            <w:r w:rsidR="00360619" w:rsidRPr="007E3FA1">
              <w:t>93</w:t>
            </w:r>
          </w:p>
        </w:tc>
      </w:tr>
      <w:tr w:rsidR="00360619" w:rsidRPr="007E3FA1" w14:paraId="3B97AC82" w14:textId="77777777" w:rsidTr="00252681">
        <w:trPr>
          <w:gridAfter w:val="1"/>
          <w:wAfter w:w="65" w:type="dxa"/>
          <w:trHeight w:val="320"/>
        </w:trPr>
        <w:tc>
          <w:tcPr>
            <w:tcW w:w="1120" w:type="dxa"/>
            <w:vMerge/>
            <w:hideMark/>
          </w:tcPr>
          <w:p w14:paraId="05C7E44B" w14:textId="77777777" w:rsidR="00360619" w:rsidRPr="007E3FA1" w:rsidRDefault="00360619" w:rsidP="00252681">
            <w:pPr>
              <w:pStyle w:val="ECCTabletext"/>
              <w:keepNext/>
            </w:pPr>
          </w:p>
        </w:tc>
        <w:tc>
          <w:tcPr>
            <w:tcW w:w="885" w:type="dxa"/>
            <w:gridSpan w:val="2"/>
            <w:vMerge/>
            <w:hideMark/>
          </w:tcPr>
          <w:p w14:paraId="608DCF83" w14:textId="77777777" w:rsidR="00360619" w:rsidRPr="007E3FA1" w:rsidRDefault="00360619" w:rsidP="00252681">
            <w:pPr>
              <w:pStyle w:val="ECCTabletext"/>
              <w:keepNext/>
            </w:pPr>
          </w:p>
        </w:tc>
        <w:tc>
          <w:tcPr>
            <w:tcW w:w="1255" w:type="dxa"/>
            <w:gridSpan w:val="2"/>
            <w:noWrap/>
            <w:hideMark/>
          </w:tcPr>
          <w:p w14:paraId="3B5EAC42" w14:textId="77777777" w:rsidR="00360619" w:rsidRPr="007E3FA1" w:rsidRDefault="00360619" w:rsidP="00252681">
            <w:pPr>
              <w:pStyle w:val="ECCTabletext"/>
              <w:keepNext/>
              <w:jc w:val="right"/>
            </w:pPr>
            <w:r w:rsidRPr="007E3FA1">
              <w:t>160</w:t>
            </w:r>
          </w:p>
        </w:tc>
        <w:tc>
          <w:tcPr>
            <w:tcW w:w="987" w:type="dxa"/>
            <w:noWrap/>
            <w:hideMark/>
          </w:tcPr>
          <w:p w14:paraId="3A032762" w14:textId="77777777" w:rsidR="00360619" w:rsidRPr="007E3FA1" w:rsidRDefault="00360619" w:rsidP="00252681">
            <w:pPr>
              <w:pStyle w:val="ECCTabletext"/>
              <w:keepNext/>
              <w:jc w:val="right"/>
            </w:pPr>
            <w:r w:rsidRPr="007E3FA1">
              <w:t>30</w:t>
            </w:r>
          </w:p>
        </w:tc>
        <w:tc>
          <w:tcPr>
            <w:tcW w:w="1560" w:type="dxa"/>
            <w:noWrap/>
            <w:hideMark/>
          </w:tcPr>
          <w:p w14:paraId="260AB86A" w14:textId="77777777" w:rsidR="00360619" w:rsidRPr="007E3FA1" w:rsidRDefault="00542C6B" w:rsidP="00252681">
            <w:pPr>
              <w:pStyle w:val="ECCTabletext"/>
              <w:keepNext/>
              <w:jc w:val="right"/>
            </w:pPr>
            <w:r w:rsidRPr="007E3FA1">
              <w:t>-7.</w:t>
            </w:r>
            <w:r w:rsidR="00360619" w:rsidRPr="007E3FA1">
              <w:t>25</w:t>
            </w:r>
          </w:p>
        </w:tc>
        <w:tc>
          <w:tcPr>
            <w:tcW w:w="1521" w:type="dxa"/>
            <w:gridSpan w:val="2"/>
            <w:noWrap/>
            <w:hideMark/>
          </w:tcPr>
          <w:p w14:paraId="04517DDF" w14:textId="77777777" w:rsidR="00360619" w:rsidRPr="007E3FA1" w:rsidRDefault="00542C6B" w:rsidP="00252681">
            <w:pPr>
              <w:pStyle w:val="ECCTabletext"/>
              <w:keepNext/>
              <w:jc w:val="right"/>
            </w:pPr>
            <w:r w:rsidRPr="007E3FA1">
              <w:t>1.</w:t>
            </w:r>
            <w:r w:rsidR="00360619" w:rsidRPr="007E3FA1">
              <w:t>85</w:t>
            </w:r>
          </w:p>
        </w:tc>
        <w:tc>
          <w:tcPr>
            <w:tcW w:w="1121" w:type="dxa"/>
            <w:gridSpan w:val="3"/>
            <w:noWrap/>
            <w:hideMark/>
          </w:tcPr>
          <w:p w14:paraId="455692CD" w14:textId="77777777" w:rsidR="00360619" w:rsidRPr="007E3FA1" w:rsidRDefault="00542C6B" w:rsidP="00252681">
            <w:pPr>
              <w:pStyle w:val="ECCTabletext"/>
              <w:keepNext/>
              <w:jc w:val="right"/>
            </w:pPr>
            <w:r w:rsidRPr="007E3FA1">
              <w:t>8.</w:t>
            </w:r>
            <w:r w:rsidR="00360619" w:rsidRPr="007E3FA1">
              <w:t>75</w:t>
            </w:r>
          </w:p>
        </w:tc>
        <w:tc>
          <w:tcPr>
            <w:tcW w:w="1546" w:type="dxa"/>
            <w:noWrap/>
            <w:hideMark/>
          </w:tcPr>
          <w:p w14:paraId="254AA48E" w14:textId="77777777" w:rsidR="00360619" w:rsidRPr="007E3FA1" w:rsidRDefault="00542C6B" w:rsidP="00252681">
            <w:pPr>
              <w:pStyle w:val="ECCTabletext"/>
              <w:keepNext/>
              <w:jc w:val="right"/>
            </w:pPr>
            <w:r w:rsidRPr="007E3FA1">
              <w:t>0.</w:t>
            </w:r>
            <w:r w:rsidR="00360619" w:rsidRPr="007E3FA1">
              <w:t>56</w:t>
            </w:r>
          </w:p>
        </w:tc>
      </w:tr>
      <w:tr w:rsidR="00360619" w:rsidRPr="007E3FA1" w14:paraId="522D9653" w14:textId="77777777" w:rsidTr="00252681">
        <w:trPr>
          <w:gridAfter w:val="1"/>
          <w:wAfter w:w="65" w:type="dxa"/>
          <w:trHeight w:val="300"/>
        </w:trPr>
        <w:tc>
          <w:tcPr>
            <w:tcW w:w="1120" w:type="dxa"/>
            <w:vMerge w:val="restart"/>
            <w:noWrap/>
            <w:hideMark/>
          </w:tcPr>
          <w:p w14:paraId="44C1D7A9" w14:textId="77777777" w:rsidR="00360619" w:rsidRPr="007E3FA1" w:rsidRDefault="00360619" w:rsidP="0056301D">
            <w:pPr>
              <w:pStyle w:val="ECCTabletext"/>
              <w:keepNext/>
            </w:pPr>
            <w:r w:rsidRPr="007E3FA1">
              <w:t>20</w:t>
            </w:r>
          </w:p>
        </w:tc>
        <w:tc>
          <w:tcPr>
            <w:tcW w:w="885" w:type="dxa"/>
            <w:gridSpan w:val="2"/>
            <w:vMerge w:val="restart"/>
            <w:noWrap/>
            <w:hideMark/>
          </w:tcPr>
          <w:p w14:paraId="5B7B3F77" w14:textId="77777777" w:rsidR="00360619" w:rsidRPr="007E3FA1" w:rsidRDefault="00360619" w:rsidP="0056301D">
            <w:pPr>
              <w:pStyle w:val="ECCTabletext"/>
              <w:keepNext/>
            </w:pPr>
            <w:r w:rsidRPr="007E3FA1">
              <w:t>13</w:t>
            </w:r>
          </w:p>
        </w:tc>
        <w:tc>
          <w:tcPr>
            <w:tcW w:w="1255" w:type="dxa"/>
            <w:gridSpan w:val="2"/>
            <w:noWrap/>
            <w:hideMark/>
          </w:tcPr>
          <w:p w14:paraId="223EA69A" w14:textId="77777777" w:rsidR="00360619" w:rsidRPr="007E3FA1" w:rsidRDefault="00360619" w:rsidP="0056301D">
            <w:pPr>
              <w:pStyle w:val="ECCTabletext"/>
              <w:keepNext/>
              <w:jc w:val="right"/>
            </w:pPr>
            <w:r w:rsidRPr="007E3FA1">
              <w:t>20</w:t>
            </w:r>
          </w:p>
        </w:tc>
        <w:tc>
          <w:tcPr>
            <w:tcW w:w="987" w:type="dxa"/>
            <w:noWrap/>
            <w:hideMark/>
          </w:tcPr>
          <w:p w14:paraId="588A2AC6" w14:textId="77777777" w:rsidR="00360619" w:rsidRPr="007E3FA1" w:rsidRDefault="00360619" w:rsidP="0056301D">
            <w:pPr>
              <w:pStyle w:val="ECCTabletext"/>
              <w:keepNext/>
              <w:jc w:val="right"/>
            </w:pPr>
            <w:r w:rsidRPr="007E3FA1">
              <w:t>10</w:t>
            </w:r>
          </w:p>
        </w:tc>
        <w:tc>
          <w:tcPr>
            <w:tcW w:w="1560" w:type="dxa"/>
            <w:noWrap/>
            <w:hideMark/>
          </w:tcPr>
          <w:p w14:paraId="4797DD0C" w14:textId="77777777" w:rsidR="00360619" w:rsidRPr="007E3FA1" w:rsidRDefault="00360619" w:rsidP="0056301D">
            <w:pPr>
              <w:pStyle w:val="ECCTabletext"/>
              <w:keepNext/>
              <w:jc w:val="right"/>
            </w:pPr>
            <w:r w:rsidRPr="007E3FA1">
              <w:t>0</w:t>
            </w:r>
          </w:p>
        </w:tc>
        <w:tc>
          <w:tcPr>
            <w:tcW w:w="1521" w:type="dxa"/>
            <w:gridSpan w:val="2"/>
            <w:noWrap/>
            <w:hideMark/>
          </w:tcPr>
          <w:p w14:paraId="2807FD83" w14:textId="77777777" w:rsidR="00360619" w:rsidRPr="007E3FA1" w:rsidRDefault="00360619" w:rsidP="0056301D">
            <w:pPr>
              <w:pStyle w:val="ECCTabletext"/>
              <w:keepNext/>
              <w:jc w:val="right"/>
            </w:pPr>
            <w:r w:rsidRPr="007E3FA1">
              <w:t>12</w:t>
            </w:r>
            <w:r w:rsidR="00542C6B" w:rsidRPr="007E3FA1">
              <w:t>.</w:t>
            </w:r>
            <w:r w:rsidRPr="007E3FA1">
              <w:t>25</w:t>
            </w:r>
          </w:p>
        </w:tc>
        <w:tc>
          <w:tcPr>
            <w:tcW w:w="1121" w:type="dxa"/>
            <w:gridSpan w:val="3"/>
            <w:noWrap/>
            <w:hideMark/>
          </w:tcPr>
          <w:p w14:paraId="5595507F" w14:textId="77777777" w:rsidR="00360619" w:rsidRPr="007E3FA1" w:rsidRDefault="00542C6B" w:rsidP="0056301D">
            <w:pPr>
              <w:pStyle w:val="ECCTabletext"/>
              <w:keepNext/>
              <w:jc w:val="right"/>
            </w:pPr>
            <w:r w:rsidRPr="007E3FA1">
              <w:t>13.</w:t>
            </w:r>
            <w:r w:rsidR="00360619" w:rsidRPr="007E3FA1">
              <w:t>00</w:t>
            </w:r>
          </w:p>
        </w:tc>
        <w:tc>
          <w:tcPr>
            <w:tcW w:w="1546" w:type="dxa"/>
            <w:noWrap/>
            <w:hideMark/>
          </w:tcPr>
          <w:p w14:paraId="5C3E0408" w14:textId="77777777" w:rsidR="00360619" w:rsidRPr="007E3FA1" w:rsidRDefault="00542C6B" w:rsidP="0056301D">
            <w:pPr>
              <w:pStyle w:val="ECCTabletext"/>
              <w:keepNext/>
              <w:jc w:val="right"/>
            </w:pPr>
            <w:r w:rsidRPr="007E3FA1">
              <w:t>1.</w:t>
            </w:r>
            <w:r w:rsidR="00360619" w:rsidRPr="007E3FA1">
              <w:t>23</w:t>
            </w:r>
          </w:p>
        </w:tc>
      </w:tr>
      <w:tr w:rsidR="00360619" w:rsidRPr="007E3FA1" w14:paraId="4882A2DB" w14:textId="77777777" w:rsidTr="00252681">
        <w:trPr>
          <w:gridAfter w:val="1"/>
          <w:wAfter w:w="65" w:type="dxa"/>
          <w:trHeight w:val="300"/>
        </w:trPr>
        <w:tc>
          <w:tcPr>
            <w:tcW w:w="1120" w:type="dxa"/>
            <w:vMerge/>
            <w:hideMark/>
          </w:tcPr>
          <w:p w14:paraId="39ECCBD0" w14:textId="77777777" w:rsidR="00360619" w:rsidRPr="007E3FA1" w:rsidRDefault="00360619" w:rsidP="00252681">
            <w:pPr>
              <w:pStyle w:val="ECCTabletext"/>
              <w:keepNext/>
            </w:pPr>
          </w:p>
        </w:tc>
        <w:tc>
          <w:tcPr>
            <w:tcW w:w="885" w:type="dxa"/>
            <w:gridSpan w:val="2"/>
            <w:vMerge/>
            <w:hideMark/>
          </w:tcPr>
          <w:p w14:paraId="4C53C659" w14:textId="77777777" w:rsidR="00360619" w:rsidRPr="007E3FA1" w:rsidRDefault="00360619" w:rsidP="00252681">
            <w:pPr>
              <w:pStyle w:val="ECCTabletext"/>
              <w:keepNext/>
            </w:pPr>
          </w:p>
        </w:tc>
        <w:tc>
          <w:tcPr>
            <w:tcW w:w="1255" w:type="dxa"/>
            <w:gridSpan w:val="2"/>
            <w:noWrap/>
            <w:hideMark/>
          </w:tcPr>
          <w:p w14:paraId="44ED31BA" w14:textId="77777777" w:rsidR="00360619" w:rsidRPr="007E3FA1" w:rsidRDefault="00360619" w:rsidP="00252681">
            <w:pPr>
              <w:pStyle w:val="ECCTabletext"/>
              <w:keepNext/>
              <w:jc w:val="right"/>
            </w:pPr>
            <w:r w:rsidRPr="007E3FA1">
              <w:t>40</w:t>
            </w:r>
          </w:p>
        </w:tc>
        <w:tc>
          <w:tcPr>
            <w:tcW w:w="987" w:type="dxa"/>
            <w:noWrap/>
            <w:hideMark/>
          </w:tcPr>
          <w:p w14:paraId="5A998DE7" w14:textId="77777777" w:rsidR="00360619" w:rsidRPr="007E3FA1" w:rsidRDefault="00360619" w:rsidP="00252681">
            <w:pPr>
              <w:pStyle w:val="ECCTabletext"/>
              <w:keepNext/>
              <w:jc w:val="right"/>
            </w:pPr>
            <w:r w:rsidRPr="007E3FA1">
              <w:t>10</w:t>
            </w:r>
          </w:p>
        </w:tc>
        <w:tc>
          <w:tcPr>
            <w:tcW w:w="1560" w:type="dxa"/>
            <w:noWrap/>
            <w:hideMark/>
          </w:tcPr>
          <w:p w14:paraId="4FE5AEE2" w14:textId="77777777" w:rsidR="00360619" w:rsidRPr="007E3FA1" w:rsidRDefault="00542C6B" w:rsidP="00252681">
            <w:pPr>
              <w:pStyle w:val="ECCTabletext"/>
              <w:keepNext/>
              <w:jc w:val="right"/>
            </w:pPr>
            <w:r w:rsidRPr="007E3FA1">
              <w:t>-1.</w:t>
            </w:r>
            <w:r w:rsidR="00360619" w:rsidRPr="007E3FA1">
              <w:t>25</w:t>
            </w:r>
          </w:p>
        </w:tc>
        <w:tc>
          <w:tcPr>
            <w:tcW w:w="1521" w:type="dxa"/>
            <w:gridSpan w:val="2"/>
            <w:noWrap/>
            <w:hideMark/>
          </w:tcPr>
          <w:p w14:paraId="3972F762" w14:textId="77777777" w:rsidR="00360619" w:rsidRPr="007E3FA1" w:rsidRDefault="00542C6B" w:rsidP="00252681">
            <w:pPr>
              <w:pStyle w:val="ECCTabletext"/>
              <w:keepNext/>
              <w:jc w:val="right"/>
            </w:pPr>
            <w:r w:rsidRPr="007E3FA1">
              <w:t>12.</w:t>
            </w:r>
            <w:r w:rsidR="00360619" w:rsidRPr="007E3FA1">
              <w:t>25</w:t>
            </w:r>
          </w:p>
        </w:tc>
        <w:tc>
          <w:tcPr>
            <w:tcW w:w="1121" w:type="dxa"/>
            <w:gridSpan w:val="3"/>
            <w:noWrap/>
            <w:hideMark/>
          </w:tcPr>
          <w:p w14:paraId="0A8937EE" w14:textId="77777777" w:rsidR="00360619" w:rsidRPr="007E3FA1" w:rsidRDefault="00542C6B" w:rsidP="00252681">
            <w:pPr>
              <w:pStyle w:val="ECCTabletext"/>
              <w:keepNext/>
              <w:jc w:val="right"/>
            </w:pPr>
            <w:r w:rsidRPr="007E3FA1">
              <w:t>11.</w:t>
            </w:r>
            <w:r w:rsidR="00360619" w:rsidRPr="007E3FA1">
              <w:t>75</w:t>
            </w:r>
          </w:p>
        </w:tc>
        <w:tc>
          <w:tcPr>
            <w:tcW w:w="1546" w:type="dxa"/>
            <w:noWrap/>
            <w:hideMark/>
          </w:tcPr>
          <w:p w14:paraId="4D336A52" w14:textId="77777777" w:rsidR="00360619" w:rsidRPr="007E3FA1" w:rsidRDefault="00542C6B" w:rsidP="00252681">
            <w:pPr>
              <w:pStyle w:val="ECCTabletext"/>
              <w:keepNext/>
              <w:jc w:val="right"/>
            </w:pPr>
            <w:r w:rsidRPr="007E3FA1">
              <w:t>1.</w:t>
            </w:r>
            <w:r w:rsidR="00360619" w:rsidRPr="007E3FA1">
              <w:t>23</w:t>
            </w:r>
          </w:p>
        </w:tc>
      </w:tr>
      <w:tr w:rsidR="00360619" w:rsidRPr="007E3FA1" w14:paraId="0D913FEC" w14:textId="77777777" w:rsidTr="00252681">
        <w:trPr>
          <w:gridAfter w:val="1"/>
          <w:wAfter w:w="65" w:type="dxa"/>
          <w:trHeight w:val="300"/>
        </w:trPr>
        <w:tc>
          <w:tcPr>
            <w:tcW w:w="1120" w:type="dxa"/>
            <w:vMerge/>
            <w:hideMark/>
          </w:tcPr>
          <w:p w14:paraId="56AE87F2" w14:textId="77777777" w:rsidR="00360619" w:rsidRPr="007E3FA1" w:rsidRDefault="00360619" w:rsidP="00252681">
            <w:pPr>
              <w:pStyle w:val="ECCTabletext"/>
              <w:keepNext/>
            </w:pPr>
          </w:p>
        </w:tc>
        <w:tc>
          <w:tcPr>
            <w:tcW w:w="885" w:type="dxa"/>
            <w:gridSpan w:val="2"/>
            <w:vMerge/>
            <w:hideMark/>
          </w:tcPr>
          <w:p w14:paraId="00A22755" w14:textId="77777777" w:rsidR="00360619" w:rsidRPr="007E3FA1" w:rsidRDefault="00360619" w:rsidP="00252681">
            <w:pPr>
              <w:pStyle w:val="ECCTabletext"/>
              <w:keepNext/>
            </w:pPr>
          </w:p>
        </w:tc>
        <w:tc>
          <w:tcPr>
            <w:tcW w:w="1255" w:type="dxa"/>
            <w:gridSpan w:val="2"/>
            <w:noWrap/>
            <w:hideMark/>
          </w:tcPr>
          <w:p w14:paraId="67CBA83D" w14:textId="77777777" w:rsidR="00360619" w:rsidRPr="007E3FA1" w:rsidRDefault="00360619" w:rsidP="00252681">
            <w:pPr>
              <w:pStyle w:val="ECCTabletext"/>
              <w:keepNext/>
              <w:jc w:val="right"/>
            </w:pPr>
            <w:r w:rsidRPr="007E3FA1">
              <w:t>80</w:t>
            </w:r>
          </w:p>
        </w:tc>
        <w:tc>
          <w:tcPr>
            <w:tcW w:w="987" w:type="dxa"/>
            <w:noWrap/>
            <w:hideMark/>
          </w:tcPr>
          <w:p w14:paraId="0B022D7E" w14:textId="77777777" w:rsidR="00360619" w:rsidRPr="007E3FA1" w:rsidRDefault="00360619" w:rsidP="00252681">
            <w:pPr>
              <w:pStyle w:val="ECCTabletext"/>
              <w:keepNext/>
              <w:jc w:val="right"/>
            </w:pPr>
            <w:r w:rsidRPr="007E3FA1">
              <w:t>50</w:t>
            </w:r>
          </w:p>
        </w:tc>
        <w:tc>
          <w:tcPr>
            <w:tcW w:w="1560" w:type="dxa"/>
            <w:noWrap/>
            <w:hideMark/>
          </w:tcPr>
          <w:p w14:paraId="6D97E6FB" w14:textId="77777777" w:rsidR="00360619" w:rsidRPr="007E3FA1" w:rsidRDefault="00542C6B" w:rsidP="00252681">
            <w:pPr>
              <w:pStyle w:val="ECCTabletext"/>
              <w:keepNext/>
              <w:jc w:val="right"/>
            </w:pPr>
            <w:r w:rsidRPr="007E3FA1">
              <w:t>-4.</w:t>
            </w:r>
            <w:r w:rsidR="00360619" w:rsidRPr="007E3FA1">
              <w:t>25</w:t>
            </w:r>
          </w:p>
        </w:tc>
        <w:tc>
          <w:tcPr>
            <w:tcW w:w="1521" w:type="dxa"/>
            <w:gridSpan w:val="2"/>
            <w:noWrap/>
            <w:hideMark/>
          </w:tcPr>
          <w:p w14:paraId="77850B77" w14:textId="77777777" w:rsidR="00360619" w:rsidRPr="007E3FA1" w:rsidRDefault="00542C6B" w:rsidP="00252681">
            <w:pPr>
              <w:pStyle w:val="ECCTabletext"/>
              <w:keepNext/>
              <w:jc w:val="right"/>
            </w:pPr>
            <w:r w:rsidRPr="007E3FA1">
              <w:t>12.</w:t>
            </w:r>
            <w:r w:rsidR="00360619" w:rsidRPr="007E3FA1">
              <w:t>25</w:t>
            </w:r>
          </w:p>
        </w:tc>
        <w:tc>
          <w:tcPr>
            <w:tcW w:w="1121" w:type="dxa"/>
            <w:gridSpan w:val="3"/>
            <w:noWrap/>
            <w:hideMark/>
          </w:tcPr>
          <w:p w14:paraId="4615BDCE" w14:textId="77777777" w:rsidR="00360619" w:rsidRPr="007E3FA1" w:rsidRDefault="00542C6B" w:rsidP="00252681">
            <w:pPr>
              <w:pStyle w:val="ECCTabletext"/>
              <w:keepNext/>
              <w:jc w:val="right"/>
            </w:pPr>
            <w:r w:rsidRPr="007E3FA1">
              <w:t>8.</w:t>
            </w:r>
            <w:r w:rsidR="00360619" w:rsidRPr="007E3FA1">
              <w:t>75</w:t>
            </w:r>
          </w:p>
        </w:tc>
        <w:tc>
          <w:tcPr>
            <w:tcW w:w="1546" w:type="dxa"/>
            <w:noWrap/>
            <w:hideMark/>
          </w:tcPr>
          <w:p w14:paraId="4B1F5F21" w14:textId="77777777" w:rsidR="00360619" w:rsidRPr="007E3FA1" w:rsidRDefault="00542C6B" w:rsidP="00252681">
            <w:pPr>
              <w:pStyle w:val="ECCTabletext"/>
              <w:keepNext/>
              <w:jc w:val="right"/>
            </w:pPr>
            <w:r w:rsidRPr="007E3FA1">
              <w:t>6.</w:t>
            </w:r>
            <w:r w:rsidR="00360619" w:rsidRPr="007E3FA1">
              <w:t>13</w:t>
            </w:r>
          </w:p>
        </w:tc>
      </w:tr>
      <w:tr w:rsidR="00360619" w:rsidRPr="007E3FA1" w14:paraId="3A26D9DC" w14:textId="77777777" w:rsidTr="00252681">
        <w:trPr>
          <w:gridAfter w:val="1"/>
          <w:wAfter w:w="65" w:type="dxa"/>
          <w:trHeight w:val="320"/>
        </w:trPr>
        <w:tc>
          <w:tcPr>
            <w:tcW w:w="1120" w:type="dxa"/>
            <w:vMerge/>
            <w:hideMark/>
          </w:tcPr>
          <w:p w14:paraId="184DE66D" w14:textId="77777777" w:rsidR="00360619" w:rsidRPr="007E3FA1" w:rsidRDefault="00360619" w:rsidP="00252681">
            <w:pPr>
              <w:pStyle w:val="ECCTabletext"/>
              <w:keepNext/>
            </w:pPr>
          </w:p>
        </w:tc>
        <w:tc>
          <w:tcPr>
            <w:tcW w:w="885" w:type="dxa"/>
            <w:gridSpan w:val="2"/>
            <w:vMerge/>
            <w:hideMark/>
          </w:tcPr>
          <w:p w14:paraId="7F8DA515" w14:textId="77777777" w:rsidR="00360619" w:rsidRPr="007E3FA1" w:rsidRDefault="00360619" w:rsidP="00252681">
            <w:pPr>
              <w:pStyle w:val="ECCTabletext"/>
              <w:keepNext/>
            </w:pPr>
          </w:p>
        </w:tc>
        <w:tc>
          <w:tcPr>
            <w:tcW w:w="1255" w:type="dxa"/>
            <w:gridSpan w:val="2"/>
            <w:noWrap/>
            <w:hideMark/>
          </w:tcPr>
          <w:p w14:paraId="78030D63" w14:textId="77777777" w:rsidR="00360619" w:rsidRPr="007E3FA1" w:rsidRDefault="00360619" w:rsidP="00252681">
            <w:pPr>
              <w:pStyle w:val="ECCTabletext"/>
              <w:keepNext/>
              <w:jc w:val="right"/>
            </w:pPr>
            <w:r w:rsidRPr="007E3FA1">
              <w:t>160</w:t>
            </w:r>
          </w:p>
        </w:tc>
        <w:tc>
          <w:tcPr>
            <w:tcW w:w="987" w:type="dxa"/>
            <w:noWrap/>
            <w:hideMark/>
          </w:tcPr>
          <w:p w14:paraId="28258B6C" w14:textId="77777777" w:rsidR="00360619" w:rsidRPr="007E3FA1" w:rsidRDefault="00360619" w:rsidP="00252681">
            <w:pPr>
              <w:pStyle w:val="ECCTabletext"/>
              <w:keepNext/>
              <w:jc w:val="right"/>
            </w:pPr>
            <w:r w:rsidRPr="007E3FA1">
              <w:t>30</w:t>
            </w:r>
          </w:p>
        </w:tc>
        <w:tc>
          <w:tcPr>
            <w:tcW w:w="1560" w:type="dxa"/>
            <w:noWrap/>
            <w:hideMark/>
          </w:tcPr>
          <w:p w14:paraId="43627CD6" w14:textId="77777777" w:rsidR="00360619" w:rsidRPr="007E3FA1" w:rsidRDefault="00542C6B" w:rsidP="00252681">
            <w:pPr>
              <w:pStyle w:val="ECCTabletext"/>
              <w:keepNext/>
              <w:jc w:val="right"/>
            </w:pPr>
            <w:r w:rsidRPr="007E3FA1">
              <w:t>-7.</w:t>
            </w:r>
            <w:r w:rsidR="00360619" w:rsidRPr="007E3FA1">
              <w:t>25</w:t>
            </w:r>
          </w:p>
        </w:tc>
        <w:tc>
          <w:tcPr>
            <w:tcW w:w="1521" w:type="dxa"/>
            <w:gridSpan w:val="2"/>
            <w:noWrap/>
            <w:hideMark/>
          </w:tcPr>
          <w:p w14:paraId="345BE5F9" w14:textId="77777777" w:rsidR="00360619" w:rsidRPr="007E3FA1" w:rsidRDefault="00542C6B" w:rsidP="00252681">
            <w:pPr>
              <w:pStyle w:val="ECCTabletext"/>
              <w:keepNext/>
              <w:jc w:val="right"/>
            </w:pPr>
            <w:r w:rsidRPr="007E3FA1">
              <w:t>12.</w:t>
            </w:r>
            <w:r w:rsidR="00360619" w:rsidRPr="007E3FA1">
              <w:t>25</w:t>
            </w:r>
          </w:p>
        </w:tc>
        <w:tc>
          <w:tcPr>
            <w:tcW w:w="1121" w:type="dxa"/>
            <w:gridSpan w:val="3"/>
            <w:noWrap/>
            <w:hideMark/>
          </w:tcPr>
          <w:p w14:paraId="44925F31" w14:textId="77777777" w:rsidR="00360619" w:rsidRPr="007E3FA1" w:rsidRDefault="00542C6B" w:rsidP="00252681">
            <w:pPr>
              <w:pStyle w:val="ECCTabletext"/>
              <w:keepNext/>
              <w:jc w:val="right"/>
            </w:pPr>
            <w:r w:rsidRPr="007E3FA1">
              <w:t>5.</w:t>
            </w:r>
            <w:r w:rsidR="00360619" w:rsidRPr="007E3FA1">
              <w:t>75</w:t>
            </w:r>
          </w:p>
        </w:tc>
        <w:tc>
          <w:tcPr>
            <w:tcW w:w="1546" w:type="dxa"/>
            <w:noWrap/>
            <w:hideMark/>
          </w:tcPr>
          <w:p w14:paraId="3E5ABD8F" w14:textId="77777777" w:rsidR="00360619" w:rsidRPr="007E3FA1" w:rsidRDefault="00542C6B" w:rsidP="00252681">
            <w:pPr>
              <w:pStyle w:val="ECCTabletext"/>
              <w:keepNext/>
              <w:jc w:val="right"/>
            </w:pPr>
            <w:r w:rsidRPr="007E3FA1">
              <w:t>3.</w:t>
            </w:r>
            <w:r w:rsidR="00360619" w:rsidRPr="007E3FA1">
              <w:t>68</w:t>
            </w:r>
          </w:p>
        </w:tc>
      </w:tr>
      <w:tr w:rsidR="00360619" w:rsidRPr="007E3FA1" w14:paraId="3AA50DDC" w14:textId="77777777" w:rsidTr="00252681">
        <w:trPr>
          <w:gridAfter w:val="1"/>
          <w:wAfter w:w="65" w:type="dxa"/>
          <w:trHeight w:val="300"/>
        </w:trPr>
        <w:tc>
          <w:tcPr>
            <w:tcW w:w="1120" w:type="dxa"/>
            <w:vMerge w:val="restart"/>
            <w:noWrap/>
            <w:hideMark/>
          </w:tcPr>
          <w:p w14:paraId="7F80AEA0" w14:textId="77777777" w:rsidR="00360619" w:rsidRPr="007E3FA1" w:rsidRDefault="00360619" w:rsidP="0056301D">
            <w:pPr>
              <w:pStyle w:val="ECCTabletext"/>
              <w:keepNext/>
            </w:pPr>
            <w:r w:rsidRPr="007E3FA1">
              <w:t>5</w:t>
            </w:r>
          </w:p>
        </w:tc>
        <w:tc>
          <w:tcPr>
            <w:tcW w:w="885" w:type="dxa"/>
            <w:gridSpan w:val="2"/>
            <w:vMerge w:val="restart"/>
            <w:noWrap/>
            <w:hideMark/>
          </w:tcPr>
          <w:p w14:paraId="06B82AF0" w14:textId="77777777" w:rsidR="00360619" w:rsidRPr="007E3FA1" w:rsidRDefault="00360619" w:rsidP="0056301D">
            <w:pPr>
              <w:pStyle w:val="ECCTabletext"/>
              <w:keepNext/>
            </w:pPr>
            <w:r w:rsidRPr="007E3FA1">
              <w:t>7</w:t>
            </w:r>
          </w:p>
        </w:tc>
        <w:tc>
          <w:tcPr>
            <w:tcW w:w="1255" w:type="dxa"/>
            <w:gridSpan w:val="2"/>
            <w:noWrap/>
            <w:hideMark/>
          </w:tcPr>
          <w:p w14:paraId="6253E192" w14:textId="77777777" w:rsidR="00360619" w:rsidRPr="007E3FA1" w:rsidRDefault="00360619" w:rsidP="0056301D">
            <w:pPr>
              <w:pStyle w:val="ECCTabletext"/>
              <w:keepNext/>
              <w:jc w:val="right"/>
            </w:pPr>
            <w:r w:rsidRPr="007E3FA1">
              <w:t>20</w:t>
            </w:r>
          </w:p>
        </w:tc>
        <w:tc>
          <w:tcPr>
            <w:tcW w:w="987" w:type="dxa"/>
            <w:noWrap/>
            <w:hideMark/>
          </w:tcPr>
          <w:p w14:paraId="47019A92" w14:textId="77777777" w:rsidR="00360619" w:rsidRPr="007E3FA1" w:rsidRDefault="00360619" w:rsidP="0056301D">
            <w:pPr>
              <w:pStyle w:val="ECCTabletext"/>
              <w:keepNext/>
              <w:jc w:val="right"/>
            </w:pPr>
            <w:r w:rsidRPr="007E3FA1">
              <w:t>10</w:t>
            </w:r>
          </w:p>
        </w:tc>
        <w:tc>
          <w:tcPr>
            <w:tcW w:w="1560" w:type="dxa"/>
            <w:noWrap/>
            <w:hideMark/>
          </w:tcPr>
          <w:p w14:paraId="2393A889" w14:textId="77777777" w:rsidR="00360619" w:rsidRPr="007E3FA1" w:rsidRDefault="00542C6B" w:rsidP="0056301D">
            <w:pPr>
              <w:pStyle w:val="ECCTabletext"/>
              <w:keepNext/>
              <w:jc w:val="right"/>
            </w:pPr>
            <w:r w:rsidRPr="007E3FA1">
              <w:t>0</w:t>
            </w:r>
          </w:p>
        </w:tc>
        <w:tc>
          <w:tcPr>
            <w:tcW w:w="1521" w:type="dxa"/>
            <w:gridSpan w:val="2"/>
            <w:noWrap/>
            <w:hideMark/>
          </w:tcPr>
          <w:p w14:paraId="72B54CE9" w14:textId="77777777" w:rsidR="00360619" w:rsidRPr="007E3FA1" w:rsidRDefault="00542C6B" w:rsidP="0056301D">
            <w:pPr>
              <w:pStyle w:val="ECCTabletext"/>
              <w:keepNext/>
              <w:jc w:val="right"/>
            </w:pPr>
            <w:r w:rsidRPr="007E3FA1">
              <w:t>12.</w:t>
            </w:r>
            <w:r w:rsidR="00360619" w:rsidRPr="007E3FA1">
              <w:t>69</w:t>
            </w:r>
          </w:p>
        </w:tc>
        <w:tc>
          <w:tcPr>
            <w:tcW w:w="1121" w:type="dxa"/>
            <w:gridSpan w:val="3"/>
            <w:noWrap/>
            <w:hideMark/>
          </w:tcPr>
          <w:p w14:paraId="305468E0" w14:textId="77777777" w:rsidR="00360619" w:rsidRPr="007E3FA1" w:rsidRDefault="00542C6B" w:rsidP="0056301D">
            <w:pPr>
              <w:pStyle w:val="ECCTabletext"/>
              <w:keepNext/>
              <w:jc w:val="right"/>
            </w:pPr>
            <w:r w:rsidRPr="007E3FA1">
              <w:t>7.</w:t>
            </w:r>
            <w:r w:rsidR="00360619" w:rsidRPr="007E3FA1">
              <w:t>00</w:t>
            </w:r>
          </w:p>
        </w:tc>
        <w:tc>
          <w:tcPr>
            <w:tcW w:w="1546" w:type="dxa"/>
            <w:noWrap/>
            <w:hideMark/>
          </w:tcPr>
          <w:p w14:paraId="3148384F" w14:textId="77777777" w:rsidR="00360619" w:rsidRPr="007E3FA1" w:rsidRDefault="00542C6B" w:rsidP="0056301D">
            <w:pPr>
              <w:pStyle w:val="ECCTabletext"/>
              <w:keepNext/>
              <w:jc w:val="right"/>
            </w:pPr>
            <w:r w:rsidRPr="007E3FA1">
              <w:t>1.</w:t>
            </w:r>
            <w:r w:rsidR="00360619" w:rsidRPr="007E3FA1">
              <w:t>27</w:t>
            </w:r>
          </w:p>
        </w:tc>
      </w:tr>
      <w:tr w:rsidR="00360619" w:rsidRPr="007E3FA1" w14:paraId="3F2925D0" w14:textId="77777777" w:rsidTr="00252681">
        <w:trPr>
          <w:gridAfter w:val="1"/>
          <w:wAfter w:w="65" w:type="dxa"/>
          <w:trHeight w:val="300"/>
        </w:trPr>
        <w:tc>
          <w:tcPr>
            <w:tcW w:w="1120" w:type="dxa"/>
            <w:vMerge/>
            <w:hideMark/>
          </w:tcPr>
          <w:p w14:paraId="69117E9F" w14:textId="77777777" w:rsidR="00360619" w:rsidRPr="007E3FA1" w:rsidRDefault="00360619" w:rsidP="00252681">
            <w:pPr>
              <w:pStyle w:val="ECCTabletext"/>
              <w:keepNext/>
            </w:pPr>
          </w:p>
        </w:tc>
        <w:tc>
          <w:tcPr>
            <w:tcW w:w="885" w:type="dxa"/>
            <w:gridSpan w:val="2"/>
            <w:vMerge/>
            <w:hideMark/>
          </w:tcPr>
          <w:p w14:paraId="5F338176" w14:textId="77777777" w:rsidR="00360619" w:rsidRPr="007E3FA1" w:rsidRDefault="00360619" w:rsidP="00252681">
            <w:pPr>
              <w:pStyle w:val="ECCTabletext"/>
              <w:keepNext/>
            </w:pPr>
          </w:p>
        </w:tc>
        <w:tc>
          <w:tcPr>
            <w:tcW w:w="1255" w:type="dxa"/>
            <w:gridSpan w:val="2"/>
            <w:noWrap/>
            <w:hideMark/>
          </w:tcPr>
          <w:p w14:paraId="55FA74B1" w14:textId="77777777" w:rsidR="00360619" w:rsidRPr="007E3FA1" w:rsidRDefault="00360619" w:rsidP="00252681">
            <w:pPr>
              <w:pStyle w:val="ECCTabletext"/>
              <w:keepNext/>
              <w:jc w:val="right"/>
            </w:pPr>
            <w:r w:rsidRPr="007E3FA1">
              <w:t>40</w:t>
            </w:r>
          </w:p>
        </w:tc>
        <w:tc>
          <w:tcPr>
            <w:tcW w:w="987" w:type="dxa"/>
            <w:noWrap/>
            <w:hideMark/>
          </w:tcPr>
          <w:p w14:paraId="045B8891" w14:textId="77777777" w:rsidR="00360619" w:rsidRPr="007E3FA1" w:rsidRDefault="00360619" w:rsidP="00252681">
            <w:pPr>
              <w:pStyle w:val="ECCTabletext"/>
              <w:keepNext/>
              <w:jc w:val="right"/>
            </w:pPr>
            <w:r w:rsidRPr="007E3FA1">
              <w:t>10</w:t>
            </w:r>
          </w:p>
        </w:tc>
        <w:tc>
          <w:tcPr>
            <w:tcW w:w="1560" w:type="dxa"/>
            <w:noWrap/>
            <w:hideMark/>
          </w:tcPr>
          <w:p w14:paraId="4692C31F" w14:textId="77777777" w:rsidR="00360619" w:rsidRPr="007E3FA1" w:rsidRDefault="00542C6B" w:rsidP="00252681">
            <w:pPr>
              <w:pStyle w:val="ECCTabletext"/>
              <w:keepNext/>
              <w:jc w:val="right"/>
            </w:pPr>
            <w:r w:rsidRPr="007E3FA1">
              <w:t>-1.</w:t>
            </w:r>
            <w:r w:rsidR="00360619" w:rsidRPr="007E3FA1">
              <w:t>25</w:t>
            </w:r>
          </w:p>
        </w:tc>
        <w:tc>
          <w:tcPr>
            <w:tcW w:w="1521" w:type="dxa"/>
            <w:gridSpan w:val="2"/>
            <w:noWrap/>
            <w:hideMark/>
          </w:tcPr>
          <w:p w14:paraId="075448B1" w14:textId="77777777" w:rsidR="00360619" w:rsidRPr="007E3FA1" w:rsidRDefault="00542C6B" w:rsidP="00252681">
            <w:pPr>
              <w:pStyle w:val="ECCTabletext"/>
              <w:keepNext/>
              <w:jc w:val="right"/>
            </w:pPr>
            <w:r w:rsidRPr="007E3FA1">
              <w:t>12.</w:t>
            </w:r>
            <w:r w:rsidR="00360619" w:rsidRPr="007E3FA1">
              <w:t>69</w:t>
            </w:r>
          </w:p>
        </w:tc>
        <w:tc>
          <w:tcPr>
            <w:tcW w:w="1121" w:type="dxa"/>
            <w:gridSpan w:val="3"/>
            <w:noWrap/>
            <w:hideMark/>
          </w:tcPr>
          <w:p w14:paraId="47756C44" w14:textId="77777777" w:rsidR="00360619" w:rsidRPr="007E3FA1" w:rsidRDefault="00542C6B" w:rsidP="00252681">
            <w:pPr>
              <w:pStyle w:val="ECCTabletext"/>
              <w:keepNext/>
              <w:jc w:val="right"/>
            </w:pPr>
            <w:r w:rsidRPr="007E3FA1">
              <w:t>5.</w:t>
            </w:r>
            <w:r w:rsidR="00360619" w:rsidRPr="007E3FA1">
              <w:t>75</w:t>
            </w:r>
          </w:p>
        </w:tc>
        <w:tc>
          <w:tcPr>
            <w:tcW w:w="1546" w:type="dxa"/>
            <w:noWrap/>
            <w:hideMark/>
          </w:tcPr>
          <w:p w14:paraId="7EC74EDB" w14:textId="77777777" w:rsidR="00360619" w:rsidRPr="007E3FA1" w:rsidRDefault="00542C6B" w:rsidP="00252681">
            <w:pPr>
              <w:pStyle w:val="ECCTabletext"/>
              <w:keepNext/>
              <w:jc w:val="right"/>
            </w:pPr>
            <w:r w:rsidRPr="007E3FA1">
              <w:t>1.</w:t>
            </w:r>
            <w:r w:rsidR="00360619" w:rsidRPr="007E3FA1">
              <w:t>27</w:t>
            </w:r>
          </w:p>
        </w:tc>
      </w:tr>
      <w:tr w:rsidR="00360619" w:rsidRPr="007E3FA1" w14:paraId="5B7DA854" w14:textId="77777777" w:rsidTr="00252681">
        <w:trPr>
          <w:gridAfter w:val="1"/>
          <w:wAfter w:w="65" w:type="dxa"/>
          <w:trHeight w:val="300"/>
        </w:trPr>
        <w:tc>
          <w:tcPr>
            <w:tcW w:w="1120" w:type="dxa"/>
            <w:vMerge/>
            <w:hideMark/>
          </w:tcPr>
          <w:p w14:paraId="289C78F3" w14:textId="77777777" w:rsidR="00360619" w:rsidRPr="007E3FA1" w:rsidRDefault="00360619" w:rsidP="00252681">
            <w:pPr>
              <w:pStyle w:val="ECCTabletext"/>
              <w:keepNext/>
            </w:pPr>
          </w:p>
        </w:tc>
        <w:tc>
          <w:tcPr>
            <w:tcW w:w="885" w:type="dxa"/>
            <w:gridSpan w:val="2"/>
            <w:vMerge/>
            <w:hideMark/>
          </w:tcPr>
          <w:p w14:paraId="15D8DAB2" w14:textId="77777777" w:rsidR="00360619" w:rsidRPr="007E3FA1" w:rsidRDefault="00360619" w:rsidP="00252681">
            <w:pPr>
              <w:pStyle w:val="ECCTabletext"/>
              <w:keepNext/>
            </w:pPr>
          </w:p>
        </w:tc>
        <w:tc>
          <w:tcPr>
            <w:tcW w:w="1255" w:type="dxa"/>
            <w:gridSpan w:val="2"/>
            <w:noWrap/>
            <w:hideMark/>
          </w:tcPr>
          <w:p w14:paraId="3B4A9F07" w14:textId="77777777" w:rsidR="00360619" w:rsidRPr="007E3FA1" w:rsidRDefault="00360619" w:rsidP="00252681">
            <w:pPr>
              <w:pStyle w:val="ECCTabletext"/>
              <w:keepNext/>
              <w:jc w:val="right"/>
            </w:pPr>
            <w:r w:rsidRPr="007E3FA1">
              <w:t>80</w:t>
            </w:r>
          </w:p>
        </w:tc>
        <w:tc>
          <w:tcPr>
            <w:tcW w:w="987" w:type="dxa"/>
            <w:noWrap/>
            <w:hideMark/>
          </w:tcPr>
          <w:p w14:paraId="38C3AA82" w14:textId="77777777" w:rsidR="00360619" w:rsidRPr="007E3FA1" w:rsidRDefault="00360619" w:rsidP="00252681">
            <w:pPr>
              <w:pStyle w:val="ECCTabletext"/>
              <w:keepNext/>
              <w:jc w:val="right"/>
            </w:pPr>
            <w:r w:rsidRPr="007E3FA1">
              <w:t>50</w:t>
            </w:r>
          </w:p>
        </w:tc>
        <w:tc>
          <w:tcPr>
            <w:tcW w:w="1560" w:type="dxa"/>
            <w:noWrap/>
            <w:hideMark/>
          </w:tcPr>
          <w:p w14:paraId="45710455" w14:textId="77777777" w:rsidR="00360619" w:rsidRPr="007E3FA1" w:rsidRDefault="00542C6B" w:rsidP="00252681">
            <w:pPr>
              <w:pStyle w:val="ECCTabletext"/>
              <w:keepNext/>
              <w:jc w:val="right"/>
            </w:pPr>
            <w:r w:rsidRPr="007E3FA1">
              <w:t>-4.</w:t>
            </w:r>
            <w:r w:rsidR="00360619" w:rsidRPr="007E3FA1">
              <w:t>25</w:t>
            </w:r>
          </w:p>
        </w:tc>
        <w:tc>
          <w:tcPr>
            <w:tcW w:w="1521" w:type="dxa"/>
            <w:gridSpan w:val="2"/>
            <w:noWrap/>
            <w:hideMark/>
          </w:tcPr>
          <w:p w14:paraId="1BC0192E" w14:textId="77777777" w:rsidR="00360619" w:rsidRPr="007E3FA1" w:rsidRDefault="00542C6B" w:rsidP="00252681">
            <w:pPr>
              <w:pStyle w:val="ECCTabletext"/>
              <w:keepNext/>
              <w:jc w:val="right"/>
            </w:pPr>
            <w:r w:rsidRPr="007E3FA1">
              <w:t>12.</w:t>
            </w:r>
            <w:r w:rsidR="00360619" w:rsidRPr="007E3FA1">
              <w:t>69</w:t>
            </w:r>
          </w:p>
        </w:tc>
        <w:tc>
          <w:tcPr>
            <w:tcW w:w="1121" w:type="dxa"/>
            <w:gridSpan w:val="3"/>
            <w:noWrap/>
            <w:hideMark/>
          </w:tcPr>
          <w:p w14:paraId="3392CD8F" w14:textId="77777777" w:rsidR="00360619" w:rsidRPr="007E3FA1" w:rsidRDefault="00542C6B" w:rsidP="00252681">
            <w:pPr>
              <w:pStyle w:val="ECCTabletext"/>
              <w:keepNext/>
              <w:jc w:val="right"/>
            </w:pPr>
            <w:r w:rsidRPr="007E3FA1">
              <w:t>2.</w:t>
            </w:r>
            <w:r w:rsidR="00360619" w:rsidRPr="007E3FA1">
              <w:t>75</w:t>
            </w:r>
          </w:p>
        </w:tc>
        <w:tc>
          <w:tcPr>
            <w:tcW w:w="1546" w:type="dxa"/>
            <w:noWrap/>
            <w:hideMark/>
          </w:tcPr>
          <w:p w14:paraId="21E4A43E" w14:textId="77777777" w:rsidR="00360619" w:rsidRPr="007E3FA1" w:rsidRDefault="00542C6B" w:rsidP="00252681">
            <w:pPr>
              <w:pStyle w:val="ECCTabletext"/>
              <w:keepNext/>
              <w:jc w:val="right"/>
            </w:pPr>
            <w:r w:rsidRPr="007E3FA1">
              <w:t>6.</w:t>
            </w:r>
            <w:r w:rsidR="00360619" w:rsidRPr="007E3FA1">
              <w:t>35</w:t>
            </w:r>
          </w:p>
        </w:tc>
      </w:tr>
      <w:tr w:rsidR="00360619" w:rsidRPr="007E3FA1" w14:paraId="680F6481" w14:textId="77777777" w:rsidTr="00252681">
        <w:trPr>
          <w:gridAfter w:val="1"/>
          <w:wAfter w:w="65" w:type="dxa"/>
          <w:trHeight w:val="320"/>
        </w:trPr>
        <w:tc>
          <w:tcPr>
            <w:tcW w:w="1120" w:type="dxa"/>
            <w:vMerge/>
            <w:hideMark/>
          </w:tcPr>
          <w:p w14:paraId="7EAF7521" w14:textId="77777777" w:rsidR="00360619" w:rsidRPr="007E3FA1" w:rsidRDefault="00360619" w:rsidP="00252681">
            <w:pPr>
              <w:pStyle w:val="ECCTabletext"/>
              <w:keepNext/>
            </w:pPr>
          </w:p>
        </w:tc>
        <w:tc>
          <w:tcPr>
            <w:tcW w:w="885" w:type="dxa"/>
            <w:gridSpan w:val="2"/>
            <w:vMerge/>
            <w:hideMark/>
          </w:tcPr>
          <w:p w14:paraId="2C2D724B" w14:textId="77777777" w:rsidR="00360619" w:rsidRPr="007E3FA1" w:rsidRDefault="00360619" w:rsidP="00252681">
            <w:pPr>
              <w:pStyle w:val="ECCTabletext"/>
              <w:keepNext/>
            </w:pPr>
          </w:p>
        </w:tc>
        <w:tc>
          <w:tcPr>
            <w:tcW w:w="1255" w:type="dxa"/>
            <w:gridSpan w:val="2"/>
            <w:noWrap/>
            <w:hideMark/>
          </w:tcPr>
          <w:p w14:paraId="66867219" w14:textId="77777777" w:rsidR="00360619" w:rsidRPr="007E3FA1" w:rsidRDefault="00360619" w:rsidP="00252681">
            <w:pPr>
              <w:pStyle w:val="ECCTabletext"/>
              <w:keepNext/>
              <w:jc w:val="right"/>
            </w:pPr>
            <w:r w:rsidRPr="007E3FA1">
              <w:t>160</w:t>
            </w:r>
          </w:p>
        </w:tc>
        <w:tc>
          <w:tcPr>
            <w:tcW w:w="987" w:type="dxa"/>
            <w:noWrap/>
            <w:hideMark/>
          </w:tcPr>
          <w:p w14:paraId="4ED41487" w14:textId="77777777" w:rsidR="00360619" w:rsidRPr="007E3FA1" w:rsidRDefault="00360619" w:rsidP="00252681">
            <w:pPr>
              <w:pStyle w:val="ECCTabletext"/>
              <w:keepNext/>
              <w:jc w:val="right"/>
            </w:pPr>
            <w:r w:rsidRPr="007E3FA1">
              <w:t>30</w:t>
            </w:r>
          </w:p>
        </w:tc>
        <w:tc>
          <w:tcPr>
            <w:tcW w:w="1560" w:type="dxa"/>
            <w:noWrap/>
            <w:hideMark/>
          </w:tcPr>
          <w:p w14:paraId="39246B04" w14:textId="77777777" w:rsidR="00360619" w:rsidRPr="007E3FA1" w:rsidRDefault="00542C6B" w:rsidP="00252681">
            <w:pPr>
              <w:pStyle w:val="ECCTabletext"/>
              <w:keepNext/>
              <w:jc w:val="right"/>
            </w:pPr>
            <w:r w:rsidRPr="007E3FA1">
              <w:t>-7.</w:t>
            </w:r>
            <w:r w:rsidR="00360619" w:rsidRPr="007E3FA1">
              <w:t>25</w:t>
            </w:r>
          </w:p>
        </w:tc>
        <w:tc>
          <w:tcPr>
            <w:tcW w:w="1521" w:type="dxa"/>
            <w:gridSpan w:val="2"/>
            <w:noWrap/>
            <w:hideMark/>
          </w:tcPr>
          <w:p w14:paraId="452A487A" w14:textId="77777777" w:rsidR="00360619" w:rsidRPr="007E3FA1" w:rsidRDefault="00542C6B" w:rsidP="00252681">
            <w:pPr>
              <w:pStyle w:val="ECCTabletext"/>
              <w:keepNext/>
              <w:jc w:val="right"/>
            </w:pPr>
            <w:r w:rsidRPr="007E3FA1">
              <w:t>12.</w:t>
            </w:r>
            <w:r w:rsidR="00360619" w:rsidRPr="007E3FA1">
              <w:t>69</w:t>
            </w:r>
          </w:p>
        </w:tc>
        <w:tc>
          <w:tcPr>
            <w:tcW w:w="1121" w:type="dxa"/>
            <w:gridSpan w:val="3"/>
            <w:noWrap/>
            <w:hideMark/>
          </w:tcPr>
          <w:p w14:paraId="022B49DD" w14:textId="77777777" w:rsidR="00360619" w:rsidRPr="007E3FA1" w:rsidRDefault="00542C6B" w:rsidP="00252681">
            <w:pPr>
              <w:pStyle w:val="ECCTabletext"/>
              <w:keepNext/>
              <w:jc w:val="right"/>
            </w:pPr>
            <w:r w:rsidRPr="007E3FA1">
              <w:t>-0.</w:t>
            </w:r>
            <w:r w:rsidR="00360619" w:rsidRPr="007E3FA1">
              <w:t>25</w:t>
            </w:r>
          </w:p>
        </w:tc>
        <w:tc>
          <w:tcPr>
            <w:tcW w:w="1546" w:type="dxa"/>
            <w:noWrap/>
            <w:hideMark/>
          </w:tcPr>
          <w:p w14:paraId="51BD5915" w14:textId="77777777" w:rsidR="00360619" w:rsidRPr="007E3FA1" w:rsidRDefault="00542C6B" w:rsidP="00252681">
            <w:pPr>
              <w:pStyle w:val="ECCTabletext"/>
              <w:keepNext/>
              <w:jc w:val="right"/>
            </w:pPr>
            <w:r w:rsidRPr="007E3FA1">
              <w:t>3.</w:t>
            </w:r>
            <w:r w:rsidR="00360619" w:rsidRPr="007E3FA1">
              <w:t>81</w:t>
            </w:r>
          </w:p>
        </w:tc>
      </w:tr>
    </w:tbl>
    <w:p w14:paraId="318F8C98" w14:textId="77777777" w:rsidR="00360619" w:rsidRPr="00E1410A" w:rsidRDefault="00360619" w:rsidP="00360619">
      <w:pPr>
        <w:pStyle w:val="Heading3"/>
        <w:rPr>
          <w:lang w:val="en-GB"/>
        </w:rPr>
      </w:pPr>
      <w:bookmarkStart w:id="333" w:name="_Toc526845797"/>
      <w:bookmarkStart w:id="334" w:name="_Toc10466742"/>
      <w:bookmarkStart w:id="335" w:name="_Toc30513023"/>
      <w:bookmarkStart w:id="336" w:name="_Toc39085429"/>
      <w:bookmarkStart w:id="337" w:name="_Toc41575905"/>
      <w:r w:rsidRPr="00E1410A">
        <w:rPr>
          <w:lang w:val="en-GB"/>
        </w:rPr>
        <w:lastRenderedPageBreak/>
        <w:t>Technical characteristics of FS in the band 5925-6425 MHz for the purpose of this study</w:t>
      </w:r>
      <w:bookmarkEnd w:id="333"/>
      <w:bookmarkEnd w:id="334"/>
      <w:bookmarkEnd w:id="335"/>
      <w:bookmarkEnd w:id="336"/>
      <w:bookmarkEnd w:id="337"/>
    </w:p>
    <w:p w14:paraId="6B1173FD" w14:textId="45FC33FE" w:rsidR="00360619" w:rsidRPr="007E3FA1" w:rsidRDefault="00360619" w:rsidP="00360619">
      <w:pPr>
        <w:rPr>
          <w:rStyle w:val="ECCParagraph"/>
        </w:rPr>
      </w:pPr>
      <w:r w:rsidRPr="007E3FA1">
        <w:rPr>
          <w:rStyle w:val="ECCParagraph"/>
        </w:rPr>
        <w:t>The technical characteristics of point-to-point (PP) Fixed Service (FS) links are derived from ECC Report 302</w:t>
      </w:r>
      <w:r w:rsidR="00542C6B" w:rsidRPr="007E3FA1">
        <w:rPr>
          <w:rStyle w:val="ECCParagraph"/>
        </w:rPr>
        <w:t>,</w:t>
      </w:r>
      <w:r w:rsidRPr="007E3FA1">
        <w:rPr>
          <w:rStyle w:val="ECCParagraph"/>
        </w:rPr>
        <w:t xml:space="preserve"> which refers to Recommendation ITU-R F.758</w:t>
      </w:r>
      <w:r w:rsidR="00A07083" w:rsidRPr="007E3FA1">
        <w:rPr>
          <w:rStyle w:val="ECCParagraph"/>
        </w:rPr>
        <w:t xml:space="preserve"> </w:t>
      </w:r>
      <w:r w:rsidR="00A07083" w:rsidRPr="007E3FA1">
        <w:rPr>
          <w:rStyle w:val="ECCParagraph"/>
        </w:rPr>
        <w:fldChar w:fldCharType="begin"/>
      </w:r>
      <w:r w:rsidR="00A07083" w:rsidRPr="007E3FA1">
        <w:rPr>
          <w:rStyle w:val="ECCParagraph"/>
        </w:rPr>
        <w:instrText xml:space="preserve"> REF _Ref30569772 \r \h </w:instrText>
      </w:r>
      <w:r w:rsidR="00A07083" w:rsidRPr="007E3FA1">
        <w:rPr>
          <w:rStyle w:val="ECCParagraph"/>
        </w:rPr>
      </w:r>
      <w:r w:rsidR="00A07083" w:rsidRPr="007E3FA1">
        <w:rPr>
          <w:rStyle w:val="ECCParagraph"/>
        </w:rPr>
        <w:fldChar w:fldCharType="separate"/>
      </w:r>
      <w:r w:rsidR="00B90DF3">
        <w:rPr>
          <w:rStyle w:val="ECCParagraph"/>
        </w:rPr>
        <w:t>[3]</w:t>
      </w:r>
      <w:r w:rsidR="00A07083" w:rsidRPr="007E3FA1">
        <w:rPr>
          <w:rStyle w:val="ECCParagraph"/>
        </w:rPr>
        <w:fldChar w:fldCharType="end"/>
      </w:r>
      <w:r w:rsidRPr="007E3FA1">
        <w:rPr>
          <w:rStyle w:val="ECCParagraph"/>
        </w:rPr>
        <w:t xml:space="preserve"> and Report ITU-R F.2346</w:t>
      </w:r>
      <w:r w:rsidR="00A07083" w:rsidRPr="007E3FA1">
        <w:rPr>
          <w:rStyle w:val="ECCParagraph"/>
        </w:rPr>
        <w:t xml:space="preserve"> </w:t>
      </w:r>
      <w:r w:rsidR="00A07083" w:rsidRPr="007E3FA1">
        <w:rPr>
          <w:rStyle w:val="ECCParagraph"/>
        </w:rPr>
        <w:fldChar w:fldCharType="begin"/>
      </w:r>
      <w:r w:rsidR="00A07083" w:rsidRPr="007E3FA1">
        <w:rPr>
          <w:rStyle w:val="ECCParagraph"/>
        </w:rPr>
        <w:instrText xml:space="preserve"> REF _Ref30569797 \r \h </w:instrText>
      </w:r>
      <w:r w:rsidR="00A07083" w:rsidRPr="007E3FA1">
        <w:rPr>
          <w:rStyle w:val="ECCParagraph"/>
        </w:rPr>
      </w:r>
      <w:r w:rsidR="00A07083" w:rsidRPr="007E3FA1">
        <w:rPr>
          <w:rStyle w:val="ECCParagraph"/>
        </w:rPr>
        <w:fldChar w:fldCharType="separate"/>
      </w:r>
      <w:r w:rsidR="00B90DF3">
        <w:rPr>
          <w:rStyle w:val="ECCParagraph"/>
        </w:rPr>
        <w:t>[4]</w:t>
      </w:r>
      <w:r w:rsidR="00A07083" w:rsidRPr="007E3FA1">
        <w:rPr>
          <w:rStyle w:val="ECCParagraph"/>
        </w:rPr>
        <w:fldChar w:fldCharType="end"/>
      </w:r>
      <w:r w:rsidRPr="007E3FA1">
        <w:rPr>
          <w:rStyle w:val="ECCParagraph"/>
        </w:rPr>
        <w:t>. Other deliverables describing typical deployment of FS stations in the 6 GHz band were also referenced including Recommendations ITU-R F.383-9</w:t>
      </w:r>
      <w:r w:rsidR="00A07083" w:rsidRPr="007E3FA1">
        <w:rPr>
          <w:rStyle w:val="ECCParagraph"/>
        </w:rPr>
        <w:t xml:space="preserve"> </w:t>
      </w:r>
      <w:r w:rsidR="00A07083" w:rsidRPr="007E3FA1">
        <w:rPr>
          <w:rStyle w:val="ECCParagraph"/>
        </w:rPr>
        <w:fldChar w:fldCharType="begin"/>
      </w:r>
      <w:r w:rsidR="00A07083" w:rsidRPr="007E3FA1">
        <w:rPr>
          <w:rStyle w:val="ECCParagraph"/>
        </w:rPr>
        <w:instrText xml:space="preserve"> REF _Ref30569819 \r \h </w:instrText>
      </w:r>
      <w:r w:rsidR="00A07083" w:rsidRPr="007E3FA1">
        <w:rPr>
          <w:rStyle w:val="ECCParagraph"/>
        </w:rPr>
      </w:r>
      <w:r w:rsidR="00A07083" w:rsidRPr="007E3FA1">
        <w:rPr>
          <w:rStyle w:val="ECCParagraph"/>
        </w:rPr>
        <w:fldChar w:fldCharType="separate"/>
      </w:r>
      <w:r w:rsidR="00B90DF3">
        <w:rPr>
          <w:rStyle w:val="ECCParagraph"/>
        </w:rPr>
        <w:t>[5]</w:t>
      </w:r>
      <w:r w:rsidR="00A07083" w:rsidRPr="007E3FA1">
        <w:rPr>
          <w:rStyle w:val="ECCParagraph"/>
        </w:rPr>
        <w:fldChar w:fldCharType="end"/>
      </w:r>
      <w:r w:rsidRPr="007E3FA1">
        <w:rPr>
          <w:rStyle w:val="ECCParagraph"/>
        </w:rPr>
        <w:t>, F.384-11</w:t>
      </w:r>
      <w:r w:rsidR="00A07083" w:rsidRPr="007E3FA1">
        <w:rPr>
          <w:rStyle w:val="ECCParagraph"/>
        </w:rPr>
        <w:t xml:space="preserve"> </w:t>
      </w:r>
      <w:r w:rsidR="00A07083" w:rsidRPr="007E3FA1">
        <w:rPr>
          <w:rStyle w:val="ECCParagraph"/>
        </w:rPr>
        <w:fldChar w:fldCharType="begin"/>
      </w:r>
      <w:r w:rsidR="00A07083" w:rsidRPr="007E3FA1">
        <w:rPr>
          <w:rStyle w:val="ECCParagraph"/>
        </w:rPr>
        <w:instrText xml:space="preserve"> REF _Ref30569829 \r \h </w:instrText>
      </w:r>
      <w:r w:rsidR="00A07083" w:rsidRPr="007E3FA1">
        <w:rPr>
          <w:rStyle w:val="ECCParagraph"/>
        </w:rPr>
      </w:r>
      <w:r w:rsidR="00A07083" w:rsidRPr="007E3FA1">
        <w:rPr>
          <w:rStyle w:val="ECCParagraph"/>
        </w:rPr>
        <w:fldChar w:fldCharType="separate"/>
      </w:r>
      <w:r w:rsidR="00B90DF3">
        <w:rPr>
          <w:rStyle w:val="ECCParagraph"/>
        </w:rPr>
        <w:t>[6]</w:t>
      </w:r>
      <w:r w:rsidR="00A07083" w:rsidRPr="007E3FA1">
        <w:rPr>
          <w:rStyle w:val="ECCParagraph"/>
        </w:rPr>
        <w:fldChar w:fldCharType="end"/>
      </w:r>
      <w:r w:rsidRPr="007E3FA1">
        <w:rPr>
          <w:rStyle w:val="ECCParagraph"/>
        </w:rPr>
        <w:t xml:space="preserve">, </w:t>
      </w:r>
      <w:r w:rsidRPr="007E3FA1" w:rsidDel="00C623EB">
        <w:rPr>
          <w:rStyle w:val="ECCParagraph"/>
        </w:rPr>
        <w:t>F.699-7</w:t>
      </w:r>
      <w:r w:rsidR="00A07083" w:rsidRPr="007E3FA1">
        <w:rPr>
          <w:rStyle w:val="ECCParagraph"/>
        </w:rPr>
        <w:t xml:space="preserve"> </w:t>
      </w:r>
      <w:r w:rsidR="00A07083" w:rsidRPr="007E3FA1">
        <w:rPr>
          <w:rStyle w:val="ECCParagraph"/>
        </w:rPr>
        <w:fldChar w:fldCharType="begin"/>
      </w:r>
      <w:r w:rsidR="00A07083" w:rsidRPr="007E3FA1">
        <w:rPr>
          <w:rStyle w:val="ECCParagraph"/>
        </w:rPr>
        <w:instrText xml:space="preserve"> REF _Ref30569838 \r \h </w:instrText>
      </w:r>
      <w:r w:rsidR="00A07083" w:rsidRPr="007E3FA1">
        <w:rPr>
          <w:rStyle w:val="ECCParagraph"/>
        </w:rPr>
      </w:r>
      <w:r w:rsidR="00A07083" w:rsidRPr="007E3FA1">
        <w:rPr>
          <w:rStyle w:val="ECCParagraph"/>
        </w:rPr>
        <w:fldChar w:fldCharType="separate"/>
      </w:r>
      <w:r w:rsidR="00B90DF3">
        <w:rPr>
          <w:rStyle w:val="ECCParagraph"/>
        </w:rPr>
        <w:t>[7]</w:t>
      </w:r>
      <w:r w:rsidR="00A07083" w:rsidRPr="007E3FA1">
        <w:rPr>
          <w:rStyle w:val="ECCParagraph"/>
        </w:rPr>
        <w:fldChar w:fldCharType="end"/>
      </w:r>
      <w:r w:rsidRPr="007E3FA1">
        <w:rPr>
          <w:rStyle w:val="ECCParagraph"/>
        </w:rPr>
        <w:t xml:space="preserve"> and F.1245-2</w:t>
      </w:r>
      <w:r w:rsidR="00A07083" w:rsidRPr="007E3FA1">
        <w:rPr>
          <w:rStyle w:val="ECCParagraph"/>
        </w:rPr>
        <w:t xml:space="preserve"> </w:t>
      </w:r>
      <w:r w:rsidR="00A07083" w:rsidRPr="007E3FA1">
        <w:rPr>
          <w:rStyle w:val="ECCParagraph"/>
        </w:rPr>
        <w:fldChar w:fldCharType="begin"/>
      </w:r>
      <w:r w:rsidR="00A07083" w:rsidRPr="007E3FA1">
        <w:rPr>
          <w:rStyle w:val="ECCParagraph"/>
        </w:rPr>
        <w:instrText xml:space="preserve"> REF _Ref30569845 \r \h </w:instrText>
      </w:r>
      <w:r w:rsidR="00A07083" w:rsidRPr="007E3FA1">
        <w:rPr>
          <w:rStyle w:val="ECCParagraph"/>
        </w:rPr>
      </w:r>
      <w:r w:rsidR="00A07083" w:rsidRPr="007E3FA1">
        <w:rPr>
          <w:rStyle w:val="ECCParagraph"/>
        </w:rPr>
        <w:fldChar w:fldCharType="separate"/>
      </w:r>
      <w:r w:rsidR="00B90DF3">
        <w:rPr>
          <w:rStyle w:val="ECCParagraph"/>
        </w:rPr>
        <w:t>[8]</w:t>
      </w:r>
      <w:r w:rsidR="00A07083" w:rsidRPr="007E3FA1">
        <w:rPr>
          <w:rStyle w:val="ECCParagraph"/>
        </w:rPr>
        <w:fldChar w:fldCharType="end"/>
      </w:r>
      <w:r w:rsidRPr="007E3FA1">
        <w:rPr>
          <w:rStyle w:val="ECCParagraph"/>
        </w:rPr>
        <w:t>.</w:t>
      </w:r>
    </w:p>
    <w:p w14:paraId="179BA9C6" w14:textId="1F6DF7C1" w:rsidR="00360619" w:rsidRPr="007E3FA1" w:rsidRDefault="00360619" w:rsidP="00360619">
      <w:pPr>
        <w:rPr>
          <w:rStyle w:val="ECCParagraph"/>
        </w:rPr>
      </w:pPr>
      <w:r w:rsidRPr="007E3FA1">
        <w:rPr>
          <w:rStyle w:val="ECCParagraph"/>
        </w:rPr>
        <w:t xml:space="preserve">The technical characteristics of </w:t>
      </w:r>
      <w:r w:rsidR="00A07083" w:rsidRPr="007E3FA1">
        <w:rPr>
          <w:rStyle w:val="ECCParagraph"/>
        </w:rPr>
        <w:t>PP FS</w:t>
      </w:r>
      <w:r w:rsidRPr="007E3FA1">
        <w:rPr>
          <w:rStyle w:val="ECCParagraph"/>
        </w:rPr>
        <w:t xml:space="preserve"> links are summarised in </w:t>
      </w:r>
      <w:r w:rsidRPr="007E3FA1">
        <w:rPr>
          <w:rStyle w:val="ECCParagraph"/>
        </w:rPr>
        <w:fldChar w:fldCharType="begin"/>
      </w:r>
      <w:r w:rsidRPr="007E3FA1">
        <w:rPr>
          <w:rStyle w:val="ECCParagraph"/>
        </w:rPr>
        <w:instrText xml:space="preserve"> REF _Ref26814592 \h </w:instrText>
      </w:r>
      <w:r w:rsidRPr="007E3FA1">
        <w:rPr>
          <w:rStyle w:val="ECCParagraph"/>
        </w:rPr>
      </w:r>
      <w:r w:rsidRPr="007E3FA1">
        <w:rPr>
          <w:rStyle w:val="ECCParagraph"/>
        </w:rPr>
        <w:fldChar w:fldCharType="separate"/>
      </w:r>
      <w:r w:rsidR="00B90DF3" w:rsidRPr="00E1410A">
        <w:t xml:space="preserve">Table </w:t>
      </w:r>
      <w:r w:rsidR="00B90DF3">
        <w:rPr>
          <w:noProof/>
        </w:rPr>
        <w:t>12</w:t>
      </w:r>
      <w:r w:rsidRPr="007E3FA1">
        <w:rPr>
          <w:rStyle w:val="ECCParagraph"/>
        </w:rPr>
        <w:fldChar w:fldCharType="end"/>
      </w:r>
      <w:r w:rsidRPr="007E3FA1">
        <w:rPr>
          <w:rStyle w:val="ECCParagraph"/>
        </w:rPr>
        <w:t xml:space="preserve"> for the </w:t>
      </w:r>
      <w:r w:rsidR="00A07083" w:rsidRPr="007E3FA1">
        <w:t>5925-6425 MHz range</w:t>
      </w:r>
      <w:r w:rsidRPr="007E3FA1">
        <w:rPr>
          <w:rStyle w:val="ECCParagraph"/>
        </w:rPr>
        <w:t>.</w:t>
      </w:r>
    </w:p>
    <w:p w14:paraId="49CCC3F5" w14:textId="73A488FB" w:rsidR="00360619" w:rsidRPr="00E1410A" w:rsidRDefault="00360619" w:rsidP="00360619">
      <w:pPr>
        <w:pStyle w:val="Caption"/>
        <w:rPr>
          <w:lang w:val="en-GB"/>
        </w:rPr>
      </w:pPr>
      <w:bookmarkStart w:id="338" w:name="_Ref26814592"/>
      <w:r w:rsidRPr="00E1410A">
        <w:rPr>
          <w:lang w:val="en-GB"/>
        </w:rPr>
        <w:t xml:space="preserve">Table </w:t>
      </w:r>
      <w:r w:rsidRPr="00E1410A">
        <w:rPr>
          <w:lang w:val="en-GB"/>
        </w:rPr>
        <w:fldChar w:fldCharType="begin"/>
      </w:r>
      <w:r w:rsidRPr="00E1410A">
        <w:rPr>
          <w:lang w:val="en-GB"/>
        </w:rPr>
        <w:instrText xml:space="preserve"> SEQ Table \* ARABIC </w:instrText>
      </w:r>
      <w:r w:rsidRPr="00E1410A">
        <w:rPr>
          <w:lang w:val="en-GB"/>
        </w:rPr>
        <w:fldChar w:fldCharType="separate"/>
      </w:r>
      <w:r w:rsidR="00B90DF3">
        <w:rPr>
          <w:noProof/>
          <w:lang w:val="en-GB"/>
        </w:rPr>
        <w:t>12</w:t>
      </w:r>
      <w:r w:rsidRPr="00E1410A">
        <w:rPr>
          <w:lang w:val="en-GB"/>
        </w:rPr>
        <w:fldChar w:fldCharType="end"/>
      </w:r>
      <w:bookmarkEnd w:id="338"/>
      <w:r w:rsidRPr="00E1410A">
        <w:rPr>
          <w:lang w:val="en-GB"/>
        </w:rPr>
        <w:t xml:space="preserve">: Typical System for PP FS systems for the frequency range 5925-6425 MHz </w:t>
      </w:r>
    </w:p>
    <w:tbl>
      <w:tblPr>
        <w:tblStyle w:val="ECCTable-redheader"/>
        <w:tblW w:w="5093" w:type="pct"/>
        <w:tblInd w:w="0" w:type="dxa"/>
        <w:tblLook w:val="04A0" w:firstRow="1" w:lastRow="0" w:firstColumn="1" w:lastColumn="0" w:noHBand="0" w:noVBand="1"/>
      </w:tblPr>
      <w:tblGrid>
        <w:gridCol w:w="3800"/>
        <w:gridCol w:w="6008"/>
      </w:tblGrid>
      <w:tr w:rsidR="00360619" w:rsidRPr="007E3FA1" w14:paraId="6E8C706A" w14:textId="77777777" w:rsidTr="00C57308">
        <w:trPr>
          <w:cnfStyle w:val="100000000000" w:firstRow="1" w:lastRow="0" w:firstColumn="0" w:lastColumn="0" w:oddVBand="0" w:evenVBand="0" w:oddHBand="0" w:evenHBand="0" w:firstRowFirstColumn="0" w:firstRowLastColumn="0" w:lastRowFirstColumn="0" w:lastRowLastColumn="0"/>
          <w:trHeight w:val="767"/>
        </w:trPr>
        <w:tc>
          <w:tcPr>
            <w:tcW w:w="1937" w:type="pct"/>
          </w:tcPr>
          <w:p w14:paraId="4F865C3A" w14:textId="77777777" w:rsidR="00360619" w:rsidRPr="007E3FA1" w:rsidRDefault="00360619" w:rsidP="00360619">
            <w:pPr>
              <w:pStyle w:val="ECCTableHeaderwhitefont"/>
            </w:pPr>
            <w:r w:rsidRPr="007E3FA1">
              <w:t>Parameter</w:t>
            </w:r>
          </w:p>
        </w:tc>
        <w:tc>
          <w:tcPr>
            <w:tcW w:w="3063" w:type="pct"/>
          </w:tcPr>
          <w:p w14:paraId="708D0F2F" w14:textId="77777777" w:rsidR="00360619" w:rsidRPr="007E3FA1" w:rsidRDefault="00360619" w:rsidP="00360619">
            <w:pPr>
              <w:pStyle w:val="ECCTabletext"/>
            </w:pPr>
            <w:r w:rsidRPr="007E3FA1">
              <w:t>Value</w:t>
            </w:r>
          </w:p>
        </w:tc>
      </w:tr>
      <w:tr w:rsidR="00360619" w:rsidRPr="007E3FA1" w14:paraId="2481E921" w14:textId="77777777" w:rsidTr="00C57308">
        <w:trPr>
          <w:trHeight w:val="265"/>
        </w:trPr>
        <w:tc>
          <w:tcPr>
            <w:tcW w:w="1937" w:type="pct"/>
          </w:tcPr>
          <w:p w14:paraId="1CC1738B" w14:textId="77777777" w:rsidR="00360619" w:rsidRPr="007E3FA1" w:rsidRDefault="00360619" w:rsidP="00360619">
            <w:pPr>
              <w:pStyle w:val="ECCTabletext"/>
            </w:pPr>
            <w:r w:rsidRPr="007E3FA1">
              <w:t xml:space="preserve">Centre frequency (MHz) </w:t>
            </w:r>
          </w:p>
        </w:tc>
        <w:tc>
          <w:tcPr>
            <w:tcW w:w="3063" w:type="pct"/>
          </w:tcPr>
          <w:p w14:paraId="447A57AA" w14:textId="77777777" w:rsidR="00360619" w:rsidRPr="007E3FA1" w:rsidRDefault="00360619" w:rsidP="00360619">
            <w:pPr>
              <w:pStyle w:val="ECCTabletext"/>
            </w:pPr>
            <w:r w:rsidRPr="007E3FA1">
              <w:t xml:space="preserve">5960 (=5945 </w:t>
            </w:r>
            <w:r w:rsidR="00FF4E46" w:rsidRPr="007E3FA1">
              <w:t>(</w:t>
            </w:r>
            <w:r w:rsidRPr="007E3FA1">
              <w:t>edge of the band</w:t>
            </w:r>
            <w:r w:rsidR="00FF4E46" w:rsidRPr="007E3FA1">
              <w:t>)</w:t>
            </w:r>
            <w:r w:rsidRPr="007E3FA1">
              <w:t xml:space="preserve"> + 15[</w:t>
            </w:r>
            <w:r w:rsidR="00FF4E46" w:rsidRPr="007E3FA1">
              <w:t>(</w:t>
            </w:r>
            <w:r w:rsidRPr="007E3FA1">
              <w:t>half bandwidth</w:t>
            </w:r>
            <w:r w:rsidR="00FF4E46" w:rsidRPr="007E3FA1">
              <w:t>)</w:t>
            </w:r>
            <w:r w:rsidRPr="007E3FA1">
              <w:t>)</w:t>
            </w:r>
          </w:p>
        </w:tc>
      </w:tr>
      <w:tr w:rsidR="00360619" w:rsidRPr="007E3FA1" w14:paraId="72768DC9" w14:textId="77777777" w:rsidTr="00C57308">
        <w:trPr>
          <w:trHeight w:val="265"/>
        </w:trPr>
        <w:tc>
          <w:tcPr>
            <w:tcW w:w="1937" w:type="pct"/>
          </w:tcPr>
          <w:p w14:paraId="26D95EB2" w14:textId="77777777" w:rsidR="00360619" w:rsidRPr="007E3FA1" w:rsidRDefault="00360619" w:rsidP="001729FF">
            <w:pPr>
              <w:pStyle w:val="ECCTabletext"/>
              <w:jc w:val="left"/>
            </w:pPr>
            <w:r w:rsidRPr="007E3FA1">
              <w:t xml:space="preserve">Channel spacing and receiver noise bandwidth (MHz) </w:t>
            </w:r>
          </w:p>
        </w:tc>
        <w:tc>
          <w:tcPr>
            <w:tcW w:w="3063" w:type="pct"/>
          </w:tcPr>
          <w:p w14:paraId="7C12A5FB" w14:textId="77777777" w:rsidR="00360619" w:rsidRPr="007E3FA1" w:rsidRDefault="00360619" w:rsidP="00360619">
            <w:pPr>
              <w:pStyle w:val="ECCTabletext"/>
            </w:pPr>
            <w:r w:rsidRPr="007E3FA1">
              <w:t>30</w:t>
            </w:r>
          </w:p>
        </w:tc>
      </w:tr>
      <w:tr w:rsidR="00360619" w:rsidRPr="007E3FA1" w14:paraId="053B23AD" w14:textId="77777777" w:rsidTr="00C57308">
        <w:trPr>
          <w:trHeight w:val="265"/>
        </w:trPr>
        <w:tc>
          <w:tcPr>
            <w:tcW w:w="1937" w:type="pct"/>
          </w:tcPr>
          <w:p w14:paraId="492A3EBF" w14:textId="77777777" w:rsidR="00360619" w:rsidRPr="007E3FA1" w:rsidRDefault="00360619" w:rsidP="00360619">
            <w:pPr>
              <w:pStyle w:val="ECCTabletext"/>
            </w:pPr>
            <w:r w:rsidRPr="007E3FA1">
              <w:t xml:space="preserve">Feeder/multiplexer loss (dB) </w:t>
            </w:r>
          </w:p>
        </w:tc>
        <w:tc>
          <w:tcPr>
            <w:tcW w:w="3063" w:type="pct"/>
          </w:tcPr>
          <w:p w14:paraId="74B6006C" w14:textId="77777777" w:rsidR="00360619" w:rsidRPr="007E3FA1" w:rsidRDefault="00542C6B" w:rsidP="00360619">
            <w:pPr>
              <w:pStyle w:val="ECCTabletext"/>
            </w:pPr>
            <w:r w:rsidRPr="007E3FA1">
              <w:t>1.3 (it is being deduc</w:t>
            </w:r>
            <w:r w:rsidR="00360619" w:rsidRPr="007E3FA1">
              <w:t>ed</w:t>
            </w:r>
            <w:r w:rsidRPr="007E3FA1">
              <w:t> </w:t>
            </w:r>
            <w:r w:rsidR="00360619" w:rsidRPr="007E3FA1">
              <w:t>from</w:t>
            </w:r>
            <w:r w:rsidRPr="007E3FA1">
              <w:t> </w:t>
            </w:r>
            <w:r w:rsidR="00360619" w:rsidRPr="007E3FA1">
              <w:t>th</w:t>
            </w:r>
            <w:r w:rsidRPr="007E3FA1">
              <w:t>e antenna peak gain of the FS)</w:t>
            </w:r>
            <w:r w:rsidRPr="007E3FA1">
              <w:br/>
              <w:t>(Type 2 of Table 17 of ECC Report 302 is assumed)</w:t>
            </w:r>
          </w:p>
        </w:tc>
      </w:tr>
      <w:tr w:rsidR="00360619" w:rsidRPr="007E3FA1" w14:paraId="5D744CBC" w14:textId="77777777" w:rsidTr="00C57308">
        <w:trPr>
          <w:trHeight w:val="265"/>
        </w:trPr>
        <w:tc>
          <w:tcPr>
            <w:tcW w:w="1937" w:type="pct"/>
          </w:tcPr>
          <w:p w14:paraId="48D461D0" w14:textId="77777777" w:rsidR="00360619" w:rsidRPr="007E3FA1" w:rsidRDefault="00360619" w:rsidP="00360619">
            <w:pPr>
              <w:pStyle w:val="ECCTabletext"/>
            </w:pPr>
            <w:r w:rsidRPr="007E3FA1">
              <w:t>Effective Antenna peak gain (dBi)</w:t>
            </w:r>
          </w:p>
        </w:tc>
        <w:tc>
          <w:tcPr>
            <w:tcW w:w="3063" w:type="pct"/>
          </w:tcPr>
          <w:p w14:paraId="16B94AB9" w14:textId="77777777" w:rsidR="00360619" w:rsidRPr="007E3FA1" w:rsidDel="001D2E7F" w:rsidRDefault="00360619" w:rsidP="00360619">
            <w:pPr>
              <w:pStyle w:val="ECCTabletext"/>
            </w:pPr>
            <w:r w:rsidRPr="007E3FA1">
              <w:t>37.4 dBi = 38.7 dBi - 1.3 dB</w:t>
            </w:r>
            <w:r w:rsidRPr="007E3FA1" w:rsidDel="0027670D">
              <w:t xml:space="preserve"> </w:t>
            </w:r>
            <w:r w:rsidRPr="007E3FA1">
              <w:t xml:space="preserve">(Antenna peak gain – Feeder loss) </w:t>
            </w:r>
            <w:r w:rsidR="00542C6B" w:rsidRPr="007E3FA1">
              <w:t>(Type 2 of Table 17 of ECC Report 302 is assumed)</w:t>
            </w:r>
            <w:r w:rsidRPr="007E3FA1" w:rsidDel="0027670D">
              <w:t xml:space="preserve"> </w:t>
            </w:r>
          </w:p>
        </w:tc>
      </w:tr>
      <w:tr w:rsidR="00360619" w:rsidRPr="007E3FA1" w14:paraId="3F6857BF" w14:textId="77777777" w:rsidTr="00C57308">
        <w:trPr>
          <w:trHeight w:val="265"/>
        </w:trPr>
        <w:tc>
          <w:tcPr>
            <w:tcW w:w="1937" w:type="pct"/>
          </w:tcPr>
          <w:p w14:paraId="51B0A49C" w14:textId="77777777" w:rsidR="00360619" w:rsidRPr="007E3FA1" w:rsidRDefault="00360619" w:rsidP="00360619">
            <w:pPr>
              <w:pStyle w:val="ECCTabletext"/>
            </w:pPr>
            <w:r w:rsidRPr="007E3FA1">
              <w:t>Antenna diameter (m)</w:t>
            </w:r>
          </w:p>
        </w:tc>
        <w:tc>
          <w:tcPr>
            <w:tcW w:w="3063" w:type="pct"/>
          </w:tcPr>
          <w:p w14:paraId="00A7C620" w14:textId="3DE349F2" w:rsidR="00360619" w:rsidRPr="007E3FA1" w:rsidDel="001D2E7F" w:rsidRDefault="00360619" w:rsidP="00360619">
            <w:pPr>
              <w:pStyle w:val="ECCTabletext"/>
            </w:pPr>
            <w:r w:rsidRPr="007E3FA1">
              <w:t>1.8 m</w:t>
            </w:r>
          </w:p>
        </w:tc>
      </w:tr>
      <w:tr w:rsidR="00360619" w:rsidRPr="007E3FA1" w14:paraId="22A42F89" w14:textId="77777777" w:rsidTr="00C57308">
        <w:trPr>
          <w:trHeight w:val="265"/>
        </w:trPr>
        <w:tc>
          <w:tcPr>
            <w:tcW w:w="1937" w:type="pct"/>
          </w:tcPr>
          <w:p w14:paraId="20FB14FA" w14:textId="77777777" w:rsidR="00360619" w:rsidRPr="007E3FA1" w:rsidRDefault="00360619" w:rsidP="00360619">
            <w:pPr>
              <w:pStyle w:val="ECCTabletext"/>
            </w:pPr>
            <w:r w:rsidRPr="007E3FA1">
              <w:t xml:space="preserve">Antenna pattern </w:t>
            </w:r>
          </w:p>
        </w:tc>
        <w:tc>
          <w:tcPr>
            <w:tcW w:w="3063" w:type="pct"/>
          </w:tcPr>
          <w:p w14:paraId="5B6090E9" w14:textId="77777777" w:rsidR="00360619" w:rsidRPr="007E3FA1" w:rsidRDefault="00360619" w:rsidP="00360619">
            <w:pPr>
              <w:pStyle w:val="ECCTabletext"/>
            </w:pPr>
            <w:r w:rsidRPr="007E3FA1">
              <w:t xml:space="preserve">Recommendation ITU-R F.1245 </w:t>
            </w:r>
            <w:r w:rsidR="00C54C87">
              <w:t xml:space="preserve">specified </w:t>
            </w:r>
            <w:r w:rsidRPr="007E3FA1">
              <w:t xml:space="preserve">for aggregate interference </w:t>
            </w:r>
          </w:p>
        </w:tc>
      </w:tr>
      <w:tr w:rsidR="00360619" w:rsidRPr="007E3FA1" w14:paraId="0C339B39" w14:textId="77777777" w:rsidTr="00C57308">
        <w:trPr>
          <w:trHeight w:val="265"/>
        </w:trPr>
        <w:tc>
          <w:tcPr>
            <w:tcW w:w="1937" w:type="pct"/>
          </w:tcPr>
          <w:p w14:paraId="0FC05C09" w14:textId="77777777" w:rsidR="00360619" w:rsidRPr="007E3FA1" w:rsidRDefault="00360619" w:rsidP="00360619">
            <w:pPr>
              <w:pStyle w:val="ECCTabletext"/>
            </w:pPr>
            <w:r w:rsidRPr="007E3FA1">
              <w:t>Antenna height (m) (Rx)</w:t>
            </w:r>
          </w:p>
        </w:tc>
        <w:tc>
          <w:tcPr>
            <w:tcW w:w="3063" w:type="pct"/>
          </w:tcPr>
          <w:p w14:paraId="619780C3" w14:textId="77777777" w:rsidR="00360619" w:rsidRPr="007E3FA1" w:rsidRDefault="00360619" w:rsidP="00360619">
            <w:pPr>
              <w:pStyle w:val="ECCTabletext"/>
            </w:pPr>
            <w:r w:rsidRPr="007E3FA1">
              <w:t xml:space="preserve">25 m, 55 m, 110 m (values from ECC Report 302) </w:t>
            </w:r>
          </w:p>
        </w:tc>
      </w:tr>
      <w:tr w:rsidR="00360619" w:rsidRPr="007E3FA1" w14:paraId="632CC01D" w14:textId="77777777" w:rsidTr="00C57308">
        <w:trPr>
          <w:trHeight w:val="265"/>
        </w:trPr>
        <w:tc>
          <w:tcPr>
            <w:tcW w:w="1937" w:type="pct"/>
          </w:tcPr>
          <w:p w14:paraId="32D6A024" w14:textId="77777777" w:rsidR="00360619" w:rsidRPr="007E3FA1" w:rsidRDefault="00360619" w:rsidP="00360619">
            <w:pPr>
              <w:pStyle w:val="ECCTabletext"/>
            </w:pPr>
            <w:r w:rsidRPr="007E3FA1">
              <w:t xml:space="preserve">Receiver noise figure (NF) typical (dB) </w:t>
            </w:r>
          </w:p>
        </w:tc>
        <w:tc>
          <w:tcPr>
            <w:tcW w:w="3063" w:type="pct"/>
          </w:tcPr>
          <w:p w14:paraId="6ECA5506" w14:textId="77777777" w:rsidR="00360619" w:rsidRPr="007E3FA1" w:rsidRDefault="00360619" w:rsidP="00360619">
            <w:pPr>
              <w:pStyle w:val="ECCTabletext"/>
            </w:pPr>
            <w:r w:rsidRPr="007E3FA1">
              <w:t xml:space="preserve">5 </w:t>
            </w:r>
          </w:p>
        </w:tc>
      </w:tr>
      <w:tr w:rsidR="00360619" w:rsidRPr="00E35926" w14:paraId="4C3A20A0" w14:textId="77777777" w:rsidTr="00C57308">
        <w:trPr>
          <w:trHeight w:val="265"/>
        </w:trPr>
        <w:tc>
          <w:tcPr>
            <w:tcW w:w="1937" w:type="pct"/>
          </w:tcPr>
          <w:p w14:paraId="46D2F8F8" w14:textId="77777777" w:rsidR="00360619" w:rsidRPr="007E3FA1" w:rsidRDefault="00360619" w:rsidP="00360619">
            <w:pPr>
              <w:pStyle w:val="ECCTabletext"/>
            </w:pPr>
            <w:r w:rsidRPr="007E3FA1">
              <w:t>Receiver Noise floor (dBm)</w:t>
            </w:r>
          </w:p>
        </w:tc>
        <w:tc>
          <w:tcPr>
            <w:tcW w:w="3063" w:type="pct"/>
          </w:tcPr>
          <w:p w14:paraId="26A6132B" w14:textId="77777777" w:rsidR="00360619" w:rsidRPr="00A57F2E" w:rsidRDefault="00360619" w:rsidP="00360619">
            <w:pPr>
              <w:pStyle w:val="ECCTabletext"/>
              <w:rPr>
                <w:lang w:val="de-CH"/>
              </w:rPr>
            </w:pPr>
            <w:r w:rsidRPr="00A57F2E">
              <w:rPr>
                <w:lang w:val="de-CH"/>
              </w:rPr>
              <w:t>-94 (= -173.97 + 10log10(BW in Hz) +NF)</w:t>
            </w:r>
          </w:p>
        </w:tc>
      </w:tr>
      <w:tr w:rsidR="00360619" w:rsidRPr="007E3FA1" w14:paraId="3BD18136" w14:textId="77777777" w:rsidTr="00C57308">
        <w:trPr>
          <w:trHeight w:val="1139"/>
        </w:trPr>
        <w:tc>
          <w:tcPr>
            <w:tcW w:w="1937" w:type="pct"/>
          </w:tcPr>
          <w:p w14:paraId="6D028951" w14:textId="77777777" w:rsidR="00360619" w:rsidRPr="007E3FA1" w:rsidRDefault="00360619" w:rsidP="00360619">
            <w:pPr>
              <w:pStyle w:val="ECCTabletext"/>
            </w:pPr>
            <w:r w:rsidRPr="007E3FA1">
              <w:t>Protection requirement (dB)</w:t>
            </w:r>
          </w:p>
        </w:tc>
        <w:tc>
          <w:tcPr>
            <w:tcW w:w="3063" w:type="pct"/>
          </w:tcPr>
          <w:p w14:paraId="155AD78C" w14:textId="77777777" w:rsidR="00360619" w:rsidRPr="007E3FA1" w:rsidRDefault="00360619" w:rsidP="00360619">
            <w:pPr>
              <w:pStyle w:val="ECCTabletext"/>
            </w:pPr>
            <w:r w:rsidRPr="007E3FA1">
              <w:t>Long</w:t>
            </w:r>
            <w:r w:rsidR="00FF4E46" w:rsidRPr="007E3FA1">
              <w:t>-t</w:t>
            </w:r>
            <w:r w:rsidRPr="007E3FA1">
              <w:t>erm:</w:t>
            </w:r>
          </w:p>
          <w:p w14:paraId="590BD7B8" w14:textId="77777777" w:rsidR="00360619" w:rsidRPr="007E3FA1" w:rsidRDefault="00360619" w:rsidP="00360619">
            <w:pPr>
              <w:pStyle w:val="ECCTabletext"/>
            </w:pPr>
            <w:r w:rsidRPr="007E3FA1">
              <w:t>I/N = −10 dB (Recommendation ITU-R F.758: Table 4) not exceeded for more than 20% of time</w:t>
            </w:r>
          </w:p>
          <w:p w14:paraId="365FA116" w14:textId="77777777" w:rsidR="00360619" w:rsidRPr="007E3FA1" w:rsidRDefault="00360619" w:rsidP="00360619">
            <w:pPr>
              <w:pStyle w:val="ECCTabletext"/>
            </w:pPr>
            <w:r w:rsidRPr="007E3FA1">
              <w:t>Short</w:t>
            </w:r>
            <w:r w:rsidR="00FF4E46" w:rsidRPr="007E3FA1">
              <w:t>-t</w:t>
            </w:r>
            <w:r w:rsidRPr="007E3FA1">
              <w:t>erm:</w:t>
            </w:r>
          </w:p>
          <w:p w14:paraId="0DB38A68" w14:textId="4E03D3B7" w:rsidR="00360619" w:rsidRPr="0056301D" w:rsidRDefault="00360619" w:rsidP="0056301D">
            <w:pPr>
              <w:pStyle w:val="ECCTabletext"/>
              <w:rPr>
                <w:noProof/>
                <w:szCs w:val="20"/>
                <w14:cntxtAlts/>
              </w:rPr>
            </w:pPr>
            <w:r w:rsidRPr="0056301D">
              <w:rPr>
                <w:rFonts w:eastAsia="Times New Roman"/>
              </w:rPr>
              <w:t xml:space="preserve">I/N = +19 dB not exceeded for </w:t>
            </w:r>
            <m:oMath>
              <m:r>
                <w:rPr>
                  <w:rFonts w:ascii="Cambria Math" w:eastAsia="Times New Roman" w:hAnsi="Cambria Math"/>
                </w:rPr>
                <m:t xml:space="preserve">4.5⋅ </m:t>
              </m:r>
              <m:sSup>
                <m:sSupPr>
                  <m:ctrlPr>
                    <w:rPr>
                      <w:rFonts w:ascii="Cambria Math" w:hAnsi="Cambria Math"/>
                      <w:i/>
                    </w:rPr>
                  </m:ctrlPr>
                </m:sSupPr>
                <m:e>
                  <m:r>
                    <w:rPr>
                      <w:rFonts w:ascii="Cambria Math" w:eastAsia="Times New Roman" w:hAnsi="Cambria Math"/>
                    </w:rPr>
                    <m:t>10</m:t>
                  </m:r>
                </m:e>
                <m:sup>
                  <m:r>
                    <w:rPr>
                      <w:rFonts w:ascii="Cambria Math" w:eastAsia="Times New Roman" w:hAnsi="Cambria Math"/>
                    </w:rPr>
                    <m:t>-4</m:t>
                  </m:r>
                </m:sup>
              </m:sSup>
            </m:oMath>
            <w:r w:rsidRPr="0056301D">
              <w:rPr>
                <w:rFonts w:eastAsia="Times New Roman"/>
              </w:rPr>
              <w:t xml:space="preserve"> % (Recommendation ITU-R SF.1650-1</w:t>
            </w:r>
            <w:r w:rsidR="00FF4E46" w:rsidRPr="0056301D">
              <w:rPr>
                <w:rFonts w:eastAsia="Times New Roman"/>
              </w:rPr>
              <w:t xml:space="preserve"> </w:t>
            </w:r>
            <w:r w:rsidR="00FF4E46" w:rsidRPr="007E3FA1">
              <w:fldChar w:fldCharType="begin"/>
            </w:r>
            <w:r w:rsidR="00FF4E46" w:rsidRPr="00252681">
              <w:rPr>
                <w:rFonts w:eastAsia="Times New Roman"/>
              </w:rPr>
              <w:instrText xml:space="preserve"> REF _Ref30570016 \r \h </w:instrText>
            </w:r>
            <w:r w:rsidR="00FF4E46" w:rsidRPr="007E3FA1">
              <w:fldChar w:fldCharType="separate"/>
            </w:r>
            <w:r w:rsidR="00B90DF3">
              <w:rPr>
                <w:rFonts w:eastAsia="Times New Roman"/>
              </w:rPr>
              <w:t>[10]</w:t>
            </w:r>
            <w:r w:rsidR="00FF4E46" w:rsidRPr="007E3FA1">
              <w:fldChar w:fldCharType="end"/>
            </w:r>
            <w:r w:rsidRPr="0056301D">
              <w:rPr>
                <w:rFonts w:eastAsia="Times New Roman"/>
              </w:rPr>
              <w:t>)</w:t>
            </w:r>
            <w:r w:rsidR="00C54C87" w:rsidRPr="0056301D">
              <w:rPr>
                <w:rFonts w:eastAsia="Times New Roman"/>
              </w:rPr>
              <w:t xml:space="preserve"> </w:t>
            </w:r>
          </w:p>
        </w:tc>
      </w:tr>
    </w:tbl>
    <w:p w14:paraId="6F56CEC1" w14:textId="77777777" w:rsidR="00360619" w:rsidRPr="00E1410A" w:rsidRDefault="00360619" w:rsidP="00360619">
      <w:pPr>
        <w:pStyle w:val="Heading3"/>
        <w:rPr>
          <w:lang w:val="en-GB"/>
        </w:rPr>
      </w:pPr>
      <w:bookmarkStart w:id="339" w:name="_Ref526291540"/>
      <w:bookmarkStart w:id="340" w:name="_Toc526845812"/>
      <w:bookmarkStart w:id="341" w:name="_Toc10466754"/>
      <w:bookmarkStart w:id="342" w:name="_Toc30513024"/>
      <w:bookmarkStart w:id="343" w:name="_Toc39085430"/>
      <w:bookmarkStart w:id="344" w:name="_Toc41575906"/>
      <w:r w:rsidRPr="00E1410A">
        <w:rPr>
          <w:lang w:val="en-GB"/>
        </w:rPr>
        <w:t>Methodology and approach considered</w:t>
      </w:r>
      <w:bookmarkEnd w:id="339"/>
      <w:bookmarkEnd w:id="340"/>
      <w:bookmarkEnd w:id="341"/>
      <w:bookmarkEnd w:id="342"/>
      <w:bookmarkEnd w:id="343"/>
      <w:bookmarkEnd w:id="344"/>
    </w:p>
    <w:p w14:paraId="7046AFA8" w14:textId="77777777" w:rsidR="00360619" w:rsidRPr="00E1410A" w:rsidRDefault="00360619" w:rsidP="00360619">
      <w:pPr>
        <w:pStyle w:val="Heading4"/>
        <w:rPr>
          <w:lang w:val="en-GB"/>
        </w:rPr>
      </w:pPr>
      <w:bookmarkStart w:id="345" w:name="_Toc526845813"/>
      <w:bookmarkStart w:id="346" w:name="_Toc10466755"/>
      <w:bookmarkStart w:id="347" w:name="_Toc30513025"/>
      <w:bookmarkStart w:id="348" w:name="_Toc39085431"/>
      <w:bookmarkStart w:id="349" w:name="_Toc41575907"/>
      <w:r w:rsidRPr="00E1410A">
        <w:rPr>
          <w:lang w:val="en-GB"/>
        </w:rPr>
        <w:t>Methodology</w:t>
      </w:r>
      <w:bookmarkEnd w:id="345"/>
      <w:bookmarkEnd w:id="346"/>
      <w:bookmarkEnd w:id="347"/>
      <w:bookmarkEnd w:id="348"/>
      <w:bookmarkEnd w:id="349"/>
    </w:p>
    <w:p w14:paraId="62CDAF73" w14:textId="13B8D448" w:rsidR="00CA5459" w:rsidRPr="00CA5459" w:rsidRDefault="00FF4E46" w:rsidP="00CA5459">
      <w:r w:rsidRPr="007E3FA1">
        <w:rPr>
          <w:rStyle w:val="ECCParagraph"/>
        </w:rPr>
        <w:t xml:space="preserve">A </w:t>
      </w:r>
      <w:r w:rsidR="00360619" w:rsidRPr="007E3FA1">
        <w:rPr>
          <w:rStyle w:val="ECCParagraph"/>
        </w:rPr>
        <w:t xml:space="preserve">Monte Carlo simulation was used to generate I/N results. </w:t>
      </w:r>
      <w:r w:rsidR="00CA5459">
        <w:rPr>
          <w:rStyle w:val="ECCParagraph"/>
        </w:rPr>
        <w:t>10</w:t>
      </w:r>
      <w:r w:rsidR="00CA5459" w:rsidRPr="007E3FA1">
        <w:rPr>
          <w:rStyle w:val="ECCParagraph"/>
        </w:rPr>
        <w:t xml:space="preserve"> </w:t>
      </w:r>
      <w:r w:rsidR="00360619" w:rsidRPr="007E3FA1">
        <w:rPr>
          <w:rStyle w:val="ECCParagraph"/>
        </w:rPr>
        <w:t xml:space="preserve">million events were simulated </w:t>
      </w:r>
      <w:r w:rsidR="00CA5459" w:rsidRPr="00CA5459">
        <w:rPr>
          <w:rStyle w:val="ECCParagraph"/>
        </w:rPr>
        <w:t xml:space="preserve">for outdoor only and </w:t>
      </w:r>
      <w:proofErr w:type="spellStart"/>
      <w:r w:rsidR="00CA5459" w:rsidRPr="00CA5459">
        <w:rPr>
          <w:rStyle w:val="ECCParagraph"/>
        </w:rPr>
        <w:t>outdoor+indoor</w:t>
      </w:r>
      <w:proofErr w:type="spellEnd"/>
      <w:r w:rsidR="00CA5459" w:rsidRPr="00CA5459">
        <w:rPr>
          <w:rStyle w:val="ECCParagraph"/>
        </w:rPr>
        <w:t xml:space="preserve"> simulation respectively. This high amount of statistics is necessary for </w:t>
      </w:r>
      <w:r w:rsidR="00360619" w:rsidRPr="007E3FA1">
        <w:rPr>
          <w:rStyle w:val="ECCParagraph"/>
        </w:rPr>
        <w:t>Monte</w:t>
      </w:r>
      <w:r w:rsidR="00582DD3" w:rsidRPr="007E3FA1">
        <w:rPr>
          <w:rStyle w:val="ECCParagraph"/>
        </w:rPr>
        <w:t xml:space="preserve"> </w:t>
      </w:r>
      <w:r w:rsidR="00360619" w:rsidRPr="007E3FA1">
        <w:rPr>
          <w:rStyle w:val="ECCParagraph"/>
        </w:rPr>
        <w:t>Carlo analysis to be able to find the percentage of events exceeding the short-term criteria.</w:t>
      </w:r>
      <w:r w:rsidR="00CA5459" w:rsidRPr="00CA5459">
        <w:rPr>
          <w:rStyle w:val="ECCParagraph"/>
        </w:rPr>
        <w:t xml:space="preserve"> </w:t>
      </w:r>
      <w:r w:rsidR="00CA5459" w:rsidRPr="00CA5459">
        <w:t>In some scenario</w:t>
      </w:r>
      <w:r w:rsidR="00EE586B">
        <w:t>s</w:t>
      </w:r>
      <w:r w:rsidR="00CA5459" w:rsidRPr="00CA5459">
        <w:t xml:space="preserve"> where larger samples of data were needed, 30 million events were simulated.</w:t>
      </w:r>
    </w:p>
    <w:p w14:paraId="07D0AC84" w14:textId="7408B2E8" w:rsidR="008B5FE3" w:rsidRPr="007E3FA1" w:rsidRDefault="00CA5459" w:rsidP="00360619">
      <w:pPr>
        <w:rPr>
          <w:rStyle w:val="ECCParagraph"/>
        </w:rPr>
      </w:pPr>
      <w:r w:rsidRPr="00CA5459">
        <w:rPr>
          <w:rStyle w:val="ECCParagraph"/>
        </w:rPr>
        <w:t xml:space="preserve">The simulation platform used is SEAMCAT and it has been modified to </w:t>
      </w:r>
      <w:proofErr w:type="gramStart"/>
      <w:r w:rsidRPr="00CA5459">
        <w:rPr>
          <w:rStyle w:val="ECCParagraph"/>
        </w:rPr>
        <w:t>take into account</w:t>
      </w:r>
      <w:proofErr w:type="gramEnd"/>
      <w:r w:rsidRPr="00CA5459">
        <w:rPr>
          <w:rStyle w:val="ECCParagraph"/>
        </w:rPr>
        <w:t xml:space="preserve"> the Fresnel zone as described section </w:t>
      </w:r>
      <w:r w:rsidR="00C158DF">
        <w:rPr>
          <w:rStyle w:val="ECCParagraph"/>
        </w:rPr>
        <w:fldChar w:fldCharType="begin"/>
      </w:r>
      <w:r w:rsidR="00C158DF">
        <w:rPr>
          <w:rStyle w:val="ECCParagraph"/>
        </w:rPr>
        <w:instrText xml:space="preserve"> REF _Ref39080269 \r \h </w:instrText>
      </w:r>
      <w:r w:rsidR="00C158DF">
        <w:rPr>
          <w:rStyle w:val="ECCParagraph"/>
        </w:rPr>
      </w:r>
      <w:r w:rsidR="00C158DF">
        <w:rPr>
          <w:rStyle w:val="ECCParagraph"/>
        </w:rPr>
        <w:fldChar w:fldCharType="separate"/>
      </w:r>
      <w:r w:rsidR="00B90DF3">
        <w:rPr>
          <w:rStyle w:val="ECCParagraph"/>
        </w:rPr>
        <w:t>4.2.3.4</w:t>
      </w:r>
      <w:r w:rsidR="00C158DF">
        <w:rPr>
          <w:rStyle w:val="ECCParagraph"/>
        </w:rPr>
        <w:fldChar w:fldCharType="end"/>
      </w:r>
      <w:r w:rsidRPr="00CA5459">
        <w:rPr>
          <w:rStyle w:val="ECCParagraph"/>
        </w:rPr>
        <w:t>.</w:t>
      </w:r>
    </w:p>
    <w:p w14:paraId="6B770058" w14:textId="0BCF962C" w:rsidR="00360619" w:rsidRPr="00E1410A" w:rsidRDefault="00360619" w:rsidP="00360619">
      <w:pPr>
        <w:pStyle w:val="Heading4"/>
        <w:rPr>
          <w:lang w:val="en-GB"/>
        </w:rPr>
      </w:pPr>
      <w:bookmarkStart w:id="350" w:name="_Toc30513026"/>
      <w:bookmarkStart w:id="351" w:name="_Toc39085432"/>
      <w:bookmarkStart w:id="352" w:name="_Toc41575908"/>
      <w:r w:rsidRPr="00E1410A">
        <w:rPr>
          <w:lang w:val="en-GB"/>
        </w:rPr>
        <w:t xml:space="preserve">Interference </w:t>
      </w:r>
      <w:bookmarkEnd w:id="350"/>
      <w:proofErr w:type="spellStart"/>
      <w:r w:rsidR="00EE586B" w:rsidRPr="00E1410A">
        <w:rPr>
          <w:lang w:val="en-GB"/>
        </w:rPr>
        <w:t>criteri</w:t>
      </w:r>
      <w:proofErr w:type="spellEnd"/>
      <w:r w:rsidR="00EE586B">
        <w:t>on</w:t>
      </w:r>
      <w:bookmarkEnd w:id="351"/>
      <w:bookmarkEnd w:id="352"/>
    </w:p>
    <w:p w14:paraId="4F55193E" w14:textId="7DBDE593" w:rsidR="00360619" w:rsidRPr="007E3FA1" w:rsidRDefault="00360619" w:rsidP="00360619">
      <w:pPr>
        <w:rPr>
          <w:rStyle w:val="ECCParagraph"/>
        </w:rPr>
      </w:pPr>
      <w:r w:rsidRPr="007E3FA1">
        <w:rPr>
          <w:rStyle w:val="ECCParagraph"/>
        </w:rPr>
        <w:t xml:space="preserve">For short-term interference </w:t>
      </w:r>
      <w:r w:rsidR="00EE586B" w:rsidRPr="007E3FA1">
        <w:rPr>
          <w:rStyle w:val="ECCParagraph"/>
        </w:rPr>
        <w:t>criteri</w:t>
      </w:r>
      <w:r w:rsidR="00EE586B">
        <w:rPr>
          <w:rStyle w:val="ECCParagraph"/>
        </w:rPr>
        <w:t>on</w:t>
      </w:r>
      <w:r w:rsidRPr="007E3FA1">
        <w:rPr>
          <w:rStyle w:val="ECCParagraph"/>
        </w:rPr>
        <w:t xml:space="preserve">, </w:t>
      </w:r>
      <w:proofErr w:type="spellStart"/>
      <w:r w:rsidRPr="007E3FA1">
        <w:rPr>
          <w:rStyle w:val="ECCParagraph"/>
        </w:rPr>
        <w:t>an</w:t>
      </w:r>
      <w:proofErr w:type="spellEnd"/>
      <w:r w:rsidRPr="007E3FA1">
        <w:rPr>
          <w:rStyle w:val="ECCParagraph"/>
        </w:rPr>
        <w:t xml:space="preserve"> I/N of 19 dB is considered as shown in </w:t>
      </w:r>
      <w:r w:rsidRPr="007E3FA1">
        <w:rPr>
          <w:rStyle w:val="ECCParagraph"/>
        </w:rPr>
        <w:fldChar w:fldCharType="begin"/>
      </w:r>
      <w:r w:rsidRPr="007E3FA1">
        <w:rPr>
          <w:rStyle w:val="ECCParagraph"/>
        </w:rPr>
        <w:instrText xml:space="preserve"> REF _Ref26814592 \h </w:instrText>
      </w:r>
      <w:r w:rsidRPr="007E3FA1">
        <w:rPr>
          <w:rStyle w:val="ECCParagraph"/>
        </w:rPr>
      </w:r>
      <w:r w:rsidRPr="007E3FA1">
        <w:rPr>
          <w:rStyle w:val="ECCParagraph"/>
        </w:rPr>
        <w:fldChar w:fldCharType="separate"/>
      </w:r>
      <w:r w:rsidR="00B90DF3" w:rsidRPr="00E1410A">
        <w:t xml:space="preserve">Table </w:t>
      </w:r>
      <w:r w:rsidR="00B90DF3">
        <w:rPr>
          <w:noProof/>
        </w:rPr>
        <w:t>12</w:t>
      </w:r>
      <w:r w:rsidRPr="007E3FA1">
        <w:rPr>
          <w:rStyle w:val="ECCParagraph"/>
        </w:rPr>
        <w:fldChar w:fldCharType="end"/>
      </w:r>
      <w:r w:rsidRPr="007E3FA1">
        <w:rPr>
          <w:rStyle w:val="ECCParagraph"/>
        </w:rPr>
        <w:t>. This means that for a noise floor of -94 dBm, the maximum tolerable interference is -75 dBm.</w:t>
      </w:r>
    </w:p>
    <w:p w14:paraId="0EB6414F" w14:textId="77777777" w:rsidR="00360619" w:rsidRPr="00E1410A" w:rsidRDefault="00360619" w:rsidP="00360619">
      <w:pPr>
        <w:pStyle w:val="Heading4"/>
        <w:rPr>
          <w:lang w:val="en-GB"/>
        </w:rPr>
      </w:pPr>
      <w:bookmarkStart w:id="353" w:name="_Toc30513027"/>
      <w:bookmarkStart w:id="354" w:name="_Toc39085433"/>
      <w:bookmarkStart w:id="355" w:name="_Toc41575909"/>
      <w:r w:rsidRPr="00E1410A">
        <w:rPr>
          <w:lang w:val="en-GB"/>
        </w:rPr>
        <w:lastRenderedPageBreak/>
        <w:t>Path loss calculation</w:t>
      </w:r>
      <w:bookmarkEnd w:id="353"/>
      <w:bookmarkEnd w:id="354"/>
      <w:bookmarkEnd w:id="355"/>
    </w:p>
    <w:p w14:paraId="00F428C1" w14:textId="190CC499" w:rsidR="00360619" w:rsidRPr="007E3FA1" w:rsidRDefault="00360619" w:rsidP="00360619">
      <w:pPr>
        <w:rPr>
          <w:rStyle w:val="ECCParagraph"/>
        </w:rPr>
      </w:pPr>
      <w:r w:rsidRPr="007E3FA1">
        <w:rPr>
          <w:rStyle w:val="ECCParagraph"/>
        </w:rPr>
        <w:t xml:space="preserve">The </w:t>
      </w:r>
      <w:r w:rsidR="00FF4E46" w:rsidRPr="007E3FA1">
        <w:rPr>
          <w:rStyle w:val="ECCParagraph"/>
        </w:rPr>
        <w:t xml:space="preserve">WINNER </w:t>
      </w:r>
      <w:r w:rsidRPr="007E3FA1">
        <w:rPr>
          <w:rStyle w:val="ECCParagraph"/>
        </w:rPr>
        <w:t>model</w:t>
      </w:r>
      <w:r w:rsidR="00FF4E46" w:rsidRPr="007E3FA1">
        <w:rPr>
          <w:rStyle w:val="ECCParagraph"/>
        </w:rPr>
        <w:t xml:space="preserve"> </w:t>
      </w:r>
      <w:r w:rsidR="00FF4E46" w:rsidRPr="007E3FA1">
        <w:rPr>
          <w:rStyle w:val="ECCParagraph"/>
        </w:rPr>
        <w:fldChar w:fldCharType="begin"/>
      </w:r>
      <w:r w:rsidR="00FF4E46" w:rsidRPr="007E3FA1">
        <w:rPr>
          <w:rStyle w:val="ECCParagraph"/>
        </w:rPr>
        <w:instrText xml:space="preserve"> REF _Ref30570311 \r \h </w:instrText>
      </w:r>
      <w:r w:rsidR="00FF4E46" w:rsidRPr="007E3FA1">
        <w:rPr>
          <w:rStyle w:val="ECCParagraph"/>
        </w:rPr>
      </w:r>
      <w:r w:rsidR="00FF4E46" w:rsidRPr="007E3FA1">
        <w:rPr>
          <w:rStyle w:val="ECCParagraph"/>
        </w:rPr>
        <w:fldChar w:fldCharType="separate"/>
      </w:r>
      <w:r w:rsidR="00B90DF3">
        <w:rPr>
          <w:rStyle w:val="ECCParagraph"/>
        </w:rPr>
        <w:t>[12]</w:t>
      </w:r>
      <w:r w:rsidR="00FF4E46" w:rsidRPr="007E3FA1">
        <w:rPr>
          <w:rStyle w:val="ECCParagraph"/>
        </w:rPr>
        <w:fldChar w:fldCharType="end"/>
      </w:r>
      <w:r w:rsidRPr="007E3FA1">
        <w:rPr>
          <w:rStyle w:val="ECCParagraph"/>
        </w:rPr>
        <w:t xml:space="preserve"> </w:t>
      </w:r>
      <w:r w:rsidR="00FF4E46" w:rsidRPr="007E3FA1">
        <w:rPr>
          <w:rStyle w:val="ECCParagraph"/>
        </w:rPr>
        <w:t>has been</w:t>
      </w:r>
      <w:r w:rsidRPr="007E3FA1">
        <w:rPr>
          <w:rStyle w:val="ECCParagraph"/>
        </w:rPr>
        <w:t xml:space="preserve"> used up to 1 km</w:t>
      </w:r>
      <w:r w:rsidR="00542C6B" w:rsidRPr="007E3FA1">
        <w:rPr>
          <w:rStyle w:val="ECCParagraph"/>
        </w:rPr>
        <w:t>,</w:t>
      </w:r>
      <w:r w:rsidRPr="007E3FA1">
        <w:rPr>
          <w:rStyle w:val="ECCParagraph"/>
        </w:rPr>
        <w:t xml:space="preserve"> where the first 40 m is upper bounded by free space model</w:t>
      </w:r>
      <w:r w:rsidR="00FF4E46" w:rsidRPr="007E3FA1">
        <w:rPr>
          <w:rStyle w:val="ECCParagraph"/>
        </w:rPr>
        <w:t xml:space="preserve"> </w:t>
      </w:r>
      <w:r w:rsidR="00FF4E46" w:rsidRPr="007E3FA1">
        <w:rPr>
          <w:rStyle w:val="ECCParagraph"/>
        </w:rPr>
        <w:fldChar w:fldCharType="begin"/>
      </w:r>
      <w:r w:rsidR="00FF4E46" w:rsidRPr="007E3FA1">
        <w:rPr>
          <w:rStyle w:val="ECCParagraph"/>
        </w:rPr>
        <w:instrText xml:space="preserve"> REF _Ref8391771 \r \h </w:instrText>
      </w:r>
      <w:r w:rsidR="00FF4E46" w:rsidRPr="007E3FA1">
        <w:rPr>
          <w:rStyle w:val="ECCParagraph"/>
        </w:rPr>
      </w:r>
      <w:r w:rsidR="00FF4E46" w:rsidRPr="007E3FA1">
        <w:rPr>
          <w:rStyle w:val="ECCParagraph"/>
        </w:rPr>
        <w:fldChar w:fldCharType="separate"/>
      </w:r>
      <w:r w:rsidR="00B90DF3">
        <w:rPr>
          <w:rStyle w:val="ECCParagraph"/>
        </w:rPr>
        <w:t>[13]</w:t>
      </w:r>
      <w:r w:rsidR="00FF4E46" w:rsidRPr="007E3FA1">
        <w:rPr>
          <w:rStyle w:val="ECCParagraph"/>
        </w:rPr>
        <w:fldChar w:fldCharType="end"/>
      </w:r>
      <w:r w:rsidRPr="007E3FA1">
        <w:rPr>
          <w:rStyle w:val="ECCParagraph"/>
        </w:rPr>
        <w:t xml:space="preserve">. For distances farther than 1 km, </w:t>
      </w:r>
      <w:r w:rsidR="00542C6B" w:rsidRPr="007E3FA1">
        <w:rPr>
          <w:rStyle w:val="ECCParagraph"/>
        </w:rPr>
        <w:t>Recommendation</w:t>
      </w:r>
      <w:r w:rsidRPr="007E3FA1">
        <w:rPr>
          <w:rStyle w:val="ECCParagraph"/>
        </w:rPr>
        <w:t xml:space="preserve"> ITU-R P.452-16</w:t>
      </w:r>
      <w:r w:rsidR="00FF4E46" w:rsidRPr="007E3FA1">
        <w:rPr>
          <w:rStyle w:val="ECCParagraph"/>
        </w:rPr>
        <w:t xml:space="preserve"> </w:t>
      </w:r>
      <w:r w:rsidR="00FF4E46" w:rsidRPr="007E3FA1">
        <w:rPr>
          <w:rStyle w:val="ECCParagraph"/>
        </w:rPr>
        <w:fldChar w:fldCharType="begin"/>
      </w:r>
      <w:r w:rsidR="00FF4E46" w:rsidRPr="007E3FA1">
        <w:rPr>
          <w:rStyle w:val="ECCParagraph"/>
        </w:rPr>
        <w:instrText xml:space="preserve"> REF _Ref30570390 \r \h </w:instrText>
      </w:r>
      <w:r w:rsidR="00FF4E46" w:rsidRPr="007E3FA1">
        <w:rPr>
          <w:rStyle w:val="ECCParagraph"/>
        </w:rPr>
      </w:r>
      <w:r w:rsidR="00FF4E46" w:rsidRPr="007E3FA1">
        <w:rPr>
          <w:rStyle w:val="ECCParagraph"/>
        </w:rPr>
        <w:fldChar w:fldCharType="separate"/>
      </w:r>
      <w:r w:rsidR="00B90DF3">
        <w:rPr>
          <w:rStyle w:val="ECCParagraph"/>
        </w:rPr>
        <w:t>[9]</w:t>
      </w:r>
      <w:r w:rsidR="00FF4E46" w:rsidRPr="007E3FA1">
        <w:rPr>
          <w:rStyle w:val="ECCParagraph"/>
        </w:rPr>
        <w:fldChar w:fldCharType="end"/>
      </w:r>
      <w:r w:rsidRPr="007E3FA1">
        <w:rPr>
          <w:rStyle w:val="ECCParagraph"/>
        </w:rPr>
        <w:t xml:space="preserve"> with clutter loss (Recommendation ITU-R P.2108-0</w:t>
      </w:r>
      <w:r w:rsidR="00FF4E46" w:rsidRPr="007E3FA1">
        <w:rPr>
          <w:rStyle w:val="ECCParagraph"/>
        </w:rPr>
        <w:t xml:space="preserve"> </w:t>
      </w:r>
      <w:r w:rsidR="00FF4E46" w:rsidRPr="007E3FA1">
        <w:rPr>
          <w:rStyle w:val="ECCParagraph"/>
        </w:rPr>
        <w:fldChar w:fldCharType="begin"/>
      </w:r>
      <w:r w:rsidR="00FF4E46" w:rsidRPr="007E3FA1">
        <w:rPr>
          <w:rStyle w:val="ECCParagraph"/>
        </w:rPr>
        <w:instrText xml:space="preserve"> REF _Ref30570417 \r \h </w:instrText>
      </w:r>
      <w:r w:rsidR="00FF4E46" w:rsidRPr="007E3FA1">
        <w:rPr>
          <w:rStyle w:val="ECCParagraph"/>
        </w:rPr>
      </w:r>
      <w:r w:rsidR="00FF4E46" w:rsidRPr="007E3FA1">
        <w:rPr>
          <w:rStyle w:val="ECCParagraph"/>
        </w:rPr>
        <w:fldChar w:fldCharType="separate"/>
      </w:r>
      <w:r w:rsidR="00B90DF3">
        <w:rPr>
          <w:rStyle w:val="ECCParagraph"/>
        </w:rPr>
        <w:t>[11]</w:t>
      </w:r>
      <w:r w:rsidR="00FF4E46" w:rsidRPr="007E3FA1">
        <w:rPr>
          <w:rStyle w:val="ECCParagraph"/>
        </w:rPr>
        <w:fldChar w:fldCharType="end"/>
      </w:r>
      <w:r w:rsidRPr="007E3FA1">
        <w:rPr>
          <w:rStyle w:val="ECCParagraph"/>
        </w:rPr>
        <w:t xml:space="preserve">) is used. This is summarised in </w:t>
      </w:r>
      <w:r w:rsidRPr="007E3FA1">
        <w:rPr>
          <w:rStyle w:val="ECCParagraph"/>
        </w:rPr>
        <w:fldChar w:fldCharType="begin"/>
      </w:r>
      <w:r w:rsidRPr="007E3FA1">
        <w:rPr>
          <w:rStyle w:val="ECCParagraph"/>
        </w:rPr>
        <w:instrText xml:space="preserve"> REF _Ref26955945 \h </w:instrText>
      </w:r>
      <w:r w:rsidRPr="007E3FA1">
        <w:rPr>
          <w:rStyle w:val="ECCParagraph"/>
        </w:rPr>
      </w:r>
      <w:r w:rsidRPr="007E3FA1">
        <w:rPr>
          <w:rStyle w:val="ECCParagraph"/>
        </w:rPr>
        <w:fldChar w:fldCharType="separate"/>
      </w:r>
      <w:r w:rsidR="00B90DF3" w:rsidRPr="00E1410A">
        <w:t xml:space="preserve">Table </w:t>
      </w:r>
      <w:r w:rsidR="00B90DF3">
        <w:rPr>
          <w:noProof/>
        </w:rPr>
        <w:t>13</w:t>
      </w:r>
      <w:r w:rsidRPr="007E3FA1">
        <w:rPr>
          <w:rStyle w:val="ECCParagraph"/>
        </w:rPr>
        <w:fldChar w:fldCharType="end"/>
      </w:r>
      <w:r w:rsidRPr="007E3FA1">
        <w:rPr>
          <w:rStyle w:val="ECCParagraph"/>
        </w:rPr>
        <w:t>.</w:t>
      </w:r>
    </w:p>
    <w:p w14:paraId="31CC184E" w14:textId="49EABAED" w:rsidR="00360619" w:rsidRPr="00E1410A" w:rsidRDefault="00360619" w:rsidP="001729FF">
      <w:pPr>
        <w:pStyle w:val="Caption"/>
        <w:spacing w:before="200" w:after="200"/>
        <w:rPr>
          <w:lang w:val="en-GB"/>
        </w:rPr>
      </w:pPr>
      <w:bookmarkStart w:id="356" w:name="_Ref26955945"/>
      <w:r w:rsidRPr="00E1410A">
        <w:rPr>
          <w:lang w:val="en-GB"/>
        </w:rPr>
        <w:t xml:space="preserve">Table </w:t>
      </w:r>
      <w:r w:rsidR="002C3FDB" w:rsidRPr="00E1410A">
        <w:rPr>
          <w:lang w:val="en-GB"/>
        </w:rPr>
        <w:fldChar w:fldCharType="begin"/>
      </w:r>
      <w:r w:rsidR="002C3FDB" w:rsidRPr="00E1410A">
        <w:rPr>
          <w:lang w:val="en-GB"/>
        </w:rPr>
        <w:instrText xml:space="preserve"> SEQ Table \* ARABIC </w:instrText>
      </w:r>
      <w:r w:rsidR="002C3FDB" w:rsidRPr="00E1410A">
        <w:rPr>
          <w:lang w:val="en-GB"/>
        </w:rPr>
        <w:fldChar w:fldCharType="separate"/>
      </w:r>
      <w:r w:rsidR="00B90DF3">
        <w:rPr>
          <w:noProof/>
          <w:lang w:val="en-GB"/>
        </w:rPr>
        <w:t>13</w:t>
      </w:r>
      <w:r w:rsidR="002C3FDB" w:rsidRPr="00E1410A">
        <w:rPr>
          <w:noProof/>
          <w:lang w:val="en-GB"/>
        </w:rPr>
        <w:fldChar w:fldCharType="end"/>
      </w:r>
      <w:bookmarkEnd w:id="356"/>
      <w:r w:rsidRPr="00E1410A">
        <w:rPr>
          <w:lang w:val="en-GB"/>
        </w:rPr>
        <w:t>: Propagation models</w:t>
      </w:r>
    </w:p>
    <w:tbl>
      <w:tblPr>
        <w:tblStyle w:val="ECCTable-redheader"/>
        <w:tblW w:w="9752" w:type="dxa"/>
        <w:tblInd w:w="0" w:type="dxa"/>
        <w:tblLayout w:type="fixed"/>
        <w:tblLook w:val="04A0" w:firstRow="1" w:lastRow="0" w:firstColumn="1" w:lastColumn="0" w:noHBand="0" w:noVBand="1"/>
      </w:tblPr>
      <w:tblGrid>
        <w:gridCol w:w="1696"/>
        <w:gridCol w:w="2127"/>
        <w:gridCol w:w="3402"/>
        <w:gridCol w:w="2527"/>
      </w:tblGrid>
      <w:tr w:rsidR="00360619" w:rsidRPr="007E3FA1" w14:paraId="523FE4D8" w14:textId="77777777" w:rsidTr="00252681">
        <w:trPr>
          <w:cnfStyle w:val="100000000000" w:firstRow="1" w:lastRow="0" w:firstColumn="0" w:lastColumn="0" w:oddVBand="0" w:evenVBand="0" w:oddHBand="0" w:evenHBand="0" w:firstRowFirstColumn="0" w:firstRowLastColumn="0" w:lastRowFirstColumn="0" w:lastRowLastColumn="0"/>
          <w:trHeight w:val="294"/>
        </w:trPr>
        <w:tc>
          <w:tcPr>
            <w:tcW w:w="1696" w:type="dxa"/>
            <w:noWrap/>
            <w:hideMark/>
          </w:tcPr>
          <w:p w14:paraId="7DCD37E8" w14:textId="77777777" w:rsidR="00360619" w:rsidRPr="007E3FA1" w:rsidRDefault="00360619" w:rsidP="00360619">
            <w:pPr>
              <w:rPr>
                <w:rStyle w:val="ECCParagraph"/>
              </w:rPr>
            </w:pPr>
            <w:r w:rsidRPr="007E3FA1">
              <w:rPr>
                <w:rStyle w:val="ECCParagraph"/>
              </w:rPr>
              <w:t>Horizontal Distance</w:t>
            </w:r>
          </w:p>
        </w:tc>
        <w:tc>
          <w:tcPr>
            <w:tcW w:w="2127" w:type="dxa"/>
            <w:noWrap/>
            <w:hideMark/>
          </w:tcPr>
          <w:p w14:paraId="44E6C73D" w14:textId="77777777" w:rsidR="00360619" w:rsidRPr="007E3FA1" w:rsidRDefault="00360619" w:rsidP="00360619">
            <w:pPr>
              <w:rPr>
                <w:rStyle w:val="ECCParagraph"/>
              </w:rPr>
            </w:pPr>
            <w:r w:rsidRPr="007E3FA1">
              <w:rPr>
                <w:rStyle w:val="ECCParagraph"/>
              </w:rPr>
              <w:t>Propagation Model</w:t>
            </w:r>
          </w:p>
        </w:tc>
        <w:tc>
          <w:tcPr>
            <w:tcW w:w="3402" w:type="dxa"/>
          </w:tcPr>
          <w:p w14:paraId="64764C72" w14:textId="77777777" w:rsidR="00360619" w:rsidRPr="007E3FA1" w:rsidRDefault="00360619" w:rsidP="00360619">
            <w:pPr>
              <w:rPr>
                <w:rStyle w:val="ECCParagraph"/>
              </w:rPr>
            </w:pPr>
            <w:r w:rsidRPr="007E3FA1">
              <w:rPr>
                <w:rStyle w:val="ECCParagraph"/>
              </w:rPr>
              <w:t>For Indoor only</w:t>
            </w:r>
          </w:p>
        </w:tc>
        <w:tc>
          <w:tcPr>
            <w:tcW w:w="2527" w:type="dxa"/>
            <w:noWrap/>
            <w:hideMark/>
          </w:tcPr>
          <w:p w14:paraId="295F90B9" w14:textId="77777777" w:rsidR="00360619" w:rsidRPr="007E3FA1" w:rsidRDefault="00360619" w:rsidP="00360619">
            <w:pPr>
              <w:rPr>
                <w:rStyle w:val="ECCParagraph"/>
              </w:rPr>
            </w:pPr>
            <w:r w:rsidRPr="007E3FA1">
              <w:rPr>
                <w:rStyle w:val="ECCParagraph"/>
              </w:rPr>
              <w:t>Clutter</w:t>
            </w:r>
          </w:p>
        </w:tc>
      </w:tr>
      <w:tr w:rsidR="00360619" w:rsidRPr="007E3FA1" w14:paraId="0342A6C3" w14:textId="77777777" w:rsidTr="00252681">
        <w:trPr>
          <w:trHeight w:val="294"/>
        </w:trPr>
        <w:tc>
          <w:tcPr>
            <w:tcW w:w="1696" w:type="dxa"/>
            <w:noWrap/>
          </w:tcPr>
          <w:p w14:paraId="783B11ED" w14:textId="2E04F917" w:rsidR="00360619" w:rsidRPr="007E3FA1" w:rsidRDefault="00360619" w:rsidP="00FD42E1">
            <w:pPr>
              <w:jc w:val="left"/>
              <w:rPr>
                <w:rStyle w:val="ECCParagraph"/>
              </w:rPr>
            </w:pPr>
            <m:oMathPara>
              <m:oMath>
                <m:r>
                  <w:rPr>
                    <w:rStyle w:val="ECCParagraph"/>
                    <w:rFonts w:ascii="Cambria Math" w:hAnsi="Cambria Math"/>
                  </w:rPr>
                  <m:t xml:space="preserve">0 </m:t>
                </m:r>
                <m:r>
                  <m:rPr>
                    <m:sty m:val="p"/>
                  </m:rPr>
                  <w:rPr>
                    <w:rStyle w:val="ECCParagraph"/>
                    <w:rFonts w:ascii="Cambria Math" w:hAnsi="Cambria Math"/>
                  </w:rPr>
                  <m:t>m</m:t>
                </m:r>
                <m:r>
                  <w:rPr>
                    <w:rStyle w:val="ECCParagraph"/>
                    <w:rFonts w:ascii="Cambria Math" w:hAnsi="Cambria Math"/>
                  </w:rPr>
                  <m:t xml:space="preserve">≤ d&lt; 40 </m:t>
                </m:r>
                <m:r>
                  <m:rPr>
                    <m:sty m:val="p"/>
                  </m:rPr>
                  <w:rPr>
                    <w:rStyle w:val="ECCParagraph"/>
                    <w:rFonts w:ascii="Cambria Math" w:hAnsi="Cambria Math"/>
                  </w:rPr>
                  <m:t>m</m:t>
                </m:r>
              </m:oMath>
            </m:oMathPara>
          </w:p>
        </w:tc>
        <w:tc>
          <w:tcPr>
            <w:tcW w:w="2127" w:type="dxa"/>
            <w:noWrap/>
          </w:tcPr>
          <w:p w14:paraId="0D2B9AAD" w14:textId="77777777" w:rsidR="00360619" w:rsidRPr="007E3FA1" w:rsidRDefault="00360619" w:rsidP="00FD42E1">
            <w:pPr>
              <w:jc w:val="left"/>
              <w:rPr>
                <w:rStyle w:val="ECCParagraph"/>
              </w:rPr>
            </w:pPr>
            <w:r w:rsidRPr="007E3FA1">
              <w:rPr>
                <w:rStyle w:val="ECCParagraph"/>
              </w:rPr>
              <w:t xml:space="preserve">Free space </w:t>
            </w:r>
          </w:p>
        </w:tc>
        <w:tc>
          <w:tcPr>
            <w:tcW w:w="3402" w:type="dxa"/>
          </w:tcPr>
          <w:p w14:paraId="5CD98FC6" w14:textId="68BDA617" w:rsidR="00360619" w:rsidRPr="007E3FA1" w:rsidRDefault="00307AEB" w:rsidP="00FD42E1">
            <w:pPr>
              <w:jc w:val="left"/>
              <w:rPr>
                <w:rStyle w:val="ECCParagraph"/>
              </w:rPr>
            </w:pPr>
            <w:r w:rsidRPr="007E3FA1">
              <w:rPr>
                <w:rStyle w:val="ECCParagraph"/>
              </w:rPr>
              <w:t>ITU-R </w:t>
            </w:r>
            <w:r w:rsidR="00542C6B" w:rsidRPr="007E3FA1">
              <w:rPr>
                <w:rStyle w:val="ECCParagraph"/>
              </w:rPr>
              <w:t>P.2109 </w:t>
            </w:r>
            <w:r w:rsidR="00FF4E46" w:rsidRPr="007E3FA1">
              <w:rPr>
                <w:rStyle w:val="ECCParagraph"/>
              </w:rPr>
              <w:fldChar w:fldCharType="begin"/>
            </w:r>
            <w:r w:rsidR="00FF4E46" w:rsidRPr="007E3FA1">
              <w:rPr>
                <w:rStyle w:val="ECCParagraph"/>
              </w:rPr>
              <w:instrText xml:space="preserve"> REF _Ref30570493 \r \h </w:instrText>
            </w:r>
            <w:r w:rsidR="00FD42E1">
              <w:rPr>
                <w:rStyle w:val="ECCParagraph"/>
              </w:rPr>
              <w:instrText xml:space="preserve"> \* MERGEFORMAT </w:instrText>
            </w:r>
            <w:r w:rsidR="00FF4E46" w:rsidRPr="007E3FA1">
              <w:rPr>
                <w:rStyle w:val="ECCParagraph"/>
              </w:rPr>
            </w:r>
            <w:r w:rsidR="00FF4E46" w:rsidRPr="007E3FA1">
              <w:rPr>
                <w:rStyle w:val="ECCParagraph"/>
              </w:rPr>
              <w:fldChar w:fldCharType="separate"/>
            </w:r>
            <w:r w:rsidR="00B90DF3">
              <w:rPr>
                <w:rStyle w:val="ECCParagraph"/>
              </w:rPr>
              <w:t>[14]</w:t>
            </w:r>
            <w:r w:rsidR="00FF4E46" w:rsidRPr="007E3FA1">
              <w:rPr>
                <w:rStyle w:val="ECCParagraph"/>
              </w:rPr>
              <w:fldChar w:fldCharType="end"/>
            </w:r>
            <w:r w:rsidR="00542C6B" w:rsidRPr="007E3FA1">
              <w:rPr>
                <w:rStyle w:val="ECCParagraph"/>
              </w:rPr>
              <w:br/>
              <w:t xml:space="preserve">(70% traditional, </w:t>
            </w:r>
            <w:r w:rsidR="00360619" w:rsidRPr="007E3FA1">
              <w:rPr>
                <w:rStyle w:val="ECCParagraph"/>
              </w:rPr>
              <w:t>30%</w:t>
            </w:r>
            <w:r w:rsidR="00542C6B" w:rsidRPr="007E3FA1">
              <w:rPr>
                <w:rStyle w:val="ECCParagraph"/>
              </w:rPr>
              <w:t> </w:t>
            </w:r>
            <w:r w:rsidR="00360619" w:rsidRPr="007E3FA1">
              <w:rPr>
                <w:rStyle w:val="ECCParagraph"/>
              </w:rPr>
              <w:t>modern</w:t>
            </w:r>
            <w:r w:rsidRPr="007E3FA1">
              <w:rPr>
                <w:rStyle w:val="ECCParagraph"/>
              </w:rPr>
              <w:t>,</w:t>
            </w:r>
            <w:r w:rsidR="00360619" w:rsidRPr="007E3FA1">
              <w:rPr>
                <w:rStyle w:val="ECCParagraph"/>
              </w:rPr>
              <w:t xml:space="preserve"> uniform</w:t>
            </w:r>
            <w:r w:rsidR="00542C6B" w:rsidRPr="007E3FA1">
              <w:rPr>
                <w:rStyle w:val="ECCParagraph"/>
              </w:rPr>
              <w:t> </w:t>
            </w:r>
            <w:r w:rsidR="00360619" w:rsidRPr="007E3FA1">
              <w:rPr>
                <w:rStyle w:val="ECCParagraph"/>
              </w:rPr>
              <w:t>distribution of</w:t>
            </w:r>
            <w:r w:rsidR="00542C6B" w:rsidRPr="007E3FA1">
              <w:rPr>
                <w:rStyle w:val="ECCParagraph"/>
              </w:rPr>
              <w:t> </w:t>
            </w:r>
            <w:r w:rsidR="00360619" w:rsidRPr="007E3FA1">
              <w:rPr>
                <w:rStyle w:val="ECCParagraph"/>
              </w:rPr>
              <w:t>probability</w:t>
            </w:r>
            <w:r w:rsidR="00542C6B" w:rsidRPr="007E3FA1">
              <w:rPr>
                <w:rStyle w:val="ECCParagraph"/>
              </w:rPr>
              <w:t> </w:t>
            </w:r>
            <w:r w:rsidR="00360619" w:rsidRPr="007E3FA1">
              <w:rPr>
                <w:rStyle w:val="ECCParagraph"/>
              </w:rPr>
              <w:t>from 1 to 99%)</w:t>
            </w:r>
          </w:p>
        </w:tc>
        <w:tc>
          <w:tcPr>
            <w:tcW w:w="2527" w:type="dxa"/>
            <w:noWrap/>
          </w:tcPr>
          <w:p w14:paraId="216D9039" w14:textId="77777777" w:rsidR="00360619" w:rsidRPr="007E3FA1" w:rsidRDefault="00360619" w:rsidP="00FD42E1">
            <w:pPr>
              <w:jc w:val="left"/>
              <w:rPr>
                <w:rStyle w:val="ECCParagraph"/>
              </w:rPr>
            </w:pPr>
            <w:r w:rsidRPr="007E3FA1">
              <w:rPr>
                <w:rStyle w:val="ECCParagraph"/>
              </w:rPr>
              <w:t>not applicable</w:t>
            </w:r>
          </w:p>
        </w:tc>
      </w:tr>
      <w:tr w:rsidR="00360619" w:rsidRPr="007E3FA1" w14:paraId="65BE2D52" w14:textId="77777777" w:rsidTr="00252681">
        <w:trPr>
          <w:trHeight w:val="294"/>
        </w:trPr>
        <w:tc>
          <w:tcPr>
            <w:tcW w:w="1696" w:type="dxa"/>
            <w:noWrap/>
          </w:tcPr>
          <w:p w14:paraId="2F044854" w14:textId="369D64EA" w:rsidR="00360619" w:rsidRPr="007E3FA1" w:rsidRDefault="00360619" w:rsidP="00FD42E1">
            <w:pPr>
              <w:jc w:val="left"/>
              <w:rPr>
                <w:rStyle w:val="ECCParagraph"/>
              </w:rPr>
            </w:pPr>
            <m:oMath>
              <m:r>
                <w:rPr>
                  <w:rStyle w:val="ECCParagraph"/>
                  <w:rFonts w:ascii="Cambria Math" w:hAnsi="Cambria Math"/>
                </w:rPr>
                <m:t xml:space="preserve">40 </m:t>
              </m:r>
              <m:r>
                <m:rPr>
                  <m:sty m:val="p"/>
                </m:rPr>
                <w:rPr>
                  <w:rStyle w:val="ECCParagraph"/>
                  <w:rFonts w:ascii="Cambria Math" w:hAnsi="Cambria Math"/>
                </w:rPr>
                <m:t>m</m:t>
              </m:r>
              <m:r>
                <w:rPr>
                  <w:rStyle w:val="ECCParagraph"/>
                  <w:rFonts w:ascii="Cambria Math" w:hAnsi="Cambria Math"/>
                </w:rPr>
                <m:t xml:space="preserve">≤ d&lt;1000 </m:t>
              </m:r>
              <m:r>
                <m:rPr>
                  <m:sty m:val="p"/>
                </m:rPr>
                <w:rPr>
                  <w:rStyle w:val="ECCParagraph"/>
                  <w:rFonts w:ascii="Cambria Math" w:hAnsi="Cambria Math"/>
                </w:rPr>
                <m:t>m</m:t>
              </m:r>
            </m:oMath>
            <w:r w:rsidRPr="007E3FA1">
              <w:rPr>
                <w:rStyle w:val="ECCParagraph"/>
              </w:rPr>
              <w:t xml:space="preserve"> </w:t>
            </w:r>
          </w:p>
        </w:tc>
        <w:tc>
          <w:tcPr>
            <w:tcW w:w="2127" w:type="dxa"/>
            <w:noWrap/>
          </w:tcPr>
          <w:p w14:paraId="52578EEA" w14:textId="77777777" w:rsidR="00360619" w:rsidRPr="007E3FA1" w:rsidRDefault="00FF4E46" w:rsidP="00FD42E1">
            <w:pPr>
              <w:jc w:val="left"/>
              <w:rPr>
                <w:rStyle w:val="ECCParagraph"/>
              </w:rPr>
            </w:pPr>
            <w:r w:rsidRPr="007E3FA1">
              <w:rPr>
                <w:rStyle w:val="ECCParagraph"/>
              </w:rPr>
              <w:t xml:space="preserve">WINNER </w:t>
            </w:r>
            <w:r w:rsidR="00360619" w:rsidRPr="007E3FA1">
              <w:rPr>
                <w:rStyle w:val="ECCParagraph"/>
              </w:rPr>
              <w:t>model</w:t>
            </w:r>
          </w:p>
          <w:p w14:paraId="04129408" w14:textId="77777777" w:rsidR="00360619" w:rsidRPr="007E3FA1" w:rsidRDefault="00360619" w:rsidP="00FD42E1">
            <w:pPr>
              <w:jc w:val="left"/>
              <w:rPr>
                <w:rStyle w:val="ECCParagraph"/>
              </w:rPr>
            </w:pPr>
            <w:r w:rsidRPr="007E3FA1">
              <w:rPr>
                <w:rStyle w:val="ECCParagraph"/>
              </w:rPr>
              <w:t xml:space="preserve">(Urban </w:t>
            </w:r>
            <w:proofErr w:type="spellStart"/>
            <w:r w:rsidRPr="007E3FA1">
              <w:rPr>
                <w:rStyle w:val="ECCParagraph"/>
              </w:rPr>
              <w:t>Macrocell</w:t>
            </w:r>
            <w:proofErr w:type="spellEnd"/>
            <w:r w:rsidRPr="007E3FA1">
              <w:rPr>
                <w:rStyle w:val="ECCParagraph"/>
              </w:rPr>
              <w:t xml:space="preserve"> C2)</w:t>
            </w:r>
          </w:p>
        </w:tc>
        <w:tc>
          <w:tcPr>
            <w:tcW w:w="3402" w:type="dxa"/>
          </w:tcPr>
          <w:p w14:paraId="57C5B565" w14:textId="77777777" w:rsidR="00307AEB" w:rsidRPr="007E3FA1" w:rsidRDefault="00307AEB" w:rsidP="00FD42E1">
            <w:pPr>
              <w:jc w:val="left"/>
              <w:rPr>
                <w:rStyle w:val="ECCParagraph"/>
              </w:rPr>
            </w:pPr>
            <w:r w:rsidRPr="007E3FA1">
              <w:rPr>
                <w:rStyle w:val="ECCParagraph"/>
              </w:rPr>
              <w:t>ITU-R P.2109 </w:t>
            </w:r>
            <w:r w:rsidRPr="007E3FA1">
              <w:rPr>
                <w:rStyle w:val="ECCParagraph"/>
              </w:rPr>
              <w:br/>
            </w:r>
            <w:r w:rsidR="00360619" w:rsidRPr="007E3FA1">
              <w:rPr>
                <w:rStyle w:val="ECCParagraph"/>
              </w:rPr>
              <w:t>(70%</w:t>
            </w:r>
            <w:r w:rsidRPr="007E3FA1">
              <w:rPr>
                <w:rStyle w:val="ECCParagraph"/>
              </w:rPr>
              <w:t> </w:t>
            </w:r>
            <w:r w:rsidR="00360619" w:rsidRPr="007E3FA1">
              <w:rPr>
                <w:rStyle w:val="ECCParagraph"/>
              </w:rPr>
              <w:t>trad</w:t>
            </w:r>
            <w:r w:rsidR="00542C6B" w:rsidRPr="007E3FA1">
              <w:rPr>
                <w:rStyle w:val="ECCParagraph"/>
              </w:rPr>
              <w:t>itional, </w:t>
            </w:r>
          </w:p>
          <w:p w14:paraId="56CCD043" w14:textId="77777777" w:rsidR="00360619" w:rsidRPr="007E3FA1" w:rsidRDefault="00307AEB" w:rsidP="00FD42E1">
            <w:pPr>
              <w:jc w:val="left"/>
              <w:rPr>
                <w:rStyle w:val="ECCParagraph"/>
              </w:rPr>
            </w:pPr>
            <w:r w:rsidRPr="007E3FA1">
              <w:rPr>
                <w:rStyle w:val="ECCParagraph"/>
              </w:rPr>
              <w:t>30% </w:t>
            </w:r>
            <w:r w:rsidR="00360619" w:rsidRPr="007E3FA1">
              <w:rPr>
                <w:rStyle w:val="ECCParagraph"/>
              </w:rPr>
              <w:t>modern</w:t>
            </w:r>
            <w:r w:rsidRPr="007E3FA1">
              <w:rPr>
                <w:rStyle w:val="ECCParagraph"/>
              </w:rPr>
              <w:t>,</w:t>
            </w:r>
            <w:r w:rsidR="00542C6B" w:rsidRPr="007E3FA1">
              <w:rPr>
                <w:rStyle w:val="ECCParagraph"/>
              </w:rPr>
              <w:t> </w:t>
            </w:r>
            <w:r w:rsidRPr="007E3FA1">
              <w:rPr>
                <w:rStyle w:val="ECCParagraph"/>
              </w:rPr>
              <w:br/>
            </w:r>
            <w:r w:rsidR="00360619" w:rsidRPr="007E3FA1">
              <w:rPr>
                <w:rStyle w:val="ECCParagraph"/>
              </w:rPr>
              <w:t>uniform distribution of probability from 1 to 99%)</w:t>
            </w:r>
          </w:p>
        </w:tc>
        <w:tc>
          <w:tcPr>
            <w:tcW w:w="2527" w:type="dxa"/>
            <w:noWrap/>
          </w:tcPr>
          <w:p w14:paraId="0A5E7BC0" w14:textId="77777777" w:rsidR="00360619" w:rsidRPr="007E3FA1" w:rsidRDefault="00360619" w:rsidP="00FD42E1">
            <w:pPr>
              <w:jc w:val="left"/>
              <w:rPr>
                <w:rStyle w:val="ECCParagraph"/>
              </w:rPr>
            </w:pPr>
            <w:r w:rsidRPr="007E3FA1">
              <w:rPr>
                <w:rStyle w:val="ECCParagraph"/>
              </w:rPr>
              <w:t xml:space="preserve">LOS and NLOS ratio probability determination is inherent to the </w:t>
            </w:r>
            <w:r w:rsidR="00387150" w:rsidRPr="007E3FA1">
              <w:rPr>
                <w:rStyle w:val="ECCParagraph"/>
              </w:rPr>
              <w:t xml:space="preserve">WINNER </w:t>
            </w:r>
            <w:r w:rsidRPr="007E3FA1">
              <w:rPr>
                <w:rStyle w:val="ECCParagraph"/>
              </w:rPr>
              <w:t>model</w:t>
            </w:r>
          </w:p>
        </w:tc>
      </w:tr>
      <w:tr w:rsidR="00360619" w:rsidRPr="007E3FA1" w14:paraId="6BB92069" w14:textId="77777777" w:rsidTr="00252681">
        <w:trPr>
          <w:trHeight w:val="294"/>
        </w:trPr>
        <w:tc>
          <w:tcPr>
            <w:tcW w:w="1696" w:type="dxa"/>
            <w:noWrap/>
          </w:tcPr>
          <w:p w14:paraId="4BDD81F3" w14:textId="77777777" w:rsidR="00360619" w:rsidRPr="007E3FA1" w:rsidRDefault="00360619" w:rsidP="00FD42E1">
            <w:pPr>
              <w:jc w:val="left"/>
              <w:rPr>
                <w:rStyle w:val="ECCParagraph"/>
              </w:rPr>
            </w:pPr>
            <m:oMathPara>
              <m:oMath>
                <m:r>
                  <w:rPr>
                    <w:rStyle w:val="ECCParagraph"/>
                    <w:rFonts w:ascii="Cambria Math" w:hAnsi="Cambria Math"/>
                  </w:rPr>
                  <m:t xml:space="preserve">d≥ 1000 </m:t>
                </m:r>
                <m:r>
                  <m:rPr>
                    <m:sty m:val="p"/>
                  </m:rPr>
                  <w:rPr>
                    <w:rStyle w:val="ECCParagraph"/>
                    <w:rFonts w:ascii="Cambria Math" w:hAnsi="Cambria Math"/>
                  </w:rPr>
                  <m:t>m</m:t>
                </m:r>
                <m:r>
                  <m:rPr>
                    <m:sty m:val="p"/>
                  </m:rPr>
                  <w:rPr>
                    <w:rStyle w:val="ECCParagraph"/>
                    <w:rFonts w:ascii="Cambria Math" w:hAnsi="Cambria Math"/>
                  </w:rPr>
                  <w:br/>
                </m:r>
              </m:oMath>
            </m:oMathPara>
          </w:p>
        </w:tc>
        <w:tc>
          <w:tcPr>
            <w:tcW w:w="2127" w:type="dxa"/>
            <w:noWrap/>
          </w:tcPr>
          <w:p w14:paraId="0BCF14FB" w14:textId="77777777" w:rsidR="00360619" w:rsidRPr="007E3FA1" w:rsidRDefault="00360619" w:rsidP="00FD42E1">
            <w:pPr>
              <w:jc w:val="left"/>
              <w:rPr>
                <w:rStyle w:val="ECCParagraph"/>
              </w:rPr>
            </w:pPr>
            <w:r w:rsidRPr="007E3FA1">
              <w:rPr>
                <w:rStyle w:val="ECCParagraph"/>
              </w:rPr>
              <w:t>Recommendation</w:t>
            </w:r>
            <w:r w:rsidR="00307AEB" w:rsidRPr="007E3FA1">
              <w:rPr>
                <w:rStyle w:val="ECCParagraph"/>
              </w:rPr>
              <w:t> </w:t>
            </w:r>
            <w:r w:rsidRPr="007E3FA1">
              <w:rPr>
                <w:rStyle w:val="ECCParagraph"/>
              </w:rPr>
              <w:t>ITU-R P.452-16</w:t>
            </w:r>
            <w:r w:rsidRPr="007E3FA1">
              <w:rPr>
                <w:rStyle w:val="ECCParagraph"/>
              </w:rPr>
              <w:br/>
              <w:t>(time percentage: uniform distribution from 0.001</w:t>
            </w:r>
            <w:r w:rsidR="007F1466">
              <w:rPr>
                <w:rStyle w:val="ECCParagraph"/>
              </w:rPr>
              <w:t>%</w:t>
            </w:r>
            <w:r w:rsidRPr="007E3FA1">
              <w:rPr>
                <w:rStyle w:val="ECCParagraph"/>
              </w:rPr>
              <w:t xml:space="preserve"> to 50%)</w:t>
            </w:r>
          </w:p>
        </w:tc>
        <w:tc>
          <w:tcPr>
            <w:tcW w:w="3402" w:type="dxa"/>
          </w:tcPr>
          <w:p w14:paraId="2264A286" w14:textId="77777777" w:rsidR="00307AEB" w:rsidRPr="007E3FA1" w:rsidRDefault="00307AEB" w:rsidP="00FD42E1">
            <w:pPr>
              <w:jc w:val="left"/>
              <w:rPr>
                <w:rStyle w:val="ECCParagraph"/>
              </w:rPr>
            </w:pPr>
            <w:r w:rsidRPr="007E3FA1">
              <w:rPr>
                <w:rStyle w:val="ECCParagraph"/>
              </w:rPr>
              <w:t>ITU-R P.2109 </w:t>
            </w:r>
            <w:r w:rsidR="00360619" w:rsidRPr="007E3FA1">
              <w:rPr>
                <w:rStyle w:val="ECCParagraph"/>
              </w:rPr>
              <w:t xml:space="preserve"> </w:t>
            </w:r>
            <w:r w:rsidRPr="007E3FA1">
              <w:rPr>
                <w:rStyle w:val="ECCParagraph"/>
              </w:rPr>
              <w:br/>
              <w:t>(70% traditional, </w:t>
            </w:r>
          </w:p>
          <w:p w14:paraId="09BBB125" w14:textId="77777777" w:rsidR="00360619" w:rsidRPr="007E3FA1" w:rsidRDefault="00307AEB" w:rsidP="00FD42E1">
            <w:pPr>
              <w:jc w:val="left"/>
              <w:rPr>
                <w:rStyle w:val="ECCParagraph"/>
              </w:rPr>
            </w:pPr>
            <w:r w:rsidRPr="007E3FA1">
              <w:rPr>
                <w:rStyle w:val="ECCParagraph"/>
              </w:rPr>
              <w:t>30% modern, </w:t>
            </w:r>
            <w:r w:rsidRPr="007E3FA1">
              <w:rPr>
                <w:rStyle w:val="ECCParagraph"/>
              </w:rPr>
              <w:br/>
              <w:t>uniform distribution of probability from 1</w:t>
            </w:r>
            <w:r w:rsidR="00C158DF">
              <w:rPr>
                <w:rStyle w:val="ECCParagraph"/>
              </w:rPr>
              <w:t>%</w:t>
            </w:r>
            <w:r w:rsidRPr="007E3FA1">
              <w:rPr>
                <w:rStyle w:val="ECCParagraph"/>
              </w:rPr>
              <w:t xml:space="preserve"> to 99%)</w:t>
            </w:r>
          </w:p>
        </w:tc>
        <w:tc>
          <w:tcPr>
            <w:tcW w:w="2527" w:type="dxa"/>
            <w:noWrap/>
          </w:tcPr>
          <w:p w14:paraId="00879058" w14:textId="4E99AA87" w:rsidR="00360619" w:rsidRPr="007E3FA1" w:rsidRDefault="00360619" w:rsidP="00FD42E1">
            <w:pPr>
              <w:jc w:val="left"/>
              <w:rPr>
                <w:rStyle w:val="ECCParagraph"/>
              </w:rPr>
            </w:pPr>
            <w:r w:rsidRPr="007E3FA1">
              <w:rPr>
                <w:rStyle w:val="ECCParagraph"/>
              </w:rPr>
              <w:t>ITU-R P.2108-0</w:t>
            </w:r>
            <w:r w:rsidRPr="007E3FA1">
              <w:rPr>
                <w:rStyle w:val="ECCParagraph"/>
              </w:rPr>
              <w:br/>
              <w:t>(Location</w:t>
            </w:r>
            <w:r w:rsidR="00307AEB" w:rsidRPr="007E3FA1">
              <w:rPr>
                <w:rStyle w:val="ECCParagraph"/>
              </w:rPr>
              <w:t> </w:t>
            </w:r>
            <w:r w:rsidRPr="007E3FA1">
              <w:rPr>
                <w:rStyle w:val="ECCParagraph"/>
              </w:rPr>
              <w:t>percentage: uniform distribution from 0.001</w:t>
            </w:r>
            <w:r w:rsidR="007F1466">
              <w:rPr>
                <w:rStyle w:val="ECCParagraph"/>
              </w:rPr>
              <w:t>%</w:t>
            </w:r>
            <w:r w:rsidRPr="007E3FA1">
              <w:rPr>
                <w:rStyle w:val="ECCParagraph"/>
              </w:rPr>
              <w:t xml:space="preserve"> to 99%)</w:t>
            </w:r>
          </w:p>
        </w:tc>
      </w:tr>
    </w:tbl>
    <w:p w14:paraId="381D4EF0" w14:textId="77777777" w:rsidR="00CA5459" w:rsidRPr="00CA5459" w:rsidRDefault="00CA5459" w:rsidP="00CA5459">
      <w:pPr>
        <w:pStyle w:val="Heading4"/>
        <w:rPr>
          <w:rStyle w:val="ECCParagraph"/>
          <w:rFonts w:eastAsia="Calibri"/>
        </w:rPr>
      </w:pPr>
      <w:bookmarkStart w:id="357" w:name="_Toc522054893"/>
      <w:bookmarkStart w:id="358" w:name="_Toc522102006"/>
      <w:bookmarkStart w:id="359" w:name="_Toc522104076"/>
      <w:bookmarkStart w:id="360" w:name="_Toc522104893"/>
      <w:bookmarkStart w:id="361" w:name="_Toc522105400"/>
      <w:bookmarkStart w:id="362" w:name="_Toc522106291"/>
      <w:bookmarkStart w:id="363" w:name="_Toc522107935"/>
      <w:bookmarkStart w:id="364" w:name="_Toc522108459"/>
      <w:bookmarkStart w:id="365" w:name="_Toc522108984"/>
      <w:bookmarkStart w:id="366" w:name="_Ref39080269"/>
      <w:bookmarkStart w:id="367" w:name="_Toc39085434"/>
      <w:bookmarkStart w:id="368" w:name="_Toc41575910"/>
      <w:bookmarkEnd w:id="357"/>
      <w:bookmarkEnd w:id="358"/>
      <w:bookmarkEnd w:id="359"/>
      <w:bookmarkEnd w:id="360"/>
      <w:bookmarkEnd w:id="361"/>
      <w:bookmarkEnd w:id="362"/>
      <w:bookmarkEnd w:id="363"/>
      <w:bookmarkEnd w:id="364"/>
      <w:bookmarkEnd w:id="365"/>
      <w:r w:rsidRPr="00CA5459">
        <w:rPr>
          <w:rStyle w:val="ECCParagraph"/>
          <w:rFonts w:eastAsia="Calibri"/>
        </w:rPr>
        <w:t>Fresnel zone</w:t>
      </w:r>
      <w:bookmarkStart w:id="369" w:name="_Toc30513028"/>
      <w:bookmarkEnd w:id="366"/>
      <w:bookmarkEnd w:id="367"/>
      <w:bookmarkEnd w:id="368"/>
    </w:p>
    <w:p w14:paraId="576A16B1" w14:textId="77777777" w:rsidR="00CA5459" w:rsidRDefault="00CA5459" w:rsidP="00CA5459">
      <w:pPr>
        <w:rPr>
          <w:rStyle w:val="ECCParagraph"/>
        </w:rPr>
      </w:pPr>
      <w:r w:rsidRPr="00CA5459">
        <w:rPr>
          <w:rStyle w:val="ECCParagraph"/>
        </w:rPr>
        <w:t xml:space="preserve">The simulation takes care of the Fresnel zone for the </w:t>
      </w:r>
      <w:r w:rsidR="00890E45">
        <w:rPr>
          <w:rStyle w:val="ECCParagraph"/>
        </w:rPr>
        <w:t>WАS/</w:t>
      </w:r>
      <w:r w:rsidRPr="00CA5459">
        <w:rPr>
          <w:rStyle w:val="ECCParagraph"/>
        </w:rPr>
        <w:t xml:space="preserve">RLAN positioned within 200 m. </w:t>
      </w:r>
    </w:p>
    <w:p w14:paraId="1BF56569" w14:textId="2CAF5338" w:rsidR="00890E45" w:rsidRDefault="00842E26" w:rsidP="00CA5459">
      <w:r w:rsidRPr="00842E26">
        <w:rPr>
          <w:lang w:val="en-US"/>
        </w:rPr>
        <w:t xml:space="preserve">From FS planning a rule of thumb is that the first Fresnel zone must be 60% clear of obstructions from the </w:t>
      </w:r>
      <w:r w:rsidR="00890E45">
        <w:t>major axis</w:t>
      </w:r>
      <w:r w:rsidRPr="00842E26">
        <w:rPr>
          <w:lang w:val="en-US"/>
        </w:rPr>
        <w:t xml:space="preserve"> of the first Fresnel </w:t>
      </w:r>
      <w:r w:rsidR="00890E45">
        <w:t>ellipsoid</w:t>
      </w:r>
      <w:r w:rsidR="001F640D">
        <w:t xml:space="preserve"> </w:t>
      </w:r>
      <w:r w:rsidR="00890E45">
        <w:fldChar w:fldCharType="begin"/>
      </w:r>
      <w:r w:rsidR="00890E45">
        <w:instrText xml:space="preserve"> REF _Ref38957047 \r \h </w:instrText>
      </w:r>
      <w:r w:rsidR="00890E45">
        <w:fldChar w:fldCharType="separate"/>
      </w:r>
      <w:r w:rsidR="00B90DF3">
        <w:t>[15]</w:t>
      </w:r>
      <w:r w:rsidR="00890E45">
        <w:fldChar w:fldCharType="end"/>
      </w:r>
      <w:r w:rsidRPr="00842E26">
        <w:rPr>
          <w:lang w:val="en-US"/>
        </w:rPr>
        <w:t xml:space="preserve">. </w:t>
      </w:r>
      <w:r w:rsidR="00890E45">
        <w:t xml:space="preserve">It is also assumed that there will be no WAS/RLAN on top of a roof. Therefore a 5 m clearance in addition to the Fresnel zone has been applied. </w:t>
      </w:r>
    </w:p>
    <w:p w14:paraId="30403035" w14:textId="6A468226" w:rsidR="00842E26" w:rsidRPr="001F640D" w:rsidRDefault="006B0093" w:rsidP="00CA5459">
      <w:pPr>
        <w:rPr>
          <w:rStyle w:val="ECCParagraph"/>
        </w:rPr>
      </w:pPr>
      <w:r w:rsidRPr="00890E45">
        <w:rPr>
          <w:rStyle w:val="ECCParagraph"/>
        </w:rPr>
        <w:t xml:space="preserve">The clearance from the building is illustrated in </w:t>
      </w:r>
      <w:r w:rsidR="00890E45" w:rsidRPr="00890E45">
        <w:rPr>
          <w:rStyle w:val="ECCParagraph"/>
        </w:rPr>
        <w:fldChar w:fldCharType="begin"/>
      </w:r>
      <w:r w:rsidR="00890E45" w:rsidRPr="00890E45">
        <w:rPr>
          <w:rStyle w:val="ECCParagraph"/>
        </w:rPr>
        <w:instrText xml:space="preserve"> REF _Ref31799512 \h </w:instrText>
      </w:r>
      <w:r w:rsidR="00890E45" w:rsidRPr="00890E45">
        <w:rPr>
          <w:rStyle w:val="ECCParagraph"/>
        </w:rPr>
      </w:r>
      <w:r w:rsidR="00890E45" w:rsidRPr="00890E45">
        <w:rPr>
          <w:rStyle w:val="ECCParagraph"/>
        </w:rPr>
        <w:fldChar w:fldCharType="separate"/>
      </w:r>
      <w:r w:rsidR="00B90DF3" w:rsidRPr="00CA5459">
        <w:t xml:space="preserve">Figure </w:t>
      </w:r>
      <w:r w:rsidR="00B90DF3">
        <w:rPr>
          <w:noProof/>
        </w:rPr>
        <w:t>1</w:t>
      </w:r>
      <w:r w:rsidR="00890E45" w:rsidRPr="00890E45">
        <w:rPr>
          <w:rStyle w:val="ECCParagraph"/>
        </w:rPr>
        <w:fldChar w:fldCharType="end"/>
      </w:r>
      <w:r w:rsidR="00890E45">
        <w:rPr>
          <w:rStyle w:val="ECCParagraph"/>
        </w:rPr>
        <w:t xml:space="preserve"> and its formula can be described as follows: </w:t>
      </w:r>
      <w:r>
        <w:rPr>
          <w:rStyle w:val="ECCParagraph"/>
        </w:rPr>
        <w:t>a</w:t>
      </w:r>
      <w:r w:rsidR="00890E45">
        <w:rPr>
          <w:rStyle w:val="ECCParagraph"/>
        </w:rPr>
        <w:t>ny WAS/RLAN within 200 m of the FS that is within</w:t>
      </w:r>
      <w:r w:rsidR="00842E26" w:rsidRPr="00842E26">
        <w:rPr>
          <w:lang w:val="en-US"/>
        </w:rPr>
        <w:t xml:space="preserve"> 0.6r + 5</w:t>
      </w:r>
      <w:r w:rsidR="001F640D">
        <w:t xml:space="preserve"> </w:t>
      </w:r>
      <w:r w:rsidR="00842E26" w:rsidRPr="00842E26">
        <w:rPr>
          <w:lang w:val="en-US"/>
        </w:rPr>
        <w:t xml:space="preserve">m </w:t>
      </w:r>
      <w:r w:rsidR="001F640D">
        <w:t xml:space="preserve">of the </w:t>
      </w:r>
      <w:r w:rsidR="00890E45">
        <w:t>major axis</w:t>
      </w:r>
      <w:r w:rsidR="001F640D">
        <w:t xml:space="preserve"> of the first Fresnel </w:t>
      </w:r>
      <w:r w:rsidR="00890E45">
        <w:t>ellipsoid</w:t>
      </w:r>
      <w:r w:rsidR="001F640D">
        <w:t xml:space="preserve"> </w:t>
      </w:r>
      <w:r w:rsidR="00842E26" w:rsidRPr="00842E26">
        <w:rPr>
          <w:lang w:val="en-US"/>
        </w:rPr>
        <w:t>will have its height reduced by 0.6r + 5</w:t>
      </w:r>
      <w:r w:rsidR="001F640D">
        <w:t xml:space="preserve"> </w:t>
      </w:r>
      <w:r w:rsidR="00842E26" w:rsidRPr="00842E26">
        <w:rPr>
          <w:lang w:val="en-US"/>
        </w:rPr>
        <w:t>m</w:t>
      </w:r>
      <w:r w:rsidR="00890E45">
        <w:t xml:space="preserve"> below the Fresnel ellipsoid major axis</w:t>
      </w:r>
      <w:r w:rsidR="00842E26" w:rsidRPr="00842E26">
        <w:rPr>
          <w:lang w:val="en-US"/>
        </w:rPr>
        <w:t>.</w:t>
      </w:r>
    </w:p>
    <w:p w14:paraId="39FA981E" w14:textId="07A82F39" w:rsidR="007D2578" w:rsidRPr="00252681" w:rsidRDefault="00890E45" w:rsidP="00252681">
      <w:pPr>
        <w:pStyle w:val="ECCFiguregraphcentered"/>
      </w:pPr>
      <w:r w:rsidRPr="00890E45">
        <w:rPr>
          <w:lang w:val="de-CH" w:eastAsia="de-CH"/>
        </w:rPr>
        <w:drawing>
          <wp:inline distT="0" distB="0" distL="0" distR="0" wp14:anchorId="4B0C10FC" wp14:editId="28F4799A">
            <wp:extent cx="5384381" cy="2236014"/>
            <wp:effectExtent l="0" t="0" r="6985" b="0"/>
            <wp:docPr id="104"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7114" cy="2237149"/>
                    </a:xfrm>
                    <a:prstGeom prst="rect">
                      <a:avLst/>
                    </a:prstGeom>
                  </pic:spPr>
                </pic:pic>
              </a:graphicData>
            </a:graphic>
          </wp:inline>
        </w:drawing>
      </w:r>
    </w:p>
    <w:p w14:paraId="1B1A95F9" w14:textId="1609F31B" w:rsidR="00CA5459" w:rsidRDefault="00CA5459" w:rsidP="00CA5459">
      <w:pPr>
        <w:pStyle w:val="Caption"/>
      </w:pPr>
      <w:bookmarkStart w:id="370" w:name="_Ref31799512"/>
      <w:r w:rsidRPr="00CA5459">
        <w:t xml:space="preserve">Figure </w:t>
      </w:r>
      <w:fldSimple w:instr=" SEQ Figure \* ARABIC ">
        <w:r w:rsidR="00B90DF3">
          <w:rPr>
            <w:noProof/>
          </w:rPr>
          <w:t>1</w:t>
        </w:r>
      </w:fldSimple>
      <w:bookmarkEnd w:id="370"/>
      <w:r w:rsidRPr="00CA5459">
        <w:t>: Illustration of the clearance from the Fresnel zone and the building roof and walls</w:t>
      </w:r>
    </w:p>
    <w:p w14:paraId="65F840E1" w14:textId="77777777" w:rsidR="00890E45" w:rsidRPr="00890E45" w:rsidRDefault="00890E45" w:rsidP="00890E45">
      <w:pPr>
        <w:pStyle w:val="Heading4"/>
        <w:rPr>
          <w:rStyle w:val="ECCParagraph"/>
          <w:rFonts w:eastAsia="Calibri"/>
        </w:rPr>
      </w:pPr>
      <w:bookmarkStart w:id="371" w:name="_Ref39045564"/>
      <w:bookmarkStart w:id="372" w:name="_Toc39085435"/>
      <w:bookmarkStart w:id="373" w:name="_Toc41575911"/>
      <w:r>
        <w:rPr>
          <w:rStyle w:val="ECCParagraph"/>
          <w:rFonts w:eastAsia="Calibri"/>
        </w:rPr>
        <w:lastRenderedPageBreak/>
        <w:t>WAS/</w:t>
      </w:r>
      <w:r w:rsidRPr="00890E45">
        <w:rPr>
          <w:rStyle w:val="ECCParagraph"/>
          <w:rFonts w:eastAsia="Calibri"/>
        </w:rPr>
        <w:t xml:space="preserve">RLAN </w:t>
      </w:r>
      <w:r>
        <w:rPr>
          <w:rStyle w:val="ECCParagraph"/>
          <w:rFonts w:eastAsia="Calibri"/>
        </w:rPr>
        <w:t>h</w:t>
      </w:r>
      <w:r w:rsidRPr="00890E45">
        <w:rPr>
          <w:rStyle w:val="ECCParagraph"/>
          <w:rFonts w:eastAsia="Calibri"/>
        </w:rPr>
        <w:t>eight and distance removal algorithm for FS heights of 25 m</w:t>
      </w:r>
      <w:bookmarkEnd w:id="371"/>
      <w:bookmarkEnd w:id="372"/>
      <w:bookmarkEnd w:id="373"/>
    </w:p>
    <w:p w14:paraId="7FDDE641" w14:textId="303BB82C" w:rsidR="00890E45" w:rsidRPr="00890E45" w:rsidRDefault="00890E45" w:rsidP="00C158DF">
      <w:pPr>
        <w:rPr>
          <w:rStyle w:val="ECCParagraph"/>
        </w:rPr>
      </w:pPr>
      <w:r w:rsidRPr="00890E45">
        <w:rPr>
          <w:rStyle w:val="ECCParagraph"/>
        </w:rPr>
        <w:t>Analyses of results for FS heights of 25 m exceeding the short</w:t>
      </w:r>
      <w:r>
        <w:rPr>
          <w:rStyle w:val="ECCParagraph"/>
        </w:rPr>
        <w:t>-</w:t>
      </w:r>
      <w:r w:rsidRPr="00890E45">
        <w:rPr>
          <w:rStyle w:val="ECCParagraph"/>
        </w:rPr>
        <w:t>term probability criterion revealed an unrealistic positioning for single WAS/RLAN devices, which can cause this exceedance</w:t>
      </w:r>
      <w:r w:rsidRPr="00252681">
        <w:t xml:space="preserve">. In </w:t>
      </w:r>
      <w:r w:rsidR="00755194" w:rsidRPr="00252681">
        <w:fldChar w:fldCharType="begin"/>
      </w:r>
      <w:r w:rsidR="00755194" w:rsidRPr="00252681">
        <w:instrText xml:space="preserve"> REF _Ref39045194 \r \h </w:instrText>
      </w:r>
      <w:r w:rsidR="00755194" w:rsidRPr="00252681">
        <w:fldChar w:fldCharType="separate"/>
      </w:r>
      <w:r w:rsidR="00B90DF3">
        <w:t>ANNEX 2:</w:t>
      </w:r>
      <w:r w:rsidR="00755194" w:rsidRPr="00252681">
        <w:fldChar w:fldCharType="end"/>
      </w:r>
      <w:r>
        <w:rPr>
          <w:rStyle w:val="ECCParagraph"/>
        </w:rPr>
        <w:t>,</w:t>
      </w:r>
      <w:r w:rsidRPr="00890E45">
        <w:rPr>
          <w:rStyle w:val="ECCParagraph"/>
        </w:rPr>
        <w:t xml:space="preserve"> one of these analyses is described in detail.</w:t>
      </w:r>
    </w:p>
    <w:p w14:paraId="7ED748BD" w14:textId="77777777" w:rsidR="00890E45" w:rsidRPr="00890E45" w:rsidRDefault="00890E45" w:rsidP="00890E45">
      <w:pPr>
        <w:rPr>
          <w:rStyle w:val="ECCParagraph"/>
        </w:rPr>
      </w:pPr>
      <w:r w:rsidRPr="00890E45">
        <w:rPr>
          <w:rStyle w:val="ECCParagraph"/>
        </w:rPr>
        <w:t>A correction for those unrealistic</w:t>
      </w:r>
      <w:r>
        <w:rPr>
          <w:rStyle w:val="ECCParagraph"/>
        </w:rPr>
        <w:t>ally</w:t>
      </w:r>
      <w:r w:rsidRPr="00890E45">
        <w:rPr>
          <w:rStyle w:val="ECCParagraph"/>
        </w:rPr>
        <w:t xml:space="preserve"> positioned devices has been performed afterwards, only for the scenario with a FS height of 25 m as </w:t>
      </w:r>
      <w:r>
        <w:rPr>
          <w:rStyle w:val="ECCParagraph"/>
        </w:rPr>
        <w:t>follows</w:t>
      </w:r>
      <w:r w:rsidRPr="00890E45">
        <w:rPr>
          <w:rStyle w:val="ECCParagraph"/>
        </w:rPr>
        <w:t>:</w:t>
      </w:r>
    </w:p>
    <w:p w14:paraId="240E880D" w14:textId="77777777" w:rsidR="00890E45" w:rsidRPr="00890E45" w:rsidRDefault="00890E45" w:rsidP="00252681">
      <w:pPr>
        <w:pStyle w:val="ECCBulletsLv1"/>
        <w:rPr>
          <w:rStyle w:val="ECCParagraph"/>
        </w:rPr>
      </w:pPr>
      <w:r w:rsidRPr="00890E45">
        <w:rPr>
          <w:rStyle w:val="ECCParagraph"/>
        </w:rPr>
        <w:t>In a radius of 20 m around the FS antenna</w:t>
      </w:r>
      <w:r>
        <w:rPr>
          <w:rStyle w:val="ECCParagraph"/>
        </w:rPr>
        <w:t>,</w:t>
      </w:r>
      <w:r w:rsidRPr="00890E45">
        <w:rPr>
          <w:rStyle w:val="ECCParagraph"/>
        </w:rPr>
        <w:t xml:space="preserve"> there will be no WAS/RLAN device</w:t>
      </w:r>
      <w:r w:rsidR="00F33B0C">
        <w:rPr>
          <w:rStyle w:val="ECCParagraph"/>
        </w:rPr>
        <w:t xml:space="preserve">; </w:t>
      </w:r>
    </w:p>
    <w:p w14:paraId="5C862B45" w14:textId="77777777" w:rsidR="00890E45" w:rsidRPr="00890E45" w:rsidRDefault="00890E45" w:rsidP="00252681">
      <w:pPr>
        <w:pStyle w:val="ECCBulletsLv1"/>
        <w:rPr>
          <w:rStyle w:val="ECCParagraph"/>
        </w:rPr>
      </w:pPr>
      <w:r w:rsidRPr="00890E45">
        <w:rPr>
          <w:rStyle w:val="ECCParagraph"/>
        </w:rPr>
        <w:t>In a radius of 200 m</w:t>
      </w:r>
      <w:r>
        <w:rPr>
          <w:rStyle w:val="ECCParagraph"/>
        </w:rPr>
        <w:t>,</w:t>
      </w:r>
      <w:r w:rsidRPr="00890E45">
        <w:rPr>
          <w:rStyle w:val="ECCParagraph"/>
        </w:rPr>
        <w:t xml:space="preserve"> </w:t>
      </w:r>
      <w:r w:rsidR="00F33B0C">
        <w:rPr>
          <w:rStyle w:val="ECCParagraph"/>
        </w:rPr>
        <w:t>there will be no</w:t>
      </w:r>
      <w:r w:rsidRPr="00890E45">
        <w:rPr>
          <w:rStyle w:val="ECCParagraph"/>
        </w:rPr>
        <w:t xml:space="preserve"> WAS/RLAN devices placed higher than 10.5 m</w:t>
      </w:r>
      <w:r w:rsidR="00F33B0C">
        <w:rPr>
          <w:rStyle w:val="ECCParagraph"/>
        </w:rPr>
        <w:t>.</w:t>
      </w:r>
      <w:r w:rsidRPr="00890E45">
        <w:rPr>
          <w:rStyle w:val="ECCParagraph"/>
        </w:rPr>
        <w:t xml:space="preserve"> </w:t>
      </w:r>
    </w:p>
    <w:p w14:paraId="2236DA06" w14:textId="77777777" w:rsidR="00890E45" w:rsidRPr="00890E45" w:rsidRDefault="00890E45" w:rsidP="00252681">
      <w:r w:rsidRPr="00890E45">
        <w:rPr>
          <w:rStyle w:val="ECCParagraph"/>
        </w:rPr>
        <w:t>This algorithm is assumed to give a more realistic model of building heights in the vicinity of a FS antenna.</w:t>
      </w:r>
    </w:p>
    <w:p w14:paraId="2D56D77F" w14:textId="77777777" w:rsidR="00360619" w:rsidRPr="00E1410A" w:rsidRDefault="00360619" w:rsidP="00360619">
      <w:pPr>
        <w:pStyle w:val="Heading3"/>
        <w:rPr>
          <w:lang w:val="en-GB"/>
        </w:rPr>
      </w:pPr>
      <w:bookmarkStart w:id="374" w:name="_Ref39085001"/>
      <w:bookmarkStart w:id="375" w:name="_Toc39085436"/>
      <w:bookmarkStart w:id="376" w:name="_Toc41575912"/>
      <w:r w:rsidRPr="00E1410A">
        <w:rPr>
          <w:lang w:val="en-GB"/>
        </w:rPr>
        <w:t>Simulation results</w:t>
      </w:r>
      <w:bookmarkEnd w:id="369"/>
      <w:bookmarkEnd w:id="374"/>
      <w:bookmarkEnd w:id="375"/>
      <w:bookmarkEnd w:id="376"/>
    </w:p>
    <w:p w14:paraId="7795E944" w14:textId="77777777" w:rsidR="00360619" w:rsidRPr="00E1410A" w:rsidRDefault="00360619" w:rsidP="00360619">
      <w:pPr>
        <w:pStyle w:val="Heading4"/>
        <w:rPr>
          <w:lang w:val="en-GB"/>
        </w:rPr>
      </w:pPr>
      <w:bookmarkStart w:id="377" w:name="_Toc30513029"/>
      <w:bookmarkStart w:id="378" w:name="_Toc39085437"/>
      <w:bookmarkStart w:id="379" w:name="_Toc41575913"/>
      <w:r w:rsidRPr="00E1410A">
        <w:rPr>
          <w:lang w:val="en-GB"/>
        </w:rPr>
        <w:t>Simulation scenarios</w:t>
      </w:r>
      <w:bookmarkEnd w:id="377"/>
      <w:bookmarkEnd w:id="378"/>
      <w:bookmarkEnd w:id="379"/>
    </w:p>
    <w:p w14:paraId="4D22D681" w14:textId="4F0E5729" w:rsidR="00360619" w:rsidRPr="007E3FA1" w:rsidRDefault="00360619" w:rsidP="00360619">
      <w:pPr>
        <w:rPr>
          <w:rStyle w:val="ECCParagraph"/>
        </w:rPr>
      </w:pPr>
      <w:r w:rsidRPr="007E3FA1">
        <w:rPr>
          <w:rStyle w:val="ECCParagraph"/>
        </w:rPr>
        <w:t xml:space="preserve">This study shows the simultaneous impact of </w:t>
      </w:r>
      <w:r w:rsidR="00307AEB" w:rsidRPr="007E3FA1">
        <w:rPr>
          <w:rStyle w:val="ECCParagraph"/>
        </w:rPr>
        <w:t>indoor and VLP outdoor WAS/RLAN</w:t>
      </w:r>
      <w:r w:rsidRPr="007E3FA1">
        <w:rPr>
          <w:rStyle w:val="ECCParagraph"/>
        </w:rPr>
        <w:t xml:space="preserve"> devices onto the FS</w:t>
      </w:r>
      <w:r w:rsidR="00307AEB" w:rsidRPr="007E3FA1">
        <w:rPr>
          <w:rStyle w:val="ECCParagraph"/>
        </w:rPr>
        <w:t xml:space="preserve"> </w:t>
      </w:r>
      <w:r w:rsidR="00387150" w:rsidRPr="007E3FA1">
        <w:rPr>
          <w:rStyle w:val="ECCParagraph"/>
        </w:rPr>
        <w:t>r</w:t>
      </w:r>
      <w:r w:rsidR="00307AEB" w:rsidRPr="007E3FA1">
        <w:rPr>
          <w:rStyle w:val="ECCParagraph"/>
        </w:rPr>
        <w:t>eceiver</w:t>
      </w:r>
      <w:r w:rsidRPr="007E3FA1">
        <w:rPr>
          <w:rStyle w:val="ECCParagraph"/>
        </w:rPr>
        <w:t xml:space="preserve">. </w:t>
      </w:r>
      <w:r w:rsidRPr="007E3FA1">
        <w:rPr>
          <w:rStyle w:val="ECCParagraph"/>
        </w:rPr>
        <w:fldChar w:fldCharType="begin"/>
      </w:r>
      <w:r w:rsidRPr="007E3FA1">
        <w:rPr>
          <w:rStyle w:val="ECCParagraph"/>
        </w:rPr>
        <w:instrText xml:space="preserve"> REF _Ref26815135 \h </w:instrText>
      </w:r>
      <w:r w:rsidRPr="007E3FA1">
        <w:rPr>
          <w:rStyle w:val="ECCParagraph"/>
        </w:rPr>
      </w:r>
      <w:r w:rsidRPr="007E3FA1">
        <w:rPr>
          <w:rStyle w:val="ECCParagraph"/>
        </w:rPr>
        <w:fldChar w:fldCharType="separate"/>
      </w:r>
      <w:r w:rsidR="00B90DF3" w:rsidRPr="00E1410A">
        <w:t xml:space="preserve">Table </w:t>
      </w:r>
      <w:r w:rsidR="00B90DF3">
        <w:rPr>
          <w:noProof/>
        </w:rPr>
        <w:t>14</w:t>
      </w:r>
      <w:r w:rsidRPr="007E3FA1">
        <w:rPr>
          <w:rStyle w:val="ECCParagraph"/>
        </w:rPr>
        <w:fldChar w:fldCharType="end"/>
      </w:r>
      <w:r w:rsidRPr="007E3FA1">
        <w:rPr>
          <w:rStyle w:val="ECCParagraph"/>
        </w:rPr>
        <w:t xml:space="preserve"> presents a summary of the scenarios that have been considered. </w:t>
      </w:r>
    </w:p>
    <w:p w14:paraId="4C8BF5FE" w14:textId="77777777" w:rsidR="00360619" w:rsidRPr="007E3FA1" w:rsidRDefault="00360619" w:rsidP="00360619">
      <w:pPr>
        <w:rPr>
          <w:rStyle w:val="ECCParagraph"/>
        </w:rPr>
      </w:pPr>
      <w:r w:rsidRPr="007E3FA1">
        <w:rPr>
          <w:rStyle w:val="ECCParagraph"/>
        </w:rPr>
        <w:t>The overall results are shown in terms of the inverse CDF of the I/N to be able to assess the short-term interference criterion.</w:t>
      </w:r>
    </w:p>
    <w:p w14:paraId="3068F707" w14:textId="4EFFF7B5" w:rsidR="00360619" w:rsidRPr="00E1410A" w:rsidRDefault="00360619" w:rsidP="00360619">
      <w:pPr>
        <w:pStyle w:val="Caption"/>
        <w:rPr>
          <w:lang w:val="en-GB"/>
        </w:rPr>
      </w:pPr>
      <w:bookmarkStart w:id="380" w:name="_Ref26815135"/>
      <w:r w:rsidRPr="00E1410A">
        <w:rPr>
          <w:lang w:val="en-GB"/>
        </w:rPr>
        <w:t xml:space="preserve">Table </w:t>
      </w:r>
      <w:r w:rsidRPr="00E1410A">
        <w:rPr>
          <w:lang w:val="en-GB"/>
        </w:rPr>
        <w:fldChar w:fldCharType="begin"/>
      </w:r>
      <w:r w:rsidRPr="00E1410A">
        <w:rPr>
          <w:lang w:val="en-GB"/>
        </w:rPr>
        <w:instrText xml:space="preserve"> SEQ Table \* ARABIC </w:instrText>
      </w:r>
      <w:r w:rsidRPr="00E1410A">
        <w:rPr>
          <w:lang w:val="en-GB"/>
        </w:rPr>
        <w:fldChar w:fldCharType="separate"/>
      </w:r>
      <w:r w:rsidR="00B90DF3">
        <w:rPr>
          <w:noProof/>
          <w:lang w:val="en-GB"/>
        </w:rPr>
        <w:t>14</w:t>
      </w:r>
      <w:r w:rsidRPr="00E1410A">
        <w:rPr>
          <w:lang w:val="en-GB"/>
        </w:rPr>
        <w:fldChar w:fldCharType="end"/>
      </w:r>
      <w:bookmarkEnd w:id="380"/>
      <w:r w:rsidRPr="00E1410A">
        <w:rPr>
          <w:lang w:val="en-GB"/>
        </w:rPr>
        <w:t>: Summary of the simulation scenarios</w:t>
      </w:r>
    </w:p>
    <w:tbl>
      <w:tblPr>
        <w:tblStyle w:val="ECCTable-redheader"/>
        <w:tblW w:w="8978" w:type="dxa"/>
        <w:tblInd w:w="0" w:type="dxa"/>
        <w:tblLook w:val="04A0" w:firstRow="1" w:lastRow="0" w:firstColumn="1" w:lastColumn="0" w:noHBand="0" w:noVBand="1"/>
      </w:tblPr>
      <w:tblGrid>
        <w:gridCol w:w="1230"/>
        <w:gridCol w:w="3988"/>
        <w:gridCol w:w="3760"/>
      </w:tblGrid>
      <w:tr w:rsidR="00360619" w:rsidRPr="007E3FA1" w14:paraId="249AB00C" w14:textId="77777777" w:rsidTr="00933682">
        <w:trPr>
          <w:cnfStyle w:val="100000000000" w:firstRow="1" w:lastRow="0" w:firstColumn="0" w:lastColumn="0" w:oddVBand="0" w:evenVBand="0" w:oddHBand="0" w:evenHBand="0" w:firstRowFirstColumn="0" w:firstRowLastColumn="0" w:lastRowFirstColumn="0" w:lastRowLastColumn="0"/>
          <w:trHeight w:val="294"/>
        </w:trPr>
        <w:tc>
          <w:tcPr>
            <w:tcW w:w="1230" w:type="dxa"/>
            <w:noWrap/>
            <w:hideMark/>
          </w:tcPr>
          <w:p w14:paraId="45D994A5" w14:textId="77777777" w:rsidR="00360619" w:rsidRPr="007E3FA1" w:rsidRDefault="00360619" w:rsidP="00360619">
            <w:pPr>
              <w:rPr>
                <w:rStyle w:val="ECCParagraph"/>
              </w:rPr>
            </w:pPr>
            <w:r w:rsidRPr="007E3FA1">
              <w:rPr>
                <w:rStyle w:val="ECCParagraph"/>
              </w:rPr>
              <w:t>Scenario</w:t>
            </w:r>
          </w:p>
        </w:tc>
        <w:tc>
          <w:tcPr>
            <w:tcW w:w="3988" w:type="dxa"/>
          </w:tcPr>
          <w:p w14:paraId="47285442" w14:textId="77777777" w:rsidR="00360619" w:rsidRPr="007E3FA1" w:rsidRDefault="00360619" w:rsidP="00360619">
            <w:pPr>
              <w:rPr>
                <w:rStyle w:val="ECCParagraph"/>
              </w:rPr>
            </w:pPr>
            <w:r w:rsidRPr="007E3FA1">
              <w:rPr>
                <w:rStyle w:val="ECCParagraph"/>
              </w:rPr>
              <w:t>Description</w:t>
            </w:r>
          </w:p>
        </w:tc>
        <w:tc>
          <w:tcPr>
            <w:tcW w:w="3760" w:type="dxa"/>
            <w:noWrap/>
            <w:hideMark/>
          </w:tcPr>
          <w:p w14:paraId="71354B67" w14:textId="77777777" w:rsidR="00360619" w:rsidRPr="007E3FA1" w:rsidRDefault="00360619" w:rsidP="00360619">
            <w:pPr>
              <w:rPr>
                <w:rStyle w:val="ECCParagraph"/>
              </w:rPr>
            </w:pPr>
            <w:r w:rsidRPr="007E3FA1">
              <w:rPr>
                <w:rStyle w:val="ECCParagraph"/>
              </w:rPr>
              <w:t>Remarks</w:t>
            </w:r>
          </w:p>
        </w:tc>
      </w:tr>
      <w:tr w:rsidR="00360619" w:rsidRPr="007E3FA1" w14:paraId="3BC50B1F" w14:textId="77777777" w:rsidTr="00933682">
        <w:trPr>
          <w:trHeight w:val="294"/>
        </w:trPr>
        <w:tc>
          <w:tcPr>
            <w:tcW w:w="1230" w:type="dxa"/>
            <w:noWrap/>
          </w:tcPr>
          <w:p w14:paraId="5D607920" w14:textId="77777777" w:rsidR="00360619" w:rsidRPr="007E3FA1" w:rsidRDefault="00360619" w:rsidP="00FD42E1">
            <w:pPr>
              <w:spacing w:before="0" w:after="40"/>
              <w:jc w:val="left"/>
              <w:rPr>
                <w:rStyle w:val="ECCParagraph"/>
                <w:lang w:eastAsia="en-US"/>
              </w:rPr>
            </w:pPr>
            <w:r w:rsidRPr="007E3FA1">
              <w:rPr>
                <w:rStyle w:val="ECCParagraph"/>
              </w:rPr>
              <w:t xml:space="preserve">Scenario 1 </w:t>
            </w:r>
          </w:p>
          <w:p w14:paraId="5913A660" w14:textId="77777777" w:rsidR="00360619" w:rsidRPr="007E3FA1" w:rsidRDefault="00360619" w:rsidP="00FD42E1">
            <w:pPr>
              <w:spacing w:before="0" w:after="40"/>
              <w:jc w:val="left"/>
              <w:rPr>
                <w:rStyle w:val="ECCParagraph"/>
                <w:lang w:eastAsia="en-US"/>
              </w:rPr>
            </w:pPr>
          </w:p>
        </w:tc>
        <w:tc>
          <w:tcPr>
            <w:tcW w:w="3988" w:type="dxa"/>
          </w:tcPr>
          <w:p w14:paraId="61E2A456" w14:textId="77777777" w:rsidR="00360619" w:rsidRPr="007E3FA1" w:rsidRDefault="00360619" w:rsidP="00FD42E1">
            <w:pPr>
              <w:spacing w:before="0" w:after="40"/>
              <w:jc w:val="left"/>
              <w:rPr>
                <w:rStyle w:val="ECCParagraph"/>
                <w:lang w:eastAsia="en-US"/>
              </w:rPr>
            </w:pPr>
            <w:r w:rsidRPr="007E3FA1">
              <w:rPr>
                <w:rStyle w:val="ECCParagraph"/>
              </w:rPr>
              <w:t>density of inhabitants</w:t>
            </w:r>
            <w:r w:rsidR="00387150" w:rsidRPr="007E3FA1">
              <w:t>/km²</w:t>
            </w:r>
            <w:r w:rsidRPr="007E3FA1">
              <w:rPr>
                <w:rStyle w:val="ECCParagraph"/>
              </w:rPr>
              <w:t>: 20000</w:t>
            </w:r>
          </w:p>
          <w:p w14:paraId="4EC773EC" w14:textId="5AF2BDA1" w:rsidR="00360619" w:rsidRPr="007E3FA1" w:rsidRDefault="00CC10A0" w:rsidP="00FD42E1">
            <w:pPr>
              <w:spacing w:before="0" w:after="40"/>
              <w:jc w:val="left"/>
              <w:rPr>
                <w:rStyle w:val="ECCParagraph"/>
                <w:lang w:eastAsia="en-US"/>
              </w:rPr>
            </w:pPr>
            <w:r w:rsidRPr="007E3FA1">
              <w:rPr>
                <w:rStyle w:val="ECCParagraph"/>
              </w:rPr>
              <w:t>WAS/</w:t>
            </w:r>
            <w:r w:rsidR="00360619" w:rsidRPr="007E3FA1">
              <w:rPr>
                <w:rStyle w:val="ECCParagraph"/>
              </w:rPr>
              <w:t>RLAN deployment: High (</w:t>
            </w:r>
            <w:r w:rsidR="00307AEB" w:rsidRPr="007E3FA1">
              <w:rPr>
                <w:rStyle w:val="ECCHLyellow"/>
              </w:rPr>
              <w:fldChar w:fldCharType="begin"/>
            </w:r>
            <w:r w:rsidR="00307AEB" w:rsidRPr="007E3FA1">
              <w:rPr>
                <w:rStyle w:val="ECCParagraph"/>
              </w:rPr>
              <w:instrText xml:space="preserve"> REF _Ref30540518 \h </w:instrText>
            </w:r>
            <w:r w:rsidR="00EC7ADE" w:rsidRPr="007E3FA1">
              <w:rPr>
                <w:rStyle w:val="ECCHLyellow"/>
              </w:rPr>
              <w:instrText xml:space="preserve"> \* MERGEFORMAT </w:instrText>
            </w:r>
            <w:r w:rsidR="00307AEB" w:rsidRPr="007E3FA1">
              <w:rPr>
                <w:rStyle w:val="ECCHLyellow"/>
              </w:rPr>
            </w:r>
            <w:r w:rsidR="00307AEB" w:rsidRPr="007E3FA1">
              <w:rPr>
                <w:rStyle w:val="ECCHLyellow"/>
              </w:rPr>
              <w:fldChar w:fldCharType="separate"/>
            </w:r>
            <w:r w:rsidR="00B90DF3" w:rsidRPr="0042704C">
              <w:t xml:space="preserve">Table </w:t>
            </w:r>
            <w:r w:rsidR="00B90DF3">
              <w:rPr>
                <w:noProof/>
              </w:rPr>
              <w:t>6</w:t>
            </w:r>
            <w:r w:rsidR="00307AEB" w:rsidRPr="007E3FA1">
              <w:rPr>
                <w:rStyle w:val="ECCHLyellow"/>
              </w:rPr>
              <w:fldChar w:fldCharType="end"/>
            </w:r>
            <w:r w:rsidR="00360619" w:rsidRPr="007E3FA1">
              <w:rPr>
                <w:rStyle w:val="ECCParagraph"/>
              </w:rPr>
              <w:t>)</w:t>
            </w:r>
          </w:p>
          <w:p w14:paraId="54B7082A" w14:textId="77777777" w:rsidR="00360619" w:rsidRPr="007E3FA1" w:rsidRDefault="00360619" w:rsidP="00FD42E1">
            <w:pPr>
              <w:spacing w:before="0" w:after="40"/>
              <w:jc w:val="left"/>
              <w:rPr>
                <w:rStyle w:val="ECCParagraph"/>
                <w:lang w:eastAsia="en-US"/>
              </w:rPr>
            </w:pPr>
            <w:r w:rsidRPr="007E3FA1">
              <w:rPr>
                <w:rStyle w:val="ECCParagraph"/>
              </w:rPr>
              <w:t>(9 devices outdoors, 885 devices indoors)</w:t>
            </w:r>
          </w:p>
          <w:p w14:paraId="0CC10E86" w14:textId="77777777" w:rsidR="00360619" w:rsidRPr="007E3FA1" w:rsidRDefault="00360619" w:rsidP="00FD42E1">
            <w:pPr>
              <w:spacing w:before="0" w:after="40"/>
              <w:jc w:val="left"/>
              <w:rPr>
                <w:rStyle w:val="ECCParagraph"/>
                <w:lang w:eastAsia="en-US"/>
              </w:rPr>
            </w:pPr>
            <w:r w:rsidRPr="007E3FA1">
              <w:rPr>
                <w:rStyle w:val="ECCParagraph"/>
              </w:rPr>
              <w:t>FS height: 55 m</w:t>
            </w:r>
          </w:p>
          <w:p w14:paraId="6556E74B" w14:textId="7A3659F5" w:rsidR="00360619" w:rsidRDefault="00307AEB" w:rsidP="00FD42E1">
            <w:pPr>
              <w:jc w:val="left"/>
            </w:pPr>
            <w:r w:rsidRPr="008622D7">
              <w:rPr>
                <w:rStyle w:val="ECCParagraph"/>
              </w:rPr>
              <w:t>WAS/</w:t>
            </w:r>
            <w:r w:rsidR="00360619" w:rsidRPr="008622D7">
              <w:rPr>
                <w:rStyle w:val="ECCParagraph"/>
              </w:rPr>
              <w:t xml:space="preserve">RLAN height distribution: </w:t>
            </w:r>
            <w:r w:rsidR="00360619" w:rsidRPr="008622D7">
              <w:rPr>
                <w:rStyle w:val="ECCParagraph"/>
              </w:rPr>
              <w:fldChar w:fldCharType="begin"/>
            </w:r>
            <w:r w:rsidR="00360619" w:rsidRPr="008622D7">
              <w:rPr>
                <w:rStyle w:val="ECCParagraph"/>
              </w:rPr>
              <w:instrText xml:space="preserve"> REF _Ref26814249 \h </w:instrText>
            </w:r>
            <w:r w:rsidR="00EC7ADE" w:rsidRPr="008622D7">
              <w:rPr>
                <w:rStyle w:val="ECCParagraph"/>
              </w:rPr>
              <w:instrText xml:space="preserve"> \* MERGEFORMAT </w:instrText>
            </w:r>
            <w:r w:rsidR="00360619" w:rsidRPr="008622D7">
              <w:rPr>
                <w:rStyle w:val="ECCParagraph"/>
              </w:rPr>
            </w:r>
            <w:r w:rsidR="00360619" w:rsidRPr="008622D7">
              <w:rPr>
                <w:rStyle w:val="ECCParagraph"/>
              </w:rPr>
              <w:fldChar w:fldCharType="separate"/>
            </w:r>
            <w:r w:rsidR="00B90DF3" w:rsidRPr="0042704C">
              <w:t xml:space="preserve">Table </w:t>
            </w:r>
            <w:r w:rsidR="00B90DF3">
              <w:t>8</w:t>
            </w:r>
            <w:r w:rsidR="00360619" w:rsidRPr="008622D7">
              <w:rPr>
                <w:rStyle w:val="ECCParagraph"/>
              </w:rPr>
              <w:fldChar w:fldCharType="end"/>
            </w:r>
          </w:p>
          <w:p w14:paraId="51F4266D" w14:textId="77777777" w:rsidR="00890E45" w:rsidRPr="007E3FA1" w:rsidRDefault="00755194" w:rsidP="00FD42E1">
            <w:pPr>
              <w:spacing w:before="0" w:after="40"/>
              <w:jc w:val="left"/>
              <w:rPr>
                <w:rStyle w:val="ECCParagraph"/>
                <w:lang w:eastAsia="en-US"/>
              </w:rPr>
            </w:pPr>
            <w:r>
              <w:t>Share of outdoor devices: 9/894 = 1.01%</w:t>
            </w:r>
          </w:p>
        </w:tc>
        <w:tc>
          <w:tcPr>
            <w:tcW w:w="3760" w:type="dxa"/>
            <w:noWrap/>
          </w:tcPr>
          <w:p w14:paraId="1E72F8F1" w14:textId="77777777" w:rsidR="00360619" w:rsidRPr="007E3FA1" w:rsidRDefault="00360619" w:rsidP="00FD42E1">
            <w:pPr>
              <w:spacing w:before="0" w:after="40"/>
              <w:jc w:val="left"/>
              <w:rPr>
                <w:rStyle w:val="ECCParagraph"/>
                <w:lang w:eastAsia="en-US"/>
              </w:rPr>
            </w:pPr>
          </w:p>
        </w:tc>
      </w:tr>
      <w:tr w:rsidR="00360619" w:rsidRPr="007E3FA1" w14:paraId="5AD5B167" w14:textId="77777777" w:rsidTr="00933682">
        <w:trPr>
          <w:trHeight w:val="294"/>
        </w:trPr>
        <w:tc>
          <w:tcPr>
            <w:tcW w:w="1230" w:type="dxa"/>
            <w:noWrap/>
          </w:tcPr>
          <w:p w14:paraId="11486860" w14:textId="77777777" w:rsidR="00360619" w:rsidRPr="007E3FA1" w:rsidRDefault="00360619" w:rsidP="00FD42E1">
            <w:pPr>
              <w:spacing w:before="0" w:after="40"/>
              <w:jc w:val="left"/>
              <w:rPr>
                <w:rStyle w:val="ECCParagraph"/>
                <w:lang w:eastAsia="en-US"/>
              </w:rPr>
            </w:pPr>
            <w:r w:rsidRPr="007E3FA1">
              <w:rPr>
                <w:rStyle w:val="ECCParagraph"/>
              </w:rPr>
              <w:t xml:space="preserve">Scenario 2 </w:t>
            </w:r>
          </w:p>
        </w:tc>
        <w:tc>
          <w:tcPr>
            <w:tcW w:w="3988" w:type="dxa"/>
          </w:tcPr>
          <w:p w14:paraId="21D8E2A0" w14:textId="77777777" w:rsidR="00360619" w:rsidRPr="007E3FA1" w:rsidRDefault="00360619" w:rsidP="00FD42E1">
            <w:pPr>
              <w:spacing w:before="0" w:after="40"/>
              <w:jc w:val="left"/>
              <w:rPr>
                <w:rStyle w:val="ECCParagraph"/>
                <w:lang w:eastAsia="en-US"/>
              </w:rPr>
            </w:pPr>
            <w:r w:rsidRPr="007E3FA1">
              <w:rPr>
                <w:rStyle w:val="ECCParagraph"/>
              </w:rPr>
              <w:t>density of inhabitants</w:t>
            </w:r>
            <w:r w:rsidR="00387150" w:rsidRPr="007E3FA1">
              <w:t>/km²</w:t>
            </w:r>
            <w:r w:rsidRPr="007E3FA1">
              <w:rPr>
                <w:rStyle w:val="ECCParagraph"/>
              </w:rPr>
              <w:t>: 20000</w:t>
            </w:r>
          </w:p>
          <w:p w14:paraId="187ACD00" w14:textId="4E2ADF6C" w:rsidR="00360619" w:rsidRPr="007E3FA1" w:rsidRDefault="00307AEB" w:rsidP="00FD42E1">
            <w:pPr>
              <w:spacing w:before="0" w:after="40"/>
              <w:jc w:val="left"/>
              <w:rPr>
                <w:rStyle w:val="ECCParagraph"/>
                <w:lang w:eastAsia="en-US"/>
              </w:rPr>
            </w:pPr>
            <w:r w:rsidRPr="007E3FA1">
              <w:rPr>
                <w:rStyle w:val="ECCParagraph"/>
              </w:rPr>
              <w:t>WAS/</w:t>
            </w:r>
            <w:r w:rsidR="00360619" w:rsidRPr="007E3FA1">
              <w:rPr>
                <w:rStyle w:val="ECCParagraph"/>
              </w:rPr>
              <w:t>RLAN deployment: High (</w:t>
            </w:r>
            <w:r w:rsidRPr="007E3FA1">
              <w:rPr>
                <w:rStyle w:val="ECCHLyellow"/>
              </w:rPr>
              <w:fldChar w:fldCharType="begin"/>
            </w:r>
            <w:r w:rsidRPr="007E3FA1">
              <w:rPr>
                <w:rStyle w:val="ECCParagraph"/>
              </w:rPr>
              <w:instrText xml:space="preserve"> REF _Ref30540518 \h </w:instrText>
            </w:r>
            <w:r w:rsidR="00EC7ADE" w:rsidRPr="007E3FA1">
              <w:rPr>
                <w:rStyle w:val="ECCHLyellow"/>
              </w:rPr>
              <w:instrText xml:space="preserve"> \* MERGEFORMAT </w:instrText>
            </w:r>
            <w:r w:rsidRPr="007E3FA1">
              <w:rPr>
                <w:rStyle w:val="ECCHLyellow"/>
              </w:rPr>
            </w:r>
            <w:r w:rsidRPr="007E3FA1">
              <w:rPr>
                <w:rStyle w:val="ECCHLyellow"/>
              </w:rPr>
              <w:fldChar w:fldCharType="separate"/>
            </w:r>
            <w:r w:rsidR="00B90DF3" w:rsidRPr="0042704C">
              <w:t xml:space="preserve">Table </w:t>
            </w:r>
            <w:r w:rsidR="00B90DF3">
              <w:rPr>
                <w:noProof/>
              </w:rPr>
              <w:t>6</w:t>
            </w:r>
            <w:r w:rsidRPr="007E3FA1">
              <w:rPr>
                <w:rStyle w:val="ECCHLyellow"/>
              </w:rPr>
              <w:fldChar w:fldCharType="end"/>
            </w:r>
            <w:r w:rsidR="00360619" w:rsidRPr="007E3FA1">
              <w:rPr>
                <w:rStyle w:val="ECCParagraph"/>
              </w:rPr>
              <w:t>)</w:t>
            </w:r>
          </w:p>
          <w:p w14:paraId="3A17274E" w14:textId="77777777" w:rsidR="00360619" w:rsidRPr="007E3FA1" w:rsidRDefault="00360619" w:rsidP="00FD42E1">
            <w:pPr>
              <w:spacing w:before="0" w:after="40"/>
              <w:jc w:val="left"/>
              <w:rPr>
                <w:rStyle w:val="ECCParagraph"/>
                <w:lang w:eastAsia="en-US"/>
              </w:rPr>
            </w:pPr>
            <w:r w:rsidRPr="007E3FA1">
              <w:rPr>
                <w:rStyle w:val="ECCParagraph"/>
              </w:rPr>
              <w:t>(9 devices outdoors, 885 devices indoors)</w:t>
            </w:r>
          </w:p>
          <w:p w14:paraId="254BBEEB" w14:textId="77777777" w:rsidR="00360619" w:rsidRPr="007E3FA1" w:rsidRDefault="00360619" w:rsidP="00FD42E1">
            <w:pPr>
              <w:spacing w:before="0" w:after="40"/>
              <w:jc w:val="left"/>
              <w:rPr>
                <w:rStyle w:val="ECCParagraph"/>
                <w:lang w:eastAsia="en-US"/>
              </w:rPr>
            </w:pPr>
            <w:r w:rsidRPr="007E3FA1">
              <w:rPr>
                <w:rStyle w:val="ECCParagraph"/>
              </w:rPr>
              <w:t>FS height: 110 m</w:t>
            </w:r>
          </w:p>
          <w:p w14:paraId="65E80035" w14:textId="3E71EA3E" w:rsidR="00360619" w:rsidRDefault="00307AEB" w:rsidP="00FD42E1">
            <w:pPr>
              <w:spacing w:before="0" w:after="40"/>
              <w:jc w:val="left"/>
              <w:rPr>
                <w:rStyle w:val="ECCParagraph"/>
                <w:lang w:eastAsia="en-US"/>
              </w:rPr>
            </w:pPr>
            <w:r w:rsidRPr="007E3FA1">
              <w:rPr>
                <w:rStyle w:val="ECCParagraph"/>
              </w:rPr>
              <w:t>WAS/</w:t>
            </w:r>
            <w:r w:rsidR="00360619" w:rsidRPr="007E3FA1">
              <w:rPr>
                <w:rStyle w:val="ECCParagraph"/>
              </w:rPr>
              <w:t xml:space="preserve">RLAN height distribution: </w:t>
            </w:r>
            <w:r w:rsidR="00360619" w:rsidRPr="007E3FA1">
              <w:rPr>
                <w:rStyle w:val="ECCParagraph"/>
              </w:rPr>
              <w:fldChar w:fldCharType="begin"/>
            </w:r>
            <w:r w:rsidR="00360619" w:rsidRPr="007E3FA1">
              <w:rPr>
                <w:rStyle w:val="ECCParagraph"/>
              </w:rPr>
              <w:instrText xml:space="preserve"> REF _Ref26814249 \h </w:instrText>
            </w:r>
            <w:r w:rsidR="00EC7ADE" w:rsidRPr="007E3FA1">
              <w:rPr>
                <w:rStyle w:val="ECCParagraph"/>
              </w:rPr>
              <w:instrText xml:space="preserve"> \* MERGEFORMAT </w:instrText>
            </w:r>
            <w:r w:rsidR="00360619" w:rsidRPr="007E3FA1">
              <w:rPr>
                <w:rStyle w:val="ECCParagraph"/>
              </w:rPr>
            </w:r>
            <w:r w:rsidR="00360619" w:rsidRPr="007E3FA1">
              <w:rPr>
                <w:rStyle w:val="ECCParagraph"/>
              </w:rPr>
              <w:fldChar w:fldCharType="separate"/>
            </w:r>
            <w:r w:rsidR="00B90DF3" w:rsidRPr="0042704C">
              <w:t xml:space="preserve">Table </w:t>
            </w:r>
            <w:r w:rsidR="00B90DF3">
              <w:rPr>
                <w:noProof/>
              </w:rPr>
              <w:t>8</w:t>
            </w:r>
            <w:r w:rsidR="00360619" w:rsidRPr="007E3FA1">
              <w:rPr>
                <w:rStyle w:val="ECCParagraph"/>
              </w:rPr>
              <w:fldChar w:fldCharType="end"/>
            </w:r>
          </w:p>
          <w:p w14:paraId="105CCBFF" w14:textId="77777777" w:rsidR="00890E45" w:rsidRPr="007E3FA1" w:rsidRDefault="00755194" w:rsidP="00FD42E1">
            <w:pPr>
              <w:jc w:val="left"/>
              <w:rPr>
                <w:rStyle w:val="ECCParagraph"/>
                <w:lang w:eastAsia="en-US"/>
              </w:rPr>
            </w:pPr>
            <w:r w:rsidRPr="00755194">
              <w:t>Share of outdoor devices: 9/894 = 1.01%</w:t>
            </w:r>
          </w:p>
        </w:tc>
        <w:tc>
          <w:tcPr>
            <w:tcW w:w="3760" w:type="dxa"/>
            <w:noWrap/>
          </w:tcPr>
          <w:p w14:paraId="530AA7D6" w14:textId="77777777" w:rsidR="00360619" w:rsidRPr="007E3FA1" w:rsidRDefault="00360619" w:rsidP="00FD42E1">
            <w:pPr>
              <w:spacing w:before="0" w:after="40"/>
              <w:jc w:val="left"/>
              <w:rPr>
                <w:rStyle w:val="ECCParagraph"/>
                <w:lang w:eastAsia="en-US"/>
              </w:rPr>
            </w:pPr>
            <w:r w:rsidRPr="007E3FA1">
              <w:rPr>
                <w:rStyle w:val="ECCParagraph"/>
              </w:rPr>
              <w:t>FS antenna height increased in comparison with Scenario 1</w:t>
            </w:r>
          </w:p>
        </w:tc>
      </w:tr>
      <w:tr w:rsidR="00360619" w:rsidRPr="007E3FA1" w14:paraId="1973F527" w14:textId="77777777" w:rsidTr="00933682">
        <w:trPr>
          <w:trHeight w:val="294"/>
        </w:trPr>
        <w:tc>
          <w:tcPr>
            <w:tcW w:w="1230" w:type="dxa"/>
            <w:noWrap/>
          </w:tcPr>
          <w:p w14:paraId="5303B580" w14:textId="77777777" w:rsidR="00360619" w:rsidRPr="007E3FA1" w:rsidRDefault="00360619" w:rsidP="00FD42E1">
            <w:pPr>
              <w:spacing w:before="0" w:after="40"/>
              <w:jc w:val="left"/>
              <w:rPr>
                <w:rStyle w:val="ECCParagraph"/>
                <w:lang w:eastAsia="en-US"/>
              </w:rPr>
            </w:pPr>
            <w:r w:rsidRPr="007E3FA1">
              <w:rPr>
                <w:rStyle w:val="ECCParagraph"/>
              </w:rPr>
              <w:t xml:space="preserve">Scenario 3 </w:t>
            </w:r>
          </w:p>
          <w:p w14:paraId="5056DDB8" w14:textId="77777777" w:rsidR="00360619" w:rsidRPr="007E3FA1" w:rsidRDefault="00360619" w:rsidP="00FD42E1">
            <w:pPr>
              <w:spacing w:before="0" w:after="40"/>
              <w:jc w:val="left"/>
              <w:rPr>
                <w:rStyle w:val="ECCParagraph"/>
                <w:lang w:eastAsia="en-US"/>
              </w:rPr>
            </w:pPr>
          </w:p>
        </w:tc>
        <w:tc>
          <w:tcPr>
            <w:tcW w:w="3988" w:type="dxa"/>
          </w:tcPr>
          <w:p w14:paraId="2F84BD1A" w14:textId="77777777" w:rsidR="00360619" w:rsidRPr="002C0447" w:rsidRDefault="00360619" w:rsidP="00FD42E1">
            <w:pPr>
              <w:spacing w:before="0" w:after="40"/>
              <w:jc w:val="left"/>
              <w:rPr>
                <w:rStyle w:val="ECCParagraph"/>
                <w:lang w:eastAsia="en-US"/>
              </w:rPr>
            </w:pPr>
            <w:r w:rsidRPr="002C0447">
              <w:rPr>
                <w:rStyle w:val="ECCParagraph"/>
              </w:rPr>
              <w:t>density of inhabitants</w:t>
            </w:r>
            <w:r w:rsidR="00387150" w:rsidRPr="00933682">
              <w:t>/km²</w:t>
            </w:r>
            <w:r w:rsidRPr="002C0447">
              <w:rPr>
                <w:rStyle w:val="ECCParagraph"/>
              </w:rPr>
              <w:t>: 20000</w:t>
            </w:r>
          </w:p>
          <w:p w14:paraId="12575F72" w14:textId="0E2273DC" w:rsidR="00360619" w:rsidRPr="00FD4E21" w:rsidRDefault="00307AEB" w:rsidP="00FD42E1">
            <w:pPr>
              <w:spacing w:before="0" w:after="40"/>
              <w:jc w:val="left"/>
              <w:rPr>
                <w:rStyle w:val="ECCParagraph"/>
                <w:lang w:eastAsia="en-US"/>
              </w:rPr>
            </w:pPr>
            <w:r w:rsidRPr="002C0447">
              <w:rPr>
                <w:rStyle w:val="ECCParagraph"/>
              </w:rPr>
              <w:t>WAS/</w:t>
            </w:r>
            <w:r w:rsidR="00360619" w:rsidRPr="002C0447">
              <w:rPr>
                <w:rStyle w:val="ECCParagraph"/>
              </w:rPr>
              <w:t>RLAN deployment: High (</w:t>
            </w:r>
            <w:r w:rsidRPr="00933682">
              <w:rPr>
                <w:rStyle w:val="ECCHLyellow"/>
              </w:rPr>
              <w:fldChar w:fldCharType="begin"/>
            </w:r>
            <w:r w:rsidRPr="00F8437C">
              <w:rPr>
                <w:rStyle w:val="ECCParagraph"/>
              </w:rPr>
              <w:instrText xml:space="preserve"> REF _Ref30540518 \h </w:instrText>
            </w:r>
            <w:r w:rsidR="00EC7ADE" w:rsidRPr="00933682">
              <w:rPr>
                <w:rStyle w:val="ECCHLyellow"/>
              </w:rPr>
              <w:instrText xml:space="preserve"> \* MERGEFORMAT </w:instrText>
            </w:r>
            <w:r w:rsidRPr="00933682">
              <w:rPr>
                <w:rStyle w:val="ECCHLyellow"/>
              </w:rPr>
            </w:r>
            <w:r w:rsidRPr="00933682">
              <w:rPr>
                <w:rStyle w:val="ECCHLyellow"/>
              </w:rPr>
              <w:fldChar w:fldCharType="separate"/>
            </w:r>
            <w:r w:rsidR="00B90DF3" w:rsidRPr="0042704C">
              <w:t xml:space="preserve">Table </w:t>
            </w:r>
            <w:r w:rsidR="00B90DF3">
              <w:t>6</w:t>
            </w:r>
            <w:r w:rsidRPr="00933682">
              <w:rPr>
                <w:rStyle w:val="ECCHLyellow"/>
              </w:rPr>
              <w:fldChar w:fldCharType="end"/>
            </w:r>
            <w:r w:rsidR="00360619" w:rsidRPr="002C0447">
              <w:rPr>
                <w:rStyle w:val="ECCParagraph"/>
              </w:rPr>
              <w:t>)</w:t>
            </w:r>
          </w:p>
          <w:p w14:paraId="3CF55974" w14:textId="77777777" w:rsidR="00360619" w:rsidRPr="00FD4E21" w:rsidRDefault="00360619" w:rsidP="00FD42E1">
            <w:pPr>
              <w:spacing w:before="0" w:after="40"/>
              <w:jc w:val="left"/>
              <w:rPr>
                <w:rStyle w:val="ECCParagraph"/>
                <w:lang w:eastAsia="en-US"/>
              </w:rPr>
            </w:pPr>
            <w:r w:rsidRPr="00F8437C">
              <w:rPr>
                <w:rStyle w:val="ECCParagraph"/>
              </w:rPr>
              <w:t>(9 devices outdoors, 885 devices indoors)</w:t>
            </w:r>
          </w:p>
          <w:p w14:paraId="2B758418" w14:textId="77777777" w:rsidR="00360619" w:rsidRPr="00FD4E21" w:rsidRDefault="00360619" w:rsidP="00FD42E1">
            <w:pPr>
              <w:spacing w:before="0" w:after="40"/>
              <w:jc w:val="left"/>
              <w:rPr>
                <w:rStyle w:val="ECCParagraph"/>
                <w:lang w:eastAsia="en-US"/>
              </w:rPr>
            </w:pPr>
            <w:r w:rsidRPr="00F8437C">
              <w:rPr>
                <w:rStyle w:val="ECCParagraph"/>
              </w:rPr>
              <w:t>FS height: 110 m</w:t>
            </w:r>
          </w:p>
          <w:p w14:paraId="56595519" w14:textId="0249E8FF" w:rsidR="00360619" w:rsidRDefault="00307AEB" w:rsidP="00FD42E1">
            <w:pPr>
              <w:pStyle w:val="ECCTabletext"/>
              <w:spacing w:after="40"/>
              <w:jc w:val="left"/>
              <w:rPr>
                <w:rStyle w:val="ECCParagraph"/>
                <w:lang w:eastAsia="en-US"/>
              </w:rPr>
            </w:pPr>
            <w:r w:rsidRPr="00F8437C">
              <w:rPr>
                <w:rStyle w:val="ECCParagraph"/>
              </w:rPr>
              <w:t>WAS/RLAN height distribution</w:t>
            </w:r>
            <w:r w:rsidR="00EE586B">
              <w:rPr>
                <w:rStyle w:val="ECCParagraph"/>
              </w:rPr>
              <w:t xml:space="preserve"> 2</w:t>
            </w:r>
            <w:r w:rsidRPr="00F8437C">
              <w:rPr>
                <w:rStyle w:val="ECCParagraph"/>
              </w:rPr>
              <w:t>:</w:t>
            </w:r>
            <w:r w:rsidR="00873D39" w:rsidRPr="00F8437C">
              <w:rPr>
                <w:rStyle w:val="ECCParagraph"/>
              </w:rPr>
              <w:t xml:space="preserve"> </w:t>
            </w:r>
            <w:r w:rsidR="006B0093" w:rsidRPr="006B0093">
              <w:rPr>
                <w:rStyle w:val="ECCParagraph"/>
              </w:rPr>
              <w:fldChar w:fldCharType="begin"/>
            </w:r>
            <w:r w:rsidR="006B0093" w:rsidRPr="006B0093">
              <w:rPr>
                <w:rStyle w:val="ECCParagraph"/>
              </w:rPr>
              <w:instrText xml:space="preserve"> REF _Ref39079507 \r \h </w:instrText>
            </w:r>
            <w:r w:rsidR="00FF17FE">
              <w:rPr>
                <w:rStyle w:val="ECCParagraph"/>
              </w:rPr>
              <w:instrText xml:space="preserve"> \* MERGEFORMAT </w:instrText>
            </w:r>
            <w:r w:rsidR="006B0093" w:rsidRPr="006B0093">
              <w:rPr>
                <w:rStyle w:val="ECCParagraph"/>
              </w:rPr>
            </w:r>
            <w:r w:rsidR="006B0093" w:rsidRPr="006B0093">
              <w:rPr>
                <w:rStyle w:val="ECCParagraph"/>
              </w:rPr>
              <w:fldChar w:fldCharType="separate"/>
            </w:r>
            <w:r w:rsidR="00B90DF3">
              <w:rPr>
                <w:rStyle w:val="ECCParagraph"/>
              </w:rPr>
              <w:t>ANNEX 3:</w:t>
            </w:r>
            <w:r w:rsidR="006B0093" w:rsidRPr="006B0093">
              <w:rPr>
                <w:rStyle w:val="ECCParagraph"/>
              </w:rPr>
              <w:fldChar w:fldCharType="end"/>
            </w:r>
            <w:r w:rsidR="006B0093" w:rsidRPr="006B0093">
              <w:rPr>
                <w:rStyle w:val="ECCParagraph"/>
              </w:rPr>
              <w:t xml:space="preserve"> </w:t>
            </w:r>
            <w:r w:rsidR="00C54C87" w:rsidRPr="00C54C87">
              <w:rPr>
                <w:rStyle w:val="ECCParagraph"/>
              </w:rPr>
              <w:t>(Table 2, &gt; 100k households)</w:t>
            </w:r>
          </w:p>
          <w:p w14:paraId="3C228BC1" w14:textId="77777777" w:rsidR="00890E45" w:rsidRPr="00755194" w:rsidRDefault="00755194" w:rsidP="00FD42E1">
            <w:pPr>
              <w:pStyle w:val="ECCTabletext"/>
              <w:spacing w:after="40"/>
              <w:jc w:val="left"/>
              <w:rPr>
                <w:rStyle w:val="ECCHLyellow"/>
                <w:shd w:val="clear" w:color="auto" w:fill="auto"/>
                <w:lang w:eastAsia="en-US"/>
              </w:rPr>
            </w:pPr>
            <w:r w:rsidRPr="00755194">
              <w:t>Share of outdoor devices: 9/894 = 1.01%</w:t>
            </w:r>
          </w:p>
        </w:tc>
        <w:tc>
          <w:tcPr>
            <w:tcW w:w="3760" w:type="dxa"/>
            <w:noWrap/>
          </w:tcPr>
          <w:p w14:paraId="145845A1" w14:textId="687C2F0A" w:rsidR="00360619" w:rsidRPr="00FD4E21" w:rsidRDefault="00307AEB" w:rsidP="00FD42E1">
            <w:pPr>
              <w:spacing w:before="0" w:after="40"/>
              <w:jc w:val="left"/>
              <w:rPr>
                <w:rStyle w:val="ECCParagraph"/>
                <w:lang w:eastAsia="en-US"/>
              </w:rPr>
            </w:pPr>
            <w:r w:rsidRPr="002C0447">
              <w:rPr>
                <w:rStyle w:val="ECCParagraph"/>
              </w:rPr>
              <w:t>WAS/RLAN h</w:t>
            </w:r>
            <w:r w:rsidR="00360619" w:rsidRPr="002C0447">
              <w:rPr>
                <w:rStyle w:val="ECCParagraph"/>
              </w:rPr>
              <w:t xml:space="preserve">eight distribution </w:t>
            </w:r>
            <w:r w:rsidRPr="002C0447">
              <w:rPr>
                <w:rStyle w:val="ECCParagraph"/>
              </w:rPr>
              <w:t>from</w:t>
            </w:r>
            <w:r w:rsidR="00873D39" w:rsidRPr="002C0447">
              <w:rPr>
                <w:rStyle w:val="ECCParagraph"/>
              </w:rPr>
              <w:t xml:space="preserve"> </w:t>
            </w:r>
            <w:r w:rsidR="00C158DF">
              <w:rPr>
                <w:rStyle w:val="ECCParagraph"/>
              </w:rPr>
              <w:fldChar w:fldCharType="begin"/>
            </w:r>
            <w:r w:rsidR="00C158DF">
              <w:rPr>
                <w:rStyle w:val="ECCParagraph"/>
              </w:rPr>
              <w:instrText xml:space="preserve"> REF _Ref39079507 \r \h </w:instrText>
            </w:r>
            <w:r w:rsidR="00FF17FE">
              <w:rPr>
                <w:rStyle w:val="ECCParagraph"/>
              </w:rPr>
              <w:instrText xml:space="preserve"> \* MERGEFORMAT </w:instrText>
            </w:r>
            <w:r w:rsidR="00C158DF">
              <w:rPr>
                <w:rStyle w:val="ECCParagraph"/>
              </w:rPr>
            </w:r>
            <w:r w:rsidR="00C158DF">
              <w:rPr>
                <w:rStyle w:val="ECCParagraph"/>
              </w:rPr>
              <w:fldChar w:fldCharType="separate"/>
            </w:r>
            <w:r w:rsidR="00B90DF3">
              <w:rPr>
                <w:rStyle w:val="ECCParagraph"/>
              </w:rPr>
              <w:t>ANNEX 3:</w:t>
            </w:r>
            <w:r w:rsidR="00C158DF">
              <w:rPr>
                <w:rStyle w:val="ECCParagraph"/>
              </w:rPr>
              <w:fldChar w:fldCharType="end"/>
            </w:r>
            <w:r w:rsidR="00C54C87">
              <w:rPr>
                <w:rStyle w:val="ECCParagraph"/>
              </w:rPr>
              <w:t xml:space="preserve"> </w:t>
            </w:r>
            <w:r w:rsidR="00360619" w:rsidRPr="002C0447">
              <w:rPr>
                <w:rStyle w:val="ECCParagraph"/>
              </w:rPr>
              <w:t>used in comparison with Scenario 2</w:t>
            </w:r>
          </w:p>
        </w:tc>
      </w:tr>
      <w:tr w:rsidR="00360619" w:rsidRPr="007E3FA1" w14:paraId="23C326AE" w14:textId="77777777" w:rsidTr="00933682">
        <w:trPr>
          <w:trHeight w:val="294"/>
        </w:trPr>
        <w:tc>
          <w:tcPr>
            <w:tcW w:w="1230" w:type="dxa"/>
            <w:noWrap/>
          </w:tcPr>
          <w:p w14:paraId="10908D79" w14:textId="77777777" w:rsidR="00360619" w:rsidRPr="007E3FA1" w:rsidRDefault="00360619" w:rsidP="00FD42E1">
            <w:pPr>
              <w:spacing w:before="0" w:after="40"/>
              <w:jc w:val="left"/>
              <w:rPr>
                <w:rStyle w:val="ECCParagraph"/>
                <w:lang w:eastAsia="en-US"/>
              </w:rPr>
            </w:pPr>
            <w:r w:rsidRPr="007E3FA1">
              <w:rPr>
                <w:rStyle w:val="ECCParagraph"/>
              </w:rPr>
              <w:t xml:space="preserve">Scenario 4 </w:t>
            </w:r>
          </w:p>
          <w:p w14:paraId="14900632" w14:textId="77777777" w:rsidR="00360619" w:rsidRPr="007E3FA1" w:rsidRDefault="00360619" w:rsidP="00FD42E1">
            <w:pPr>
              <w:spacing w:before="0" w:after="40"/>
              <w:jc w:val="left"/>
              <w:rPr>
                <w:rStyle w:val="ECCParagraph"/>
                <w:lang w:eastAsia="en-US"/>
              </w:rPr>
            </w:pPr>
          </w:p>
        </w:tc>
        <w:tc>
          <w:tcPr>
            <w:tcW w:w="3988" w:type="dxa"/>
          </w:tcPr>
          <w:p w14:paraId="744A5838" w14:textId="77777777" w:rsidR="00360619" w:rsidRPr="002C0447" w:rsidRDefault="00360619" w:rsidP="00FD42E1">
            <w:pPr>
              <w:spacing w:before="0" w:after="40"/>
              <w:jc w:val="left"/>
              <w:rPr>
                <w:rStyle w:val="ECCParagraph"/>
                <w:lang w:eastAsia="en-US"/>
              </w:rPr>
            </w:pPr>
            <w:r w:rsidRPr="002C0447">
              <w:rPr>
                <w:rStyle w:val="ECCParagraph"/>
              </w:rPr>
              <w:t>density of inhabitants</w:t>
            </w:r>
            <w:r w:rsidR="00387150" w:rsidRPr="00933682">
              <w:t>/km²</w:t>
            </w:r>
            <w:r w:rsidRPr="002C0447">
              <w:rPr>
                <w:rStyle w:val="ECCParagraph"/>
              </w:rPr>
              <w:t>: 20000</w:t>
            </w:r>
          </w:p>
          <w:p w14:paraId="6327550D" w14:textId="323C497A" w:rsidR="00360619" w:rsidRPr="00FD4E21" w:rsidRDefault="00307AEB" w:rsidP="00FD42E1">
            <w:pPr>
              <w:spacing w:before="0" w:after="40"/>
              <w:jc w:val="left"/>
              <w:rPr>
                <w:rStyle w:val="ECCParagraph"/>
                <w:lang w:eastAsia="en-US"/>
              </w:rPr>
            </w:pPr>
            <w:r w:rsidRPr="002C0447">
              <w:rPr>
                <w:rStyle w:val="ECCParagraph"/>
              </w:rPr>
              <w:t>WAS/RLAN deployment: Low (</w:t>
            </w:r>
            <w:r w:rsidRPr="00933682">
              <w:rPr>
                <w:rStyle w:val="ECCHLyellow"/>
              </w:rPr>
              <w:fldChar w:fldCharType="begin"/>
            </w:r>
            <w:r w:rsidRPr="00F8437C">
              <w:rPr>
                <w:rStyle w:val="ECCParagraph"/>
              </w:rPr>
              <w:instrText xml:space="preserve"> REF _Ref30540518 \h </w:instrText>
            </w:r>
            <w:r w:rsidR="00EC7ADE" w:rsidRPr="00933682">
              <w:rPr>
                <w:rStyle w:val="ECCHLyellow"/>
              </w:rPr>
              <w:instrText xml:space="preserve"> \* MERGEFORMAT </w:instrText>
            </w:r>
            <w:r w:rsidRPr="00933682">
              <w:rPr>
                <w:rStyle w:val="ECCHLyellow"/>
              </w:rPr>
            </w:r>
            <w:r w:rsidRPr="00933682">
              <w:rPr>
                <w:rStyle w:val="ECCHLyellow"/>
              </w:rPr>
              <w:fldChar w:fldCharType="separate"/>
            </w:r>
            <w:r w:rsidR="00B90DF3" w:rsidRPr="0042704C">
              <w:t xml:space="preserve">Table </w:t>
            </w:r>
            <w:r w:rsidR="00B90DF3">
              <w:t>6</w:t>
            </w:r>
            <w:r w:rsidRPr="00933682">
              <w:rPr>
                <w:rStyle w:val="ECCHLyellow"/>
              </w:rPr>
              <w:fldChar w:fldCharType="end"/>
            </w:r>
            <w:r w:rsidRPr="002C0447">
              <w:rPr>
                <w:rStyle w:val="ECCParagraph"/>
              </w:rPr>
              <w:t>)</w:t>
            </w:r>
          </w:p>
          <w:p w14:paraId="76F6C589" w14:textId="77777777" w:rsidR="00360619" w:rsidRPr="00FD4E21" w:rsidRDefault="00360619" w:rsidP="00FD42E1">
            <w:pPr>
              <w:spacing w:before="0" w:after="40"/>
              <w:jc w:val="left"/>
              <w:rPr>
                <w:rStyle w:val="ECCParagraph"/>
                <w:lang w:eastAsia="en-US"/>
              </w:rPr>
            </w:pPr>
            <w:r w:rsidRPr="00F8437C">
              <w:rPr>
                <w:rStyle w:val="ECCParagraph"/>
              </w:rPr>
              <w:t>(4 devices outdoors, 352 devices indoors)</w:t>
            </w:r>
          </w:p>
          <w:p w14:paraId="74051599" w14:textId="77777777" w:rsidR="00360619" w:rsidRPr="00FD4E21" w:rsidRDefault="00360619" w:rsidP="00FD42E1">
            <w:pPr>
              <w:spacing w:before="0" w:after="40"/>
              <w:jc w:val="left"/>
              <w:rPr>
                <w:rStyle w:val="ECCParagraph"/>
                <w:lang w:eastAsia="en-US"/>
              </w:rPr>
            </w:pPr>
            <w:r w:rsidRPr="00F8437C">
              <w:rPr>
                <w:rStyle w:val="ECCParagraph"/>
              </w:rPr>
              <w:t>FS height: 110 m</w:t>
            </w:r>
          </w:p>
          <w:p w14:paraId="021A801A" w14:textId="7F257982" w:rsidR="00360619" w:rsidRDefault="00307AEB" w:rsidP="00FD42E1">
            <w:pPr>
              <w:spacing w:before="0" w:after="40"/>
              <w:jc w:val="left"/>
              <w:rPr>
                <w:rStyle w:val="ECCParagraph"/>
                <w:lang w:eastAsia="en-US"/>
              </w:rPr>
            </w:pPr>
            <w:r w:rsidRPr="00F8437C">
              <w:rPr>
                <w:rStyle w:val="ECCParagraph"/>
              </w:rPr>
              <w:t>WAS/RLAN height distribution</w:t>
            </w:r>
            <w:r w:rsidR="00EE586B">
              <w:rPr>
                <w:rStyle w:val="ECCParagraph"/>
              </w:rPr>
              <w:t xml:space="preserve"> 2</w:t>
            </w:r>
            <w:r w:rsidRPr="00F8437C">
              <w:rPr>
                <w:rStyle w:val="ECCParagraph"/>
              </w:rPr>
              <w:t xml:space="preserve">: </w:t>
            </w:r>
            <w:r w:rsidR="006B0093" w:rsidRPr="006B0093">
              <w:rPr>
                <w:rStyle w:val="ECCParagraph"/>
              </w:rPr>
              <w:fldChar w:fldCharType="begin"/>
            </w:r>
            <w:r w:rsidR="006B0093" w:rsidRPr="006B0093">
              <w:rPr>
                <w:rStyle w:val="ECCParagraph"/>
              </w:rPr>
              <w:instrText xml:space="preserve"> REF _Ref39079507 \r \h </w:instrText>
            </w:r>
            <w:r w:rsidR="00FF17FE">
              <w:rPr>
                <w:rStyle w:val="ECCParagraph"/>
              </w:rPr>
              <w:instrText xml:space="preserve"> \* MERGEFORMAT </w:instrText>
            </w:r>
            <w:r w:rsidR="006B0093" w:rsidRPr="006B0093">
              <w:rPr>
                <w:rStyle w:val="ECCParagraph"/>
              </w:rPr>
            </w:r>
            <w:r w:rsidR="006B0093" w:rsidRPr="006B0093">
              <w:rPr>
                <w:rStyle w:val="ECCParagraph"/>
              </w:rPr>
              <w:fldChar w:fldCharType="separate"/>
            </w:r>
            <w:r w:rsidR="00B90DF3">
              <w:rPr>
                <w:rStyle w:val="ECCParagraph"/>
              </w:rPr>
              <w:t>ANNEX 3:</w:t>
            </w:r>
            <w:r w:rsidR="006B0093" w:rsidRPr="006B0093">
              <w:rPr>
                <w:rStyle w:val="ECCParagraph"/>
              </w:rPr>
              <w:fldChar w:fldCharType="end"/>
            </w:r>
            <w:r w:rsidR="006B0093" w:rsidRPr="006B0093">
              <w:rPr>
                <w:rStyle w:val="ECCParagraph"/>
              </w:rPr>
              <w:t xml:space="preserve"> </w:t>
            </w:r>
            <w:r w:rsidR="00C54C87">
              <w:rPr>
                <w:rStyle w:val="ECCParagraph"/>
              </w:rPr>
              <w:t>(Table 2, &gt; 100k households)</w:t>
            </w:r>
          </w:p>
          <w:p w14:paraId="4DB1201D" w14:textId="77777777" w:rsidR="00890E45" w:rsidRPr="00252681" w:rsidRDefault="00755194" w:rsidP="00FD42E1">
            <w:pPr>
              <w:spacing w:before="0" w:after="40"/>
              <w:jc w:val="left"/>
              <w:rPr>
                <w:rStyle w:val="ECCHLyellow"/>
                <w:shd w:val="clear" w:color="auto" w:fill="auto"/>
                <w:lang w:eastAsia="en-US"/>
              </w:rPr>
            </w:pPr>
            <w:r w:rsidRPr="00755194">
              <w:lastRenderedPageBreak/>
              <w:t xml:space="preserve">Share of outdoor devices: </w:t>
            </w:r>
            <w:r>
              <w:t>4</w:t>
            </w:r>
            <w:r w:rsidRPr="00755194">
              <w:t>/</w:t>
            </w:r>
            <w:r>
              <w:t>356</w:t>
            </w:r>
            <w:r w:rsidRPr="00755194">
              <w:t xml:space="preserve"> = 1.</w:t>
            </w:r>
            <w:r>
              <w:t>12</w:t>
            </w:r>
            <w:r w:rsidRPr="00755194">
              <w:t>%</w:t>
            </w:r>
          </w:p>
        </w:tc>
        <w:tc>
          <w:tcPr>
            <w:tcW w:w="3760" w:type="dxa"/>
            <w:noWrap/>
          </w:tcPr>
          <w:p w14:paraId="1F29DAFF" w14:textId="77777777" w:rsidR="00360619" w:rsidRPr="00FD4E21" w:rsidRDefault="00360619" w:rsidP="00FD42E1">
            <w:pPr>
              <w:spacing w:before="0" w:after="40"/>
              <w:jc w:val="left"/>
              <w:rPr>
                <w:rStyle w:val="ECCParagraph"/>
                <w:lang w:eastAsia="en-US"/>
              </w:rPr>
            </w:pPr>
            <w:r w:rsidRPr="002C0447">
              <w:rPr>
                <w:rStyle w:val="ECCParagraph"/>
              </w:rPr>
              <w:lastRenderedPageBreak/>
              <w:t xml:space="preserve">Low </w:t>
            </w:r>
            <w:r w:rsidR="00307AEB" w:rsidRPr="002C0447">
              <w:rPr>
                <w:rStyle w:val="ECCParagraph"/>
              </w:rPr>
              <w:t>WAS/</w:t>
            </w:r>
            <w:r w:rsidRPr="002C0447">
              <w:rPr>
                <w:rStyle w:val="ECCParagraph"/>
              </w:rPr>
              <w:t xml:space="preserve">RLAN </w:t>
            </w:r>
            <w:r w:rsidR="00387150" w:rsidRPr="002C0447">
              <w:rPr>
                <w:rStyle w:val="ECCParagraph"/>
              </w:rPr>
              <w:t>d</w:t>
            </w:r>
            <w:r w:rsidRPr="002C0447">
              <w:rPr>
                <w:rStyle w:val="ECCParagraph"/>
              </w:rPr>
              <w:t>eployment used in comparison with Scenario 3</w:t>
            </w:r>
          </w:p>
        </w:tc>
      </w:tr>
      <w:tr w:rsidR="00360619" w:rsidRPr="007E3FA1" w14:paraId="3ED95F99" w14:textId="77777777" w:rsidTr="00933682">
        <w:trPr>
          <w:trHeight w:val="294"/>
        </w:trPr>
        <w:tc>
          <w:tcPr>
            <w:tcW w:w="1230" w:type="dxa"/>
            <w:noWrap/>
          </w:tcPr>
          <w:p w14:paraId="10AFA3FA" w14:textId="77777777" w:rsidR="00360619" w:rsidRPr="007E3FA1" w:rsidRDefault="00360619" w:rsidP="00FD42E1">
            <w:pPr>
              <w:spacing w:before="0" w:after="40"/>
              <w:jc w:val="left"/>
              <w:rPr>
                <w:rStyle w:val="ECCParagraph"/>
                <w:lang w:eastAsia="en-US"/>
              </w:rPr>
            </w:pPr>
            <w:r w:rsidRPr="007E3FA1">
              <w:rPr>
                <w:rStyle w:val="ECCParagraph"/>
              </w:rPr>
              <w:t>Scenario 5</w:t>
            </w:r>
          </w:p>
          <w:p w14:paraId="3D325B3A" w14:textId="77777777" w:rsidR="00360619" w:rsidRPr="007E3FA1" w:rsidRDefault="00360619" w:rsidP="00FD42E1">
            <w:pPr>
              <w:spacing w:before="0" w:after="40"/>
              <w:jc w:val="left"/>
              <w:rPr>
                <w:rStyle w:val="ECCParagraph"/>
                <w:lang w:eastAsia="en-US"/>
              </w:rPr>
            </w:pPr>
          </w:p>
        </w:tc>
        <w:tc>
          <w:tcPr>
            <w:tcW w:w="3988" w:type="dxa"/>
          </w:tcPr>
          <w:p w14:paraId="4FE29CC2" w14:textId="77777777" w:rsidR="00360619" w:rsidRPr="007E3FA1" w:rsidRDefault="00360619" w:rsidP="00FD42E1">
            <w:pPr>
              <w:spacing w:before="0" w:after="40"/>
              <w:jc w:val="left"/>
              <w:rPr>
                <w:rStyle w:val="ECCParagraph"/>
                <w:lang w:eastAsia="en-US"/>
              </w:rPr>
            </w:pPr>
            <w:r w:rsidRPr="007E3FA1">
              <w:rPr>
                <w:rStyle w:val="ECCParagraph"/>
              </w:rPr>
              <w:t>density of inhabitants</w:t>
            </w:r>
            <w:r w:rsidR="00387150" w:rsidRPr="007E3FA1">
              <w:t>/km²</w:t>
            </w:r>
            <w:r w:rsidRPr="007E3FA1">
              <w:rPr>
                <w:rStyle w:val="ECCParagraph"/>
              </w:rPr>
              <w:t>: 2000</w:t>
            </w:r>
          </w:p>
          <w:p w14:paraId="43A48C67" w14:textId="58BEF2BC" w:rsidR="00360619" w:rsidRPr="007E3FA1" w:rsidRDefault="00307AEB" w:rsidP="00FD42E1">
            <w:pPr>
              <w:spacing w:before="0" w:after="40"/>
              <w:jc w:val="left"/>
              <w:rPr>
                <w:rStyle w:val="ECCParagraph"/>
                <w:lang w:eastAsia="en-US"/>
              </w:rPr>
            </w:pPr>
            <w:r w:rsidRPr="007E3FA1">
              <w:rPr>
                <w:rStyle w:val="ECCParagraph"/>
              </w:rPr>
              <w:t>WAS/</w:t>
            </w:r>
            <w:r w:rsidR="00360619" w:rsidRPr="007E3FA1">
              <w:rPr>
                <w:rStyle w:val="ECCParagraph"/>
              </w:rPr>
              <w:t xml:space="preserve">RLAN deployment: High </w:t>
            </w:r>
            <w:r w:rsidRPr="007E3FA1">
              <w:rPr>
                <w:rStyle w:val="ECCParagraph"/>
              </w:rPr>
              <w:t>(</w:t>
            </w:r>
            <w:r w:rsidRPr="007E3FA1">
              <w:rPr>
                <w:rStyle w:val="ECCHLyellow"/>
              </w:rPr>
              <w:fldChar w:fldCharType="begin"/>
            </w:r>
            <w:r w:rsidRPr="007E3FA1">
              <w:rPr>
                <w:rStyle w:val="ECCParagraph"/>
              </w:rPr>
              <w:instrText xml:space="preserve"> REF _Ref30540518 \h </w:instrText>
            </w:r>
            <w:r w:rsidR="00EC7ADE" w:rsidRPr="007E3FA1">
              <w:rPr>
                <w:rStyle w:val="ECCHLyellow"/>
              </w:rPr>
              <w:instrText xml:space="preserve"> \* MERGEFORMAT </w:instrText>
            </w:r>
            <w:r w:rsidRPr="007E3FA1">
              <w:rPr>
                <w:rStyle w:val="ECCHLyellow"/>
              </w:rPr>
            </w:r>
            <w:r w:rsidRPr="007E3FA1">
              <w:rPr>
                <w:rStyle w:val="ECCHLyellow"/>
              </w:rPr>
              <w:fldChar w:fldCharType="separate"/>
            </w:r>
            <w:r w:rsidR="00B90DF3" w:rsidRPr="0042704C">
              <w:t xml:space="preserve">Table </w:t>
            </w:r>
            <w:r w:rsidR="00B90DF3">
              <w:rPr>
                <w:noProof/>
              </w:rPr>
              <w:t>6</w:t>
            </w:r>
            <w:r w:rsidRPr="007E3FA1">
              <w:rPr>
                <w:rStyle w:val="ECCHLyellow"/>
              </w:rPr>
              <w:fldChar w:fldCharType="end"/>
            </w:r>
            <w:r w:rsidRPr="007E3FA1">
              <w:rPr>
                <w:rStyle w:val="ECCParagraph"/>
              </w:rPr>
              <w:t>)</w:t>
            </w:r>
          </w:p>
          <w:p w14:paraId="1AAB21AA" w14:textId="77777777" w:rsidR="00360619" w:rsidRPr="007E3FA1" w:rsidRDefault="00360619" w:rsidP="00FD42E1">
            <w:pPr>
              <w:spacing w:before="0" w:after="40"/>
              <w:jc w:val="left"/>
              <w:rPr>
                <w:rStyle w:val="ECCParagraph"/>
                <w:lang w:eastAsia="en-US"/>
              </w:rPr>
            </w:pPr>
            <w:r w:rsidRPr="007E3FA1">
              <w:rPr>
                <w:rStyle w:val="ECCParagraph"/>
              </w:rPr>
              <w:t>(1 device outdoors, 88 devices indoors)</w:t>
            </w:r>
          </w:p>
          <w:p w14:paraId="32372CDB" w14:textId="77777777" w:rsidR="00360619" w:rsidRPr="007E3FA1" w:rsidRDefault="00360619" w:rsidP="00FD42E1">
            <w:pPr>
              <w:spacing w:before="0" w:after="40"/>
              <w:jc w:val="left"/>
              <w:rPr>
                <w:rStyle w:val="ECCParagraph"/>
                <w:lang w:eastAsia="en-US"/>
              </w:rPr>
            </w:pPr>
            <w:r w:rsidRPr="007E3FA1">
              <w:rPr>
                <w:rStyle w:val="ECCParagraph"/>
              </w:rPr>
              <w:t>FS height: 25 m</w:t>
            </w:r>
          </w:p>
          <w:p w14:paraId="09C0ACF2" w14:textId="55A8B644" w:rsidR="00360619" w:rsidRDefault="00CC10A0" w:rsidP="00FD42E1">
            <w:pPr>
              <w:spacing w:before="0" w:after="40"/>
              <w:jc w:val="left"/>
              <w:rPr>
                <w:rStyle w:val="ECCParagraph"/>
                <w:lang w:eastAsia="en-US"/>
              </w:rPr>
            </w:pPr>
            <w:r w:rsidRPr="007E3FA1">
              <w:rPr>
                <w:rStyle w:val="ECCParagraph"/>
              </w:rPr>
              <w:t>WAS/</w:t>
            </w:r>
            <w:r w:rsidR="00360619" w:rsidRPr="007E3FA1">
              <w:rPr>
                <w:rStyle w:val="ECCParagraph"/>
              </w:rPr>
              <w:t xml:space="preserve">RLAN height distribution: </w:t>
            </w:r>
            <w:r w:rsidR="00360619" w:rsidRPr="007E3FA1">
              <w:rPr>
                <w:rStyle w:val="ECCParagraph"/>
              </w:rPr>
              <w:fldChar w:fldCharType="begin"/>
            </w:r>
            <w:r w:rsidR="00360619" w:rsidRPr="007E3FA1">
              <w:rPr>
                <w:rStyle w:val="ECCParagraph"/>
              </w:rPr>
              <w:instrText xml:space="preserve"> REF _Ref26814249 \h </w:instrText>
            </w:r>
            <w:r w:rsidR="00EC7ADE" w:rsidRPr="007E3FA1">
              <w:rPr>
                <w:rStyle w:val="ECCParagraph"/>
              </w:rPr>
              <w:instrText xml:space="preserve"> \* MERGEFORMAT </w:instrText>
            </w:r>
            <w:r w:rsidR="00360619" w:rsidRPr="007E3FA1">
              <w:rPr>
                <w:rStyle w:val="ECCParagraph"/>
              </w:rPr>
            </w:r>
            <w:r w:rsidR="00360619" w:rsidRPr="007E3FA1">
              <w:rPr>
                <w:rStyle w:val="ECCParagraph"/>
              </w:rPr>
              <w:fldChar w:fldCharType="separate"/>
            </w:r>
            <w:r w:rsidR="00B90DF3" w:rsidRPr="0042704C">
              <w:t xml:space="preserve">Table </w:t>
            </w:r>
            <w:r w:rsidR="00B90DF3">
              <w:rPr>
                <w:noProof/>
              </w:rPr>
              <w:t>8</w:t>
            </w:r>
            <w:r w:rsidR="00360619" w:rsidRPr="007E3FA1">
              <w:rPr>
                <w:rStyle w:val="ECCParagraph"/>
              </w:rPr>
              <w:fldChar w:fldCharType="end"/>
            </w:r>
          </w:p>
          <w:p w14:paraId="3FB77C28" w14:textId="77777777" w:rsidR="00890E45" w:rsidRPr="007E3FA1" w:rsidRDefault="00755194" w:rsidP="00FD42E1">
            <w:pPr>
              <w:spacing w:before="0" w:after="40"/>
              <w:jc w:val="left"/>
              <w:rPr>
                <w:rStyle w:val="ECCParagraph"/>
                <w:lang w:eastAsia="en-US"/>
              </w:rPr>
            </w:pPr>
            <w:r w:rsidRPr="00755194">
              <w:t xml:space="preserve">Share of outdoor devices: </w:t>
            </w:r>
            <w:r>
              <w:t>1</w:t>
            </w:r>
            <w:r w:rsidRPr="00755194">
              <w:t>/</w:t>
            </w:r>
            <w:r>
              <w:t>89</w:t>
            </w:r>
            <w:r w:rsidRPr="00755194">
              <w:t xml:space="preserve"> = 1.12%</w:t>
            </w:r>
          </w:p>
        </w:tc>
        <w:tc>
          <w:tcPr>
            <w:tcW w:w="3760" w:type="dxa"/>
            <w:noWrap/>
          </w:tcPr>
          <w:p w14:paraId="7D22E5DE" w14:textId="77777777" w:rsidR="00360619" w:rsidRPr="007E3FA1" w:rsidRDefault="00360619" w:rsidP="00FD42E1">
            <w:pPr>
              <w:spacing w:before="0" w:after="40"/>
              <w:jc w:val="left"/>
              <w:rPr>
                <w:rStyle w:val="ECCParagraph"/>
                <w:lang w:eastAsia="en-US"/>
              </w:rPr>
            </w:pPr>
            <w:r w:rsidRPr="007E3FA1">
              <w:rPr>
                <w:rStyle w:val="ECCParagraph"/>
              </w:rPr>
              <w:t>FS antenna height decreased and lower population density in comparison with Scenario 1</w:t>
            </w:r>
          </w:p>
        </w:tc>
      </w:tr>
      <w:tr w:rsidR="00360619" w:rsidRPr="007E3FA1" w14:paraId="5944256D" w14:textId="77777777" w:rsidTr="00933682">
        <w:trPr>
          <w:trHeight w:val="294"/>
        </w:trPr>
        <w:tc>
          <w:tcPr>
            <w:tcW w:w="1230" w:type="dxa"/>
            <w:noWrap/>
          </w:tcPr>
          <w:p w14:paraId="3435446E" w14:textId="77777777" w:rsidR="00360619" w:rsidRPr="007E3FA1" w:rsidRDefault="00360619" w:rsidP="00FD42E1">
            <w:pPr>
              <w:spacing w:before="0" w:after="40"/>
              <w:jc w:val="left"/>
              <w:rPr>
                <w:rStyle w:val="ECCParagraph"/>
                <w:lang w:eastAsia="en-US"/>
              </w:rPr>
            </w:pPr>
            <w:r w:rsidRPr="007E3FA1">
              <w:rPr>
                <w:rStyle w:val="ECCParagraph"/>
              </w:rPr>
              <w:t>Scenario 6</w:t>
            </w:r>
          </w:p>
        </w:tc>
        <w:tc>
          <w:tcPr>
            <w:tcW w:w="3988" w:type="dxa"/>
          </w:tcPr>
          <w:p w14:paraId="7A8EED40" w14:textId="77777777" w:rsidR="00360619" w:rsidRPr="007E3FA1" w:rsidRDefault="00360619" w:rsidP="00FD42E1">
            <w:pPr>
              <w:spacing w:before="0" w:after="40"/>
              <w:jc w:val="left"/>
              <w:rPr>
                <w:rStyle w:val="ECCParagraph"/>
                <w:lang w:eastAsia="en-US"/>
              </w:rPr>
            </w:pPr>
            <w:r w:rsidRPr="007E3FA1">
              <w:rPr>
                <w:rStyle w:val="ECCParagraph"/>
              </w:rPr>
              <w:t>density of inhabitants</w:t>
            </w:r>
            <w:r w:rsidR="00387150" w:rsidRPr="007E3FA1">
              <w:t>/km²</w:t>
            </w:r>
            <w:r w:rsidRPr="007E3FA1">
              <w:rPr>
                <w:rStyle w:val="ECCParagraph"/>
              </w:rPr>
              <w:t>: 2000</w:t>
            </w:r>
          </w:p>
          <w:p w14:paraId="5830A06B" w14:textId="2F1727F2" w:rsidR="00360619" w:rsidRPr="007E3FA1" w:rsidRDefault="00307AEB" w:rsidP="00FD42E1">
            <w:pPr>
              <w:spacing w:before="0" w:after="40"/>
              <w:jc w:val="left"/>
              <w:rPr>
                <w:rStyle w:val="ECCParagraph"/>
                <w:lang w:eastAsia="en-US"/>
              </w:rPr>
            </w:pPr>
            <w:r w:rsidRPr="007E3FA1">
              <w:rPr>
                <w:rStyle w:val="ECCParagraph"/>
              </w:rPr>
              <w:t>WAS/</w:t>
            </w:r>
            <w:r w:rsidR="00360619" w:rsidRPr="007E3FA1">
              <w:rPr>
                <w:rStyle w:val="ECCParagraph"/>
              </w:rPr>
              <w:t xml:space="preserve">RLAN deployment: High </w:t>
            </w:r>
            <w:r w:rsidRPr="007E3FA1">
              <w:rPr>
                <w:rStyle w:val="ECCParagraph"/>
              </w:rPr>
              <w:t>(</w:t>
            </w:r>
            <w:r w:rsidRPr="007E3FA1">
              <w:rPr>
                <w:rStyle w:val="ECCHLyellow"/>
              </w:rPr>
              <w:fldChar w:fldCharType="begin"/>
            </w:r>
            <w:r w:rsidRPr="007E3FA1">
              <w:rPr>
                <w:rStyle w:val="ECCParagraph"/>
              </w:rPr>
              <w:instrText xml:space="preserve"> REF _Ref30540518 \h </w:instrText>
            </w:r>
            <w:r w:rsidR="00EC7ADE" w:rsidRPr="007E3FA1">
              <w:rPr>
                <w:rStyle w:val="ECCHLyellow"/>
              </w:rPr>
              <w:instrText xml:space="preserve"> \* MERGEFORMAT </w:instrText>
            </w:r>
            <w:r w:rsidRPr="007E3FA1">
              <w:rPr>
                <w:rStyle w:val="ECCHLyellow"/>
              </w:rPr>
            </w:r>
            <w:r w:rsidRPr="007E3FA1">
              <w:rPr>
                <w:rStyle w:val="ECCHLyellow"/>
              </w:rPr>
              <w:fldChar w:fldCharType="separate"/>
            </w:r>
            <w:r w:rsidR="00B90DF3" w:rsidRPr="0042704C">
              <w:t xml:space="preserve">Table </w:t>
            </w:r>
            <w:r w:rsidR="00B90DF3">
              <w:rPr>
                <w:noProof/>
              </w:rPr>
              <w:t>6</w:t>
            </w:r>
            <w:r w:rsidRPr="007E3FA1">
              <w:rPr>
                <w:rStyle w:val="ECCHLyellow"/>
              </w:rPr>
              <w:fldChar w:fldCharType="end"/>
            </w:r>
            <w:r w:rsidRPr="007E3FA1">
              <w:rPr>
                <w:rStyle w:val="ECCParagraph"/>
              </w:rPr>
              <w:t>)</w:t>
            </w:r>
          </w:p>
          <w:p w14:paraId="5C86FF90" w14:textId="77777777" w:rsidR="00360619" w:rsidRPr="007E3FA1" w:rsidRDefault="00360619" w:rsidP="00FD42E1">
            <w:pPr>
              <w:spacing w:before="0" w:after="40"/>
              <w:jc w:val="left"/>
              <w:rPr>
                <w:rStyle w:val="ECCParagraph"/>
                <w:lang w:eastAsia="en-US"/>
              </w:rPr>
            </w:pPr>
            <w:r w:rsidRPr="007E3FA1">
              <w:rPr>
                <w:rStyle w:val="ECCParagraph"/>
              </w:rPr>
              <w:t>(1 device outdoors, 88 devices indoors)</w:t>
            </w:r>
          </w:p>
          <w:p w14:paraId="42071739" w14:textId="77777777" w:rsidR="00360619" w:rsidRPr="007E3FA1" w:rsidRDefault="00360619" w:rsidP="00FD42E1">
            <w:pPr>
              <w:spacing w:before="0" w:after="40"/>
              <w:jc w:val="left"/>
              <w:rPr>
                <w:rStyle w:val="ECCParagraph"/>
                <w:lang w:eastAsia="en-US"/>
              </w:rPr>
            </w:pPr>
            <w:r w:rsidRPr="007E3FA1">
              <w:rPr>
                <w:rStyle w:val="ECCParagraph"/>
              </w:rPr>
              <w:t>FS height: 55 m</w:t>
            </w:r>
          </w:p>
          <w:p w14:paraId="2512AC5E" w14:textId="76630F75" w:rsidR="00360619" w:rsidRDefault="00307AEB" w:rsidP="00FD42E1">
            <w:pPr>
              <w:spacing w:before="0" w:after="40"/>
              <w:jc w:val="left"/>
              <w:rPr>
                <w:rStyle w:val="ECCParagraph"/>
                <w:lang w:eastAsia="en-US"/>
              </w:rPr>
            </w:pPr>
            <w:r w:rsidRPr="007E3FA1">
              <w:rPr>
                <w:rStyle w:val="ECCParagraph"/>
              </w:rPr>
              <w:t>WAS/</w:t>
            </w:r>
            <w:r w:rsidR="00360619" w:rsidRPr="007E3FA1">
              <w:rPr>
                <w:rStyle w:val="ECCParagraph"/>
              </w:rPr>
              <w:t xml:space="preserve">RLAN height distribution: </w:t>
            </w:r>
            <w:r w:rsidR="00360619" w:rsidRPr="007E3FA1">
              <w:rPr>
                <w:rStyle w:val="ECCParagraph"/>
              </w:rPr>
              <w:fldChar w:fldCharType="begin"/>
            </w:r>
            <w:r w:rsidR="00360619" w:rsidRPr="007E3FA1">
              <w:rPr>
                <w:rStyle w:val="ECCParagraph"/>
              </w:rPr>
              <w:instrText xml:space="preserve"> REF _Ref26814249 \h </w:instrText>
            </w:r>
            <w:r w:rsidR="00EC7ADE" w:rsidRPr="007E3FA1">
              <w:rPr>
                <w:rStyle w:val="ECCParagraph"/>
              </w:rPr>
              <w:instrText xml:space="preserve"> \* MERGEFORMAT </w:instrText>
            </w:r>
            <w:r w:rsidR="00360619" w:rsidRPr="007E3FA1">
              <w:rPr>
                <w:rStyle w:val="ECCParagraph"/>
              </w:rPr>
            </w:r>
            <w:r w:rsidR="00360619" w:rsidRPr="007E3FA1">
              <w:rPr>
                <w:rStyle w:val="ECCParagraph"/>
              </w:rPr>
              <w:fldChar w:fldCharType="separate"/>
            </w:r>
            <w:r w:rsidR="00B90DF3" w:rsidRPr="0042704C">
              <w:t xml:space="preserve">Table </w:t>
            </w:r>
            <w:r w:rsidR="00B90DF3">
              <w:rPr>
                <w:noProof/>
              </w:rPr>
              <w:t>8</w:t>
            </w:r>
            <w:r w:rsidR="00360619" w:rsidRPr="007E3FA1">
              <w:rPr>
                <w:rStyle w:val="ECCParagraph"/>
              </w:rPr>
              <w:fldChar w:fldCharType="end"/>
            </w:r>
          </w:p>
          <w:p w14:paraId="586B50A3" w14:textId="77777777" w:rsidR="00890E45" w:rsidRPr="007E3FA1" w:rsidRDefault="00755194" w:rsidP="00FD42E1">
            <w:pPr>
              <w:spacing w:before="0" w:after="40"/>
              <w:jc w:val="left"/>
              <w:rPr>
                <w:rStyle w:val="ECCParagraph"/>
                <w:lang w:eastAsia="en-US"/>
              </w:rPr>
            </w:pPr>
            <w:r w:rsidRPr="00755194">
              <w:t>Share of outdoor devices: 1/89 = 1.12%</w:t>
            </w:r>
          </w:p>
        </w:tc>
        <w:tc>
          <w:tcPr>
            <w:tcW w:w="3760" w:type="dxa"/>
            <w:noWrap/>
          </w:tcPr>
          <w:p w14:paraId="280169CA" w14:textId="77777777" w:rsidR="00360619" w:rsidRPr="007E3FA1" w:rsidRDefault="00360619" w:rsidP="00FD42E1">
            <w:pPr>
              <w:spacing w:before="0" w:after="40"/>
              <w:jc w:val="left"/>
              <w:rPr>
                <w:rStyle w:val="ECCParagraph"/>
                <w:lang w:eastAsia="en-US"/>
              </w:rPr>
            </w:pPr>
            <w:r w:rsidRPr="007E3FA1">
              <w:rPr>
                <w:rStyle w:val="ECCParagraph"/>
              </w:rPr>
              <w:t>FS antenna height increased in comparison with Scenario 5</w:t>
            </w:r>
          </w:p>
        </w:tc>
      </w:tr>
      <w:tr w:rsidR="00360619" w:rsidRPr="007E3FA1" w14:paraId="0547351E" w14:textId="77777777" w:rsidTr="00933682">
        <w:trPr>
          <w:trHeight w:val="294"/>
        </w:trPr>
        <w:tc>
          <w:tcPr>
            <w:tcW w:w="1230" w:type="dxa"/>
            <w:noWrap/>
          </w:tcPr>
          <w:p w14:paraId="265CA589" w14:textId="77777777" w:rsidR="00360619" w:rsidRPr="007E3FA1" w:rsidRDefault="00360619" w:rsidP="00FD42E1">
            <w:pPr>
              <w:spacing w:before="0" w:after="40"/>
              <w:jc w:val="left"/>
              <w:rPr>
                <w:rStyle w:val="ECCParagraph"/>
                <w:lang w:eastAsia="en-US"/>
              </w:rPr>
            </w:pPr>
            <w:r w:rsidRPr="007E3FA1">
              <w:rPr>
                <w:rStyle w:val="ECCParagraph"/>
              </w:rPr>
              <w:t xml:space="preserve">Scenario 7 </w:t>
            </w:r>
          </w:p>
        </w:tc>
        <w:tc>
          <w:tcPr>
            <w:tcW w:w="3988" w:type="dxa"/>
          </w:tcPr>
          <w:p w14:paraId="4B473191" w14:textId="77777777" w:rsidR="00360619" w:rsidRPr="007E3FA1" w:rsidRDefault="00360619" w:rsidP="00FD42E1">
            <w:pPr>
              <w:spacing w:before="0" w:after="40"/>
              <w:jc w:val="left"/>
              <w:rPr>
                <w:rStyle w:val="ECCParagraph"/>
                <w:lang w:eastAsia="en-US"/>
              </w:rPr>
            </w:pPr>
            <w:r w:rsidRPr="007E3FA1">
              <w:rPr>
                <w:rStyle w:val="ECCParagraph"/>
              </w:rPr>
              <w:t>density of inhabitants</w:t>
            </w:r>
            <w:r w:rsidR="00387150" w:rsidRPr="007E3FA1">
              <w:t>/km²</w:t>
            </w:r>
            <w:r w:rsidRPr="007E3FA1">
              <w:rPr>
                <w:rStyle w:val="ECCParagraph"/>
              </w:rPr>
              <w:t>: 20000</w:t>
            </w:r>
          </w:p>
          <w:p w14:paraId="05455561" w14:textId="5C45D8DD" w:rsidR="00360619" w:rsidRPr="007E3FA1" w:rsidRDefault="00307AEB" w:rsidP="00FD42E1">
            <w:pPr>
              <w:spacing w:before="0" w:after="40"/>
              <w:jc w:val="left"/>
              <w:rPr>
                <w:rStyle w:val="ECCParagraph"/>
                <w:lang w:eastAsia="en-US"/>
              </w:rPr>
            </w:pPr>
            <w:r w:rsidRPr="007E3FA1">
              <w:rPr>
                <w:rStyle w:val="ECCParagraph"/>
              </w:rPr>
              <w:t>WAS/</w:t>
            </w:r>
            <w:r w:rsidR="00360619" w:rsidRPr="007E3FA1">
              <w:rPr>
                <w:rStyle w:val="ECCParagraph"/>
              </w:rPr>
              <w:t xml:space="preserve">RLAN deployment: Low </w:t>
            </w:r>
            <w:r w:rsidRPr="007E3FA1">
              <w:rPr>
                <w:rStyle w:val="ECCParagraph"/>
              </w:rPr>
              <w:t>(</w:t>
            </w:r>
            <w:r w:rsidRPr="007E3FA1">
              <w:rPr>
                <w:rStyle w:val="ECCHLyellow"/>
              </w:rPr>
              <w:fldChar w:fldCharType="begin"/>
            </w:r>
            <w:r w:rsidRPr="007E3FA1">
              <w:rPr>
                <w:rStyle w:val="ECCParagraph"/>
              </w:rPr>
              <w:instrText xml:space="preserve"> REF _Ref30540518 \h </w:instrText>
            </w:r>
            <w:r w:rsidR="00EC7ADE" w:rsidRPr="007E3FA1">
              <w:rPr>
                <w:rStyle w:val="ECCHLyellow"/>
              </w:rPr>
              <w:instrText xml:space="preserve"> \* MERGEFORMAT </w:instrText>
            </w:r>
            <w:r w:rsidRPr="007E3FA1">
              <w:rPr>
                <w:rStyle w:val="ECCHLyellow"/>
              </w:rPr>
            </w:r>
            <w:r w:rsidRPr="007E3FA1">
              <w:rPr>
                <w:rStyle w:val="ECCHLyellow"/>
              </w:rPr>
              <w:fldChar w:fldCharType="separate"/>
            </w:r>
            <w:r w:rsidR="00B90DF3" w:rsidRPr="0042704C">
              <w:t xml:space="preserve">Table </w:t>
            </w:r>
            <w:r w:rsidR="00B90DF3">
              <w:rPr>
                <w:noProof/>
              </w:rPr>
              <w:t>6</w:t>
            </w:r>
            <w:r w:rsidRPr="007E3FA1">
              <w:rPr>
                <w:rStyle w:val="ECCHLyellow"/>
              </w:rPr>
              <w:fldChar w:fldCharType="end"/>
            </w:r>
            <w:r w:rsidRPr="007E3FA1">
              <w:rPr>
                <w:rStyle w:val="ECCParagraph"/>
              </w:rPr>
              <w:t>)</w:t>
            </w:r>
          </w:p>
          <w:p w14:paraId="4FE92B93" w14:textId="77777777" w:rsidR="00360619" w:rsidRPr="007E3FA1" w:rsidRDefault="00360619" w:rsidP="00FD42E1">
            <w:pPr>
              <w:spacing w:before="0" w:after="40"/>
              <w:jc w:val="left"/>
              <w:rPr>
                <w:rStyle w:val="ECCParagraph"/>
                <w:lang w:eastAsia="en-US"/>
              </w:rPr>
            </w:pPr>
            <w:r w:rsidRPr="007E3FA1">
              <w:rPr>
                <w:rStyle w:val="ECCParagraph"/>
              </w:rPr>
              <w:t>(4 devices outdoors, 352 devices indoors)</w:t>
            </w:r>
          </w:p>
          <w:p w14:paraId="3F398F3A" w14:textId="77777777" w:rsidR="00360619" w:rsidRPr="007E3FA1" w:rsidRDefault="00360619" w:rsidP="00FD42E1">
            <w:pPr>
              <w:spacing w:before="0" w:after="40"/>
              <w:jc w:val="left"/>
              <w:rPr>
                <w:rStyle w:val="ECCParagraph"/>
                <w:lang w:eastAsia="en-US"/>
              </w:rPr>
            </w:pPr>
            <w:r w:rsidRPr="007E3FA1">
              <w:rPr>
                <w:rStyle w:val="ECCParagraph"/>
              </w:rPr>
              <w:t>FS height: 110 m</w:t>
            </w:r>
          </w:p>
          <w:p w14:paraId="1E388255" w14:textId="73EEADF4" w:rsidR="00360619" w:rsidRDefault="00CC10A0" w:rsidP="00FD42E1">
            <w:pPr>
              <w:spacing w:before="0" w:after="40"/>
              <w:jc w:val="left"/>
              <w:rPr>
                <w:rStyle w:val="ECCParagraph"/>
                <w:lang w:eastAsia="en-US"/>
              </w:rPr>
            </w:pPr>
            <w:r w:rsidRPr="007E3FA1">
              <w:rPr>
                <w:rStyle w:val="ECCParagraph"/>
              </w:rPr>
              <w:t>WAS/</w:t>
            </w:r>
            <w:r w:rsidR="00360619" w:rsidRPr="007E3FA1">
              <w:rPr>
                <w:rStyle w:val="ECCParagraph"/>
              </w:rPr>
              <w:t xml:space="preserve">RLAN height distribution: </w:t>
            </w:r>
            <w:r w:rsidR="00360619" w:rsidRPr="007E3FA1">
              <w:rPr>
                <w:rStyle w:val="ECCParagraph"/>
              </w:rPr>
              <w:fldChar w:fldCharType="begin"/>
            </w:r>
            <w:r w:rsidR="00360619" w:rsidRPr="007E3FA1">
              <w:rPr>
                <w:rStyle w:val="ECCParagraph"/>
              </w:rPr>
              <w:instrText xml:space="preserve"> REF _Ref26814249 \h </w:instrText>
            </w:r>
            <w:r w:rsidR="00EC7ADE" w:rsidRPr="007E3FA1">
              <w:rPr>
                <w:rStyle w:val="ECCParagraph"/>
              </w:rPr>
              <w:instrText xml:space="preserve"> \* MERGEFORMAT </w:instrText>
            </w:r>
            <w:r w:rsidR="00360619" w:rsidRPr="007E3FA1">
              <w:rPr>
                <w:rStyle w:val="ECCParagraph"/>
              </w:rPr>
            </w:r>
            <w:r w:rsidR="00360619" w:rsidRPr="007E3FA1">
              <w:rPr>
                <w:rStyle w:val="ECCParagraph"/>
              </w:rPr>
              <w:fldChar w:fldCharType="separate"/>
            </w:r>
            <w:r w:rsidR="00B90DF3" w:rsidRPr="0042704C">
              <w:t xml:space="preserve">Table </w:t>
            </w:r>
            <w:r w:rsidR="00B90DF3">
              <w:rPr>
                <w:noProof/>
              </w:rPr>
              <w:t>8</w:t>
            </w:r>
            <w:r w:rsidR="00360619" w:rsidRPr="007E3FA1">
              <w:rPr>
                <w:rStyle w:val="ECCParagraph"/>
              </w:rPr>
              <w:fldChar w:fldCharType="end"/>
            </w:r>
          </w:p>
          <w:p w14:paraId="78ECBDAF" w14:textId="77777777" w:rsidR="00890E45" w:rsidRPr="007E3FA1" w:rsidRDefault="00755194" w:rsidP="00FD42E1">
            <w:pPr>
              <w:spacing w:before="0" w:after="40"/>
              <w:jc w:val="left"/>
              <w:rPr>
                <w:rStyle w:val="ECCParagraph"/>
                <w:lang w:eastAsia="en-US"/>
              </w:rPr>
            </w:pPr>
            <w:r w:rsidRPr="00755194">
              <w:t>Share of outdoor devices: 4/356 = 1.12%</w:t>
            </w:r>
          </w:p>
        </w:tc>
        <w:tc>
          <w:tcPr>
            <w:tcW w:w="3760" w:type="dxa"/>
            <w:noWrap/>
          </w:tcPr>
          <w:p w14:paraId="2D35D55E" w14:textId="77777777" w:rsidR="00360619" w:rsidRPr="007E3FA1" w:rsidRDefault="00360619" w:rsidP="00FD42E1">
            <w:pPr>
              <w:spacing w:before="0" w:after="40"/>
              <w:jc w:val="left"/>
              <w:rPr>
                <w:rStyle w:val="ECCParagraph"/>
                <w:lang w:eastAsia="en-US"/>
              </w:rPr>
            </w:pPr>
            <w:r w:rsidRPr="007E3FA1">
              <w:rPr>
                <w:rStyle w:val="ECCParagraph"/>
              </w:rPr>
              <w:t xml:space="preserve">Low </w:t>
            </w:r>
            <w:r w:rsidR="00307AEB" w:rsidRPr="007E3FA1">
              <w:rPr>
                <w:rStyle w:val="ECCParagraph"/>
              </w:rPr>
              <w:t>WAS/</w:t>
            </w:r>
            <w:r w:rsidRPr="007E3FA1">
              <w:rPr>
                <w:rStyle w:val="ECCParagraph"/>
              </w:rPr>
              <w:t xml:space="preserve">RLAN </w:t>
            </w:r>
            <w:r w:rsidR="00387150" w:rsidRPr="007E3FA1">
              <w:rPr>
                <w:rStyle w:val="ECCParagraph"/>
              </w:rPr>
              <w:t>d</w:t>
            </w:r>
            <w:r w:rsidRPr="007E3FA1">
              <w:rPr>
                <w:rStyle w:val="ECCParagraph"/>
              </w:rPr>
              <w:t>eployment used in comparison with Scenario 2</w:t>
            </w:r>
          </w:p>
        </w:tc>
      </w:tr>
      <w:tr w:rsidR="000D7DA7" w:rsidRPr="007E3FA1" w14:paraId="756D4A9E" w14:textId="77777777" w:rsidTr="00933682">
        <w:trPr>
          <w:trHeight w:val="294"/>
        </w:trPr>
        <w:tc>
          <w:tcPr>
            <w:tcW w:w="1230" w:type="dxa"/>
            <w:noWrap/>
          </w:tcPr>
          <w:p w14:paraId="17CD7BB2" w14:textId="77777777" w:rsidR="000D7DA7" w:rsidRPr="000D7DA7" w:rsidRDefault="000D7DA7" w:rsidP="00FD42E1">
            <w:pPr>
              <w:jc w:val="left"/>
              <w:rPr>
                <w:rStyle w:val="ECCParagraph"/>
                <w:lang w:eastAsia="en-US"/>
              </w:rPr>
            </w:pPr>
            <w:r w:rsidRPr="000D7DA7">
              <w:rPr>
                <w:rStyle w:val="ECCParagraph"/>
              </w:rPr>
              <w:t>Scenario 8</w:t>
            </w:r>
          </w:p>
        </w:tc>
        <w:tc>
          <w:tcPr>
            <w:tcW w:w="3988" w:type="dxa"/>
          </w:tcPr>
          <w:p w14:paraId="410F0D31" w14:textId="77777777" w:rsidR="000D7DA7" w:rsidRPr="000D7DA7" w:rsidRDefault="000D7DA7" w:rsidP="00FD42E1">
            <w:pPr>
              <w:pStyle w:val="ECCTabletext"/>
              <w:jc w:val="left"/>
              <w:rPr>
                <w:rStyle w:val="ECCParagraph"/>
                <w:lang w:eastAsia="en-US"/>
              </w:rPr>
            </w:pPr>
            <w:r w:rsidRPr="000D7DA7">
              <w:rPr>
                <w:rStyle w:val="ECCParagraph"/>
              </w:rPr>
              <w:t>density of inhabitants</w:t>
            </w:r>
            <w:r w:rsidRPr="000D7DA7">
              <w:t>/km²</w:t>
            </w:r>
            <w:r w:rsidRPr="000D7DA7">
              <w:rPr>
                <w:rStyle w:val="ECCParagraph"/>
              </w:rPr>
              <w:t>: 2000</w:t>
            </w:r>
          </w:p>
          <w:p w14:paraId="7979ED1C" w14:textId="01E251DD" w:rsidR="000D7DA7" w:rsidRPr="000D7DA7" w:rsidRDefault="000D7DA7" w:rsidP="00FD42E1">
            <w:pPr>
              <w:pStyle w:val="ECCTabletext"/>
              <w:jc w:val="left"/>
              <w:rPr>
                <w:rStyle w:val="ECCParagraph"/>
                <w:lang w:eastAsia="en-US"/>
              </w:rPr>
            </w:pPr>
            <w:r w:rsidRPr="000D7DA7">
              <w:rPr>
                <w:rStyle w:val="ECCParagraph"/>
              </w:rPr>
              <w:t>WAS/RLAN deployment: High (</w:t>
            </w:r>
            <w:r w:rsidRPr="000D7DA7">
              <w:rPr>
                <w:rStyle w:val="ECCHLyellow"/>
              </w:rPr>
              <w:fldChar w:fldCharType="begin"/>
            </w:r>
            <w:r w:rsidRPr="000D7DA7">
              <w:rPr>
                <w:rStyle w:val="ECCParagraph"/>
              </w:rPr>
              <w:instrText xml:space="preserve"> REF _Ref30540518 \h </w:instrText>
            </w:r>
            <w:r w:rsidRPr="000D7DA7">
              <w:rPr>
                <w:rStyle w:val="ECCHLyellow"/>
              </w:rPr>
              <w:instrText xml:space="preserve"> \* MERGEFORMAT </w:instrText>
            </w:r>
            <w:r w:rsidRPr="000D7DA7">
              <w:rPr>
                <w:rStyle w:val="ECCHLyellow"/>
              </w:rPr>
            </w:r>
            <w:r w:rsidRPr="000D7DA7">
              <w:rPr>
                <w:rStyle w:val="ECCHLyellow"/>
              </w:rPr>
              <w:fldChar w:fldCharType="separate"/>
            </w:r>
            <w:r w:rsidR="00B90DF3" w:rsidRPr="0042704C">
              <w:t xml:space="preserve">Table </w:t>
            </w:r>
            <w:r w:rsidR="00B90DF3">
              <w:t>6</w:t>
            </w:r>
            <w:r w:rsidRPr="000D7DA7">
              <w:rPr>
                <w:rStyle w:val="ECCHLyellow"/>
              </w:rPr>
              <w:fldChar w:fldCharType="end"/>
            </w:r>
            <w:r w:rsidRPr="000D7DA7">
              <w:rPr>
                <w:rStyle w:val="ECCParagraph"/>
              </w:rPr>
              <w:t>)</w:t>
            </w:r>
          </w:p>
          <w:p w14:paraId="558A42FB" w14:textId="77777777" w:rsidR="000D7DA7" w:rsidRPr="000D7DA7" w:rsidRDefault="000D7DA7" w:rsidP="00FD42E1">
            <w:pPr>
              <w:pStyle w:val="ECCTabletext"/>
              <w:jc w:val="left"/>
              <w:rPr>
                <w:rStyle w:val="ECCParagraph"/>
                <w:lang w:eastAsia="en-US"/>
              </w:rPr>
            </w:pPr>
            <w:r w:rsidRPr="000D7DA7">
              <w:rPr>
                <w:rStyle w:val="ECCParagraph"/>
              </w:rPr>
              <w:t>FS height: 25 m</w:t>
            </w:r>
          </w:p>
          <w:p w14:paraId="3438821B" w14:textId="19509849" w:rsidR="000D7DA7" w:rsidRDefault="000D7DA7" w:rsidP="00FD42E1">
            <w:pPr>
              <w:pStyle w:val="ECCTabletext"/>
              <w:jc w:val="left"/>
              <w:rPr>
                <w:rStyle w:val="ECCParagraph"/>
                <w:lang w:eastAsia="en-US"/>
              </w:rPr>
            </w:pPr>
            <w:r w:rsidRPr="000D7DA7">
              <w:rPr>
                <w:rStyle w:val="ECCParagraph"/>
              </w:rPr>
              <w:t xml:space="preserve">WAS/RLAN height distribution: </w:t>
            </w:r>
            <w:r w:rsidRPr="000D7DA7">
              <w:rPr>
                <w:rStyle w:val="ECCParagraph"/>
              </w:rPr>
              <w:fldChar w:fldCharType="begin"/>
            </w:r>
            <w:r w:rsidRPr="000D7DA7">
              <w:rPr>
                <w:rStyle w:val="ECCParagraph"/>
              </w:rPr>
              <w:instrText xml:space="preserve"> REF _Ref26814249 \h  \* MERGEFORMAT </w:instrText>
            </w:r>
            <w:r w:rsidRPr="000D7DA7">
              <w:rPr>
                <w:rStyle w:val="ECCParagraph"/>
              </w:rPr>
            </w:r>
            <w:r w:rsidRPr="000D7DA7">
              <w:rPr>
                <w:rStyle w:val="ECCParagraph"/>
              </w:rPr>
              <w:fldChar w:fldCharType="separate"/>
            </w:r>
            <w:r w:rsidR="00B90DF3" w:rsidRPr="0042704C">
              <w:t xml:space="preserve">Table </w:t>
            </w:r>
            <w:r w:rsidR="00B90DF3">
              <w:t>8</w:t>
            </w:r>
            <w:r w:rsidRPr="000D7DA7">
              <w:rPr>
                <w:rStyle w:val="ECCParagraph"/>
              </w:rPr>
              <w:fldChar w:fldCharType="end"/>
            </w:r>
          </w:p>
          <w:p w14:paraId="76E4275D" w14:textId="77777777" w:rsidR="00755194" w:rsidRDefault="00755194" w:rsidP="00FD42E1">
            <w:pPr>
              <w:pStyle w:val="ECCTabletext"/>
              <w:jc w:val="left"/>
            </w:pPr>
            <w:r w:rsidRPr="00755194">
              <w:t xml:space="preserve">Share of outdoor devices: </w:t>
            </w:r>
            <w:r>
              <w:t>1/89</w:t>
            </w:r>
            <w:r w:rsidRPr="00755194">
              <w:t xml:space="preserve"> = 1.12%</w:t>
            </w:r>
          </w:p>
          <w:p w14:paraId="29C707A8" w14:textId="77777777" w:rsidR="00755194" w:rsidRDefault="00755194" w:rsidP="00FD42E1">
            <w:pPr>
              <w:pStyle w:val="ECCTabletext"/>
              <w:jc w:val="left"/>
            </w:pPr>
            <w:r w:rsidRPr="00755194">
              <w:t xml:space="preserve">Share of outdoor devices: </w:t>
            </w:r>
            <w:r>
              <w:t>2</w:t>
            </w:r>
            <w:r w:rsidRPr="00755194">
              <w:t>/</w:t>
            </w:r>
            <w:r>
              <w:t>89</w:t>
            </w:r>
            <w:r w:rsidRPr="00755194">
              <w:t xml:space="preserve"> = </w:t>
            </w:r>
            <w:r>
              <w:t>2.25</w:t>
            </w:r>
            <w:r w:rsidRPr="00755194">
              <w:t>%</w:t>
            </w:r>
          </w:p>
          <w:p w14:paraId="537D8F06" w14:textId="77777777" w:rsidR="00755194" w:rsidRPr="00755194" w:rsidRDefault="00755194" w:rsidP="00FD42E1">
            <w:pPr>
              <w:pStyle w:val="ECCTabletext"/>
              <w:jc w:val="left"/>
              <w:rPr>
                <w:rStyle w:val="ECCParagraph"/>
                <w:lang w:eastAsia="en-US"/>
              </w:rPr>
            </w:pPr>
            <w:r w:rsidRPr="00755194">
              <w:t xml:space="preserve">Share of outdoor devices: </w:t>
            </w:r>
            <w:r>
              <w:t>3</w:t>
            </w:r>
            <w:r w:rsidRPr="00755194">
              <w:t xml:space="preserve">/89 = </w:t>
            </w:r>
            <w:r>
              <w:t>3.37</w:t>
            </w:r>
            <w:r w:rsidRPr="00755194">
              <w:t>%</w:t>
            </w:r>
          </w:p>
          <w:p w14:paraId="12E4AE9A" w14:textId="77777777" w:rsidR="00755194" w:rsidRPr="00755194" w:rsidRDefault="00755194" w:rsidP="00FD42E1">
            <w:pPr>
              <w:pStyle w:val="ECCTabletext"/>
              <w:jc w:val="left"/>
              <w:rPr>
                <w:rStyle w:val="ECCParagraph"/>
                <w:lang w:eastAsia="en-US"/>
              </w:rPr>
            </w:pPr>
            <w:r w:rsidRPr="00755194">
              <w:t xml:space="preserve">Share of outdoor devices: </w:t>
            </w:r>
            <w:r>
              <w:t>4</w:t>
            </w:r>
            <w:r w:rsidRPr="00755194">
              <w:t xml:space="preserve">/89 = </w:t>
            </w:r>
            <w:r>
              <w:t>4.49</w:t>
            </w:r>
            <w:r w:rsidRPr="00755194">
              <w:t>%</w:t>
            </w:r>
          </w:p>
          <w:p w14:paraId="43106540" w14:textId="7D1DB3B8" w:rsidR="00341024" w:rsidRPr="000D7DA7" w:rsidRDefault="00755194" w:rsidP="00FD42E1">
            <w:pPr>
              <w:pStyle w:val="ECCTabletext"/>
              <w:jc w:val="left"/>
              <w:rPr>
                <w:rStyle w:val="ECCParagraph"/>
                <w:lang w:eastAsia="en-US"/>
              </w:rPr>
            </w:pPr>
            <w:r w:rsidRPr="00755194">
              <w:t xml:space="preserve">Share of outdoor devices: </w:t>
            </w:r>
            <w:r>
              <w:t>5</w:t>
            </w:r>
            <w:r w:rsidRPr="00755194">
              <w:t xml:space="preserve">/89 = </w:t>
            </w:r>
            <w:r>
              <w:t>5</w:t>
            </w:r>
            <w:r w:rsidRPr="00755194">
              <w:t>.</w:t>
            </w:r>
            <w:r>
              <w:t>62</w:t>
            </w:r>
            <w:r w:rsidRPr="00755194">
              <w:t>%</w:t>
            </w:r>
          </w:p>
        </w:tc>
        <w:tc>
          <w:tcPr>
            <w:tcW w:w="3760" w:type="dxa"/>
            <w:noWrap/>
          </w:tcPr>
          <w:p w14:paraId="670926BC" w14:textId="77777777" w:rsidR="000D7DA7" w:rsidRPr="000D7DA7" w:rsidRDefault="000D7DA7" w:rsidP="00FD42E1">
            <w:pPr>
              <w:jc w:val="left"/>
            </w:pPr>
            <w:r w:rsidRPr="000D7DA7">
              <w:rPr>
                <w:rStyle w:val="ECCParagraph"/>
              </w:rPr>
              <w:t>VLP deployment: 1% to 5%</w:t>
            </w:r>
            <w:r w:rsidRPr="000D7DA7">
              <w:t xml:space="preserve"> as sensitivity analysis</w:t>
            </w:r>
          </w:p>
          <w:p w14:paraId="651FD602" w14:textId="77777777" w:rsidR="000D7DA7" w:rsidRPr="000D7DA7" w:rsidRDefault="000D7DA7" w:rsidP="00FD42E1">
            <w:pPr>
              <w:jc w:val="left"/>
              <w:rPr>
                <w:rStyle w:val="ECCParagraph"/>
                <w:lang w:eastAsia="en-US"/>
              </w:rPr>
            </w:pPr>
            <w:r w:rsidRPr="000D7DA7">
              <w:t>ILP deployment: 99% to 95% as sensitivity analysis</w:t>
            </w:r>
          </w:p>
          <w:p w14:paraId="1161F128" w14:textId="77777777" w:rsidR="000D7DA7" w:rsidRPr="000D7DA7" w:rsidRDefault="000D7DA7" w:rsidP="00FD42E1">
            <w:pPr>
              <w:jc w:val="left"/>
              <w:rPr>
                <w:rStyle w:val="ECCParagraph"/>
                <w:lang w:eastAsia="en-US"/>
              </w:rPr>
            </w:pPr>
          </w:p>
        </w:tc>
      </w:tr>
    </w:tbl>
    <w:p w14:paraId="7CD48D59" w14:textId="77777777" w:rsidR="00360619" w:rsidRPr="00E1410A" w:rsidRDefault="00360619" w:rsidP="00360619">
      <w:pPr>
        <w:pStyle w:val="Heading4"/>
        <w:rPr>
          <w:lang w:val="en-GB"/>
        </w:rPr>
      </w:pPr>
      <w:bookmarkStart w:id="381" w:name="_Toc30513030"/>
      <w:bookmarkStart w:id="382" w:name="_Toc39085438"/>
      <w:bookmarkStart w:id="383" w:name="_Toc41575914"/>
      <w:r w:rsidRPr="00E1410A">
        <w:rPr>
          <w:lang w:val="en-GB"/>
        </w:rPr>
        <w:t>Results for simultaneous indoor and outdoor operation</w:t>
      </w:r>
      <w:bookmarkEnd w:id="381"/>
      <w:bookmarkEnd w:id="382"/>
      <w:bookmarkEnd w:id="383"/>
    </w:p>
    <w:p w14:paraId="013F9C93" w14:textId="023129A3" w:rsidR="00360619" w:rsidRPr="007E3FA1" w:rsidRDefault="00360619" w:rsidP="00360619">
      <w:pPr>
        <w:rPr>
          <w:rStyle w:val="ECCParagraph"/>
        </w:rPr>
      </w:pPr>
      <w:r w:rsidRPr="007E3FA1">
        <w:rPr>
          <w:rStyle w:val="ECCParagraph"/>
        </w:rPr>
        <w:t xml:space="preserve">For all scenarios the high </w:t>
      </w:r>
      <w:r w:rsidR="00307AEB" w:rsidRPr="007E3FA1">
        <w:rPr>
          <w:rStyle w:val="ECCParagraph"/>
        </w:rPr>
        <w:t>WAS/</w:t>
      </w:r>
      <w:r w:rsidRPr="007E3FA1">
        <w:rPr>
          <w:rStyle w:val="ECCParagraph"/>
        </w:rPr>
        <w:t xml:space="preserve">RLAN deployment numbers derived from </w:t>
      </w:r>
      <w:r w:rsidR="00C158DF">
        <w:rPr>
          <w:rStyle w:val="ECCParagraph"/>
        </w:rPr>
        <w:fldChar w:fldCharType="begin"/>
      </w:r>
      <w:r w:rsidR="00C158DF">
        <w:rPr>
          <w:rStyle w:val="ECCParagraph"/>
        </w:rPr>
        <w:instrText xml:space="preserve"> REF _Ref30540518 \h </w:instrText>
      </w:r>
      <w:r w:rsidR="00C158DF">
        <w:rPr>
          <w:rStyle w:val="ECCParagraph"/>
        </w:rPr>
      </w:r>
      <w:r w:rsidR="00C158DF">
        <w:rPr>
          <w:rStyle w:val="ECCParagraph"/>
        </w:rPr>
        <w:fldChar w:fldCharType="separate"/>
      </w:r>
      <w:r w:rsidR="00B90DF3" w:rsidRPr="0042704C">
        <w:t xml:space="preserve">Table </w:t>
      </w:r>
      <w:r w:rsidR="00B90DF3">
        <w:rPr>
          <w:noProof/>
        </w:rPr>
        <w:t>6</w:t>
      </w:r>
      <w:r w:rsidR="00C158DF">
        <w:rPr>
          <w:rStyle w:val="ECCParagraph"/>
        </w:rPr>
        <w:fldChar w:fldCharType="end"/>
      </w:r>
      <w:r w:rsidRPr="007E3FA1">
        <w:rPr>
          <w:rStyle w:val="ECCParagraph"/>
        </w:rPr>
        <w:t xml:space="preserve"> have been used, except for scenarios 4 and 7</w:t>
      </w:r>
      <w:r w:rsidR="00C158DF">
        <w:rPr>
          <w:rStyle w:val="ECCParagraph"/>
        </w:rPr>
        <w:t>,</w:t>
      </w:r>
      <w:r w:rsidRPr="007E3FA1">
        <w:rPr>
          <w:rStyle w:val="ECCParagraph"/>
        </w:rPr>
        <w:t xml:space="preserve"> which used the low deployment numbers for comparison purpose.</w:t>
      </w:r>
    </w:p>
    <w:p w14:paraId="00667605" w14:textId="5BA28F70" w:rsidR="007F1466" w:rsidRDefault="00360619" w:rsidP="007F1466">
      <w:pPr>
        <w:rPr>
          <w:lang w:val="en-US"/>
        </w:rPr>
      </w:pPr>
      <w:r w:rsidRPr="007E3FA1">
        <w:rPr>
          <w:rStyle w:val="ECCParagraph"/>
        </w:rPr>
        <w:fldChar w:fldCharType="begin"/>
      </w:r>
      <w:r w:rsidRPr="007E3FA1">
        <w:rPr>
          <w:rStyle w:val="ECCParagraph"/>
        </w:rPr>
        <w:instrText xml:space="preserve"> REF _Ref30520495 \h </w:instrText>
      </w:r>
      <w:r w:rsidRPr="007E3FA1">
        <w:rPr>
          <w:rStyle w:val="ECCParagraph"/>
        </w:rPr>
      </w:r>
      <w:r w:rsidRPr="007E3FA1">
        <w:rPr>
          <w:rStyle w:val="ECCParagraph"/>
        </w:rPr>
        <w:fldChar w:fldCharType="separate"/>
      </w:r>
      <w:r w:rsidR="00B90DF3" w:rsidRPr="00E1410A">
        <w:t xml:space="preserve">Figure </w:t>
      </w:r>
      <w:r w:rsidR="00B90DF3">
        <w:rPr>
          <w:noProof/>
        </w:rPr>
        <w:t>2</w:t>
      </w:r>
      <w:r w:rsidRPr="007E3FA1">
        <w:rPr>
          <w:rStyle w:val="ECCParagraph"/>
        </w:rPr>
        <w:fldChar w:fldCharType="end"/>
      </w:r>
      <w:r w:rsidR="000A3FE2" w:rsidRPr="007E3FA1">
        <w:rPr>
          <w:rStyle w:val="ECCParagraph"/>
        </w:rPr>
        <w:t xml:space="preserve"> </w:t>
      </w:r>
      <w:r w:rsidRPr="007E3FA1">
        <w:rPr>
          <w:rStyle w:val="ECCParagraph"/>
        </w:rPr>
        <w:t>presents the inverse CDF of the I/N values on the FS antenna. A population density of 20000 inhabitants/km² is assumed</w:t>
      </w:r>
      <w:r w:rsidR="007F1466">
        <w:rPr>
          <w:rStyle w:val="ECCParagraph"/>
        </w:rPr>
        <w:t xml:space="preserve"> as well as a minimum FS antenna height of 55 m, considering such a population density.</w:t>
      </w:r>
      <w:r w:rsidRPr="007E3FA1">
        <w:rPr>
          <w:rStyle w:val="ECCParagraph"/>
        </w:rPr>
        <w:t xml:space="preserve"> It can be seen that for one of the highest populated areas the short</w:t>
      </w:r>
      <w:r w:rsidR="00387150" w:rsidRPr="007E3FA1">
        <w:rPr>
          <w:rStyle w:val="ECCParagraph"/>
        </w:rPr>
        <w:t>-</w:t>
      </w:r>
      <w:r w:rsidRPr="007E3FA1">
        <w:rPr>
          <w:rStyle w:val="ECCParagraph"/>
        </w:rPr>
        <w:t xml:space="preserve">term criterion </w:t>
      </w:r>
      <w:r w:rsidR="00387150" w:rsidRPr="007E3FA1">
        <w:rPr>
          <w:rStyle w:val="ECCParagraph"/>
        </w:rPr>
        <w:t>is met</w:t>
      </w:r>
      <w:r w:rsidRPr="007E3FA1">
        <w:rPr>
          <w:rStyle w:val="ECCParagraph"/>
        </w:rPr>
        <w:t>. The sensitivity analysis for different antenna heights shows a diminishing I/N margin for decreasing FS antenna heights</w:t>
      </w:r>
      <w:r w:rsidR="006B0093">
        <w:rPr>
          <w:rStyle w:val="ECCParagraph"/>
        </w:rPr>
        <w:t xml:space="preserve">. </w:t>
      </w:r>
      <w:r w:rsidR="007F1466" w:rsidRPr="007F1466">
        <w:rPr>
          <w:lang w:val="en-US"/>
        </w:rPr>
        <w:t xml:space="preserve">Simulations are not </w:t>
      </w:r>
      <w:r w:rsidR="007F1466">
        <w:t>to be interpreted</w:t>
      </w:r>
      <w:r w:rsidR="007F1466" w:rsidRPr="007F1466">
        <w:rPr>
          <w:lang w:val="en-US"/>
        </w:rPr>
        <w:t xml:space="preserve"> for the long</w:t>
      </w:r>
      <w:r w:rsidR="007F1466">
        <w:t>-</w:t>
      </w:r>
      <w:r w:rsidR="007F1466" w:rsidRPr="007F1466">
        <w:rPr>
          <w:lang w:val="en-US"/>
        </w:rPr>
        <w:t>term criterion because constant population density is assumed</w:t>
      </w:r>
      <w:r w:rsidR="00B46892">
        <w:t>,</w:t>
      </w:r>
      <w:r w:rsidR="007F1466" w:rsidRPr="007F1466">
        <w:rPr>
          <w:lang w:val="en-US"/>
        </w:rPr>
        <w:t xml:space="preserve"> which </w:t>
      </w:r>
      <w:proofErr w:type="gramStart"/>
      <w:r w:rsidR="007F1466" w:rsidRPr="007F1466">
        <w:rPr>
          <w:lang w:val="en-US"/>
        </w:rPr>
        <w:t xml:space="preserve">in reality </w:t>
      </w:r>
      <w:r w:rsidR="00B46892">
        <w:t>is</w:t>
      </w:r>
      <w:proofErr w:type="gramEnd"/>
      <w:r w:rsidR="00B46892">
        <w:t xml:space="preserve"> </w:t>
      </w:r>
      <w:r w:rsidR="007F1466" w:rsidRPr="007F1466">
        <w:rPr>
          <w:lang w:val="en-US"/>
        </w:rPr>
        <w:t xml:space="preserve">not the case. </w:t>
      </w:r>
    </w:p>
    <w:p w14:paraId="6A9E09F2" w14:textId="77777777" w:rsidR="006B0093" w:rsidRPr="007F1466" w:rsidRDefault="006B0093" w:rsidP="007F1466">
      <w:pPr>
        <w:rPr>
          <w:lang w:val="en-US"/>
        </w:rPr>
      </w:pPr>
    </w:p>
    <w:p w14:paraId="4BF076FC" w14:textId="77777777" w:rsidR="00360619" w:rsidRPr="008622D7" w:rsidRDefault="00341024" w:rsidP="00FD42E1">
      <w:pPr>
        <w:jc w:val="center"/>
      </w:pPr>
      <w:r w:rsidRPr="00341024">
        <w:rPr>
          <w:noProof/>
          <w:lang w:val="de-CH" w:eastAsia="de-CH"/>
        </w:rPr>
        <w:lastRenderedPageBreak/>
        <w:drawing>
          <wp:inline distT="0" distB="0" distL="0" distR="0" wp14:anchorId="7E98C795" wp14:editId="205BC4F0">
            <wp:extent cx="4599353" cy="3449515"/>
            <wp:effectExtent l="0" t="0" r="0" b="0"/>
            <wp:docPr id="127" name="Picture 1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5_draft ECC report 316.png"/>
                    <pic:cNvPicPr/>
                  </pic:nvPicPr>
                  <pic:blipFill>
                    <a:blip r:embed="rId9">
                      <a:extLst>
                        <a:ext uri="{28A0092B-C50C-407E-A947-70E740481C1C}">
                          <a14:useLocalDpi xmlns:a14="http://schemas.microsoft.com/office/drawing/2010/main" val="0"/>
                        </a:ext>
                      </a:extLst>
                    </a:blip>
                    <a:stretch>
                      <a:fillRect/>
                    </a:stretch>
                  </pic:blipFill>
                  <pic:spPr>
                    <a:xfrm>
                      <a:off x="0" y="0"/>
                      <a:ext cx="4621141" cy="3465856"/>
                    </a:xfrm>
                    <a:prstGeom prst="rect">
                      <a:avLst/>
                    </a:prstGeom>
                  </pic:spPr>
                </pic:pic>
              </a:graphicData>
            </a:graphic>
          </wp:inline>
        </w:drawing>
      </w:r>
    </w:p>
    <w:p w14:paraId="2FBD41E4" w14:textId="428ABF40" w:rsidR="00360619" w:rsidRPr="00E1410A" w:rsidRDefault="00360619" w:rsidP="00360619">
      <w:pPr>
        <w:pStyle w:val="Caption"/>
        <w:rPr>
          <w:lang w:val="en-GB"/>
        </w:rPr>
      </w:pPr>
      <w:bookmarkStart w:id="384" w:name="_Ref30520495"/>
      <w:r w:rsidRPr="00E1410A">
        <w:rPr>
          <w:lang w:val="en-GB"/>
        </w:rPr>
        <w:t xml:space="preserve">Figure </w:t>
      </w:r>
      <w:r w:rsidRPr="00E1410A">
        <w:rPr>
          <w:lang w:val="en-GB"/>
        </w:rPr>
        <w:fldChar w:fldCharType="begin"/>
      </w:r>
      <w:r w:rsidRPr="00E1410A">
        <w:rPr>
          <w:lang w:val="en-GB"/>
        </w:rPr>
        <w:instrText xml:space="preserve"> SEQ Figure \* ARABIC </w:instrText>
      </w:r>
      <w:r w:rsidRPr="00E1410A">
        <w:rPr>
          <w:lang w:val="en-GB"/>
        </w:rPr>
        <w:fldChar w:fldCharType="separate"/>
      </w:r>
      <w:r w:rsidR="00B90DF3">
        <w:rPr>
          <w:noProof/>
          <w:lang w:val="en-GB"/>
        </w:rPr>
        <w:t>2</w:t>
      </w:r>
      <w:r w:rsidRPr="00E1410A">
        <w:rPr>
          <w:lang w:val="en-GB"/>
        </w:rPr>
        <w:fldChar w:fldCharType="end"/>
      </w:r>
      <w:bookmarkEnd w:id="384"/>
      <w:r w:rsidRPr="00E1410A">
        <w:rPr>
          <w:lang w:val="en-GB"/>
        </w:rPr>
        <w:t xml:space="preserve">: Results for </w:t>
      </w:r>
      <w:r w:rsidR="00387150" w:rsidRPr="00E1410A">
        <w:rPr>
          <w:lang w:val="en-GB"/>
        </w:rPr>
        <w:t xml:space="preserve">a </w:t>
      </w:r>
      <w:r w:rsidR="00A81AC3" w:rsidRPr="00A81AC3">
        <w:rPr>
          <w:lang w:val="en-US"/>
        </w:rPr>
        <w:t>population</w:t>
      </w:r>
      <w:r w:rsidRPr="00E1410A">
        <w:rPr>
          <w:lang w:val="en-GB"/>
        </w:rPr>
        <w:t xml:space="preserve"> density</w:t>
      </w:r>
      <w:r w:rsidR="00387150" w:rsidRPr="00E1410A">
        <w:rPr>
          <w:lang w:val="en-GB"/>
        </w:rPr>
        <w:t xml:space="preserve"> of 20000 </w:t>
      </w:r>
      <w:r w:rsidR="00387150" w:rsidRPr="007E3FA1">
        <w:rPr>
          <w:rStyle w:val="ECCParagraph"/>
        </w:rPr>
        <w:t>inhabitants/km²</w:t>
      </w:r>
      <w:r w:rsidRPr="00E1410A">
        <w:rPr>
          <w:lang w:val="en-GB"/>
        </w:rPr>
        <w:t>- Sensitivity for FS height</w:t>
      </w:r>
    </w:p>
    <w:bookmarkStart w:id="385" w:name="_Toc30513031"/>
    <w:p w14:paraId="0A95881F" w14:textId="0490F177" w:rsidR="00360619" w:rsidRPr="007E3FA1" w:rsidRDefault="00360619" w:rsidP="0033540D">
      <w:r w:rsidRPr="007E3FA1">
        <w:fldChar w:fldCharType="begin"/>
      </w:r>
      <w:r w:rsidRPr="007E3FA1">
        <w:instrText xml:space="preserve"> REF _Ref30520559 \h </w:instrText>
      </w:r>
      <w:r w:rsidRPr="007E3FA1">
        <w:fldChar w:fldCharType="separate"/>
      </w:r>
      <w:r w:rsidR="00B90DF3" w:rsidRPr="0008367A">
        <w:t xml:space="preserve">Figure </w:t>
      </w:r>
      <w:r w:rsidR="00B90DF3">
        <w:rPr>
          <w:noProof/>
        </w:rPr>
        <w:t>3</w:t>
      </w:r>
      <w:r w:rsidRPr="007E3FA1">
        <w:fldChar w:fldCharType="end"/>
      </w:r>
      <w:bookmarkEnd w:id="385"/>
      <w:r w:rsidR="000A3FE2" w:rsidRPr="007E3FA1">
        <w:t xml:space="preserve"> </w:t>
      </w:r>
      <w:r w:rsidRPr="007E3FA1">
        <w:rPr>
          <w:rStyle w:val="ECCParagraph"/>
        </w:rPr>
        <w:t>presents results for a population density of 2000 inhabitants/km²</w:t>
      </w:r>
      <w:r w:rsidR="00890E45">
        <w:rPr>
          <w:rStyle w:val="ECCParagraph"/>
        </w:rPr>
        <w:t xml:space="preserve"> taking into account </w:t>
      </w:r>
      <w:r w:rsidR="00F33B0C">
        <w:rPr>
          <w:rStyle w:val="ECCParagraph"/>
        </w:rPr>
        <w:t xml:space="preserve">the </w:t>
      </w:r>
      <w:r w:rsidR="002A4D5D">
        <w:rPr>
          <w:rStyle w:val="ECCParagraph"/>
        </w:rPr>
        <w:t xml:space="preserve">removal </w:t>
      </w:r>
      <w:r w:rsidR="00F33B0C">
        <w:rPr>
          <w:rStyle w:val="ECCParagraph"/>
        </w:rPr>
        <w:t xml:space="preserve">of unrealistic WAS/RLANs </w:t>
      </w:r>
      <w:r w:rsidR="002A4D5D">
        <w:rPr>
          <w:rStyle w:val="ECCParagraph"/>
        </w:rPr>
        <w:t xml:space="preserve">as described in </w:t>
      </w:r>
      <w:r w:rsidR="002A4D5D" w:rsidRPr="0033540D">
        <w:t xml:space="preserve">Section </w:t>
      </w:r>
      <w:r w:rsidR="00755194" w:rsidRPr="0033540D">
        <w:fldChar w:fldCharType="begin"/>
      </w:r>
      <w:r w:rsidR="00755194" w:rsidRPr="0033540D">
        <w:instrText xml:space="preserve"> REF _Ref39045564 \r \h </w:instrText>
      </w:r>
      <w:r w:rsidR="00755194" w:rsidRPr="0033540D">
        <w:fldChar w:fldCharType="separate"/>
      </w:r>
      <w:r w:rsidR="00B90DF3">
        <w:t>4.2.3.5</w:t>
      </w:r>
      <w:r w:rsidR="00755194" w:rsidRPr="0033540D">
        <w:fldChar w:fldCharType="end"/>
      </w:r>
      <w:r w:rsidR="002A4D5D" w:rsidRPr="0033540D">
        <w:t xml:space="preserve"> for FS</w:t>
      </w:r>
      <w:r w:rsidR="002A4D5D">
        <w:rPr>
          <w:rStyle w:val="ECCParagraph"/>
        </w:rPr>
        <w:t xml:space="preserve"> antenna height of 25 m</w:t>
      </w:r>
      <w:r w:rsidRPr="007E3FA1">
        <w:rPr>
          <w:rStyle w:val="ECCParagraph"/>
        </w:rPr>
        <w:t>.</w:t>
      </w:r>
      <w:r w:rsidR="002A4D5D">
        <w:rPr>
          <w:rStyle w:val="ECCParagraph"/>
        </w:rPr>
        <w:t xml:space="preserve"> Raw data is presented in </w:t>
      </w:r>
      <w:r w:rsidR="00755194">
        <w:rPr>
          <w:rStyle w:val="ECCHLyellow"/>
        </w:rPr>
        <w:fldChar w:fldCharType="begin"/>
      </w:r>
      <w:r w:rsidR="00755194">
        <w:rPr>
          <w:rStyle w:val="ECCParagraph"/>
        </w:rPr>
        <w:instrText xml:space="preserve"> REF _Ref39045194 \r \h </w:instrText>
      </w:r>
      <w:r w:rsidR="00755194">
        <w:rPr>
          <w:rStyle w:val="ECCHLyellow"/>
        </w:rPr>
      </w:r>
      <w:r w:rsidR="00755194">
        <w:rPr>
          <w:rStyle w:val="ECCHLyellow"/>
        </w:rPr>
        <w:fldChar w:fldCharType="separate"/>
      </w:r>
      <w:r w:rsidR="00B90DF3">
        <w:rPr>
          <w:rStyle w:val="ECCParagraph"/>
        </w:rPr>
        <w:t>ANNEX 2:</w:t>
      </w:r>
      <w:r w:rsidR="00755194">
        <w:rPr>
          <w:rStyle w:val="ECCHLyellow"/>
        </w:rPr>
        <w:fldChar w:fldCharType="end"/>
      </w:r>
      <w:r w:rsidR="00755194">
        <w:rPr>
          <w:rStyle w:val="ECCParagraph"/>
        </w:rPr>
        <w:t>. R</w:t>
      </w:r>
      <w:r w:rsidRPr="007E3FA1">
        <w:rPr>
          <w:rStyle w:val="ECCParagraph"/>
        </w:rPr>
        <w:t xml:space="preserve">egarding this value of population density, </w:t>
      </w:r>
      <w:r w:rsidR="00387150" w:rsidRPr="007E3FA1">
        <w:rPr>
          <w:rStyle w:val="ECCParagraph"/>
        </w:rPr>
        <w:t xml:space="preserve">minimum </w:t>
      </w:r>
      <w:r w:rsidRPr="007E3FA1">
        <w:rPr>
          <w:rStyle w:val="ECCParagraph"/>
        </w:rPr>
        <w:t>FS antenna heights of 25 m are assumed to be realistic. It can be seen that the short</w:t>
      </w:r>
      <w:r w:rsidR="00387150" w:rsidRPr="007E3FA1">
        <w:rPr>
          <w:rStyle w:val="ECCParagraph"/>
        </w:rPr>
        <w:t>-</w:t>
      </w:r>
      <w:r w:rsidRPr="007E3FA1">
        <w:rPr>
          <w:rStyle w:val="ECCParagraph"/>
        </w:rPr>
        <w:t xml:space="preserve">term criterion </w:t>
      </w:r>
      <w:r w:rsidR="00387150" w:rsidRPr="007E3FA1">
        <w:rPr>
          <w:rStyle w:val="ECCParagraph"/>
        </w:rPr>
        <w:t>is</w:t>
      </w:r>
      <w:r w:rsidRPr="007E3FA1">
        <w:rPr>
          <w:rStyle w:val="ECCParagraph"/>
        </w:rPr>
        <w:t xml:space="preserve"> just </w:t>
      </w:r>
      <w:r w:rsidR="00387150" w:rsidRPr="007E3FA1">
        <w:rPr>
          <w:rStyle w:val="ECCParagraph"/>
        </w:rPr>
        <w:t>met</w:t>
      </w:r>
      <w:r w:rsidRPr="007E3FA1">
        <w:rPr>
          <w:rStyle w:val="ECCParagraph"/>
        </w:rPr>
        <w:t>. The sensitivity analysis for different antenna heights shows a diminishing I/N margin for decreasing FS antenna heights</w:t>
      </w:r>
      <w:r w:rsidR="002A4D5D">
        <w:rPr>
          <w:rStyle w:val="ECCParagraph"/>
        </w:rPr>
        <w:t>. T</w:t>
      </w:r>
      <w:r w:rsidR="008771D1" w:rsidRPr="008771D1">
        <w:rPr>
          <w:rStyle w:val="ECCParagraph"/>
        </w:rPr>
        <w:t xml:space="preserve">he results </w:t>
      </w:r>
      <w:r w:rsidR="008771D1">
        <w:rPr>
          <w:rStyle w:val="ECCParagraph"/>
        </w:rPr>
        <w:t xml:space="preserve">for the FS height of 25 m are obtained using </w:t>
      </w:r>
      <w:r w:rsidR="002A4D5D">
        <w:rPr>
          <w:rStyle w:val="ECCParagraph"/>
        </w:rPr>
        <w:t>3</w:t>
      </w:r>
      <w:r w:rsidR="008771D1">
        <w:rPr>
          <w:rStyle w:val="ECCParagraph"/>
        </w:rPr>
        <w:t>0 </w:t>
      </w:r>
      <w:r w:rsidR="00147F81">
        <w:rPr>
          <w:rStyle w:val="ECCParagraph"/>
        </w:rPr>
        <w:t xml:space="preserve">million iterations in Monte </w:t>
      </w:r>
      <w:r w:rsidR="008771D1" w:rsidRPr="008771D1">
        <w:rPr>
          <w:rStyle w:val="ECCParagraph"/>
        </w:rPr>
        <w:t>Carlo simulations.</w:t>
      </w:r>
    </w:p>
    <w:p w14:paraId="2338C70B" w14:textId="77777777" w:rsidR="00FF17FE" w:rsidRDefault="00890E45" w:rsidP="00FD42E1">
      <w:pPr>
        <w:pStyle w:val="Caption"/>
        <w:rPr>
          <w:lang w:val="en-GB"/>
        </w:rPr>
      </w:pPr>
      <w:r w:rsidRPr="00890E45">
        <w:rPr>
          <w:noProof/>
          <w:lang w:val="de-CH" w:eastAsia="de-CH"/>
        </w:rPr>
        <w:drawing>
          <wp:inline distT="0" distB="0" distL="0" distR="0" wp14:anchorId="57C6A1C6" wp14:editId="61DD0DCB">
            <wp:extent cx="4731983" cy="3548987"/>
            <wp:effectExtent l="0" t="0" r="0" b="0"/>
            <wp:docPr id="105" name="Picture 1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6_draft ECC report 316.png"/>
                    <pic:cNvPicPr/>
                  </pic:nvPicPr>
                  <pic:blipFill>
                    <a:blip r:embed="rId10">
                      <a:extLst>
                        <a:ext uri="{28A0092B-C50C-407E-A947-70E740481C1C}">
                          <a14:useLocalDpi xmlns:a14="http://schemas.microsoft.com/office/drawing/2010/main" val="0"/>
                        </a:ext>
                      </a:extLst>
                    </a:blip>
                    <a:stretch>
                      <a:fillRect/>
                    </a:stretch>
                  </pic:blipFill>
                  <pic:spPr>
                    <a:xfrm>
                      <a:off x="0" y="0"/>
                      <a:ext cx="4745381" cy="3559036"/>
                    </a:xfrm>
                    <a:prstGeom prst="rect">
                      <a:avLst/>
                    </a:prstGeom>
                  </pic:spPr>
                </pic:pic>
              </a:graphicData>
            </a:graphic>
          </wp:inline>
        </w:drawing>
      </w:r>
      <w:bookmarkStart w:id="386" w:name="_Ref30520559"/>
    </w:p>
    <w:p w14:paraId="699F1537" w14:textId="78670507" w:rsidR="00360619" w:rsidRPr="007E3FA1" w:rsidRDefault="00360619" w:rsidP="00FF17FE">
      <w:pPr>
        <w:pStyle w:val="Caption"/>
        <w:rPr>
          <w:rStyle w:val="ECCParagraph"/>
        </w:rPr>
      </w:pPr>
      <w:r w:rsidRPr="0008367A">
        <w:rPr>
          <w:lang w:val="en-GB"/>
        </w:rPr>
        <w:t xml:space="preserve">Figure </w:t>
      </w:r>
      <w:r w:rsidRPr="0008367A">
        <w:rPr>
          <w:lang w:val="en-GB"/>
        </w:rPr>
        <w:fldChar w:fldCharType="begin"/>
      </w:r>
      <w:r w:rsidRPr="0008367A">
        <w:rPr>
          <w:lang w:val="en-GB"/>
        </w:rPr>
        <w:instrText xml:space="preserve"> SEQ Figure \* ARABIC </w:instrText>
      </w:r>
      <w:r w:rsidRPr="0008367A">
        <w:rPr>
          <w:lang w:val="en-GB"/>
        </w:rPr>
        <w:fldChar w:fldCharType="separate"/>
      </w:r>
      <w:r w:rsidR="00B90DF3">
        <w:rPr>
          <w:noProof/>
          <w:lang w:val="en-GB"/>
        </w:rPr>
        <w:t>3</w:t>
      </w:r>
      <w:r w:rsidRPr="0008367A">
        <w:rPr>
          <w:lang w:val="en-GB"/>
        </w:rPr>
        <w:fldChar w:fldCharType="end"/>
      </w:r>
      <w:bookmarkEnd w:id="386"/>
      <w:r w:rsidRPr="0008367A">
        <w:rPr>
          <w:lang w:val="en-GB"/>
        </w:rPr>
        <w:t xml:space="preserve">: Results for </w:t>
      </w:r>
      <w:r w:rsidR="00387150" w:rsidRPr="0008367A">
        <w:rPr>
          <w:lang w:val="en-GB"/>
        </w:rPr>
        <w:t xml:space="preserve">a </w:t>
      </w:r>
      <w:r w:rsidR="00A81AC3" w:rsidRPr="00A81AC3">
        <w:rPr>
          <w:lang w:val="en-US"/>
        </w:rPr>
        <w:t>population</w:t>
      </w:r>
      <w:r w:rsidRPr="0008367A">
        <w:rPr>
          <w:lang w:val="en-GB"/>
        </w:rPr>
        <w:t xml:space="preserve"> density </w:t>
      </w:r>
      <w:r w:rsidR="00387150" w:rsidRPr="0008367A">
        <w:rPr>
          <w:lang w:val="en-GB"/>
        </w:rPr>
        <w:t xml:space="preserve">of 2000 </w:t>
      </w:r>
      <w:r w:rsidR="00387150" w:rsidRPr="007E3FA1">
        <w:rPr>
          <w:rStyle w:val="ECCParagraph"/>
        </w:rPr>
        <w:t>inhabitants/km²</w:t>
      </w:r>
      <w:r w:rsidRPr="0008367A">
        <w:rPr>
          <w:lang w:val="en-GB"/>
        </w:rPr>
        <w:t>- Sensitivity for FS height</w:t>
      </w:r>
    </w:p>
    <w:p w14:paraId="21B8DEA8" w14:textId="367231E7" w:rsidR="006542DB" w:rsidRPr="007E3FA1" w:rsidRDefault="00360619" w:rsidP="00360619">
      <w:pPr>
        <w:rPr>
          <w:rStyle w:val="ECCParagraph"/>
        </w:rPr>
      </w:pPr>
      <w:r w:rsidRPr="007E3FA1">
        <w:rPr>
          <w:rStyle w:val="ECCParagraph"/>
        </w:rPr>
        <w:lastRenderedPageBreak/>
        <w:fldChar w:fldCharType="begin"/>
      </w:r>
      <w:r w:rsidRPr="007E3FA1">
        <w:rPr>
          <w:rStyle w:val="ECCParagraph"/>
        </w:rPr>
        <w:instrText xml:space="preserve"> REF _Ref30520629 \h </w:instrText>
      </w:r>
      <w:r w:rsidRPr="007E3FA1">
        <w:rPr>
          <w:rStyle w:val="ECCParagraph"/>
        </w:rPr>
      </w:r>
      <w:r w:rsidRPr="007E3FA1">
        <w:rPr>
          <w:rStyle w:val="ECCParagraph"/>
        </w:rPr>
        <w:fldChar w:fldCharType="separate"/>
      </w:r>
      <w:r w:rsidR="00B90DF3" w:rsidRPr="0008367A">
        <w:t xml:space="preserve">Figure </w:t>
      </w:r>
      <w:r w:rsidR="00B90DF3">
        <w:rPr>
          <w:noProof/>
        </w:rPr>
        <w:t>4</w:t>
      </w:r>
      <w:r w:rsidRPr="007E3FA1">
        <w:rPr>
          <w:rStyle w:val="ECCParagraph"/>
        </w:rPr>
        <w:fldChar w:fldCharType="end"/>
      </w:r>
      <w:r w:rsidR="000A3FE2" w:rsidRPr="007E3FA1">
        <w:rPr>
          <w:rStyle w:val="ECCParagraph"/>
        </w:rPr>
        <w:t xml:space="preserve"> </w:t>
      </w:r>
      <w:r w:rsidRPr="007E3FA1">
        <w:rPr>
          <w:rStyle w:val="ECCParagraph"/>
        </w:rPr>
        <w:t xml:space="preserve">presents a sensitivity analysis for FS antenna heights of </w:t>
      </w:r>
      <w:r w:rsidR="001B394A" w:rsidRPr="007E3FA1">
        <w:rPr>
          <w:rStyle w:val="ECCParagraph"/>
        </w:rPr>
        <w:t>55 </w:t>
      </w:r>
      <w:r w:rsidRPr="007E3FA1">
        <w:rPr>
          <w:rStyle w:val="ECCParagraph"/>
        </w:rPr>
        <w:t xml:space="preserve">m regarding different values of population densities. Curves from </w:t>
      </w:r>
      <w:r w:rsidRPr="007E3FA1">
        <w:rPr>
          <w:rStyle w:val="ECCParagraph"/>
        </w:rPr>
        <w:fldChar w:fldCharType="begin"/>
      </w:r>
      <w:r w:rsidRPr="007E3FA1">
        <w:rPr>
          <w:rStyle w:val="ECCParagraph"/>
        </w:rPr>
        <w:instrText xml:space="preserve"> REF _Ref30520495 \h </w:instrText>
      </w:r>
      <w:r w:rsidRPr="007E3FA1">
        <w:rPr>
          <w:rStyle w:val="ECCParagraph"/>
        </w:rPr>
      </w:r>
      <w:r w:rsidRPr="007E3FA1">
        <w:rPr>
          <w:rStyle w:val="ECCParagraph"/>
        </w:rPr>
        <w:fldChar w:fldCharType="separate"/>
      </w:r>
      <w:r w:rsidR="00B90DF3" w:rsidRPr="00E1410A">
        <w:t xml:space="preserve">Figure </w:t>
      </w:r>
      <w:r w:rsidR="00B90DF3">
        <w:rPr>
          <w:noProof/>
        </w:rPr>
        <w:t>2</w:t>
      </w:r>
      <w:r w:rsidRPr="007E3FA1">
        <w:rPr>
          <w:rStyle w:val="ECCParagraph"/>
        </w:rPr>
        <w:fldChar w:fldCharType="end"/>
      </w:r>
      <w:r w:rsidRPr="007E3FA1">
        <w:rPr>
          <w:rStyle w:val="ECCParagraph"/>
        </w:rPr>
        <w:t xml:space="preserve"> and </w:t>
      </w:r>
      <w:r w:rsidRPr="007E3FA1">
        <w:rPr>
          <w:rStyle w:val="ECCParagraph"/>
        </w:rPr>
        <w:fldChar w:fldCharType="begin"/>
      </w:r>
      <w:r w:rsidRPr="007E3FA1">
        <w:rPr>
          <w:rStyle w:val="ECCParagraph"/>
        </w:rPr>
        <w:instrText xml:space="preserve"> REF _Ref30520559 \h </w:instrText>
      </w:r>
      <w:r w:rsidRPr="007E3FA1">
        <w:rPr>
          <w:rStyle w:val="ECCParagraph"/>
        </w:rPr>
      </w:r>
      <w:r w:rsidRPr="007E3FA1">
        <w:rPr>
          <w:rStyle w:val="ECCParagraph"/>
        </w:rPr>
        <w:fldChar w:fldCharType="separate"/>
      </w:r>
      <w:r w:rsidR="00B90DF3" w:rsidRPr="0008367A">
        <w:t xml:space="preserve">Figure </w:t>
      </w:r>
      <w:r w:rsidR="00B90DF3">
        <w:rPr>
          <w:noProof/>
        </w:rPr>
        <w:t>3</w:t>
      </w:r>
      <w:r w:rsidRPr="007E3FA1">
        <w:rPr>
          <w:rStyle w:val="ECCParagraph"/>
        </w:rPr>
        <w:fldChar w:fldCharType="end"/>
      </w:r>
      <w:r w:rsidRPr="007E3FA1">
        <w:rPr>
          <w:rStyle w:val="ECCParagraph"/>
        </w:rPr>
        <w:t xml:space="preserve"> have been reused to show the sensitivity for a single FS antenna height for different population densities.</w:t>
      </w:r>
    </w:p>
    <w:p w14:paraId="32FD6F0F" w14:textId="7AB04703" w:rsidR="002A4D5D" w:rsidRPr="0056301D" w:rsidRDefault="002A4D5D" w:rsidP="00252681">
      <w:pPr>
        <w:pStyle w:val="ECCFiguregraphcentered"/>
      </w:pPr>
      <w:r w:rsidRPr="002A4D5D">
        <w:rPr>
          <w:lang w:val="de-CH" w:eastAsia="de-CH"/>
        </w:rPr>
        <w:drawing>
          <wp:inline distT="0" distB="0" distL="0" distR="0" wp14:anchorId="602CB2A0" wp14:editId="2DCDA0BB">
            <wp:extent cx="5842000" cy="4381500"/>
            <wp:effectExtent l="0" t="0" r="0" b="0"/>
            <wp:docPr id="107" name="Picture 10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7_draft ECC report 316.png"/>
                    <pic:cNvPicPr/>
                  </pic:nvPicPr>
                  <pic:blipFill>
                    <a:blip r:embed="rId11">
                      <a:extLst>
                        <a:ext uri="{28A0092B-C50C-407E-A947-70E740481C1C}">
                          <a14:useLocalDpi xmlns:a14="http://schemas.microsoft.com/office/drawing/2010/main" val="0"/>
                        </a:ext>
                      </a:extLst>
                    </a:blip>
                    <a:stretch>
                      <a:fillRect/>
                    </a:stretch>
                  </pic:blipFill>
                  <pic:spPr>
                    <a:xfrm>
                      <a:off x="0" y="0"/>
                      <a:ext cx="5842000" cy="4381500"/>
                    </a:xfrm>
                    <a:prstGeom prst="rect">
                      <a:avLst/>
                    </a:prstGeom>
                  </pic:spPr>
                </pic:pic>
              </a:graphicData>
            </a:graphic>
          </wp:inline>
        </w:drawing>
      </w:r>
    </w:p>
    <w:p w14:paraId="3F9A5BE1" w14:textId="0715A7A4" w:rsidR="00360619" w:rsidRPr="007E3FA1" w:rsidRDefault="00360619" w:rsidP="00252681">
      <w:pPr>
        <w:pStyle w:val="Caption"/>
        <w:rPr>
          <w:rStyle w:val="ECCParagraph"/>
        </w:rPr>
      </w:pPr>
      <w:bookmarkStart w:id="387" w:name="_Ref30520629"/>
      <w:r w:rsidRPr="0008367A">
        <w:t xml:space="preserve">Figure </w:t>
      </w:r>
      <w:fldSimple w:instr=" SEQ Figure \* ARABIC ">
        <w:r w:rsidR="00B90DF3">
          <w:rPr>
            <w:noProof/>
          </w:rPr>
          <w:t>4</w:t>
        </w:r>
      </w:fldSimple>
      <w:bookmarkEnd w:id="387"/>
      <w:r w:rsidRPr="0008367A">
        <w:t>: Results for FS height of 55 m - Sensitivity for population density</w:t>
      </w:r>
    </w:p>
    <w:p w14:paraId="1FC3A0E1" w14:textId="1EC13991" w:rsidR="00360619" w:rsidRDefault="00360619" w:rsidP="00360619">
      <w:pPr>
        <w:rPr>
          <w:rStyle w:val="ECCParagraph"/>
        </w:rPr>
      </w:pPr>
      <w:r w:rsidRPr="007E3FA1">
        <w:rPr>
          <w:rStyle w:val="ECCParagraph"/>
        </w:rPr>
        <w:fldChar w:fldCharType="begin"/>
      </w:r>
      <w:r w:rsidRPr="007E3FA1">
        <w:rPr>
          <w:rStyle w:val="ECCParagraph"/>
        </w:rPr>
        <w:instrText xml:space="preserve"> REF _Ref30526780 \h </w:instrText>
      </w:r>
      <w:r w:rsidRPr="007E3FA1">
        <w:rPr>
          <w:rStyle w:val="ECCParagraph"/>
        </w:rPr>
      </w:r>
      <w:r w:rsidRPr="007E3FA1">
        <w:rPr>
          <w:rStyle w:val="ECCParagraph"/>
        </w:rPr>
        <w:fldChar w:fldCharType="separate"/>
      </w:r>
      <w:r w:rsidR="00B90DF3" w:rsidRPr="0008367A">
        <w:t xml:space="preserve">Figure </w:t>
      </w:r>
      <w:r w:rsidR="00B90DF3">
        <w:rPr>
          <w:noProof/>
        </w:rPr>
        <w:t>5</w:t>
      </w:r>
      <w:r w:rsidRPr="007E3FA1">
        <w:rPr>
          <w:rStyle w:val="ECCParagraph"/>
        </w:rPr>
        <w:fldChar w:fldCharType="end"/>
      </w:r>
      <w:r w:rsidR="000A3FE2" w:rsidRPr="007E3FA1">
        <w:rPr>
          <w:rStyle w:val="ECCParagraph"/>
        </w:rPr>
        <w:t xml:space="preserve"> </w:t>
      </w:r>
      <w:r w:rsidRPr="007E3FA1">
        <w:rPr>
          <w:rStyle w:val="ECCParagraph"/>
        </w:rPr>
        <w:t xml:space="preserve">presents a sensitivity analysis for FS antenna heights of 110 m for different values of </w:t>
      </w:r>
      <w:r w:rsidR="00CC10A0" w:rsidRPr="007E3FA1">
        <w:rPr>
          <w:rStyle w:val="ECCParagraph"/>
        </w:rPr>
        <w:t>WAS/</w:t>
      </w:r>
      <w:r w:rsidRPr="007E3FA1">
        <w:rPr>
          <w:rStyle w:val="ECCParagraph"/>
        </w:rPr>
        <w:t xml:space="preserve">RLAN height deployments and </w:t>
      </w:r>
      <w:r w:rsidR="00CC10A0" w:rsidRPr="007E3FA1">
        <w:rPr>
          <w:rStyle w:val="ECCParagraph"/>
        </w:rPr>
        <w:t>WAS/</w:t>
      </w:r>
      <w:r w:rsidRPr="007E3FA1">
        <w:rPr>
          <w:rStyle w:val="ECCParagraph"/>
        </w:rPr>
        <w:t xml:space="preserve">RLAN number deployments. The alternative distribution for </w:t>
      </w:r>
      <w:r w:rsidR="00CC10A0" w:rsidRPr="007E3FA1">
        <w:rPr>
          <w:rStyle w:val="ECCParagraph"/>
        </w:rPr>
        <w:t>WAS/</w:t>
      </w:r>
      <w:r w:rsidRPr="007E3FA1">
        <w:rPr>
          <w:rStyle w:val="ECCParagraph"/>
        </w:rPr>
        <w:t>RLAN device heights</w:t>
      </w:r>
      <w:r w:rsidR="000A3FE2" w:rsidRPr="007E3FA1">
        <w:rPr>
          <w:rStyle w:val="ECCParagraph"/>
        </w:rPr>
        <w:t xml:space="preserve"> for a site of a large city (wi</w:t>
      </w:r>
      <w:r w:rsidR="0033540D">
        <w:rPr>
          <w:rStyle w:val="ECCParagraph"/>
        </w:rPr>
        <w:t>th more than 100000 households</w:t>
      </w:r>
      <w:r w:rsidR="00AC5593">
        <w:rPr>
          <w:rStyle w:val="ECCParagraph"/>
        </w:rPr>
        <w:t xml:space="preserve">, </w:t>
      </w:r>
      <w:r w:rsidR="00AC5593">
        <w:rPr>
          <w:rStyle w:val="ECCParagraph"/>
        </w:rPr>
        <w:fldChar w:fldCharType="begin"/>
      </w:r>
      <w:r w:rsidR="00AC5593">
        <w:rPr>
          <w:rStyle w:val="ECCParagraph"/>
        </w:rPr>
        <w:instrText xml:space="preserve"> REF _Ref39079507 \n \h </w:instrText>
      </w:r>
      <w:r w:rsidR="00AC5593">
        <w:rPr>
          <w:rStyle w:val="ECCParagraph"/>
        </w:rPr>
      </w:r>
      <w:r w:rsidR="00AC5593">
        <w:rPr>
          <w:rStyle w:val="ECCParagraph"/>
        </w:rPr>
        <w:fldChar w:fldCharType="separate"/>
      </w:r>
      <w:r w:rsidR="00B90DF3">
        <w:rPr>
          <w:rStyle w:val="ECCParagraph"/>
        </w:rPr>
        <w:t>ANNEX 3:</w:t>
      </w:r>
      <w:r w:rsidR="00AC5593">
        <w:rPr>
          <w:rStyle w:val="ECCParagraph"/>
        </w:rPr>
        <w:fldChar w:fldCharType="end"/>
      </w:r>
      <w:r w:rsidR="000A3FE2" w:rsidRPr="007E3FA1">
        <w:rPr>
          <w:rStyle w:val="ECCParagraph"/>
        </w:rPr>
        <w:t xml:space="preserve">) </w:t>
      </w:r>
      <w:r w:rsidR="00CC10A0" w:rsidRPr="007E3FA1">
        <w:rPr>
          <w:rStyle w:val="ECCParagraph"/>
        </w:rPr>
        <w:t xml:space="preserve">has been </w:t>
      </w:r>
      <w:r w:rsidRPr="007E3FA1">
        <w:rPr>
          <w:rStyle w:val="ECCParagraph"/>
        </w:rPr>
        <w:t xml:space="preserve">analysed. The vertical separation (difference in antenna heights) between a Fixed Link Rx and WAS/RLAN is an important parameter for the results. The effect of a low </w:t>
      </w:r>
      <w:r w:rsidR="000A3FE2" w:rsidRPr="007E3FA1">
        <w:rPr>
          <w:rStyle w:val="ECCParagraph"/>
        </w:rPr>
        <w:t>WAS/</w:t>
      </w:r>
      <w:r w:rsidRPr="007E3FA1">
        <w:rPr>
          <w:rStyle w:val="ECCParagraph"/>
        </w:rPr>
        <w:t>RLAN deployment in comparison with the high deployment is also shown.</w:t>
      </w:r>
    </w:p>
    <w:p w14:paraId="1F808CA4" w14:textId="77777777" w:rsidR="006542DB" w:rsidRPr="007E3FA1" w:rsidRDefault="006542DB" w:rsidP="00360619">
      <w:pPr>
        <w:rPr>
          <w:rStyle w:val="ECCParagraph"/>
        </w:rPr>
      </w:pPr>
    </w:p>
    <w:p w14:paraId="1BA95101" w14:textId="691DADA3" w:rsidR="002A4D5D" w:rsidRPr="002A4D5D" w:rsidRDefault="002A4D5D" w:rsidP="002A4D5D">
      <w:pPr>
        <w:pStyle w:val="ECCFiguregraphcentered"/>
      </w:pPr>
      <w:r w:rsidRPr="002A4D5D">
        <w:rPr>
          <w:lang w:val="de-CH" w:eastAsia="de-CH"/>
        </w:rPr>
        <w:lastRenderedPageBreak/>
        <w:drawing>
          <wp:inline distT="0" distB="0" distL="0" distR="0" wp14:anchorId="26800783" wp14:editId="7794B925">
            <wp:extent cx="4132384" cy="3099288"/>
            <wp:effectExtent l="0" t="0" r="1905" b="6350"/>
            <wp:docPr id="109" name="Picture 1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_8_draft ECC report 316.png"/>
                    <pic:cNvPicPr/>
                  </pic:nvPicPr>
                  <pic:blipFill>
                    <a:blip r:embed="rId12">
                      <a:extLst>
                        <a:ext uri="{28A0092B-C50C-407E-A947-70E740481C1C}">
                          <a14:useLocalDpi xmlns:a14="http://schemas.microsoft.com/office/drawing/2010/main" val="0"/>
                        </a:ext>
                      </a:extLst>
                    </a:blip>
                    <a:stretch>
                      <a:fillRect/>
                    </a:stretch>
                  </pic:blipFill>
                  <pic:spPr>
                    <a:xfrm>
                      <a:off x="0" y="0"/>
                      <a:ext cx="4191939" cy="3143954"/>
                    </a:xfrm>
                    <a:prstGeom prst="rect">
                      <a:avLst/>
                    </a:prstGeom>
                  </pic:spPr>
                </pic:pic>
              </a:graphicData>
            </a:graphic>
          </wp:inline>
        </w:drawing>
      </w:r>
    </w:p>
    <w:p w14:paraId="499559A5" w14:textId="455598DC" w:rsidR="00360619" w:rsidRPr="007E3FA1" w:rsidRDefault="00360619" w:rsidP="00360619">
      <w:pPr>
        <w:pStyle w:val="Caption"/>
        <w:rPr>
          <w:rStyle w:val="ECCParagraph"/>
        </w:rPr>
      </w:pPr>
      <w:bookmarkStart w:id="388" w:name="_Ref30526780"/>
      <w:r w:rsidRPr="0008367A">
        <w:rPr>
          <w:lang w:val="en-GB"/>
        </w:rPr>
        <w:t xml:space="preserve">Figure </w:t>
      </w:r>
      <w:r w:rsidRPr="0008367A">
        <w:rPr>
          <w:lang w:val="en-GB"/>
        </w:rPr>
        <w:fldChar w:fldCharType="begin"/>
      </w:r>
      <w:r w:rsidRPr="0008367A">
        <w:rPr>
          <w:lang w:val="en-GB"/>
        </w:rPr>
        <w:instrText xml:space="preserve"> SEQ Figure \* ARABIC </w:instrText>
      </w:r>
      <w:r w:rsidRPr="0008367A">
        <w:rPr>
          <w:lang w:val="en-GB"/>
        </w:rPr>
        <w:fldChar w:fldCharType="separate"/>
      </w:r>
      <w:r w:rsidR="00B90DF3">
        <w:rPr>
          <w:noProof/>
          <w:lang w:val="en-GB"/>
        </w:rPr>
        <w:t>5</w:t>
      </w:r>
      <w:r w:rsidRPr="0008367A">
        <w:rPr>
          <w:lang w:val="en-GB"/>
        </w:rPr>
        <w:fldChar w:fldCharType="end"/>
      </w:r>
      <w:bookmarkEnd w:id="388"/>
      <w:r w:rsidRPr="0008367A">
        <w:rPr>
          <w:lang w:val="en-GB"/>
        </w:rPr>
        <w:t xml:space="preserve">: Results for FS height 110 m - Sensitivity for </w:t>
      </w:r>
      <w:r w:rsidR="00CC10A0" w:rsidRPr="0008367A">
        <w:rPr>
          <w:lang w:val="en-GB"/>
        </w:rPr>
        <w:t>WAS/</w:t>
      </w:r>
      <w:r w:rsidRPr="0008367A">
        <w:rPr>
          <w:lang w:val="en-GB"/>
        </w:rPr>
        <w:t>RLAN height distribution</w:t>
      </w:r>
    </w:p>
    <w:p w14:paraId="019CF752" w14:textId="03E165C2" w:rsidR="00B3727A" w:rsidRPr="00B3727A" w:rsidRDefault="00C158DF" w:rsidP="00B46892">
      <w:pPr>
        <w:rPr>
          <w:rStyle w:val="ECCParagraph"/>
        </w:rPr>
      </w:pPr>
      <w:r>
        <w:rPr>
          <w:rStyle w:val="ECCParagraph"/>
        </w:rPr>
        <w:fldChar w:fldCharType="begin"/>
      </w:r>
      <w:r>
        <w:rPr>
          <w:rStyle w:val="ECCParagraph"/>
        </w:rPr>
        <w:instrText xml:space="preserve"> REF _Ref39080965 \h </w:instrText>
      </w:r>
      <w:r>
        <w:rPr>
          <w:rStyle w:val="ECCParagraph"/>
        </w:rPr>
      </w:r>
      <w:r>
        <w:rPr>
          <w:rStyle w:val="ECCParagraph"/>
        </w:rPr>
        <w:fldChar w:fldCharType="separate"/>
      </w:r>
      <w:r w:rsidR="00B90DF3" w:rsidRPr="00B3727A">
        <w:t xml:space="preserve">Figure </w:t>
      </w:r>
      <w:r w:rsidR="00B90DF3">
        <w:rPr>
          <w:noProof/>
        </w:rPr>
        <w:t>6</w:t>
      </w:r>
      <w:r>
        <w:rPr>
          <w:rStyle w:val="ECCParagraph"/>
        </w:rPr>
        <w:fldChar w:fldCharType="end"/>
      </w:r>
      <w:r w:rsidR="00B3727A" w:rsidRPr="00B3727A">
        <w:rPr>
          <w:rStyle w:val="ECCParagraph"/>
        </w:rPr>
        <w:t xml:space="preserve"> presents the </w:t>
      </w:r>
      <w:r w:rsidR="00B3727A" w:rsidRPr="00B3727A">
        <w:t>effects of the percentage of VLPs for simultaneous indoor and outdoor operation</w:t>
      </w:r>
      <w:r>
        <w:t xml:space="preserve"> </w:t>
      </w:r>
      <w:r w:rsidRPr="00C158DF">
        <w:rPr>
          <w:rStyle w:val="ECCParagraph"/>
        </w:rPr>
        <w:t xml:space="preserve">with 30 million events for scenario 8, i.e. FS of 25 m, high </w:t>
      </w:r>
      <w:r>
        <w:rPr>
          <w:rStyle w:val="ECCParagraph"/>
        </w:rPr>
        <w:t>WAS/</w:t>
      </w:r>
      <w:r w:rsidRPr="00C158DF">
        <w:rPr>
          <w:rStyle w:val="ECCParagraph"/>
        </w:rPr>
        <w:t>RLAN deployment and a population of 2000 inhabitants/km</w:t>
      </w:r>
      <w:r w:rsidRPr="00252681">
        <w:rPr>
          <w:rStyle w:val="FootnoteReference"/>
        </w:rPr>
        <w:t>2</w:t>
      </w:r>
      <w:r w:rsidR="00B3727A" w:rsidRPr="00B3727A">
        <w:rPr>
          <w:rStyle w:val="ECCParagraph"/>
        </w:rPr>
        <w:t>. Scenario 8 was selected</w:t>
      </w:r>
      <w:r w:rsidR="007F1466">
        <w:rPr>
          <w:rStyle w:val="ECCParagraph"/>
        </w:rPr>
        <w:t>,</w:t>
      </w:r>
      <w:r w:rsidR="00B3727A" w:rsidRPr="00B3727A">
        <w:rPr>
          <w:rStyle w:val="ECCParagraph"/>
        </w:rPr>
        <w:t xml:space="preserve"> where several percentages of VLP </w:t>
      </w:r>
      <w:r w:rsidR="007F1466">
        <w:rPr>
          <w:rStyle w:val="ECCParagraph"/>
        </w:rPr>
        <w:t>WAS/</w:t>
      </w:r>
      <w:r w:rsidR="00B3727A" w:rsidRPr="00B3727A">
        <w:rPr>
          <w:rStyle w:val="ECCParagraph"/>
        </w:rPr>
        <w:t xml:space="preserve">RLAN penetration have been considered as depicted in </w:t>
      </w:r>
      <w:r w:rsidR="00B3727A" w:rsidRPr="00B3727A">
        <w:rPr>
          <w:rStyle w:val="ECCParagraph"/>
        </w:rPr>
        <w:fldChar w:fldCharType="begin"/>
      </w:r>
      <w:r w:rsidR="00B3727A" w:rsidRPr="00B3727A">
        <w:rPr>
          <w:rStyle w:val="ECCParagraph"/>
        </w:rPr>
        <w:instrText xml:space="preserve"> REF _Ref26813821 \h </w:instrText>
      </w:r>
      <w:r w:rsidR="00B3727A" w:rsidRPr="00B3727A">
        <w:rPr>
          <w:rStyle w:val="ECCParagraph"/>
        </w:rPr>
      </w:r>
      <w:r w:rsidR="00B3727A" w:rsidRPr="00B3727A">
        <w:rPr>
          <w:rStyle w:val="ECCParagraph"/>
        </w:rPr>
        <w:fldChar w:fldCharType="separate"/>
      </w:r>
      <w:r w:rsidR="00B90DF3" w:rsidRPr="0042704C">
        <w:t xml:space="preserve">Table </w:t>
      </w:r>
      <w:r w:rsidR="00B90DF3">
        <w:rPr>
          <w:noProof/>
        </w:rPr>
        <w:t>5</w:t>
      </w:r>
      <w:r w:rsidR="00B3727A" w:rsidRPr="00B3727A">
        <w:rPr>
          <w:rStyle w:val="ECCParagraph"/>
        </w:rPr>
        <w:fldChar w:fldCharType="end"/>
      </w:r>
      <w:r w:rsidR="00B3727A" w:rsidRPr="00B3727A">
        <w:rPr>
          <w:rStyle w:val="ECCParagraph"/>
        </w:rPr>
        <w:t xml:space="preserve">, i.e. VLP with 1%, 2%, 3%, 4%, 5% and the associated </w:t>
      </w:r>
      <w:r w:rsidR="00810913">
        <w:rPr>
          <w:rStyle w:val="ECCParagraph"/>
        </w:rPr>
        <w:t>LPI</w:t>
      </w:r>
      <w:r w:rsidR="00B3727A" w:rsidRPr="00B3727A">
        <w:rPr>
          <w:rStyle w:val="ECCParagraph"/>
        </w:rPr>
        <w:t xml:space="preserve">. The percentages of outdoor VLP </w:t>
      </w:r>
      <w:r w:rsidR="00F21D1C">
        <w:rPr>
          <w:rStyle w:val="ECCParagraph"/>
        </w:rPr>
        <w:t xml:space="preserve">larger than 1% </w:t>
      </w:r>
      <w:r w:rsidR="00B3727A" w:rsidRPr="00B3727A">
        <w:rPr>
          <w:rStyle w:val="ECCParagraph"/>
        </w:rPr>
        <w:t>are for sensitivity analysis purposes only and are not representative of anticipated actual outdoor use.</w:t>
      </w:r>
      <w:r w:rsidR="007F1466" w:rsidRPr="00252681">
        <w:t xml:space="preserve"> </w:t>
      </w:r>
      <w:r w:rsidR="00F21D1C" w:rsidRPr="00252681">
        <w:t>They are included only to show the minimal impact VLP devices will have on incumbent services.</w:t>
      </w:r>
    </w:p>
    <w:p w14:paraId="7DC8B93C" w14:textId="2F27663E" w:rsidR="00B3727A" w:rsidRPr="00B3727A" w:rsidRDefault="00C158DF" w:rsidP="00B3727A">
      <w:pPr>
        <w:rPr>
          <w:rStyle w:val="ECCParagraph"/>
        </w:rPr>
      </w:pPr>
      <w:r>
        <w:rPr>
          <w:rStyle w:val="ECCParagraph"/>
        </w:rPr>
        <w:fldChar w:fldCharType="begin"/>
      </w:r>
      <w:r>
        <w:rPr>
          <w:rStyle w:val="ECCParagraph"/>
        </w:rPr>
        <w:instrText xml:space="preserve"> REF _Ref39081268 \h </w:instrText>
      </w:r>
      <w:r>
        <w:rPr>
          <w:rStyle w:val="ECCParagraph"/>
        </w:rPr>
      </w:r>
      <w:r>
        <w:rPr>
          <w:rStyle w:val="ECCParagraph"/>
        </w:rPr>
        <w:fldChar w:fldCharType="separate"/>
      </w:r>
      <w:r w:rsidR="00B90DF3" w:rsidRPr="008622D7">
        <w:t xml:space="preserve">Figure </w:t>
      </w:r>
      <w:r w:rsidR="00B90DF3">
        <w:rPr>
          <w:noProof/>
        </w:rPr>
        <w:t>7</w:t>
      </w:r>
      <w:r>
        <w:rPr>
          <w:rStyle w:val="ECCParagraph"/>
        </w:rPr>
        <w:fldChar w:fldCharType="end"/>
      </w:r>
      <w:r w:rsidR="00B3727A" w:rsidRPr="00B3727A">
        <w:rPr>
          <w:rStyle w:val="ECCParagraph"/>
        </w:rPr>
        <w:t xml:space="preserve"> shows a zoom of </w:t>
      </w:r>
      <w:r w:rsidRPr="00C158DF">
        <w:rPr>
          <w:rStyle w:val="ECCParagraph"/>
        </w:rPr>
        <w:fldChar w:fldCharType="begin"/>
      </w:r>
      <w:r w:rsidRPr="00C158DF">
        <w:rPr>
          <w:rStyle w:val="ECCParagraph"/>
        </w:rPr>
        <w:instrText xml:space="preserve"> REF _Ref39080965 \h </w:instrText>
      </w:r>
      <w:r w:rsidRPr="00C158DF">
        <w:rPr>
          <w:rStyle w:val="ECCParagraph"/>
        </w:rPr>
      </w:r>
      <w:r w:rsidRPr="00C158DF">
        <w:rPr>
          <w:rStyle w:val="ECCParagraph"/>
        </w:rPr>
        <w:fldChar w:fldCharType="separate"/>
      </w:r>
      <w:r w:rsidR="00B90DF3" w:rsidRPr="00B3727A">
        <w:t xml:space="preserve">Figure </w:t>
      </w:r>
      <w:r w:rsidR="00B90DF3">
        <w:rPr>
          <w:noProof/>
        </w:rPr>
        <w:t>6</w:t>
      </w:r>
      <w:r w:rsidRPr="00C158DF">
        <w:rPr>
          <w:rStyle w:val="ECCParagraph"/>
        </w:rPr>
        <w:fldChar w:fldCharType="end"/>
      </w:r>
      <w:r w:rsidR="00B3727A" w:rsidRPr="00B3727A">
        <w:rPr>
          <w:rStyle w:val="ECCParagraph"/>
        </w:rPr>
        <w:t xml:space="preserve"> at </w:t>
      </w:r>
      <m:oMath>
        <m:r>
          <w:rPr>
            <w:rStyle w:val="ECCParagraph"/>
            <w:rFonts w:ascii="Cambria Math" w:hAnsi="Cambria Math"/>
          </w:rPr>
          <m:t>4.5⋅</m:t>
        </m:r>
        <m:sSup>
          <m:sSupPr>
            <m:ctrlPr>
              <w:rPr>
                <w:rStyle w:val="ECCParagraph"/>
                <w:rFonts w:ascii="Cambria Math" w:hAnsi="Cambria Math"/>
                <w:i/>
              </w:rPr>
            </m:ctrlPr>
          </m:sSupPr>
          <m:e>
            <m:r>
              <w:rPr>
                <w:rStyle w:val="ECCParagraph"/>
                <w:rFonts w:ascii="Cambria Math" w:hAnsi="Cambria Math"/>
              </w:rPr>
              <m:t>10</m:t>
            </m:r>
          </m:e>
          <m:sup>
            <m:r>
              <w:rPr>
                <w:rStyle w:val="ECCParagraph"/>
                <w:rFonts w:ascii="Cambria Math" w:hAnsi="Cambria Math"/>
              </w:rPr>
              <m:t>-4</m:t>
            </m:r>
          </m:sup>
        </m:sSup>
        <m:r>
          <w:rPr>
            <w:rStyle w:val="ECCParagraph"/>
            <w:rFonts w:ascii="Cambria Math" w:hAnsi="Cambria Math"/>
          </w:rPr>
          <m:t xml:space="preserve"> </m:t>
        </m:r>
      </m:oMath>
      <w:r w:rsidR="00B3727A" w:rsidRPr="00B3727A">
        <w:rPr>
          <w:rStyle w:val="ECCParagraph"/>
        </w:rPr>
        <w:t xml:space="preserve"> level. It can be seen that for 1% to 5% of VLP outdoor, the short-term criteri</w:t>
      </w:r>
      <w:r>
        <w:rPr>
          <w:rStyle w:val="ECCParagraph"/>
        </w:rPr>
        <w:t>on</w:t>
      </w:r>
      <w:r w:rsidR="00B3727A" w:rsidRPr="00B3727A">
        <w:rPr>
          <w:rStyle w:val="ECCParagraph"/>
        </w:rPr>
        <w:t xml:space="preserve"> is respected. Various VLP percentage of deployment shows no effect to the overall interference impact.</w:t>
      </w:r>
    </w:p>
    <w:p w14:paraId="187738B3" w14:textId="06AE6DD9" w:rsidR="00B3727A" w:rsidRPr="00B3727A" w:rsidRDefault="00650BB2" w:rsidP="008622D7">
      <w:pPr>
        <w:pStyle w:val="ECCFiguregraphcentered"/>
      </w:pPr>
      <w:r>
        <w:drawing>
          <wp:inline distT="0" distB="0" distL="0" distR="0" wp14:anchorId="48C7CB88" wp14:editId="2D8AB137">
            <wp:extent cx="4254264" cy="3192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3710" cy="3274918"/>
                    </a:xfrm>
                    <a:prstGeom prst="rect">
                      <a:avLst/>
                    </a:prstGeom>
                    <a:noFill/>
                  </pic:spPr>
                </pic:pic>
              </a:graphicData>
            </a:graphic>
          </wp:inline>
        </w:drawing>
      </w:r>
    </w:p>
    <w:p w14:paraId="30C6DA75" w14:textId="64378B5C" w:rsidR="00B3727A" w:rsidRPr="00B3727A" w:rsidRDefault="00B3727A" w:rsidP="00B3727A">
      <w:pPr>
        <w:pStyle w:val="Caption"/>
      </w:pPr>
      <w:bookmarkStart w:id="389" w:name="_Ref39080965"/>
      <w:r w:rsidRPr="00B3727A">
        <w:t xml:space="preserve">Figure </w:t>
      </w:r>
      <w:fldSimple w:instr=" SEQ Figure \* ARABIC ">
        <w:r w:rsidR="00B90DF3">
          <w:rPr>
            <w:noProof/>
          </w:rPr>
          <w:t>6</w:t>
        </w:r>
      </w:fldSimple>
      <w:bookmarkEnd w:id="389"/>
      <w:r w:rsidRPr="00B3727A">
        <w:t>: Outdoor and indoor simulation for various VLP percentage deployment outdoor</w:t>
      </w:r>
    </w:p>
    <w:p w14:paraId="57B79385" w14:textId="07B3075A" w:rsidR="00B3727A" w:rsidRPr="00B3727A" w:rsidRDefault="00650BB2" w:rsidP="00B3727A">
      <w:pPr>
        <w:pStyle w:val="ECCFiguregraphcentered"/>
      </w:pPr>
      <w:r>
        <w:lastRenderedPageBreak/>
        <w:drawing>
          <wp:inline distT="0" distB="0" distL="0" distR="0" wp14:anchorId="127A173D" wp14:editId="70DA473D">
            <wp:extent cx="5943600" cy="3966210"/>
            <wp:effectExtent l="0" t="0" r="0" b="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VLP_outdoor_indoor_12345perc_zoo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38A32710" w14:textId="6BDB8477" w:rsidR="00B3727A" w:rsidRPr="00252681" w:rsidRDefault="00B3727A" w:rsidP="00B3727A">
      <w:pPr>
        <w:pStyle w:val="Caption"/>
        <w:rPr>
          <w:lang w:val="en-GB"/>
        </w:rPr>
      </w:pPr>
      <w:bookmarkStart w:id="390" w:name="_Ref39081268"/>
      <w:r w:rsidRPr="008622D7">
        <w:rPr>
          <w:lang w:val="en-GB"/>
        </w:rPr>
        <w:t xml:space="preserve">Figure </w:t>
      </w:r>
      <w:r w:rsidRPr="008622D7">
        <w:rPr>
          <w:lang w:val="en-GB"/>
        </w:rPr>
        <w:fldChar w:fldCharType="begin"/>
      </w:r>
      <w:r w:rsidRPr="008622D7">
        <w:rPr>
          <w:lang w:val="en-GB"/>
        </w:rPr>
        <w:instrText xml:space="preserve"> SEQ Figure \* ARABIC </w:instrText>
      </w:r>
      <w:r w:rsidRPr="008622D7">
        <w:rPr>
          <w:lang w:val="en-GB"/>
        </w:rPr>
        <w:fldChar w:fldCharType="separate"/>
      </w:r>
      <w:r w:rsidR="00B90DF3">
        <w:rPr>
          <w:noProof/>
          <w:lang w:val="en-GB"/>
        </w:rPr>
        <w:t>7</w:t>
      </w:r>
      <w:r w:rsidRPr="008622D7">
        <w:rPr>
          <w:lang w:val="en-GB"/>
        </w:rPr>
        <w:fldChar w:fldCharType="end"/>
      </w:r>
      <w:bookmarkEnd w:id="390"/>
      <w:r w:rsidRPr="008622D7">
        <w:rPr>
          <w:lang w:val="en-GB"/>
        </w:rPr>
        <w:t xml:space="preserve">: Zoom of </w:t>
      </w:r>
      <w:r w:rsidR="00C158DF">
        <w:rPr>
          <w:lang w:val="en-GB"/>
        </w:rPr>
        <w:fldChar w:fldCharType="begin"/>
      </w:r>
      <w:r w:rsidR="00C158DF">
        <w:rPr>
          <w:lang w:val="en-GB"/>
        </w:rPr>
        <w:instrText xml:space="preserve"> REF _Ref39080965 \h </w:instrText>
      </w:r>
      <w:r w:rsidR="00C158DF">
        <w:rPr>
          <w:lang w:val="en-GB"/>
        </w:rPr>
      </w:r>
      <w:r w:rsidR="00C158DF">
        <w:rPr>
          <w:lang w:val="en-GB"/>
        </w:rPr>
        <w:fldChar w:fldCharType="separate"/>
      </w:r>
      <w:proofErr w:type="spellStart"/>
      <w:r w:rsidR="00B90DF3" w:rsidRPr="00B3727A">
        <w:t>Figure</w:t>
      </w:r>
      <w:proofErr w:type="spellEnd"/>
      <w:r w:rsidR="00B90DF3" w:rsidRPr="00B3727A">
        <w:t xml:space="preserve"> </w:t>
      </w:r>
      <w:r w:rsidR="00B90DF3">
        <w:rPr>
          <w:noProof/>
        </w:rPr>
        <w:t>6</w:t>
      </w:r>
      <w:r w:rsidR="00C158DF">
        <w:rPr>
          <w:lang w:val="en-GB"/>
        </w:rPr>
        <w:fldChar w:fldCharType="end"/>
      </w:r>
      <w:r w:rsidRPr="00252681">
        <w:rPr>
          <w:lang w:val="en-GB"/>
        </w:rPr>
        <w:t xml:space="preserve"> - Outdoor and indoor simulation for various VLP and ILP percentage </w:t>
      </w:r>
    </w:p>
    <w:p w14:paraId="38E86F17" w14:textId="04EE22FE" w:rsidR="001B394A" w:rsidRPr="00C158DF" w:rsidRDefault="007F1466" w:rsidP="00252681">
      <w:pPr>
        <w:rPr>
          <w:rStyle w:val="ECCParagraph"/>
        </w:rPr>
      </w:pPr>
      <w:r w:rsidRPr="00C158DF">
        <w:t xml:space="preserve">Note </w:t>
      </w:r>
      <w:r w:rsidR="001B394A" w:rsidRPr="00C158DF">
        <w:t>that increasing the simulation radius beyond 5 km has no material impact on meeting the short-term interference criterion. The impact from devices being far away from the FS receiver is negligible for the assessment of the short</w:t>
      </w:r>
      <w:r w:rsidRPr="00C158DF">
        <w:t>-</w:t>
      </w:r>
      <w:r w:rsidR="001B394A" w:rsidRPr="00C158DF">
        <w:t>term criterion.</w:t>
      </w:r>
      <w:r w:rsidR="00F21D1C" w:rsidRPr="00C158DF">
        <w:t xml:space="preserve"> </w:t>
      </w:r>
    </w:p>
    <w:p w14:paraId="47FA917C" w14:textId="3EC10CF7" w:rsidR="00360619" w:rsidRPr="0008367A" w:rsidRDefault="00360619" w:rsidP="00360619">
      <w:pPr>
        <w:pStyle w:val="Heading3"/>
        <w:rPr>
          <w:lang w:val="en-GB"/>
        </w:rPr>
      </w:pPr>
      <w:bookmarkStart w:id="391" w:name="_Toc30513032"/>
      <w:bookmarkStart w:id="392" w:name="_Toc39085439"/>
      <w:bookmarkStart w:id="393" w:name="_Toc41575915"/>
      <w:r w:rsidRPr="0008367A">
        <w:rPr>
          <w:lang w:val="en-GB"/>
        </w:rPr>
        <w:t xml:space="preserve">Summary of </w:t>
      </w:r>
      <w:bookmarkEnd w:id="391"/>
      <w:r w:rsidR="002E5C42" w:rsidRPr="00602C73">
        <w:rPr>
          <w:lang w:val="en-GB"/>
        </w:rPr>
        <w:t>the site-general Monte Carlo analysis</w:t>
      </w:r>
      <w:bookmarkEnd w:id="392"/>
      <w:bookmarkEnd w:id="393"/>
    </w:p>
    <w:p w14:paraId="72AC0A80" w14:textId="0F1B3D65" w:rsidR="00A466D7" w:rsidRPr="00FD4E21" w:rsidRDefault="00360619" w:rsidP="00360619">
      <w:pPr>
        <w:rPr>
          <w:rStyle w:val="ECCParagraph"/>
        </w:rPr>
      </w:pPr>
      <w:r w:rsidRPr="007E3FA1">
        <w:rPr>
          <w:rStyle w:val="ECCParagraph"/>
        </w:rPr>
        <w:t xml:space="preserve">Site-general Monte Carlo simulations have been performed </w:t>
      </w:r>
      <w:r w:rsidR="00B3727A" w:rsidRPr="00B3727A">
        <w:rPr>
          <w:rStyle w:val="ECCParagraph"/>
        </w:rPr>
        <w:t xml:space="preserve">using from 10 to 30 million events </w:t>
      </w:r>
      <w:r w:rsidRPr="007E3FA1">
        <w:rPr>
          <w:rStyle w:val="ECCParagraph"/>
        </w:rPr>
        <w:t>to assess whether the short-term criterion is met when WAS/RLAN indoor and VLP WAS/RLAN outdoor devices are both in operation simultaneously. The studies have considered, amongst other parameters, a high-density populated environment corresponding to large cit</w:t>
      </w:r>
      <w:r w:rsidR="00964891" w:rsidRPr="007E3FA1">
        <w:rPr>
          <w:rStyle w:val="ECCParagraph"/>
        </w:rPr>
        <w:t>ies</w:t>
      </w:r>
      <w:r w:rsidRPr="007E3FA1">
        <w:rPr>
          <w:rStyle w:val="ECCParagraph"/>
        </w:rPr>
        <w:t>.</w:t>
      </w:r>
      <w:r w:rsidR="00E163AD" w:rsidRPr="0098216E">
        <w:rPr>
          <w:rStyle w:val="ECCParagraph"/>
        </w:rPr>
        <w:t xml:space="preserve"> </w:t>
      </w:r>
    </w:p>
    <w:p w14:paraId="4D1BC324" w14:textId="77777777" w:rsidR="00360619" w:rsidRPr="00F8437C" w:rsidRDefault="00360619" w:rsidP="00360619">
      <w:pPr>
        <w:rPr>
          <w:rStyle w:val="ECCParagraph"/>
        </w:rPr>
      </w:pPr>
      <w:r w:rsidRPr="0098216E">
        <w:rPr>
          <w:rStyle w:val="ECCParagraph"/>
        </w:rPr>
        <w:t xml:space="preserve">Results are </w:t>
      </w:r>
      <w:r w:rsidRPr="001A4F3F">
        <w:rPr>
          <w:rStyle w:val="ECCParagraph"/>
        </w:rPr>
        <w:t>sensitive to assumptions on population density and the difference of antenna heights between FS Rx and WAS/RLAN</w:t>
      </w:r>
      <w:r w:rsidR="00F21D1C">
        <w:rPr>
          <w:rStyle w:val="ECCParagraph"/>
        </w:rPr>
        <w:t>.</w:t>
      </w:r>
      <w:r w:rsidRPr="00F8437C">
        <w:rPr>
          <w:rStyle w:val="ECCParagraph"/>
        </w:rPr>
        <w:t xml:space="preserve"> </w:t>
      </w:r>
    </w:p>
    <w:p w14:paraId="3D1A129F" w14:textId="5A3965CB" w:rsidR="00702D3C" w:rsidRPr="00933682" w:rsidRDefault="00360619" w:rsidP="00B3727A">
      <w:r w:rsidRPr="00E90D88">
        <w:t>Results</w:t>
      </w:r>
      <w:r w:rsidRPr="00933682">
        <w:t xml:space="preserve"> </w:t>
      </w:r>
      <w:r w:rsidR="00F21D1C">
        <w:t xml:space="preserve">from large number of Monte Carlo events </w:t>
      </w:r>
      <w:r w:rsidRPr="00933682">
        <w:t xml:space="preserve">show that the short-term interference criterion is </w:t>
      </w:r>
      <w:r w:rsidR="00F21D1C">
        <w:t>met</w:t>
      </w:r>
      <w:r w:rsidR="00F21D1C" w:rsidRPr="00933682">
        <w:t xml:space="preserve"> </w:t>
      </w:r>
      <w:r w:rsidRPr="00933682">
        <w:t xml:space="preserve">for </w:t>
      </w:r>
      <w:r w:rsidR="00F21D1C">
        <w:t>the studied</w:t>
      </w:r>
      <w:r w:rsidRPr="00FD4E21">
        <w:rPr>
          <w:rStyle w:val="ECCParagraph"/>
        </w:rPr>
        <w:t xml:space="preserve"> </w:t>
      </w:r>
      <w:r w:rsidRPr="00933682">
        <w:t>combinations of FS antenna heights and population densities</w:t>
      </w:r>
      <w:r w:rsidRPr="00E90D88">
        <w:t>.</w:t>
      </w:r>
      <w:r w:rsidR="00F21D1C">
        <w:t xml:space="preserve"> </w:t>
      </w:r>
      <w:r w:rsidR="00F21D1C" w:rsidRPr="00F21D1C">
        <w:rPr>
          <w:rStyle w:val="ECCParagraph"/>
        </w:rPr>
        <w:t>Various VLP outdoor percentages of deployment show no effect to the overall interference impact.</w:t>
      </w:r>
    </w:p>
    <w:p w14:paraId="2C492FBC" w14:textId="6702F4B6" w:rsidR="00A44A0B" w:rsidRDefault="0098216E" w:rsidP="00252681">
      <w:r w:rsidRPr="00252681">
        <w:t>It has to be noted that the simulations carried out used space</w:t>
      </w:r>
      <w:r w:rsidR="00F21D1C" w:rsidRPr="00252681">
        <w:t>-</w:t>
      </w:r>
      <w:r w:rsidRPr="00252681">
        <w:t xml:space="preserve"> and time</w:t>
      </w:r>
      <w:r w:rsidR="00F21D1C" w:rsidRPr="00252681">
        <w:t>-</w:t>
      </w:r>
      <w:r w:rsidRPr="00252681">
        <w:t xml:space="preserve">based distributions for calculating a percentage of interference. Therefore, results are in terms of time-space percentage and not </w:t>
      </w:r>
      <w:r w:rsidR="00F21D1C" w:rsidRPr="00252681">
        <w:t>in terms of</w:t>
      </w:r>
      <w:r w:rsidRPr="00252681">
        <w:t xml:space="preserve"> time percentage</w:t>
      </w:r>
      <w:r w:rsidR="00F21D1C" w:rsidRPr="00252681">
        <w:t xml:space="preserve"> only</w:t>
      </w:r>
      <w:r w:rsidRPr="00252681">
        <w:t xml:space="preserve">. </w:t>
      </w:r>
      <w:r w:rsidR="00F21D1C" w:rsidRPr="00252681">
        <w:t xml:space="preserve">This has to be </w:t>
      </w:r>
      <w:proofErr w:type="gramStart"/>
      <w:r w:rsidR="00F21D1C" w:rsidRPr="00252681">
        <w:t>taken into account</w:t>
      </w:r>
      <w:proofErr w:type="gramEnd"/>
      <w:r w:rsidR="00F21D1C" w:rsidRPr="00252681">
        <w:t xml:space="preserve"> in the interpretation of results.</w:t>
      </w:r>
    </w:p>
    <w:p w14:paraId="79E7C4DB" w14:textId="77777777" w:rsidR="00CC462D" w:rsidRPr="00252681" w:rsidRDefault="009169A6" w:rsidP="00252681">
      <w:pPr>
        <w:pStyle w:val="Heading2"/>
        <w:rPr>
          <w:rFonts w:eastAsia="Calibri"/>
        </w:rPr>
      </w:pPr>
      <w:bookmarkStart w:id="394" w:name="_Toc40118141"/>
      <w:bookmarkStart w:id="395" w:name="_Toc40118948"/>
      <w:bookmarkStart w:id="396" w:name="_Toc40118143"/>
      <w:bookmarkStart w:id="397" w:name="_Toc40118950"/>
      <w:bookmarkStart w:id="398" w:name="_Toc40118146"/>
      <w:bookmarkStart w:id="399" w:name="_Toc40118953"/>
      <w:bookmarkStart w:id="400" w:name="_Toc40118147"/>
      <w:bookmarkStart w:id="401" w:name="_Toc40118954"/>
      <w:bookmarkStart w:id="402" w:name="_Toc40118179"/>
      <w:bookmarkStart w:id="403" w:name="_Toc40118986"/>
      <w:bookmarkStart w:id="404" w:name="_Toc40118180"/>
      <w:bookmarkStart w:id="405" w:name="_Toc40118987"/>
      <w:bookmarkStart w:id="406" w:name="_Toc40118182"/>
      <w:bookmarkStart w:id="407" w:name="_Toc40118989"/>
      <w:bookmarkStart w:id="408" w:name="_Toc40118185"/>
      <w:bookmarkStart w:id="409" w:name="_Toc40118992"/>
      <w:bookmarkStart w:id="410" w:name="_Toc40118188"/>
      <w:bookmarkStart w:id="411" w:name="_Toc40118995"/>
      <w:bookmarkStart w:id="412" w:name="_Toc40118194"/>
      <w:bookmarkStart w:id="413" w:name="_Toc40119001"/>
      <w:bookmarkStart w:id="414" w:name="_Toc39085441"/>
      <w:bookmarkStart w:id="415" w:name="_Toc41575916"/>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252681">
        <w:rPr>
          <w:rFonts w:eastAsia="Calibri"/>
        </w:rPr>
        <w:t>Sensitivity analysis on LPI deployment assumptions applying a static methodology based on radio coverage</w:t>
      </w:r>
      <w:bookmarkEnd w:id="414"/>
      <w:bookmarkEnd w:id="415"/>
    </w:p>
    <w:p w14:paraId="4B780C6E" w14:textId="77777777" w:rsidR="00AF1CD7" w:rsidRPr="00AF1CD7" w:rsidRDefault="00AF1CD7" w:rsidP="00755194">
      <w:r w:rsidRPr="00755194">
        <w:t>This section presents a sensitivity analysis that quantifies the impact</w:t>
      </w:r>
      <w:r w:rsidRPr="00AF1CD7">
        <w:t xml:space="preserve"> of propagation parameters (such as the building entry loss and the clutter loss) but also the WAS/RLAN heights on the fixed service short</w:t>
      </w:r>
      <w:r w:rsidR="00EA3583">
        <w:t>-</w:t>
      </w:r>
      <w:r w:rsidRPr="00AF1CD7">
        <w:t xml:space="preserve">term criterion </w:t>
      </w:r>
      <w:r w:rsidRPr="00AF1CD7">
        <w:lastRenderedPageBreak/>
        <w:t xml:space="preserve">exceedance. This analysis is presented as a snapshot of a static approach that </w:t>
      </w:r>
      <w:proofErr w:type="gramStart"/>
      <w:r w:rsidRPr="00AF1CD7">
        <w:t>takes into account</w:t>
      </w:r>
      <w:proofErr w:type="gramEnd"/>
      <w:r w:rsidRPr="00AF1CD7">
        <w:t xml:space="preserve"> only the interference created by a single active WAS/RLAN, the aggregate WAS/RLAN effect is not taken into account. </w:t>
      </w:r>
    </w:p>
    <w:p w14:paraId="5781B000" w14:textId="1D697C5F" w:rsidR="00AF1CD7" w:rsidRPr="00AF1CD7" w:rsidRDefault="00AF1CD7" w:rsidP="00AF1CD7">
      <w:r w:rsidRPr="00AF1CD7">
        <w:t>The used methodology is the same as the one described in section 6.4.3.1 (ECC Report 302)</w:t>
      </w:r>
      <w:r w:rsidR="00765DC2">
        <w:t xml:space="preserve"> </w:t>
      </w:r>
      <w:r w:rsidR="00765DC2">
        <w:fldChar w:fldCharType="begin"/>
      </w:r>
      <w:r w:rsidR="00765DC2">
        <w:instrText xml:space="preserve"> REF _Ref25143670 \r \h </w:instrText>
      </w:r>
      <w:r w:rsidR="00765DC2">
        <w:fldChar w:fldCharType="separate"/>
      </w:r>
      <w:r w:rsidR="00B90DF3">
        <w:t>[2]</w:t>
      </w:r>
      <w:r w:rsidR="00765DC2">
        <w:fldChar w:fldCharType="end"/>
      </w:r>
      <w:r w:rsidRPr="00AF1CD7">
        <w:t xml:space="preserve">. The simulated WAS/RLAN e.i.r.p. corresponds to 200 </w:t>
      </w:r>
      <w:proofErr w:type="spellStart"/>
      <w:r w:rsidRPr="00AF1CD7">
        <w:t>mW</w:t>
      </w:r>
      <w:proofErr w:type="spellEnd"/>
      <w:r w:rsidRPr="00AF1CD7">
        <w:t>/20 MHz. The used propagation model is according to Recommendation ITU-R P.452-16</w:t>
      </w:r>
      <w:r w:rsidR="00765DC2">
        <w:t xml:space="preserve"> </w:t>
      </w:r>
      <w:r w:rsidR="00765DC2">
        <w:fldChar w:fldCharType="begin"/>
      </w:r>
      <w:r w:rsidR="00765DC2">
        <w:instrText xml:space="preserve"> REF _Ref30570390 \r \h </w:instrText>
      </w:r>
      <w:r w:rsidR="00765DC2">
        <w:fldChar w:fldCharType="separate"/>
      </w:r>
      <w:r w:rsidR="00B90DF3">
        <w:t>[9]</w:t>
      </w:r>
      <w:r w:rsidR="00765DC2">
        <w:fldChar w:fldCharType="end"/>
      </w:r>
      <w:r w:rsidRPr="00AF1CD7">
        <w:t>, with a terrain profile according to Shuttle Radar Topography Mission</w:t>
      </w:r>
      <w:r w:rsidR="00765DC2" w:rsidRPr="00765DC2">
        <w:t xml:space="preserve"> </w:t>
      </w:r>
      <w:r w:rsidR="00765DC2" w:rsidRPr="00AF1CD7">
        <w:t>(SRTM</w:t>
      </w:r>
      <w:r w:rsidRPr="00AF1CD7">
        <w:t>) data 3 arcsecond. In addition to that, a clutter loss according to Recommendation ITU-R P.2108</w:t>
      </w:r>
      <w:r w:rsidR="00765DC2">
        <w:t xml:space="preserve"> </w:t>
      </w:r>
      <w:r w:rsidR="00765DC2">
        <w:fldChar w:fldCharType="begin"/>
      </w:r>
      <w:r w:rsidR="00765DC2">
        <w:instrText xml:space="preserve"> REF _Ref30570417 \r \h </w:instrText>
      </w:r>
      <w:r w:rsidR="00765DC2">
        <w:fldChar w:fldCharType="separate"/>
      </w:r>
      <w:r w:rsidR="00B90DF3">
        <w:t>[11]</w:t>
      </w:r>
      <w:r w:rsidR="00765DC2">
        <w:fldChar w:fldCharType="end"/>
      </w:r>
      <w:r w:rsidRPr="00AF1CD7">
        <w:t xml:space="preserve"> is added. The building entry loss is according to Recommendation ITU-R P.2109</w:t>
      </w:r>
      <w:r w:rsidR="00765DC2">
        <w:t xml:space="preserve"> </w:t>
      </w:r>
      <w:r w:rsidR="00765DC2">
        <w:fldChar w:fldCharType="begin"/>
      </w:r>
      <w:r w:rsidR="00765DC2">
        <w:instrText xml:space="preserve"> REF _Ref30570493 \r \h </w:instrText>
      </w:r>
      <w:r w:rsidR="00765DC2">
        <w:fldChar w:fldCharType="separate"/>
      </w:r>
      <w:r w:rsidR="00B90DF3">
        <w:t>[14]</w:t>
      </w:r>
      <w:r w:rsidR="00765DC2">
        <w:fldChar w:fldCharType="end"/>
      </w:r>
      <w:r w:rsidRPr="00AF1CD7">
        <w:t>. A polarisation mismatch of 1.5 dB (for single entry interference) is also considered in the link budget.</w:t>
      </w:r>
    </w:p>
    <w:p w14:paraId="2549DA40" w14:textId="49692A91" w:rsidR="00EA3583" w:rsidRPr="00EA3583" w:rsidRDefault="00EA3583" w:rsidP="00EA3583">
      <w:pPr>
        <w:rPr>
          <w:rStyle w:val="ECCHLyellow"/>
        </w:rPr>
      </w:pPr>
      <w:r w:rsidRPr="00EA3583">
        <w:rPr>
          <w:rStyle w:val="ECCParagraph"/>
        </w:rPr>
        <w:t>The analysed FS link corresponds to “Link 2" from the Study C on FS in ECC Report 302 (Table 34). The link parameters are summarised</w:t>
      </w:r>
      <w:r>
        <w:rPr>
          <w:rStyle w:val="ECCParagraph"/>
        </w:rPr>
        <w:t xml:space="preserve"> in</w:t>
      </w:r>
      <w:r w:rsidRPr="00EA3583">
        <w:rPr>
          <w:rStyle w:val="ECCParagraph"/>
        </w:rPr>
        <w:t xml:space="preserve"> </w:t>
      </w:r>
      <w:r>
        <w:rPr>
          <w:rStyle w:val="ECCParagraph"/>
        </w:rPr>
        <w:fldChar w:fldCharType="begin"/>
      </w:r>
      <w:r>
        <w:rPr>
          <w:rStyle w:val="ECCParagraph"/>
        </w:rPr>
        <w:instrText xml:space="preserve"> REF _Ref39082066 \h </w:instrText>
      </w:r>
      <w:r>
        <w:rPr>
          <w:rStyle w:val="ECCParagraph"/>
        </w:rPr>
      </w:r>
      <w:r>
        <w:rPr>
          <w:rStyle w:val="ECCParagraph"/>
        </w:rPr>
        <w:fldChar w:fldCharType="separate"/>
      </w:r>
      <w:r w:rsidR="00B90DF3" w:rsidRPr="00EA3583">
        <w:t xml:space="preserve">Table </w:t>
      </w:r>
      <w:r w:rsidR="00B90DF3">
        <w:rPr>
          <w:noProof/>
        </w:rPr>
        <w:t>15</w:t>
      </w:r>
      <w:r>
        <w:rPr>
          <w:rStyle w:val="ECCParagraph"/>
        </w:rPr>
        <w:fldChar w:fldCharType="end"/>
      </w:r>
      <w:r w:rsidR="0057149E">
        <w:rPr>
          <w:rStyle w:val="ECCParagraph"/>
        </w:rPr>
        <w:t xml:space="preserve"> </w:t>
      </w:r>
      <w:r w:rsidRPr="00EA3583">
        <w:rPr>
          <w:rStyle w:val="ECCParagraph"/>
        </w:rPr>
        <w:t xml:space="preserve">and </w:t>
      </w:r>
      <w:r>
        <w:rPr>
          <w:rStyle w:val="ECCParagraph"/>
        </w:rPr>
        <w:fldChar w:fldCharType="begin"/>
      </w:r>
      <w:r>
        <w:rPr>
          <w:rStyle w:val="ECCParagraph"/>
        </w:rPr>
        <w:instrText xml:space="preserve"> REF _Ref39082096 \h </w:instrText>
      </w:r>
      <w:r>
        <w:rPr>
          <w:rStyle w:val="ECCParagraph"/>
        </w:rPr>
      </w:r>
      <w:r>
        <w:rPr>
          <w:rStyle w:val="ECCParagraph"/>
        </w:rPr>
        <w:fldChar w:fldCharType="separate"/>
      </w:r>
      <w:r w:rsidR="00B90DF3" w:rsidRPr="00EA3583">
        <w:t xml:space="preserve">Figure </w:t>
      </w:r>
      <w:r w:rsidR="00B90DF3">
        <w:rPr>
          <w:noProof/>
        </w:rPr>
        <w:t>8</w:t>
      </w:r>
      <w:r>
        <w:rPr>
          <w:rStyle w:val="ECCParagraph"/>
        </w:rPr>
        <w:fldChar w:fldCharType="end"/>
      </w:r>
      <w:r w:rsidRPr="00EA3583">
        <w:rPr>
          <w:rStyle w:val="ECCParagraph"/>
        </w:rPr>
        <w:t>.</w:t>
      </w:r>
    </w:p>
    <w:p w14:paraId="1D469275" w14:textId="30A43905" w:rsidR="00EA3583" w:rsidRPr="00EA3583" w:rsidRDefault="00EA3583" w:rsidP="00EA3583">
      <w:pPr>
        <w:pStyle w:val="Caption"/>
        <w:rPr>
          <w:rStyle w:val="ECCParagraph"/>
        </w:rPr>
      </w:pPr>
      <w:bookmarkStart w:id="416" w:name="_Ref39082066"/>
      <w:r w:rsidRPr="00EA3583">
        <w:t xml:space="preserve">Table </w:t>
      </w:r>
      <w:fldSimple w:instr=" SEQ Table \* ARABIC ">
        <w:r w:rsidR="00B90DF3">
          <w:rPr>
            <w:noProof/>
          </w:rPr>
          <w:t>15</w:t>
        </w:r>
      </w:fldSimple>
      <w:bookmarkEnd w:id="416"/>
      <w:r w:rsidRPr="00EA3583">
        <w:t>: Link configuration</w:t>
      </w:r>
    </w:p>
    <w:tbl>
      <w:tblPr>
        <w:tblStyle w:val="ECCTable-redheader"/>
        <w:tblW w:w="5000" w:type="pct"/>
        <w:tblInd w:w="0" w:type="dxa"/>
        <w:tblLook w:val="04A0" w:firstRow="1" w:lastRow="0" w:firstColumn="1" w:lastColumn="0" w:noHBand="0" w:noVBand="1"/>
      </w:tblPr>
      <w:tblGrid>
        <w:gridCol w:w="1395"/>
        <w:gridCol w:w="922"/>
        <w:gridCol w:w="741"/>
        <w:gridCol w:w="628"/>
        <w:gridCol w:w="586"/>
        <w:gridCol w:w="717"/>
        <w:gridCol w:w="828"/>
        <w:gridCol w:w="741"/>
        <w:gridCol w:w="628"/>
        <w:gridCol w:w="586"/>
        <w:gridCol w:w="606"/>
        <w:gridCol w:w="1251"/>
      </w:tblGrid>
      <w:tr w:rsidR="00EA3583" w:rsidRPr="007E3FA1" w14:paraId="1BBCD6FC" w14:textId="77777777" w:rsidTr="00252681">
        <w:trPr>
          <w:cnfStyle w:val="100000000000" w:firstRow="1" w:lastRow="0" w:firstColumn="0" w:lastColumn="0" w:oddVBand="0" w:evenVBand="0" w:oddHBand="0" w:evenHBand="0" w:firstRowFirstColumn="0" w:firstRowLastColumn="0" w:lastRowFirstColumn="0" w:lastRowLastColumn="0"/>
          <w:trHeight w:val="300"/>
        </w:trPr>
        <w:tc>
          <w:tcPr>
            <w:tcW w:w="566" w:type="pct"/>
            <w:noWrap/>
            <w:hideMark/>
          </w:tcPr>
          <w:p w14:paraId="376D57BD" w14:textId="77777777" w:rsidR="00EA3583" w:rsidRPr="00EA3583" w:rsidRDefault="00EA3583" w:rsidP="00EA3583"/>
        </w:tc>
        <w:tc>
          <w:tcPr>
            <w:tcW w:w="1948" w:type="pct"/>
            <w:gridSpan w:val="5"/>
            <w:noWrap/>
            <w:hideMark/>
          </w:tcPr>
          <w:p w14:paraId="78CBC134" w14:textId="77777777" w:rsidR="00EA3583" w:rsidRPr="00EA3583" w:rsidRDefault="00EA3583" w:rsidP="00EA3583">
            <w:r w:rsidRPr="00EA3583">
              <w:t>Station A</w:t>
            </w:r>
          </w:p>
        </w:tc>
        <w:tc>
          <w:tcPr>
            <w:tcW w:w="1730" w:type="pct"/>
            <w:gridSpan w:val="5"/>
            <w:noWrap/>
            <w:hideMark/>
          </w:tcPr>
          <w:p w14:paraId="3BBFD609" w14:textId="77777777" w:rsidR="00EA3583" w:rsidRPr="00EA3583" w:rsidRDefault="00EA3583" w:rsidP="00EA3583">
            <w:r w:rsidRPr="00EA3583">
              <w:t>Station B</w:t>
            </w:r>
          </w:p>
        </w:tc>
        <w:tc>
          <w:tcPr>
            <w:tcW w:w="755" w:type="pct"/>
            <w:noWrap/>
            <w:hideMark/>
          </w:tcPr>
          <w:p w14:paraId="4982F1B5" w14:textId="77777777" w:rsidR="00EA3583" w:rsidRPr="00EA3583" w:rsidRDefault="00EA3583" w:rsidP="00EA3583">
            <w:r w:rsidRPr="00EA3583">
              <w:t xml:space="preserve">Length </w:t>
            </w:r>
          </w:p>
          <w:p w14:paraId="3F7F8FCF" w14:textId="77777777" w:rsidR="00EA3583" w:rsidRPr="00EA3583" w:rsidRDefault="00EA3583" w:rsidP="00EA3583">
            <w:r w:rsidRPr="00EA3583">
              <w:t>(km)</w:t>
            </w:r>
          </w:p>
        </w:tc>
      </w:tr>
      <w:tr w:rsidR="00EA3583" w:rsidRPr="007E3FA1" w14:paraId="22A542A1" w14:textId="77777777" w:rsidTr="00252681">
        <w:trPr>
          <w:trHeight w:val="300"/>
        </w:trPr>
        <w:tc>
          <w:tcPr>
            <w:tcW w:w="566" w:type="pct"/>
            <w:noWrap/>
            <w:hideMark/>
          </w:tcPr>
          <w:p w14:paraId="369052C5" w14:textId="77777777" w:rsidR="00EA3583" w:rsidRPr="00EA3583" w:rsidRDefault="00EA3583" w:rsidP="00EA3583">
            <w:r w:rsidRPr="00EA3583">
              <w:t>Parameter</w:t>
            </w:r>
          </w:p>
        </w:tc>
        <w:tc>
          <w:tcPr>
            <w:tcW w:w="584" w:type="pct"/>
            <w:noWrap/>
            <w:hideMark/>
          </w:tcPr>
          <w:p w14:paraId="59C42582" w14:textId="77777777" w:rsidR="00EA3583" w:rsidRPr="00EA3583" w:rsidRDefault="00EA3583" w:rsidP="00EA3583">
            <w:r w:rsidRPr="00EA3583">
              <w:t>Lat°</w:t>
            </w:r>
          </w:p>
        </w:tc>
        <w:tc>
          <w:tcPr>
            <w:tcW w:w="378" w:type="pct"/>
            <w:noWrap/>
            <w:hideMark/>
          </w:tcPr>
          <w:p w14:paraId="54DFD32D" w14:textId="77777777" w:rsidR="00EA3583" w:rsidRPr="00EA3583" w:rsidRDefault="00EA3583" w:rsidP="00EA3583">
            <w:r w:rsidRPr="00EA3583">
              <w:t>Long°</w:t>
            </w:r>
          </w:p>
        </w:tc>
        <w:tc>
          <w:tcPr>
            <w:tcW w:w="321" w:type="pct"/>
            <w:noWrap/>
            <w:hideMark/>
          </w:tcPr>
          <w:p w14:paraId="29B55538" w14:textId="77777777" w:rsidR="00EA3583" w:rsidRPr="00EA3583" w:rsidRDefault="00EA3583" w:rsidP="00EA3583">
            <w:r w:rsidRPr="00EA3583">
              <w:t>h(m)</w:t>
            </w:r>
          </w:p>
        </w:tc>
        <w:tc>
          <w:tcPr>
            <w:tcW w:w="299" w:type="pct"/>
            <w:noWrap/>
            <w:hideMark/>
          </w:tcPr>
          <w:p w14:paraId="2C930017" w14:textId="77777777" w:rsidR="00EA3583" w:rsidRPr="00EA3583" w:rsidRDefault="00EA3583" w:rsidP="00EA3583">
            <w:proofErr w:type="spellStart"/>
            <w:r w:rsidRPr="00EA3583">
              <w:t>Ele</w:t>
            </w:r>
            <w:proofErr w:type="spellEnd"/>
            <w:r w:rsidRPr="00EA3583">
              <w:t>°</w:t>
            </w:r>
          </w:p>
        </w:tc>
        <w:tc>
          <w:tcPr>
            <w:tcW w:w="366" w:type="pct"/>
            <w:noWrap/>
            <w:hideMark/>
          </w:tcPr>
          <w:p w14:paraId="1E77356B" w14:textId="77777777" w:rsidR="00EA3583" w:rsidRPr="00EA3583" w:rsidRDefault="00EA3583" w:rsidP="00EA3583">
            <w:r w:rsidRPr="00EA3583">
              <w:t>Az°</w:t>
            </w:r>
          </w:p>
        </w:tc>
        <w:tc>
          <w:tcPr>
            <w:tcW w:w="423" w:type="pct"/>
            <w:noWrap/>
            <w:hideMark/>
          </w:tcPr>
          <w:p w14:paraId="5E491326" w14:textId="77777777" w:rsidR="00EA3583" w:rsidRPr="00EA3583" w:rsidRDefault="00EA3583" w:rsidP="00EA3583">
            <w:r w:rsidRPr="00EA3583">
              <w:t>Lat°</w:t>
            </w:r>
          </w:p>
        </w:tc>
        <w:tc>
          <w:tcPr>
            <w:tcW w:w="378" w:type="pct"/>
            <w:noWrap/>
            <w:hideMark/>
          </w:tcPr>
          <w:p w14:paraId="34708B5F" w14:textId="77777777" w:rsidR="00EA3583" w:rsidRPr="00EA3583" w:rsidRDefault="00EA3583" w:rsidP="00EA3583">
            <w:r w:rsidRPr="00EA3583">
              <w:t>Long°</w:t>
            </w:r>
          </w:p>
        </w:tc>
        <w:tc>
          <w:tcPr>
            <w:tcW w:w="320" w:type="pct"/>
            <w:noWrap/>
            <w:hideMark/>
          </w:tcPr>
          <w:p w14:paraId="5C9F8AEF" w14:textId="77777777" w:rsidR="00EA3583" w:rsidRPr="00EA3583" w:rsidRDefault="00EA3583" w:rsidP="00EA3583">
            <w:r w:rsidRPr="00EA3583">
              <w:t>h(m)</w:t>
            </w:r>
          </w:p>
        </w:tc>
        <w:tc>
          <w:tcPr>
            <w:tcW w:w="299" w:type="pct"/>
            <w:noWrap/>
            <w:hideMark/>
          </w:tcPr>
          <w:p w14:paraId="6FA1E157" w14:textId="77777777" w:rsidR="00EA3583" w:rsidRPr="00EA3583" w:rsidRDefault="00EA3583" w:rsidP="00EA3583">
            <w:proofErr w:type="spellStart"/>
            <w:r w:rsidRPr="00EA3583">
              <w:t>Ele</w:t>
            </w:r>
            <w:proofErr w:type="spellEnd"/>
            <w:r w:rsidRPr="00EA3583">
              <w:t>°</w:t>
            </w:r>
          </w:p>
        </w:tc>
        <w:tc>
          <w:tcPr>
            <w:tcW w:w="309" w:type="pct"/>
            <w:noWrap/>
            <w:hideMark/>
          </w:tcPr>
          <w:p w14:paraId="304EC3BD" w14:textId="77777777" w:rsidR="00EA3583" w:rsidRPr="00EA3583" w:rsidRDefault="00EA3583" w:rsidP="00EA3583">
            <w:r w:rsidRPr="00EA3583">
              <w:t>Az°</w:t>
            </w:r>
          </w:p>
        </w:tc>
        <w:tc>
          <w:tcPr>
            <w:tcW w:w="755" w:type="pct"/>
            <w:noWrap/>
            <w:hideMark/>
          </w:tcPr>
          <w:p w14:paraId="58B7EA52" w14:textId="77777777" w:rsidR="00EA3583" w:rsidRPr="00EA3583" w:rsidRDefault="00EA3583" w:rsidP="00EA3583"/>
        </w:tc>
      </w:tr>
      <w:tr w:rsidR="00EA3583" w:rsidRPr="007E3FA1" w14:paraId="361C6F5D" w14:textId="77777777" w:rsidTr="00252681">
        <w:trPr>
          <w:trHeight w:val="300"/>
        </w:trPr>
        <w:tc>
          <w:tcPr>
            <w:tcW w:w="566" w:type="pct"/>
            <w:noWrap/>
            <w:hideMark/>
          </w:tcPr>
          <w:p w14:paraId="38F9D11D" w14:textId="77777777" w:rsidR="00EA3583" w:rsidRPr="00EA3583" w:rsidRDefault="00EA3583" w:rsidP="00EA3583">
            <w:r w:rsidRPr="00EA3583">
              <w:t>Link 2 (Dijon)</w:t>
            </w:r>
          </w:p>
        </w:tc>
        <w:tc>
          <w:tcPr>
            <w:tcW w:w="584" w:type="pct"/>
            <w:noWrap/>
            <w:hideMark/>
          </w:tcPr>
          <w:p w14:paraId="62D808F8" w14:textId="77777777" w:rsidR="00EA3583" w:rsidRPr="00EA3583" w:rsidRDefault="00EA3583" w:rsidP="00EA3583">
            <w:r w:rsidRPr="00EA3583">
              <w:t>47.322</w:t>
            </w:r>
          </w:p>
        </w:tc>
        <w:tc>
          <w:tcPr>
            <w:tcW w:w="378" w:type="pct"/>
            <w:noWrap/>
            <w:hideMark/>
          </w:tcPr>
          <w:p w14:paraId="14DCFE38" w14:textId="77777777" w:rsidR="00EA3583" w:rsidRPr="00EA3583" w:rsidRDefault="00EA3583" w:rsidP="00EA3583">
            <w:r w:rsidRPr="00EA3583">
              <w:t>5.063</w:t>
            </w:r>
          </w:p>
        </w:tc>
        <w:tc>
          <w:tcPr>
            <w:tcW w:w="321" w:type="pct"/>
            <w:noWrap/>
            <w:hideMark/>
          </w:tcPr>
          <w:p w14:paraId="7D1161F0" w14:textId="77777777" w:rsidR="00EA3583" w:rsidRPr="00EA3583" w:rsidRDefault="00EA3583" w:rsidP="00EA3583">
            <w:r w:rsidRPr="00EA3583">
              <w:t>22</w:t>
            </w:r>
          </w:p>
        </w:tc>
        <w:tc>
          <w:tcPr>
            <w:tcW w:w="299" w:type="pct"/>
            <w:noWrap/>
            <w:hideMark/>
          </w:tcPr>
          <w:p w14:paraId="1EE72BDA" w14:textId="77777777" w:rsidR="00EA3583" w:rsidRPr="00EA3583" w:rsidRDefault="00EA3583" w:rsidP="00EA3583">
            <w:r w:rsidRPr="00EA3583">
              <w:t>0.3</w:t>
            </w:r>
          </w:p>
        </w:tc>
        <w:tc>
          <w:tcPr>
            <w:tcW w:w="366" w:type="pct"/>
            <w:noWrap/>
            <w:hideMark/>
          </w:tcPr>
          <w:p w14:paraId="258A00D2" w14:textId="77777777" w:rsidR="00EA3583" w:rsidRPr="00EA3583" w:rsidRDefault="00EA3583" w:rsidP="00EA3583">
            <w:r w:rsidRPr="00EA3583">
              <w:t>206.5</w:t>
            </w:r>
          </w:p>
        </w:tc>
        <w:tc>
          <w:tcPr>
            <w:tcW w:w="423" w:type="pct"/>
            <w:noWrap/>
            <w:hideMark/>
          </w:tcPr>
          <w:p w14:paraId="3A4E3BBA" w14:textId="77777777" w:rsidR="00EA3583" w:rsidRPr="00EA3583" w:rsidRDefault="00EA3583" w:rsidP="00EA3583">
            <w:r w:rsidRPr="00EA3583">
              <w:t>47.136</w:t>
            </w:r>
          </w:p>
        </w:tc>
        <w:tc>
          <w:tcPr>
            <w:tcW w:w="378" w:type="pct"/>
            <w:noWrap/>
            <w:hideMark/>
          </w:tcPr>
          <w:p w14:paraId="66561454" w14:textId="77777777" w:rsidR="00EA3583" w:rsidRPr="00EA3583" w:rsidRDefault="00EA3583" w:rsidP="00EA3583">
            <w:r w:rsidRPr="00EA3583">
              <w:t>4.926</w:t>
            </w:r>
          </w:p>
        </w:tc>
        <w:tc>
          <w:tcPr>
            <w:tcW w:w="320" w:type="pct"/>
            <w:noWrap/>
            <w:hideMark/>
          </w:tcPr>
          <w:p w14:paraId="0F56B87B" w14:textId="77777777" w:rsidR="00EA3583" w:rsidRPr="00EA3583" w:rsidRDefault="00EA3583" w:rsidP="00EA3583">
            <w:r w:rsidRPr="00EA3583">
              <w:t>26.5</w:t>
            </w:r>
          </w:p>
        </w:tc>
        <w:tc>
          <w:tcPr>
            <w:tcW w:w="299" w:type="pct"/>
            <w:noWrap/>
            <w:hideMark/>
          </w:tcPr>
          <w:p w14:paraId="0CEFF19F" w14:textId="77777777" w:rsidR="00EA3583" w:rsidRPr="00EA3583" w:rsidRDefault="00EA3583" w:rsidP="00EA3583">
            <w:r w:rsidRPr="00EA3583">
              <w:t>-0.3</w:t>
            </w:r>
          </w:p>
        </w:tc>
        <w:tc>
          <w:tcPr>
            <w:tcW w:w="309" w:type="pct"/>
            <w:noWrap/>
            <w:hideMark/>
          </w:tcPr>
          <w:p w14:paraId="6C15174F" w14:textId="77777777" w:rsidR="00EA3583" w:rsidRPr="00EA3583" w:rsidRDefault="00EA3583" w:rsidP="00EA3583">
            <w:r w:rsidRPr="00EA3583">
              <w:t>26.5</w:t>
            </w:r>
          </w:p>
        </w:tc>
        <w:tc>
          <w:tcPr>
            <w:tcW w:w="755" w:type="pct"/>
            <w:noWrap/>
            <w:hideMark/>
          </w:tcPr>
          <w:p w14:paraId="002C1489" w14:textId="77777777" w:rsidR="00EA3583" w:rsidRPr="00EA3583" w:rsidRDefault="00EA3583" w:rsidP="00EA3583">
            <w:r w:rsidRPr="00EA3583">
              <w:t>23.2</w:t>
            </w:r>
          </w:p>
        </w:tc>
      </w:tr>
    </w:tbl>
    <w:p w14:paraId="7BE900F9" w14:textId="4EB6F32C" w:rsidR="00EA3583" w:rsidRPr="00EA3583" w:rsidRDefault="00EA3583" w:rsidP="00EA3583">
      <w:pPr>
        <w:pStyle w:val="ECCTablenote"/>
        <w:rPr>
          <w:rStyle w:val="ECCParagraph"/>
        </w:rPr>
      </w:pPr>
    </w:p>
    <w:p w14:paraId="34D755E8" w14:textId="37E7983C" w:rsidR="00EA3583" w:rsidRDefault="00EA3583" w:rsidP="00EA3583">
      <w:pPr>
        <w:pStyle w:val="ECCFiguregraphcentered"/>
      </w:pPr>
    </w:p>
    <w:p w14:paraId="1E29EB69" w14:textId="1E04868F" w:rsidR="00875452" w:rsidRPr="00875452" w:rsidRDefault="00875452" w:rsidP="0033540D">
      <w:pPr>
        <w:pStyle w:val="ECCFiguregraphcentered"/>
      </w:pPr>
      <w:r>
        <w:rPr>
          <w:lang w:val="de-CH" w:eastAsia="de-CH"/>
        </w:rPr>
        <w:drawing>
          <wp:inline distT="0" distB="0" distL="0" distR="0" wp14:anchorId="2EAAD51F" wp14:editId="0896CB4E">
            <wp:extent cx="6008915" cy="153541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2_corrected.jpg"/>
                    <pic:cNvPicPr/>
                  </pic:nvPicPr>
                  <pic:blipFill>
                    <a:blip r:embed="rId15">
                      <a:extLst>
                        <a:ext uri="{28A0092B-C50C-407E-A947-70E740481C1C}">
                          <a14:useLocalDpi xmlns:a14="http://schemas.microsoft.com/office/drawing/2010/main" val="0"/>
                        </a:ext>
                      </a:extLst>
                    </a:blip>
                    <a:stretch>
                      <a:fillRect/>
                    </a:stretch>
                  </pic:blipFill>
                  <pic:spPr>
                    <a:xfrm>
                      <a:off x="0" y="0"/>
                      <a:ext cx="6032797" cy="1541514"/>
                    </a:xfrm>
                    <a:prstGeom prst="rect">
                      <a:avLst/>
                    </a:prstGeom>
                  </pic:spPr>
                </pic:pic>
              </a:graphicData>
            </a:graphic>
          </wp:inline>
        </w:drawing>
      </w:r>
    </w:p>
    <w:p w14:paraId="44076C17" w14:textId="0ECB5B73" w:rsidR="00EA3583" w:rsidRDefault="00EA3583" w:rsidP="008622D7">
      <w:pPr>
        <w:pStyle w:val="Caption"/>
      </w:pPr>
      <w:bookmarkStart w:id="417" w:name="_Ref39082096"/>
      <w:r w:rsidRPr="00EA3583">
        <w:t xml:space="preserve">Figure </w:t>
      </w:r>
      <w:fldSimple w:instr=" SEQ Figure \* ARABIC ">
        <w:r w:rsidR="00B90DF3">
          <w:rPr>
            <w:noProof/>
          </w:rPr>
          <w:t>8</w:t>
        </w:r>
      </w:fldSimple>
      <w:bookmarkEnd w:id="417"/>
      <w:r w:rsidRPr="00EA3583">
        <w:t>: Path profile along the studied FS link</w:t>
      </w:r>
    </w:p>
    <w:p w14:paraId="6BCA7AC8" w14:textId="77777777" w:rsidR="00AF1CD7" w:rsidRPr="00AF1CD7" w:rsidRDefault="00AF1CD7" w:rsidP="00EA3583">
      <w:r w:rsidRPr="00AF1CD7">
        <w:t xml:space="preserve">Below, </w:t>
      </w:r>
      <m:oMath>
        <m:sSub>
          <m:sSubPr>
            <m:ctrlPr>
              <w:rPr>
                <w:rFonts w:ascii="Cambria Math" w:hAnsi="Cambria Math"/>
                <w:i/>
              </w:rPr>
            </m:ctrlPr>
          </m:sSubPr>
          <m:e>
            <m:r>
              <w:rPr>
                <w:rFonts w:ascii="Cambria Math" w:hAnsi="Cambria Math"/>
              </w:rPr>
              <m:t>P</m:t>
            </m:r>
          </m:e>
          <m:sub>
            <m:r>
              <w:rPr>
                <w:rFonts w:ascii="Cambria Math" w:hAnsi="Cambria Math"/>
              </w:rPr>
              <m:t>PL</m:t>
            </m:r>
          </m:sub>
        </m:sSub>
      </m:oMath>
      <w:r w:rsidRPr="00AF1CD7">
        <w:t xml:space="preserve"> designates the probability that losses are not exceeded for a given time percentages used as an input for Recommendation ITU-R P.452-16. </w:t>
      </w:r>
      <m:oMath>
        <m:sSub>
          <m:sSubPr>
            <m:ctrlPr>
              <w:rPr>
                <w:rFonts w:ascii="Cambria Math" w:hAnsi="Cambria Math"/>
                <w:i/>
              </w:rPr>
            </m:ctrlPr>
          </m:sSubPr>
          <m:e>
            <m:r>
              <w:rPr>
                <w:rFonts w:ascii="Cambria Math" w:hAnsi="Cambria Math"/>
              </w:rPr>
              <m:t>P</m:t>
            </m:r>
          </m:e>
          <m:sub>
            <m:r>
              <w:rPr>
                <w:rFonts w:ascii="Cambria Math" w:hAnsi="Cambria Math"/>
              </w:rPr>
              <m:t>CLUT</m:t>
            </m:r>
          </m:sub>
        </m:sSub>
      </m:oMath>
      <w:r w:rsidRPr="00AF1CD7">
        <w:t xml:space="preserve"> designates the probability of location associated with Recommendation ITU-R P.2108 (terminal clutter loss). Finally, </w:t>
      </w:r>
      <m:oMath>
        <m:sSub>
          <m:sSubPr>
            <m:ctrlPr>
              <w:rPr>
                <w:rFonts w:ascii="Cambria Math" w:hAnsi="Cambria Math"/>
                <w:i/>
              </w:rPr>
            </m:ctrlPr>
          </m:sSubPr>
          <m:e>
            <m:r>
              <w:rPr>
                <w:rFonts w:ascii="Cambria Math" w:hAnsi="Cambria Math"/>
              </w:rPr>
              <m:t>P</m:t>
            </m:r>
          </m:e>
          <m:sub>
            <m:r>
              <w:rPr>
                <w:rFonts w:ascii="Cambria Math" w:hAnsi="Cambria Math"/>
              </w:rPr>
              <m:t>BEL</m:t>
            </m:r>
          </m:sub>
        </m:sSub>
      </m:oMath>
      <w:r w:rsidRPr="00AF1CD7">
        <w:t xml:space="preserve"> designates the probability associated with Recommendation ITU-R P.2109 (Building entry loss).</w:t>
      </w:r>
    </w:p>
    <w:p w14:paraId="51D52EFC" w14:textId="77777777" w:rsidR="00AF1CD7" w:rsidRPr="00AF1CD7" w:rsidRDefault="00AF1CD7" w:rsidP="00AF1CD7">
      <w:pPr>
        <w:pStyle w:val="Heading3"/>
      </w:pPr>
      <w:bookmarkStart w:id="418" w:name="_Toc39085442"/>
      <w:bookmarkStart w:id="419" w:name="_Toc41575917"/>
      <w:r w:rsidRPr="00AF1CD7">
        <w:t>Simulation results</w:t>
      </w:r>
      <w:bookmarkEnd w:id="418"/>
      <w:bookmarkEnd w:id="419"/>
    </w:p>
    <w:p w14:paraId="7A785BC6" w14:textId="77777777" w:rsidR="00AF1CD7" w:rsidRPr="00AF1CD7" w:rsidRDefault="00AF1CD7" w:rsidP="00AF1CD7">
      <w:pPr>
        <w:pStyle w:val="Heading4"/>
      </w:pPr>
      <w:bookmarkStart w:id="420" w:name="_Toc39085443"/>
      <w:bookmarkStart w:id="421" w:name="_Ref39239561"/>
      <w:bookmarkStart w:id="422" w:name="_Toc41575918"/>
      <w:r w:rsidRPr="00AF1CD7">
        <w:t>Effect of building entry loss</w:t>
      </w:r>
      <w:bookmarkEnd w:id="420"/>
      <w:bookmarkEnd w:id="421"/>
      <w:bookmarkEnd w:id="422"/>
    </w:p>
    <w:p w14:paraId="7665C026" w14:textId="6BC65B17" w:rsidR="00AF1CD7" w:rsidRPr="00AF1CD7" w:rsidRDefault="00AF1CD7" w:rsidP="00AF1CD7">
      <w:r w:rsidRPr="00AF1CD7">
        <w:t>A first analysis asse</w:t>
      </w:r>
      <w:r w:rsidR="00765DC2">
        <w:t>s</w:t>
      </w:r>
      <w:r w:rsidRPr="00AF1CD7">
        <w:t>sed the effect of building entry loss on the short</w:t>
      </w:r>
      <w:r w:rsidR="00765DC2">
        <w:t>-</w:t>
      </w:r>
      <w:r w:rsidRPr="00AF1CD7">
        <w:t xml:space="preserve">term interference criterion exceedance by varying the </w:t>
      </w:r>
      <w:r w:rsidR="00765DC2" w:rsidRPr="00AF1CD7">
        <w:t>probability</w:t>
      </w:r>
      <w:r w:rsidRPr="00AF1CD7">
        <w:t xml:space="preserve"> as input to Recommendation ITU-R P.2109. The results are shown in </w:t>
      </w:r>
      <w:r w:rsidRPr="00AF1CD7">
        <w:fldChar w:fldCharType="begin"/>
      </w:r>
      <w:r w:rsidRPr="00AF1CD7">
        <w:instrText xml:space="preserve"> REF _Ref38816088 \h </w:instrText>
      </w:r>
      <w:r w:rsidRPr="00AF1CD7">
        <w:fldChar w:fldCharType="separate"/>
      </w:r>
      <w:r w:rsidR="00B90DF3" w:rsidRPr="00AF1CD7">
        <w:t xml:space="preserve">Figure </w:t>
      </w:r>
      <w:r w:rsidR="00B90DF3">
        <w:rPr>
          <w:noProof/>
        </w:rPr>
        <w:t>9</w:t>
      </w:r>
      <w:r w:rsidRPr="00AF1CD7">
        <w:fldChar w:fldCharType="end"/>
      </w:r>
      <w:r w:rsidRPr="00AF1CD7">
        <w:t xml:space="preserve"> for fixed values of </w:t>
      </w:r>
      <m:oMath>
        <m:sSub>
          <m:sSubPr>
            <m:ctrlPr>
              <w:rPr>
                <w:rFonts w:ascii="Cambria Math" w:hAnsi="Cambria Math"/>
              </w:rPr>
            </m:ctrlPr>
          </m:sSubPr>
          <m:e>
            <m:r>
              <w:rPr>
                <w:rFonts w:ascii="Cambria Math" w:hAnsi="Cambria Math"/>
              </w:rPr>
              <m:t>P</m:t>
            </m:r>
          </m:e>
          <m:sub>
            <m:r>
              <w:rPr>
                <w:rFonts w:ascii="Cambria Math" w:hAnsi="Cambria Math"/>
              </w:rPr>
              <m:t>PL</m:t>
            </m:r>
          </m:sub>
        </m:sSub>
        <m:r>
          <w:rPr>
            <w:rFonts w:ascii="Cambria Math" w:hAnsi="Cambria Math"/>
          </w:rPr>
          <m:t>=20%</m:t>
        </m:r>
      </m:oMath>
      <w:r w:rsidRPr="00AF1CD7">
        <w:t xml:space="preserve"> and </w:t>
      </w:r>
      <m:oMath>
        <m:sSub>
          <m:sSubPr>
            <m:ctrlPr>
              <w:rPr>
                <w:rFonts w:ascii="Cambria Math" w:hAnsi="Cambria Math"/>
              </w:rPr>
            </m:ctrlPr>
          </m:sSubPr>
          <m:e>
            <m:r>
              <w:rPr>
                <w:rFonts w:ascii="Cambria Math" w:hAnsi="Cambria Math"/>
              </w:rPr>
              <m:t>P</m:t>
            </m:r>
          </m:e>
          <m:sub>
            <m:r>
              <w:rPr>
                <w:rFonts w:ascii="Cambria Math" w:hAnsi="Cambria Math"/>
              </w:rPr>
              <m:t>CLUT</m:t>
            </m:r>
          </m:sub>
        </m:sSub>
        <m:r>
          <w:rPr>
            <w:rFonts w:ascii="Cambria Math" w:hAnsi="Cambria Math"/>
          </w:rPr>
          <m:t>=10%.</m:t>
        </m:r>
      </m:oMath>
      <w:r w:rsidRPr="00AF1CD7">
        <w:t xml:space="preserve"> For </w:t>
      </w:r>
      <m:oMath>
        <m:sSub>
          <m:sSubPr>
            <m:ctrlPr>
              <w:rPr>
                <w:rFonts w:ascii="Cambria Math" w:hAnsi="Cambria Math"/>
              </w:rPr>
            </m:ctrlPr>
          </m:sSubPr>
          <m:e>
            <m:r>
              <w:rPr>
                <w:rFonts w:ascii="Cambria Math" w:hAnsi="Cambria Math"/>
              </w:rPr>
              <m:t>P</m:t>
            </m:r>
          </m:e>
          <m:sub>
            <m:r>
              <w:rPr>
                <w:rFonts w:ascii="Cambria Math" w:hAnsi="Cambria Math"/>
              </w:rPr>
              <m:t>BEL</m:t>
            </m:r>
          </m:sub>
        </m:sSub>
        <m:r>
          <w:rPr>
            <w:rFonts w:ascii="Cambria Math" w:hAnsi="Cambria Math"/>
          </w:rPr>
          <m:t>=50%</m:t>
        </m:r>
      </m:oMath>
      <w:r w:rsidRPr="00AF1CD7">
        <w:t>, the area of interference is restricted to the close vicinity of the FS receiver (less than 50</w:t>
      </w:r>
      <w:r w:rsidR="00765DC2">
        <w:t xml:space="preserve"> </w:t>
      </w:r>
      <w:r w:rsidRPr="00AF1CD7">
        <w:t xml:space="preserve">m) where no buildings exists. For </w:t>
      </w:r>
      <m:oMath>
        <m:sSub>
          <m:sSubPr>
            <m:ctrlPr>
              <w:rPr>
                <w:rFonts w:ascii="Cambria Math" w:hAnsi="Cambria Math"/>
              </w:rPr>
            </m:ctrlPr>
          </m:sSubPr>
          <m:e>
            <m:r>
              <w:rPr>
                <w:rFonts w:ascii="Cambria Math" w:hAnsi="Cambria Math"/>
              </w:rPr>
              <m:t>P</m:t>
            </m:r>
          </m:e>
          <m:sub>
            <m:r>
              <w:rPr>
                <w:rFonts w:ascii="Cambria Math" w:hAnsi="Cambria Math"/>
              </w:rPr>
              <m:t>BEL</m:t>
            </m:r>
          </m:sub>
        </m:sSub>
        <m:r>
          <w:rPr>
            <w:rFonts w:ascii="Cambria Math" w:hAnsi="Cambria Math"/>
          </w:rPr>
          <m:t>=10%</m:t>
        </m:r>
      </m:oMath>
      <w:r w:rsidRPr="00AF1CD7">
        <w:t xml:space="preserve">, this area </w:t>
      </w:r>
      <w:r w:rsidR="00765DC2">
        <w:t>becomes</w:t>
      </w:r>
      <w:r w:rsidRPr="00AF1CD7">
        <w:t xml:space="preserve"> bigger covering few houses in </w:t>
      </w:r>
      <w:r w:rsidR="00765DC2">
        <w:t xml:space="preserve">the </w:t>
      </w:r>
      <w:r w:rsidRPr="00AF1CD7">
        <w:t xml:space="preserve">neighbourhood first rows (see </w:t>
      </w:r>
      <w:r w:rsidR="00765DC2">
        <w:t xml:space="preserve">the </w:t>
      </w:r>
      <w:r w:rsidRPr="00AF1CD7">
        <w:t>zoom</w:t>
      </w:r>
      <w:r w:rsidR="00765DC2">
        <w:t xml:space="preserve"> in</w:t>
      </w:r>
      <w:r w:rsidRPr="00AF1CD7">
        <w:t xml:space="preserve"> </w:t>
      </w:r>
      <w:r w:rsidR="00765DC2" w:rsidRPr="00AF1CD7">
        <w:fldChar w:fldCharType="begin"/>
      </w:r>
      <w:r w:rsidR="00765DC2" w:rsidRPr="00AF1CD7">
        <w:instrText xml:space="preserve"> REF _Ref38816088 \h </w:instrText>
      </w:r>
      <w:r w:rsidR="00765DC2" w:rsidRPr="00AF1CD7">
        <w:fldChar w:fldCharType="separate"/>
      </w:r>
      <w:r w:rsidR="00B90DF3" w:rsidRPr="00AF1CD7">
        <w:t xml:space="preserve">Figure </w:t>
      </w:r>
      <w:r w:rsidR="00B90DF3">
        <w:rPr>
          <w:noProof/>
        </w:rPr>
        <w:t>9</w:t>
      </w:r>
      <w:r w:rsidR="00765DC2" w:rsidRPr="00AF1CD7">
        <w:fldChar w:fldCharType="end"/>
      </w:r>
      <w:r w:rsidRPr="00AF1CD7">
        <w:t xml:space="preserve"> </w:t>
      </w:r>
      <w:r w:rsidR="00765DC2">
        <w:t xml:space="preserve">on the </w:t>
      </w:r>
      <w:r w:rsidRPr="00AF1CD7">
        <w:t xml:space="preserve">right). Finally, decreasing </w:t>
      </w:r>
      <m:oMath>
        <m:sSub>
          <m:sSubPr>
            <m:ctrlPr>
              <w:rPr>
                <w:rFonts w:ascii="Cambria Math" w:hAnsi="Cambria Math"/>
              </w:rPr>
            </m:ctrlPr>
          </m:sSubPr>
          <m:e>
            <m:r>
              <w:rPr>
                <w:rFonts w:ascii="Cambria Math" w:hAnsi="Cambria Math"/>
              </w:rPr>
              <m:t>P</m:t>
            </m:r>
          </m:e>
          <m:sub>
            <m:r>
              <w:rPr>
                <w:rFonts w:ascii="Cambria Math" w:hAnsi="Cambria Math"/>
              </w:rPr>
              <m:t>BEL</m:t>
            </m:r>
          </m:sub>
        </m:sSub>
        <m:r>
          <w:rPr>
            <w:rFonts w:ascii="Cambria Math" w:hAnsi="Cambria Math"/>
          </w:rPr>
          <m:t xml:space="preserve"> </m:t>
        </m:r>
      </m:oMath>
      <w:r w:rsidRPr="00AF1CD7">
        <w:t xml:space="preserve"> to 1% adds a narrow beam along the FS boresight of 400 m length, stopping 1 km away from the FS receiver.</w:t>
      </w:r>
    </w:p>
    <w:p w14:paraId="38897082" w14:textId="7003B671" w:rsidR="00AF1CD7" w:rsidRPr="00AF1CD7" w:rsidRDefault="00AF1CD7" w:rsidP="00AF1CD7">
      <w:r w:rsidRPr="00AF1CD7">
        <w:lastRenderedPageBreak/>
        <w:t xml:space="preserve">When considering a weighted BEL (70% Traditional, 30% thermally efficient), the area of potential interference </w:t>
      </w:r>
      <w:r w:rsidR="00765DC2">
        <w:t>becomes</w:t>
      </w:r>
      <w:r w:rsidR="00765DC2" w:rsidRPr="00AF1CD7">
        <w:t xml:space="preserve"> </w:t>
      </w:r>
      <w:r w:rsidRPr="00AF1CD7">
        <w:t>smaller, with a maximum interference distance up to 765 m</w:t>
      </w:r>
      <w:r>
        <w:t xml:space="preserve"> (see </w:t>
      </w:r>
      <w:r>
        <w:fldChar w:fldCharType="begin"/>
      </w:r>
      <w:r>
        <w:instrText xml:space="preserve"> REF _Ref38892450 \h </w:instrText>
      </w:r>
      <w:r>
        <w:fldChar w:fldCharType="separate"/>
      </w:r>
      <w:r w:rsidR="00B90DF3" w:rsidRPr="00AF1CD7">
        <w:t xml:space="preserve">Figure </w:t>
      </w:r>
      <w:r w:rsidR="00B90DF3">
        <w:rPr>
          <w:noProof/>
        </w:rPr>
        <w:t>10</w:t>
      </w:r>
      <w:r>
        <w:fldChar w:fldCharType="end"/>
      </w:r>
      <w:r>
        <w:t>)</w:t>
      </w:r>
      <w:r w:rsidRPr="00AF1CD7">
        <w:t>.</w:t>
      </w:r>
    </w:p>
    <w:p w14:paraId="0BAE0B10" w14:textId="77777777" w:rsidR="00AF1CD7" w:rsidRPr="00AF1CD7" w:rsidRDefault="0027240E" w:rsidP="00AF1CD7">
      <w:pPr>
        <w:pStyle w:val="ECCTablenote"/>
      </w:pPr>
      <w:r w:rsidRPr="0027240E">
        <w:rPr>
          <w:noProof/>
          <w:lang w:val="de-CH" w:eastAsia="de-CH"/>
        </w:rPr>
        <w:drawing>
          <wp:inline distT="0" distB="0" distL="0" distR="0" wp14:anchorId="749EC589" wp14:editId="0A0D12D5">
            <wp:extent cx="2942548" cy="4609121"/>
            <wp:effectExtent l="0" t="0" r="0" b="1270"/>
            <wp:docPr id="1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5869" cy="4614322"/>
                    </a:xfrm>
                    <a:prstGeom prst="rect">
                      <a:avLst/>
                    </a:prstGeom>
                    <a:noFill/>
                    <a:ln>
                      <a:noFill/>
                    </a:ln>
                  </pic:spPr>
                </pic:pic>
              </a:graphicData>
            </a:graphic>
          </wp:inline>
        </w:drawing>
      </w:r>
      <w:r w:rsidR="00755194">
        <w:t xml:space="preserve">    </w:t>
      </w:r>
      <w:r w:rsidRPr="0027240E">
        <w:rPr>
          <w:noProof/>
          <w:lang w:val="de-CH" w:eastAsia="de-CH"/>
        </w:rPr>
        <w:drawing>
          <wp:inline distT="0" distB="0" distL="0" distR="0" wp14:anchorId="329824CF" wp14:editId="11C8F238">
            <wp:extent cx="3033260" cy="4602336"/>
            <wp:effectExtent l="0" t="0" r="0" b="8255"/>
            <wp:docPr id="1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36549" cy="4607327"/>
                    </a:xfrm>
                    <a:prstGeom prst="rect">
                      <a:avLst/>
                    </a:prstGeom>
                  </pic:spPr>
                </pic:pic>
              </a:graphicData>
            </a:graphic>
          </wp:inline>
        </w:drawing>
      </w:r>
    </w:p>
    <w:p w14:paraId="2EEB2481" w14:textId="0D63A610" w:rsidR="00AF1CD7" w:rsidRPr="00AF1CD7" w:rsidRDefault="00AF1CD7" w:rsidP="00AF1CD7">
      <w:pPr>
        <w:pStyle w:val="Caption"/>
      </w:pPr>
      <w:bookmarkStart w:id="423" w:name="_Ref38816088"/>
      <w:r w:rsidRPr="00AF1CD7">
        <w:t xml:space="preserve">Figure </w:t>
      </w:r>
      <w:fldSimple w:instr=" SEQ Figure \* ARABIC ">
        <w:r w:rsidR="00B90DF3">
          <w:rPr>
            <w:noProof/>
          </w:rPr>
          <w:t>9</w:t>
        </w:r>
      </w:fldSimple>
      <w:bookmarkEnd w:id="423"/>
      <w:r w:rsidRPr="00AF1CD7">
        <w:t xml:space="preserve">: </w:t>
      </w:r>
      <w:r w:rsidR="00765DC2">
        <w:t>I/N</w:t>
      </w:r>
      <w:r w:rsidRPr="00AF1CD7">
        <w:t xml:space="preserve"> contour for 19 dB value and higher for different </w:t>
      </w:r>
      <w:r w:rsidR="00EA3583">
        <w:t>b</w:t>
      </w:r>
      <w:r w:rsidRPr="00AF1CD7">
        <w:t xml:space="preserve">uilding entry loss values (Traditional). </w:t>
      </w:r>
      <w:r w:rsidR="00765DC2">
        <w:br/>
      </w:r>
      <w:r w:rsidRPr="00AF1CD7">
        <w:t>Left</w:t>
      </w:r>
      <w:r w:rsidR="00EA3583">
        <w:t>:</w:t>
      </w:r>
      <w:r w:rsidRPr="00AF1CD7">
        <w:t xml:space="preserve"> all</w:t>
      </w:r>
      <w:r w:rsidR="00765DC2">
        <w:t xml:space="preserve"> the</w:t>
      </w:r>
      <w:r w:rsidRPr="00AF1CD7">
        <w:t xml:space="preserve"> simulated area, Right</w:t>
      </w:r>
      <w:r w:rsidR="00EA3583">
        <w:t>:</w:t>
      </w:r>
      <w:r w:rsidRPr="00AF1CD7">
        <w:t xml:space="preserve"> zoom </w:t>
      </w:r>
      <w:r w:rsidR="00765DC2">
        <w:t xml:space="preserve">in the </w:t>
      </w:r>
      <w:r w:rsidR="00765DC2" w:rsidRPr="00AF1CD7">
        <w:t>vicinity</w:t>
      </w:r>
      <w:r w:rsidR="00765DC2">
        <w:t xml:space="preserve"> of </w:t>
      </w:r>
      <w:r w:rsidRPr="00AF1CD7">
        <w:t>the FS</w:t>
      </w:r>
      <w:r w:rsidR="00765DC2">
        <w:t xml:space="preserve"> link</w:t>
      </w:r>
      <w:r w:rsidRPr="00AF1CD7">
        <w:t xml:space="preserve">. </w:t>
      </w:r>
      <w:r w:rsidR="00765DC2">
        <w:br/>
      </w:r>
      <w:r w:rsidR="00EA3583">
        <w:t>WAS/</w:t>
      </w:r>
      <w:r w:rsidRPr="00AF1CD7">
        <w:t xml:space="preserve">RLAN power =200 mW, </w:t>
      </w:r>
      <w:r w:rsidR="00EA3583">
        <w:t>WAS/</w:t>
      </w:r>
      <w:r w:rsidRPr="00AF1CD7">
        <w:t>RLAN height =1.5 m</w:t>
      </w:r>
    </w:p>
    <w:p w14:paraId="0DE42B7A" w14:textId="77777777" w:rsidR="00AF1CD7" w:rsidRPr="00AF1CD7" w:rsidRDefault="0027240E" w:rsidP="0056301D">
      <w:pPr>
        <w:pStyle w:val="ECCFiguregraphcentered"/>
      </w:pPr>
      <w:r w:rsidRPr="0027240E">
        <w:rPr>
          <w:lang w:val="de-CH" w:eastAsia="de-CH"/>
        </w:rPr>
        <w:lastRenderedPageBreak/>
        <w:drawing>
          <wp:inline distT="0" distB="0" distL="0" distR="0" wp14:anchorId="6500F9BA" wp14:editId="4312E47A">
            <wp:extent cx="3886200" cy="6099112"/>
            <wp:effectExtent l="0" t="0" r="0" b="0"/>
            <wp:docPr id="1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146" cy="6158666"/>
                    </a:xfrm>
                    <a:prstGeom prst="rect">
                      <a:avLst/>
                    </a:prstGeom>
                    <a:noFill/>
                    <a:ln>
                      <a:noFill/>
                    </a:ln>
                  </pic:spPr>
                </pic:pic>
              </a:graphicData>
            </a:graphic>
          </wp:inline>
        </w:drawing>
      </w:r>
    </w:p>
    <w:p w14:paraId="0564AD28" w14:textId="38299298" w:rsidR="00AF1CD7" w:rsidRPr="00AF1CD7" w:rsidRDefault="00AF1CD7" w:rsidP="00AF1CD7">
      <w:pPr>
        <w:pStyle w:val="Caption"/>
      </w:pPr>
      <w:bookmarkStart w:id="424" w:name="_Ref38892450"/>
      <w:r w:rsidRPr="00AF1CD7">
        <w:t xml:space="preserve">Figure </w:t>
      </w:r>
      <w:r w:rsidR="009C6FC2">
        <w:fldChar w:fldCharType="begin"/>
      </w:r>
      <w:r w:rsidR="009C6FC2">
        <w:instrText xml:space="preserve"> SEQ Figure \* ARABIC </w:instrText>
      </w:r>
      <w:r w:rsidR="009C6FC2">
        <w:fldChar w:fldCharType="separate"/>
      </w:r>
      <w:r w:rsidR="00B90DF3">
        <w:rPr>
          <w:noProof/>
        </w:rPr>
        <w:t>10</w:t>
      </w:r>
      <w:r w:rsidR="009C6FC2">
        <w:rPr>
          <w:noProof/>
        </w:rPr>
        <w:fldChar w:fldCharType="end"/>
      </w:r>
      <w:bookmarkEnd w:id="424"/>
      <w:r w:rsidRPr="00AF1CD7">
        <w:t xml:space="preserve">: </w:t>
      </w:r>
      <w:r w:rsidR="00765DC2">
        <w:t>I/N</w:t>
      </w:r>
      <w:r w:rsidR="00765DC2" w:rsidRPr="00AF1CD7">
        <w:t xml:space="preserve"> contour </w:t>
      </w:r>
      <w:r w:rsidRPr="00AF1CD7">
        <w:t xml:space="preserve">for 19 dB value and higher for different Building entry loss values </w:t>
      </w:r>
      <w:r w:rsidR="00765DC2">
        <w:br/>
      </w:r>
      <w:r w:rsidRPr="00AF1CD7">
        <w:t>(weighted</w:t>
      </w:r>
      <w:r w:rsidR="00EA3583">
        <w:t>:</w:t>
      </w:r>
      <w:r w:rsidRPr="00AF1CD7">
        <w:t xml:space="preserve"> 70 % Traditional, 30% Thermally efficient). </w:t>
      </w:r>
      <w:r w:rsidR="00765DC2">
        <w:br/>
      </w:r>
      <w:r w:rsidR="004F0D1A" w:rsidRPr="004F0D1A">
        <w:t>WAS/</w:t>
      </w:r>
      <w:r w:rsidRPr="00AF1CD7">
        <w:t xml:space="preserve">RLAN power =200 mW, </w:t>
      </w:r>
      <w:r w:rsidR="004F0D1A" w:rsidRPr="004F0D1A">
        <w:t>WAS/</w:t>
      </w:r>
      <w:r w:rsidRPr="00AF1CD7">
        <w:t>RLAN height =1.5 m</w:t>
      </w:r>
    </w:p>
    <w:p w14:paraId="0253961A" w14:textId="77777777" w:rsidR="00AF1CD7" w:rsidRPr="00AF1CD7" w:rsidRDefault="00AF1CD7" w:rsidP="00AF1CD7">
      <w:pPr>
        <w:pStyle w:val="Heading4"/>
      </w:pPr>
      <w:bookmarkStart w:id="425" w:name="_Toc39085444"/>
      <w:bookmarkStart w:id="426" w:name="_Toc41575919"/>
      <w:r w:rsidRPr="00AF1CD7">
        <w:t>Effect of clutter loss</w:t>
      </w:r>
      <w:bookmarkEnd w:id="425"/>
      <w:bookmarkEnd w:id="426"/>
    </w:p>
    <w:p w14:paraId="5BB20A42" w14:textId="44F5B591" w:rsidR="00AF1CD7" w:rsidRPr="00AF1CD7" w:rsidRDefault="00AF1CD7" w:rsidP="00AF1CD7">
      <w:r w:rsidRPr="00AF1CD7">
        <w:t>A second analysis asse</w:t>
      </w:r>
      <w:r w:rsidR="00765DC2">
        <w:t>s</w:t>
      </w:r>
      <w:r w:rsidRPr="00AF1CD7">
        <w:t>sed the effect of clutter loss on the short</w:t>
      </w:r>
      <w:r w:rsidR="00F45ED7">
        <w:t>-</w:t>
      </w:r>
      <w:r w:rsidRPr="00AF1CD7">
        <w:t>term interference criterion exceedance by varying the probabil</w:t>
      </w:r>
      <w:r w:rsidR="00765DC2">
        <w:t>i</w:t>
      </w:r>
      <w:r w:rsidRPr="00AF1CD7">
        <w:t xml:space="preserve">ty as input to Recommendation ITU-R P.2108. The results are shown in </w:t>
      </w:r>
      <w:r>
        <w:fldChar w:fldCharType="begin"/>
      </w:r>
      <w:r>
        <w:instrText xml:space="preserve"> REF _Ref38892520 \h </w:instrText>
      </w:r>
      <w:r>
        <w:fldChar w:fldCharType="separate"/>
      </w:r>
      <w:r w:rsidR="00B90DF3" w:rsidRPr="00AF1CD7">
        <w:t xml:space="preserve">Figure </w:t>
      </w:r>
      <w:r w:rsidR="00B90DF3">
        <w:rPr>
          <w:noProof/>
        </w:rPr>
        <w:t>11</w:t>
      </w:r>
      <w:r>
        <w:fldChar w:fldCharType="end"/>
      </w:r>
      <w:r w:rsidRPr="00AF1CD7">
        <w:t xml:space="preserve">, for fixed values of </w:t>
      </w:r>
      <m:oMath>
        <m:sSub>
          <m:sSubPr>
            <m:ctrlPr>
              <w:rPr>
                <w:rFonts w:ascii="Cambria Math" w:hAnsi="Cambria Math"/>
              </w:rPr>
            </m:ctrlPr>
          </m:sSubPr>
          <m:e>
            <m:r>
              <w:rPr>
                <w:rFonts w:ascii="Cambria Math" w:hAnsi="Cambria Math"/>
              </w:rPr>
              <m:t>P</m:t>
            </m:r>
          </m:e>
          <m:sub>
            <m:r>
              <w:rPr>
                <w:rFonts w:ascii="Cambria Math" w:hAnsi="Cambria Math"/>
              </w:rPr>
              <m:t>PL</m:t>
            </m:r>
          </m:sub>
        </m:sSub>
        <m:r>
          <w:rPr>
            <w:rFonts w:ascii="Cambria Math" w:hAnsi="Cambria Math"/>
          </w:rPr>
          <m:t>=20%</m:t>
        </m:r>
      </m:oMath>
      <w:r w:rsidRPr="00AF1CD7">
        <w:t xml:space="preserve"> and </w:t>
      </w:r>
      <m:oMath>
        <m:sSub>
          <m:sSubPr>
            <m:ctrlPr>
              <w:rPr>
                <w:rFonts w:ascii="Cambria Math" w:hAnsi="Cambria Math"/>
              </w:rPr>
            </m:ctrlPr>
          </m:sSubPr>
          <m:e>
            <m:r>
              <w:rPr>
                <w:rFonts w:ascii="Cambria Math" w:hAnsi="Cambria Math"/>
              </w:rPr>
              <m:t>P</m:t>
            </m:r>
          </m:e>
          <m:sub>
            <m:r>
              <w:rPr>
                <w:rFonts w:ascii="Cambria Math" w:hAnsi="Cambria Math"/>
              </w:rPr>
              <m:t>BEL</m:t>
            </m:r>
          </m:sub>
        </m:sSub>
        <m:r>
          <w:rPr>
            <w:rFonts w:ascii="Cambria Math" w:hAnsi="Cambria Math"/>
          </w:rPr>
          <m:t>=10%</m:t>
        </m:r>
      </m:oMath>
      <w:r w:rsidRPr="00AF1CD7">
        <w:t xml:space="preserve"> (Traditional)</w:t>
      </w:r>
      <w:r w:rsidR="00765DC2">
        <w:t>.</w:t>
      </w:r>
      <w:r w:rsidRPr="00AF1CD7">
        <w:t xml:space="preserve"> For </w:t>
      </w:r>
      <m:oMath>
        <m:sSub>
          <m:sSubPr>
            <m:ctrlPr>
              <w:rPr>
                <w:rFonts w:ascii="Cambria Math" w:hAnsi="Cambria Math"/>
              </w:rPr>
            </m:ctrlPr>
          </m:sSubPr>
          <m:e>
            <m:r>
              <w:rPr>
                <w:rFonts w:ascii="Cambria Math" w:hAnsi="Cambria Math"/>
              </w:rPr>
              <m:t>P</m:t>
            </m:r>
          </m:e>
          <m:sub>
            <m:r>
              <w:rPr>
                <w:rFonts w:ascii="Cambria Math" w:hAnsi="Cambria Math"/>
              </w:rPr>
              <m:t>CLUT</m:t>
            </m:r>
          </m:sub>
        </m:sSub>
        <m:r>
          <w:rPr>
            <w:rFonts w:ascii="Cambria Math" w:hAnsi="Cambria Math"/>
          </w:rPr>
          <m:t>=10%</m:t>
        </m:r>
      </m:oMath>
      <w:r w:rsidRPr="00AF1CD7">
        <w:t xml:space="preserve">, the area of interference is restricted to the close vicinity of of the FS receiver covering few houses </w:t>
      </w:r>
      <w:r w:rsidR="00765DC2" w:rsidRPr="00AF1CD7">
        <w:t xml:space="preserve">(see </w:t>
      </w:r>
      <w:r w:rsidR="00765DC2">
        <w:t xml:space="preserve">the </w:t>
      </w:r>
      <w:r w:rsidR="00765DC2" w:rsidRPr="00AF1CD7">
        <w:t>zoom</w:t>
      </w:r>
      <w:r w:rsidR="00765DC2">
        <w:t xml:space="preserve"> in</w:t>
      </w:r>
      <w:r w:rsidR="00765DC2" w:rsidRPr="00AF1CD7">
        <w:t xml:space="preserve"> </w:t>
      </w:r>
      <w:r w:rsidR="00765DC2">
        <w:fldChar w:fldCharType="begin"/>
      </w:r>
      <w:r w:rsidR="00765DC2">
        <w:instrText xml:space="preserve"> REF _Ref38892520 \h </w:instrText>
      </w:r>
      <w:r w:rsidR="00765DC2">
        <w:fldChar w:fldCharType="separate"/>
      </w:r>
      <w:r w:rsidR="00B90DF3" w:rsidRPr="00AF1CD7">
        <w:t xml:space="preserve">Figure </w:t>
      </w:r>
      <w:r w:rsidR="00B90DF3">
        <w:rPr>
          <w:noProof/>
        </w:rPr>
        <w:t>11</w:t>
      </w:r>
      <w:r w:rsidR="00765DC2">
        <w:fldChar w:fldCharType="end"/>
      </w:r>
      <w:r w:rsidR="00765DC2" w:rsidRPr="00AF1CD7">
        <w:t xml:space="preserve"> </w:t>
      </w:r>
      <w:r w:rsidR="00765DC2">
        <w:t xml:space="preserve">on the </w:t>
      </w:r>
      <w:r w:rsidR="00765DC2" w:rsidRPr="00AF1CD7">
        <w:t>right)</w:t>
      </w:r>
      <w:r w:rsidRPr="00AF1CD7">
        <w:t xml:space="preserve">. For </w:t>
      </w:r>
      <m:oMath>
        <m:sSub>
          <m:sSubPr>
            <m:ctrlPr>
              <w:rPr>
                <w:rFonts w:ascii="Cambria Math" w:hAnsi="Cambria Math"/>
              </w:rPr>
            </m:ctrlPr>
          </m:sSubPr>
          <m:e>
            <m:r>
              <w:rPr>
                <w:rFonts w:ascii="Cambria Math" w:hAnsi="Cambria Math"/>
              </w:rPr>
              <m:t>P</m:t>
            </m:r>
          </m:e>
          <m:sub>
            <m:r>
              <w:rPr>
                <w:rFonts w:ascii="Cambria Math" w:hAnsi="Cambria Math"/>
              </w:rPr>
              <m:t>CLUT</m:t>
            </m:r>
          </m:sub>
        </m:sSub>
        <m:r>
          <w:rPr>
            <w:rFonts w:ascii="Cambria Math" w:hAnsi="Cambria Math"/>
          </w:rPr>
          <m:t>=1%</m:t>
        </m:r>
      </m:oMath>
      <w:r w:rsidRPr="00AF1CD7">
        <w:t xml:space="preserve">, this area covers a first spot wider than the one for </w:t>
      </w:r>
      <m:oMath>
        <m:sSub>
          <m:sSubPr>
            <m:ctrlPr>
              <w:rPr>
                <w:rFonts w:ascii="Cambria Math" w:hAnsi="Cambria Math"/>
              </w:rPr>
            </m:ctrlPr>
          </m:sSubPr>
          <m:e>
            <m:r>
              <w:rPr>
                <w:rFonts w:ascii="Cambria Math" w:hAnsi="Cambria Math"/>
              </w:rPr>
              <m:t>P</m:t>
            </m:r>
          </m:e>
          <m:sub>
            <m:r>
              <w:rPr>
                <w:rFonts w:ascii="Cambria Math" w:hAnsi="Cambria Math"/>
              </w:rPr>
              <m:t>CLUT</m:t>
            </m:r>
          </m:sub>
        </m:sSub>
        <m:r>
          <w:rPr>
            <w:rFonts w:ascii="Cambria Math" w:hAnsi="Cambria Math"/>
          </w:rPr>
          <m:t>=10%</m:t>
        </m:r>
      </m:oMath>
      <w:r w:rsidRPr="00AF1CD7">
        <w:t xml:space="preserve">, this area is measured approximatively to be 13200 m², plus two narrow beams of 450 m and 500 m length each. The farthest interference point is situated at 1900 m from the FS receiver. Finally, decreasing </w:t>
      </w:r>
      <m:oMath>
        <m:sSub>
          <m:sSubPr>
            <m:ctrlPr>
              <w:rPr>
                <w:rFonts w:ascii="Cambria Math" w:hAnsi="Cambria Math"/>
              </w:rPr>
            </m:ctrlPr>
          </m:sSubPr>
          <m:e>
            <m:r>
              <w:rPr>
                <w:rFonts w:ascii="Cambria Math" w:hAnsi="Cambria Math"/>
              </w:rPr>
              <m:t>P</m:t>
            </m:r>
          </m:e>
          <m:sub>
            <m:r>
              <w:rPr>
                <w:rFonts w:ascii="Cambria Math" w:hAnsi="Cambria Math"/>
              </w:rPr>
              <m:t>CLUT</m:t>
            </m:r>
          </m:sub>
        </m:sSub>
        <m:r>
          <w:rPr>
            <w:rFonts w:ascii="Cambria Math" w:hAnsi="Cambria Math"/>
          </w:rPr>
          <m:t xml:space="preserve"> </m:t>
        </m:r>
      </m:oMath>
      <w:r w:rsidRPr="00AF1CD7">
        <w:t xml:space="preserve"> to 0.1%, increases the size of the closest interference area, the farthest interference point in that case reaches 2.9 km distance from the FS receiver. Clutter loss lower than 12.3 dB (corresponding to </w:t>
      </w:r>
      <m:oMath>
        <m:sSub>
          <m:sSubPr>
            <m:ctrlPr>
              <w:rPr>
                <w:rFonts w:ascii="Cambria Math" w:hAnsi="Cambria Math"/>
              </w:rPr>
            </m:ctrlPr>
          </m:sSubPr>
          <m:e>
            <m:r>
              <w:rPr>
                <w:rFonts w:ascii="Cambria Math" w:hAnsi="Cambria Math"/>
              </w:rPr>
              <m:t>P</m:t>
            </m:r>
          </m:e>
          <m:sub>
            <m:r>
              <w:rPr>
                <w:rFonts w:ascii="Cambria Math" w:hAnsi="Cambria Math"/>
              </w:rPr>
              <m:t>CLUT</m:t>
            </m:r>
          </m:sub>
        </m:sSub>
        <m:r>
          <w:rPr>
            <w:rFonts w:ascii="Cambria Math" w:hAnsi="Cambria Math"/>
          </w:rPr>
          <m:t>=0.1%</m:t>
        </m:r>
      </m:oMath>
      <w:r w:rsidRPr="00AF1CD7">
        <w:t xml:space="preserve"> and distances larger than 1 km) has not been considered in this analysis.</w:t>
      </w:r>
    </w:p>
    <w:p w14:paraId="58406343" w14:textId="387465D0" w:rsidR="00AF1CD7" w:rsidRPr="00AF1CD7" w:rsidRDefault="0027240E" w:rsidP="00AF1CD7">
      <w:pPr>
        <w:pStyle w:val="ECCTablenote"/>
      </w:pPr>
      <w:r w:rsidRPr="0027240E">
        <w:rPr>
          <w:noProof/>
          <w:lang w:val="de-CH" w:eastAsia="de-CH"/>
        </w:rPr>
        <w:lastRenderedPageBreak/>
        <w:drawing>
          <wp:inline distT="0" distB="0" distL="0" distR="0" wp14:anchorId="51F05890" wp14:editId="0C827EE2">
            <wp:extent cx="3046555" cy="4932051"/>
            <wp:effectExtent l="0" t="0" r="1905" b="1905"/>
            <wp:docPr id="1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6455" cy="4931889"/>
                    </a:xfrm>
                    <a:prstGeom prst="rect">
                      <a:avLst/>
                    </a:prstGeom>
                    <a:noFill/>
                    <a:ln>
                      <a:noFill/>
                    </a:ln>
                  </pic:spPr>
                </pic:pic>
              </a:graphicData>
            </a:graphic>
          </wp:inline>
        </w:drawing>
      </w:r>
      <w:r w:rsidR="00AF1CD7" w:rsidRPr="00AF1CD7">
        <w:t xml:space="preserve"> </w:t>
      </w:r>
      <w:r w:rsidR="00755194">
        <w:t xml:space="preserve">  </w:t>
      </w:r>
      <w:r w:rsidRPr="0027240E">
        <w:rPr>
          <w:noProof/>
          <w:lang w:val="de-CH" w:eastAsia="de-CH"/>
        </w:rPr>
        <w:drawing>
          <wp:inline distT="0" distB="0" distL="0" distR="0" wp14:anchorId="054A4D2B" wp14:editId="0E7F0C6B">
            <wp:extent cx="2764715" cy="4927359"/>
            <wp:effectExtent l="0" t="0" r="0" b="6985"/>
            <wp:docPr id="12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65292" cy="4928387"/>
                    </a:xfrm>
                    <a:prstGeom prst="rect">
                      <a:avLst/>
                    </a:prstGeom>
                  </pic:spPr>
                </pic:pic>
              </a:graphicData>
            </a:graphic>
          </wp:inline>
        </w:drawing>
      </w:r>
    </w:p>
    <w:p w14:paraId="392CF7A7" w14:textId="0C3AD3A5" w:rsidR="00AF1CD7" w:rsidRPr="00AF1CD7" w:rsidRDefault="00AF1CD7" w:rsidP="00AF1CD7">
      <w:pPr>
        <w:pStyle w:val="Caption"/>
      </w:pPr>
      <w:bookmarkStart w:id="427" w:name="_Ref38892520"/>
      <w:r w:rsidRPr="00AF1CD7">
        <w:t xml:space="preserve">Figure </w:t>
      </w:r>
      <w:fldSimple w:instr=" SEQ Figure \* ARABIC ">
        <w:r w:rsidR="00B90DF3">
          <w:rPr>
            <w:noProof/>
          </w:rPr>
          <w:t>11</w:t>
        </w:r>
      </w:fldSimple>
      <w:bookmarkEnd w:id="427"/>
      <w:r w:rsidRPr="00AF1CD7">
        <w:t xml:space="preserve">: </w:t>
      </w:r>
      <w:r w:rsidR="00765DC2">
        <w:t>I/N</w:t>
      </w:r>
      <w:r w:rsidR="00765DC2" w:rsidRPr="00AF1CD7">
        <w:t xml:space="preserve"> contour </w:t>
      </w:r>
      <w:r w:rsidRPr="00AF1CD7">
        <w:t xml:space="preserve">for 19 dB value and higher for different clutter loss values. </w:t>
      </w:r>
      <w:r w:rsidR="00765DC2">
        <w:br/>
      </w:r>
      <w:r w:rsidRPr="00AF1CD7">
        <w:t>Left</w:t>
      </w:r>
      <w:r w:rsidR="00EA3583">
        <w:t>:</w:t>
      </w:r>
      <w:r w:rsidRPr="00AF1CD7">
        <w:t xml:space="preserve"> all simulated area, Right</w:t>
      </w:r>
      <w:r w:rsidR="00EA3583">
        <w:t>:</w:t>
      </w:r>
      <w:r w:rsidRPr="00AF1CD7">
        <w:t xml:space="preserve"> </w:t>
      </w:r>
      <w:r w:rsidR="00765DC2" w:rsidRPr="00AF1CD7">
        <w:t xml:space="preserve">zoom </w:t>
      </w:r>
      <w:r w:rsidR="00765DC2">
        <w:t xml:space="preserve">in the </w:t>
      </w:r>
      <w:r w:rsidR="00765DC2" w:rsidRPr="00AF1CD7">
        <w:t>vicinity</w:t>
      </w:r>
      <w:r w:rsidR="00765DC2">
        <w:t xml:space="preserve"> of </w:t>
      </w:r>
      <w:r w:rsidR="00765DC2" w:rsidRPr="00AF1CD7">
        <w:t>the FS</w:t>
      </w:r>
      <w:r w:rsidR="00765DC2">
        <w:t xml:space="preserve"> link</w:t>
      </w:r>
      <w:r w:rsidRPr="00AF1CD7">
        <w:t xml:space="preserve">. </w:t>
      </w:r>
      <w:r w:rsidR="00765DC2">
        <w:br/>
      </w:r>
      <w:r w:rsidR="004F0D1A" w:rsidRPr="004F0D1A">
        <w:t>WAS/</w:t>
      </w:r>
      <w:r w:rsidRPr="00AF1CD7">
        <w:t xml:space="preserve">RLAN power =200 mW, </w:t>
      </w:r>
      <w:r w:rsidR="004F0D1A" w:rsidRPr="004F0D1A">
        <w:t>WAS/</w:t>
      </w:r>
      <w:r w:rsidRPr="00AF1CD7">
        <w:t>RLAN height =1.5 m.</w:t>
      </w:r>
    </w:p>
    <w:p w14:paraId="0D25943E" w14:textId="5FB9DE10" w:rsidR="00765DC2" w:rsidRPr="00AF1CD7" w:rsidRDefault="00765DC2" w:rsidP="00765DC2">
      <w:r>
        <w:fldChar w:fldCharType="begin"/>
      </w:r>
      <w:r>
        <w:instrText xml:space="preserve"> REF _Ref38892552 \h </w:instrText>
      </w:r>
      <w:r>
        <w:fldChar w:fldCharType="separate"/>
      </w:r>
      <w:r w:rsidR="00B90DF3" w:rsidRPr="00AF1CD7">
        <w:t xml:space="preserve">Figure </w:t>
      </w:r>
      <w:r w:rsidR="00B90DF3">
        <w:rPr>
          <w:noProof/>
        </w:rPr>
        <w:t>12</w:t>
      </w:r>
      <w:r>
        <w:fldChar w:fldCharType="end"/>
      </w:r>
      <w:r w:rsidRPr="00AF1CD7">
        <w:t xml:space="preserve"> shows the same results when considering a weighted BEL (70% Traditional, 30% thermally efficient), as observed in Section</w:t>
      </w:r>
      <w:r>
        <w:t xml:space="preserve"> </w:t>
      </w:r>
      <w:r>
        <w:fldChar w:fldCharType="begin"/>
      </w:r>
      <w:r>
        <w:instrText xml:space="preserve"> REF _Ref39239561 \r \h </w:instrText>
      </w:r>
      <w:r>
        <w:fldChar w:fldCharType="separate"/>
      </w:r>
      <w:r w:rsidR="00B90DF3">
        <w:t>4.3.1.1</w:t>
      </w:r>
      <w:r>
        <w:fldChar w:fldCharType="end"/>
      </w:r>
      <w:r w:rsidRPr="00AF1CD7">
        <w:t>, the area of interference is reduced again, noting a maximum interference point situated at 1.9 km instead of 2.9 km.</w:t>
      </w:r>
    </w:p>
    <w:p w14:paraId="75B4C871" w14:textId="77777777" w:rsidR="00AF1CD7" w:rsidRPr="00AF1CD7" w:rsidRDefault="0027240E" w:rsidP="00252681">
      <w:pPr>
        <w:pStyle w:val="ECCFiguregraphcentered"/>
      </w:pPr>
      <w:r w:rsidRPr="0027240E">
        <w:rPr>
          <w:lang w:val="de-CH" w:eastAsia="de-CH"/>
        </w:rPr>
        <w:lastRenderedPageBreak/>
        <w:drawing>
          <wp:inline distT="0" distB="0" distL="0" distR="0" wp14:anchorId="3B0C1547" wp14:editId="55B37F2E">
            <wp:extent cx="4062046" cy="7019456"/>
            <wp:effectExtent l="0" t="0" r="0" b="0"/>
            <wp:docPr id="12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0122" cy="7050692"/>
                    </a:xfrm>
                    <a:prstGeom prst="rect">
                      <a:avLst/>
                    </a:prstGeom>
                    <a:noFill/>
                    <a:ln>
                      <a:noFill/>
                    </a:ln>
                  </pic:spPr>
                </pic:pic>
              </a:graphicData>
            </a:graphic>
          </wp:inline>
        </w:drawing>
      </w:r>
    </w:p>
    <w:p w14:paraId="337A808D" w14:textId="49B1A795" w:rsidR="00AF1CD7" w:rsidRPr="00AF1CD7" w:rsidRDefault="00AF1CD7" w:rsidP="00AF1CD7">
      <w:pPr>
        <w:pStyle w:val="Caption"/>
      </w:pPr>
      <w:bookmarkStart w:id="428" w:name="_Ref38892552"/>
      <w:r w:rsidRPr="00AF1CD7">
        <w:t xml:space="preserve">Figure </w:t>
      </w:r>
      <w:fldSimple w:instr=" SEQ Figure \* ARABIC ">
        <w:r w:rsidR="00B90DF3">
          <w:rPr>
            <w:noProof/>
          </w:rPr>
          <w:t>12</w:t>
        </w:r>
      </w:fldSimple>
      <w:bookmarkEnd w:id="428"/>
      <w:r w:rsidRPr="00AF1CD7">
        <w:t xml:space="preserve">: </w:t>
      </w:r>
      <w:r w:rsidR="00765DC2">
        <w:t>I/N</w:t>
      </w:r>
      <w:r w:rsidR="00765DC2" w:rsidRPr="00AF1CD7">
        <w:t xml:space="preserve"> contour for</w:t>
      </w:r>
      <w:r w:rsidRPr="00AF1CD7">
        <w:t xml:space="preserve"> 19 dB value and higher for different clutter loss values. </w:t>
      </w:r>
      <w:r w:rsidR="00765DC2">
        <w:br/>
      </w:r>
      <w:r w:rsidRPr="00AF1CD7">
        <w:t>BEL weighted</w:t>
      </w:r>
      <w:r w:rsidR="00EA3583">
        <w:t>:</w:t>
      </w:r>
      <w:r w:rsidRPr="00AF1CD7">
        <w:t xml:space="preserve"> 70 % Traditional, 30% Thermally efficient. </w:t>
      </w:r>
      <w:r w:rsidR="00765DC2">
        <w:br/>
      </w:r>
      <w:r w:rsidR="004F0D1A" w:rsidRPr="004F0D1A">
        <w:t>WAS/</w:t>
      </w:r>
      <w:r w:rsidRPr="00AF1CD7">
        <w:t xml:space="preserve">RLAN power =200 mW, </w:t>
      </w:r>
      <w:r w:rsidR="004F0D1A" w:rsidRPr="004F0D1A">
        <w:t>WAS/</w:t>
      </w:r>
      <w:r w:rsidRPr="00AF1CD7">
        <w:t>RLAN height =1.5 m.</w:t>
      </w:r>
    </w:p>
    <w:p w14:paraId="7DA27178" w14:textId="77777777" w:rsidR="00AF1CD7" w:rsidRPr="00AF1CD7" w:rsidRDefault="00AF1CD7" w:rsidP="00AF1CD7">
      <w:pPr>
        <w:pStyle w:val="Heading4"/>
      </w:pPr>
      <w:bookmarkStart w:id="429" w:name="_Toc39085445"/>
      <w:bookmarkStart w:id="430" w:name="_Toc41575920"/>
      <w:r w:rsidRPr="00AF1CD7">
        <w:t>Effect of WAS/RLAN antenna height</w:t>
      </w:r>
      <w:bookmarkEnd w:id="429"/>
      <w:bookmarkEnd w:id="430"/>
    </w:p>
    <w:p w14:paraId="5BE7F709" w14:textId="6222EF09" w:rsidR="00AF1CD7" w:rsidRDefault="00AF1CD7" w:rsidP="00AF1CD7">
      <w:r w:rsidRPr="00AF1CD7">
        <w:t xml:space="preserve">By fixing </w:t>
      </w:r>
      <m:oMath>
        <m:sSub>
          <m:sSubPr>
            <m:ctrlPr>
              <w:rPr>
                <w:rFonts w:ascii="Cambria Math" w:hAnsi="Cambria Math"/>
              </w:rPr>
            </m:ctrlPr>
          </m:sSubPr>
          <m:e>
            <m:r>
              <w:rPr>
                <w:rFonts w:ascii="Cambria Math" w:hAnsi="Cambria Math"/>
              </w:rPr>
              <m:t>P</m:t>
            </m:r>
          </m:e>
          <m:sub>
            <m:r>
              <w:rPr>
                <w:rFonts w:ascii="Cambria Math" w:hAnsi="Cambria Math"/>
              </w:rPr>
              <m:t>PL</m:t>
            </m:r>
          </m:sub>
        </m:sSub>
        <m:r>
          <w:rPr>
            <w:rFonts w:ascii="Cambria Math" w:hAnsi="Cambria Math"/>
          </w:rPr>
          <m:t>=20%</m:t>
        </m:r>
      </m:oMath>
      <w:r w:rsidRPr="00AF1CD7">
        <w:t xml:space="preserve"> and </w:t>
      </w:r>
      <m:oMath>
        <m:sSub>
          <m:sSubPr>
            <m:ctrlPr>
              <w:rPr>
                <w:rFonts w:ascii="Cambria Math" w:hAnsi="Cambria Math"/>
              </w:rPr>
            </m:ctrlPr>
          </m:sSubPr>
          <m:e>
            <m:r>
              <w:rPr>
                <w:rFonts w:ascii="Cambria Math" w:hAnsi="Cambria Math"/>
              </w:rPr>
              <m:t>P</m:t>
            </m:r>
          </m:e>
          <m:sub>
            <m:r>
              <w:rPr>
                <w:rFonts w:ascii="Cambria Math" w:hAnsi="Cambria Math"/>
              </w:rPr>
              <m:t>BEL</m:t>
            </m:r>
          </m:sub>
        </m:sSub>
        <m:r>
          <w:rPr>
            <w:rFonts w:ascii="Cambria Math" w:hAnsi="Cambria Math"/>
          </w:rPr>
          <m:t xml:space="preserve">=1% </m:t>
        </m:r>
        <m:d>
          <m:dPr>
            <m:ctrlPr>
              <w:rPr>
                <w:rFonts w:ascii="Cambria Math" w:hAnsi="Cambria Math"/>
              </w:rPr>
            </m:ctrlPr>
          </m:dPr>
          <m:e>
            <m:r>
              <m:rPr>
                <m:sty m:val="p"/>
              </m:rPr>
              <w:rPr>
                <w:rFonts w:ascii="Cambria Math" w:hAnsi="Cambria Math"/>
              </w:rPr>
              <m:t>Traditional</m:t>
            </m:r>
          </m:e>
        </m:d>
        <m:r>
          <w:rPr>
            <w:rFonts w:ascii="Cambria Math" w:hAnsi="Cambria Math"/>
          </w:rPr>
          <m:t xml:space="preserve"> </m:t>
        </m:r>
        <m:r>
          <m:rPr>
            <m:sty m:val="p"/>
          </m:rPr>
          <w:rPr>
            <w:rFonts w:ascii="Cambria Math" w:hAnsi="Cambria Math"/>
          </w:rPr>
          <m:t>and</m:t>
        </m:r>
      </m:oMath>
      <w:r w:rsidRPr="00AF1CD7">
        <w:t xml:space="preserve"> </w:t>
      </w:r>
      <m:oMath>
        <m:sSub>
          <m:sSubPr>
            <m:ctrlPr>
              <w:rPr>
                <w:rFonts w:ascii="Cambria Math" w:hAnsi="Cambria Math"/>
              </w:rPr>
            </m:ctrlPr>
          </m:sSubPr>
          <m:e>
            <m:r>
              <w:rPr>
                <w:rFonts w:ascii="Cambria Math" w:hAnsi="Cambria Math"/>
              </w:rPr>
              <m:t>P</m:t>
            </m:r>
          </m:e>
          <m:sub>
            <m:r>
              <w:rPr>
                <w:rFonts w:ascii="Cambria Math" w:hAnsi="Cambria Math"/>
              </w:rPr>
              <m:t>CLUT</m:t>
            </m:r>
          </m:sub>
        </m:sSub>
        <m:r>
          <w:rPr>
            <w:rFonts w:ascii="Cambria Math" w:hAnsi="Cambria Math"/>
          </w:rPr>
          <m:t>=1%</m:t>
        </m:r>
      </m:oMath>
      <w:r w:rsidRPr="00AF1CD7">
        <w:t>, two WAS/RLAN antenna height were studied (1.5 m and 7.5 m). The results show that, even though no impact was observed on the farthest interference point (2.9 km), the interference area is wider for higher antenna height</w:t>
      </w:r>
      <w:r w:rsidR="00765DC2">
        <w:t>. In particular</w:t>
      </w:r>
      <w:r w:rsidRPr="00AF1CD7">
        <w:t xml:space="preserve"> the beam does not cut between 1050 m and 1380 m due to the fact that the signal does not suffer from the path profile </w:t>
      </w:r>
      <w:r w:rsidRPr="00AF1CD7">
        <w:lastRenderedPageBreak/>
        <w:t xml:space="preserve">obstruction when the interferer is situated at 7.5 m. Clutter loss lower than 16.9 dB (corresponding to </w:t>
      </w:r>
      <m:oMath>
        <m:sSub>
          <m:sSubPr>
            <m:ctrlPr>
              <w:rPr>
                <w:rFonts w:ascii="Cambria Math" w:hAnsi="Cambria Math"/>
              </w:rPr>
            </m:ctrlPr>
          </m:sSubPr>
          <m:e>
            <m:r>
              <w:rPr>
                <w:rFonts w:ascii="Cambria Math" w:hAnsi="Cambria Math"/>
              </w:rPr>
              <m:t>P</m:t>
            </m:r>
          </m:e>
          <m:sub>
            <m:r>
              <w:rPr>
                <w:rFonts w:ascii="Cambria Math" w:hAnsi="Cambria Math"/>
              </w:rPr>
              <m:t>CLUT</m:t>
            </m:r>
          </m:sub>
        </m:sSub>
        <m:r>
          <w:rPr>
            <w:rFonts w:ascii="Cambria Math" w:hAnsi="Cambria Math"/>
          </w:rPr>
          <m:t>=1%</m:t>
        </m:r>
      </m:oMath>
      <w:r w:rsidRPr="00AF1CD7">
        <w:t xml:space="preserve"> and distances larger than 1 km) has not been considered in this analysis.</w:t>
      </w:r>
    </w:p>
    <w:p w14:paraId="7139189D" w14:textId="77777777" w:rsidR="00FD42E1" w:rsidRPr="00AF1CD7" w:rsidRDefault="00FD42E1" w:rsidP="00AF1CD7"/>
    <w:p w14:paraId="6CFD0A94" w14:textId="77777777" w:rsidR="00AF1CD7" w:rsidRPr="00AF1CD7" w:rsidRDefault="0027240E" w:rsidP="00AF1CD7">
      <w:pPr>
        <w:pStyle w:val="ECCTablenote"/>
      </w:pPr>
      <w:r w:rsidRPr="0027240E">
        <w:rPr>
          <w:noProof/>
          <w:lang w:val="de-CH" w:eastAsia="de-CH"/>
        </w:rPr>
        <w:drawing>
          <wp:inline distT="0" distB="0" distL="0" distR="0" wp14:anchorId="5E6D6A3C" wp14:editId="26916507">
            <wp:extent cx="2933601" cy="4892690"/>
            <wp:effectExtent l="0" t="0" r="635" b="3175"/>
            <wp:docPr id="12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4892854"/>
                    </a:xfrm>
                    <a:prstGeom prst="rect">
                      <a:avLst/>
                    </a:prstGeom>
                    <a:noFill/>
                    <a:ln>
                      <a:noFill/>
                    </a:ln>
                  </pic:spPr>
                </pic:pic>
              </a:graphicData>
            </a:graphic>
          </wp:inline>
        </w:drawing>
      </w:r>
      <w:r w:rsidR="00AF1CD7" w:rsidRPr="00AF1CD7">
        <w:t xml:space="preserve"> </w:t>
      </w:r>
      <w:r w:rsidR="00755194">
        <w:t xml:space="preserve">  </w:t>
      </w:r>
      <w:r w:rsidRPr="0027240E">
        <w:rPr>
          <w:noProof/>
          <w:lang w:val="de-CH" w:eastAsia="de-CH"/>
        </w:rPr>
        <w:drawing>
          <wp:inline distT="0" distB="0" distL="0" distR="0" wp14:anchorId="32DD803B" wp14:editId="768D243B">
            <wp:extent cx="2951215" cy="4888356"/>
            <wp:effectExtent l="0" t="0" r="1905" b="7620"/>
            <wp:docPr id="12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52279" cy="4890118"/>
                    </a:xfrm>
                    <a:prstGeom prst="rect">
                      <a:avLst/>
                    </a:prstGeom>
                  </pic:spPr>
                </pic:pic>
              </a:graphicData>
            </a:graphic>
          </wp:inline>
        </w:drawing>
      </w:r>
    </w:p>
    <w:p w14:paraId="428BC8B3" w14:textId="2BB3A62B" w:rsidR="00AF1CD7" w:rsidRPr="00AF1CD7" w:rsidRDefault="00AF1CD7" w:rsidP="00AF1CD7">
      <w:pPr>
        <w:pStyle w:val="Caption"/>
      </w:pPr>
      <w:r w:rsidRPr="00AF1CD7">
        <w:t xml:space="preserve">Figure </w:t>
      </w:r>
      <w:fldSimple w:instr=" SEQ Figure \* ARABIC ">
        <w:r w:rsidR="00B90DF3">
          <w:rPr>
            <w:noProof/>
          </w:rPr>
          <w:t>13</w:t>
        </w:r>
      </w:fldSimple>
      <w:r w:rsidRPr="00AF1CD7">
        <w:t xml:space="preserve">: </w:t>
      </w:r>
      <w:r w:rsidR="00765DC2">
        <w:t>I/N</w:t>
      </w:r>
      <w:r w:rsidR="00765DC2" w:rsidRPr="00AF1CD7">
        <w:t xml:space="preserve"> contour for 19 </w:t>
      </w:r>
      <w:r w:rsidRPr="00AF1CD7">
        <w:t xml:space="preserve">dB value and higher for </w:t>
      </w:r>
      <w:r w:rsidR="004F0D1A" w:rsidRPr="004F0D1A">
        <w:t>WAS/</w:t>
      </w:r>
      <w:r w:rsidRPr="00AF1CD7">
        <w:t xml:space="preserve">RLAN height =1.5 m and 7.5 m. </w:t>
      </w:r>
      <w:r w:rsidR="00765DC2">
        <w:br/>
      </w:r>
      <w:r w:rsidRPr="00AF1CD7">
        <w:t>Left</w:t>
      </w:r>
      <w:r w:rsidR="00EA3583">
        <w:t>:</w:t>
      </w:r>
      <w:r w:rsidRPr="00AF1CD7">
        <w:t xml:space="preserve"> all simulated area, Right</w:t>
      </w:r>
      <w:r w:rsidR="00EA3583">
        <w:t>:</w:t>
      </w:r>
      <w:r w:rsidRPr="00AF1CD7">
        <w:t xml:space="preserve"> </w:t>
      </w:r>
      <w:r w:rsidR="00765DC2">
        <w:t>:</w:t>
      </w:r>
      <w:r w:rsidR="00765DC2" w:rsidRPr="00AF1CD7">
        <w:t xml:space="preserve"> zoom </w:t>
      </w:r>
      <w:r w:rsidR="00765DC2">
        <w:t xml:space="preserve">in the </w:t>
      </w:r>
      <w:r w:rsidR="00765DC2" w:rsidRPr="00AF1CD7">
        <w:t>vicinity</w:t>
      </w:r>
      <w:r w:rsidR="00765DC2">
        <w:t xml:space="preserve"> of </w:t>
      </w:r>
      <w:r w:rsidR="00765DC2" w:rsidRPr="00AF1CD7">
        <w:t>the FS</w:t>
      </w:r>
      <w:r w:rsidR="00765DC2">
        <w:t xml:space="preserve"> link</w:t>
      </w:r>
      <w:r w:rsidRPr="00AF1CD7">
        <w:t xml:space="preserve">. </w:t>
      </w:r>
      <m:oMath>
        <m:r>
          <m:rPr>
            <m:sty m:val="b"/>
          </m:rPr>
          <w:rPr>
            <w:rFonts w:ascii="Cambria Math" w:hAnsi="Cambria Math"/>
          </w:rPr>
          <w:br/>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CLUT</m:t>
            </m:r>
          </m:sub>
        </m:sSub>
      </m:oMath>
      <w:r w:rsidRPr="00AF1CD7">
        <w:t xml:space="preserve">=1%, </w:t>
      </w:r>
      <m:oMath>
        <m:sSub>
          <m:sSubPr>
            <m:ctrlPr>
              <w:rPr>
                <w:rFonts w:ascii="Cambria Math" w:hAnsi="Cambria Math"/>
                <w:b w:val="0"/>
                <w:i/>
                <w:lang w:val="en-GB"/>
              </w:rPr>
            </m:ctrlPr>
          </m:sSubPr>
          <m:e>
            <m:r>
              <m:rPr>
                <m:sty m:val="bi"/>
              </m:rPr>
              <w:rPr>
                <w:rFonts w:ascii="Cambria Math" w:hAnsi="Cambria Math"/>
              </w:rPr>
              <m:t>P</m:t>
            </m:r>
          </m:e>
          <m:sub>
            <m:r>
              <m:rPr>
                <m:sty m:val="bi"/>
              </m:rPr>
              <w:rPr>
                <w:rFonts w:ascii="Cambria Math" w:hAnsi="Cambria Math"/>
              </w:rPr>
              <m:t>BEL</m:t>
            </m:r>
          </m:sub>
        </m:sSub>
      </m:oMath>
      <w:r w:rsidRPr="00AF1CD7">
        <w:t xml:space="preserve">=1% and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PL</m:t>
            </m:r>
          </m:sub>
        </m:sSub>
      </m:oMath>
      <w:r w:rsidRPr="00AF1CD7">
        <w:t>=20%.</w:t>
      </w:r>
    </w:p>
    <w:p w14:paraId="079F5B77" w14:textId="77777777" w:rsidR="00AF1CD7" w:rsidRPr="00AF1CD7" w:rsidRDefault="00EA3583" w:rsidP="00AF1CD7">
      <w:pPr>
        <w:pStyle w:val="Heading3"/>
        <w:rPr>
          <w:rStyle w:val="ECCParagraph"/>
        </w:rPr>
      </w:pPr>
      <w:bookmarkStart w:id="431" w:name="_Toc39085446"/>
      <w:bookmarkStart w:id="432" w:name="_Toc41575921"/>
      <w:r>
        <w:rPr>
          <w:rStyle w:val="ECCParagraph"/>
        </w:rPr>
        <w:t>Summary of sensitivity analysis on LPI deployment assumptions</w:t>
      </w:r>
      <w:bookmarkEnd w:id="431"/>
      <w:bookmarkEnd w:id="432"/>
      <w:r w:rsidR="00AF1CD7" w:rsidRPr="00AF1CD7">
        <w:rPr>
          <w:rStyle w:val="ECCParagraph"/>
        </w:rPr>
        <w:t xml:space="preserve"> </w:t>
      </w:r>
    </w:p>
    <w:p w14:paraId="07848EF2" w14:textId="77777777" w:rsidR="00353C11" w:rsidRPr="00353C11" w:rsidRDefault="00AF1CD7" w:rsidP="00AF1CD7">
      <w:pPr>
        <w:rPr>
          <w:rStyle w:val="ECCParagraph"/>
        </w:rPr>
      </w:pPr>
      <w:r w:rsidRPr="00AF1CD7">
        <w:t xml:space="preserve">Simulations have shown that the size of the area from where WAS/RLAN may create interference to the FS receiver is sensitive among others to the clutter loss, building entry loss, WAS/RLAN height and position (relative to FS main beam). For the WAS/RLAN RF activity factor of 2%, it has to be noted that for the combinations where some positions depict the exceedance of the short-term threshold I/N = 19 dB, this interference may be created for more than </w:t>
      </w:r>
      <m:oMath>
        <m:r>
          <w:rPr>
            <w:rFonts w:ascii="Cambria Math" w:hAnsi="Cambria Math"/>
          </w:rPr>
          <m:t>4.5⋅</m:t>
        </m:r>
        <m:sSup>
          <m:sSupPr>
            <m:ctrlPr>
              <w:rPr>
                <w:rFonts w:ascii="Cambria Math" w:hAnsi="Cambria Math"/>
                <w:i/>
              </w:rPr>
            </m:ctrlPr>
          </m:sSupPr>
          <m:e>
            <m:r>
              <w:rPr>
                <w:rFonts w:ascii="Cambria Math" w:hAnsi="Cambria Math"/>
              </w:rPr>
              <m:t>10</m:t>
            </m:r>
          </m:e>
          <m:sup>
            <m:r>
              <w:rPr>
                <w:rFonts w:ascii="Cambria Math" w:hAnsi="Cambria Math"/>
              </w:rPr>
              <m:t>-4</m:t>
            </m:r>
          </m:sup>
        </m:sSup>
      </m:oMath>
      <w:r w:rsidRPr="00AF1CD7">
        <w:t>% of the time in any month (for errored seconds).</w:t>
      </w:r>
    </w:p>
    <w:p w14:paraId="036C7B90" w14:textId="77777777" w:rsidR="008A54FC" w:rsidRPr="007E3FA1" w:rsidRDefault="007037B0" w:rsidP="009465E0">
      <w:pPr>
        <w:pStyle w:val="Heading1"/>
        <w:rPr>
          <w:lang w:val="en-GB"/>
        </w:rPr>
      </w:pPr>
      <w:bookmarkStart w:id="433" w:name="_Toc396153645"/>
      <w:bookmarkStart w:id="434" w:name="_Toc396383873"/>
      <w:bookmarkStart w:id="435" w:name="_Toc396917306"/>
      <w:bookmarkStart w:id="436" w:name="_Toc396917417"/>
      <w:bookmarkStart w:id="437" w:name="_Toc396917637"/>
      <w:bookmarkStart w:id="438" w:name="_Toc396917652"/>
      <w:bookmarkStart w:id="439" w:name="_Toc396917757"/>
      <w:bookmarkStart w:id="440" w:name="_Toc39085568"/>
      <w:bookmarkStart w:id="441" w:name="_Toc41575922"/>
      <w:r w:rsidRPr="007E3FA1">
        <w:rPr>
          <w:lang w:val="en-GB"/>
        </w:rPr>
        <w:lastRenderedPageBreak/>
        <w:t>Co</w:t>
      </w:r>
      <w:r w:rsidR="008A54FC" w:rsidRPr="007E3FA1">
        <w:rPr>
          <w:lang w:val="en-GB"/>
        </w:rPr>
        <w:t>nclusions</w:t>
      </w:r>
      <w:bookmarkEnd w:id="158"/>
      <w:bookmarkEnd w:id="159"/>
      <w:bookmarkEnd w:id="160"/>
      <w:bookmarkEnd w:id="433"/>
      <w:bookmarkEnd w:id="434"/>
      <w:bookmarkEnd w:id="435"/>
      <w:bookmarkEnd w:id="436"/>
      <w:bookmarkEnd w:id="437"/>
      <w:bookmarkEnd w:id="438"/>
      <w:bookmarkEnd w:id="439"/>
      <w:bookmarkEnd w:id="440"/>
      <w:bookmarkEnd w:id="441"/>
    </w:p>
    <w:p w14:paraId="73CCE5C7" w14:textId="77777777" w:rsidR="0081119C" w:rsidRDefault="0081119C" w:rsidP="0081119C">
      <w:bookmarkStart w:id="442" w:name="_Toc169147730"/>
      <w:bookmarkStart w:id="443" w:name="_Toc380059616"/>
      <w:bookmarkStart w:id="444" w:name="_Toc380059758"/>
      <w:r w:rsidRPr="007E3FA1">
        <w:t xml:space="preserve">In this Report, </w:t>
      </w:r>
      <w:r>
        <w:t>two</w:t>
      </w:r>
      <w:r w:rsidRPr="007E3FA1">
        <w:t xml:space="preserve"> studies are presented</w:t>
      </w:r>
      <w:r w:rsidRPr="00A379EA">
        <w:t xml:space="preserve"> </w:t>
      </w:r>
      <w:r>
        <w:t>which expand upon the studies carried out in ECC Report 302 by</w:t>
      </w:r>
      <w:r w:rsidRPr="007E3FA1">
        <w:t xml:space="preserve"> assessing </w:t>
      </w:r>
      <w:r w:rsidRPr="005631C3">
        <w:t xml:space="preserve">the </w:t>
      </w:r>
      <w:r w:rsidRPr="007E3FA1">
        <w:t xml:space="preserve">possible short-term interference impact </w:t>
      </w:r>
      <w:r>
        <w:t xml:space="preserve">of the WAS/RLANs </w:t>
      </w:r>
      <w:r w:rsidRPr="007E3FA1">
        <w:t>onto point-to-point Fixed Service (FS) links</w:t>
      </w:r>
      <w:r>
        <w:t>:</w:t>
      </w:r>
    </w:p>
    <w:p w14:paraId="1697F26A" w14:textId="77777777" w:rsidR="0081119C" w:rsidRPr="00252681" w:rsidRDefault="0081119C" w:rsidP="0081119C">
      <w:pPr>
        <w:pStyle w:val="ECCBulletsLv1"/>
        <w:rPr>
          <w:lang w:val="it-CH"/>
        </w:rPr>
      </w:pPr>
      <w:r w:rsidRPr="00252681">
        <w:rPr>
          <w:lang w:val="it-CH"/>
        </w:rPr>
        <w:t xml:space="preserve">Site-general Monte Carlo analysis; </w:t>
      </w:r>
    </w:p>
    <w:p w14:paraId="5E3B8E5E" w14:textId="77777777" w:rsidR="0081119C" w:rsidRDefault="0081119C" w:rsidP="0081119C">
      <w:pPr>
        <w:pStyle w:val="ECCBulletsLv1"/>
      </w:pPr>
      <w:r>
        <w:t>Site-specific s</w:t>
      </w:r>
      <w:r w:rsidRPr="005631C3">
        <w:t>ensitivity analysis on LPI deployment assumptions based on radio coverage.</w:t>
      </w:r>
    </w:p>
    <w:p w14:paraId="5DDC80BD" w14:textId="6566EDE0" w:rsidR="0081119C" w:rsidRDefault="0081119C" w:rsidP="00252681">
      <w:r>
        <w:t>A</w:t>
      </w:r>
      <w:r w:rsidRPr="007E3FA1">
        <w:t xml:space="preserve"> combination of </w:t>
      </w:r>
      <w:r>
        <w:t xml:space="preserve">low power </w:t>
      </w:r>
      <w:r w:rsidRPr="007E3FA1">
        <w:t xml:space="preserve">indoor </w:t>
      </w:r>
      <w:r w:rsidRPr="005631C3">
        <w:t xml:space="preserve">(LPI) </w:t>
      </w:r>
      <w:r w:rsidRPr="007E3FA1">
        <w:t>WAS/RLAN</w:t>
      </w:r>
      <w:r>
        <w:t xml:space="preserve">s </w:t>
      </w:r>
      <w:r w:rsidRPr="007E3FA1">
        <w:t xml:space="preserve">operating at power levels up to 200 </w:t>
      </w:r>
      <w:proofErr w:type="spellStart"/>
      <w:r w:rsidRPr="007E3FA1">
        <w:t>mW</w:t>
      </w:r>
      <w:proofErr w:type="spellEnd"/>
      <w:r w:rsidRPr="007E3FA1">
        <w:t xml:space="preserve"> and outdoor V</w:t>
      </w:r>
      <w:r>
        <w:t>ery Low Power (V</w:t>
      </w:r>
      <w:r w:rsidRPr="007E3FA1">
        <w:t>LP</w:t>
      </w:r>
      <w:r>
        <w:t>)</w:t>
      </w:r>
      <w:r w:rsidRPr="007E3FA1">
        <w:t xml:space="preserve"> portable WAS/RLAN</w:t>
      </w:r>
      <w:r>
        <w:t>s</w:t>
      </w:r>
      <w:r w:rsidRPr="007E3FA1">
        <w:t xml:space="preserve"> up to 25 </w:t>
      </w:r>
      <w:proofErr w:type="spellStart"/>
      <w:r w:rsidRPr="007E3FA1">
        <w:t>mW</w:t>
      </w:r>
      <w:proofErr w:type="spellEnd"/>
      <w:r>
        <w:t xml:space="preserve"> is used in the studies</w:t>
      </w:r>
      <w:r w:rsidR="00252681">
        <w:t>.</w:t>
      </w:r>
    </w:p>
    <w:p w14:paraId="4DF1FE93" w14:textId="38C0935A" w:rsidR="00252681" w:rsidRPr="00F33807" w:rsidRDefault="0081119C" w:rsidP="0081119C">
      <w:r w:rsidRPr="00F33807">
        <w:t xml:space="preserve">Clutter loss lower than 5 dB (corresponding to </w:t>
      </w:r>
      <m:oMath>
        <m:sSub>
          <m:sSubPr>
            <m:ctrlPr>
              <w:rPr>
                <w:rFonts w:ascii="Cambria Math" w:hAnsi="Cambria Math"/>
              </w:rPr>
            </m:ctrlPr>
          </m:sSubPr>
          <m:e>
            <m:r>
              <w:rPr>
                <w:rFonts w:ascii="Cambria Math" w:hAnsi="Cambria Math"/>
              </w:rPr>
              <m:t>P</m:t>
            </m:r>
          </m:e>
          <m:sub>
            <m:r>
              <w:rPr>
                <w:rFonts w:ascii="Cambria Math" w:hAnsi="Cambria Math"/>
              </w:rPr>
              <m:t>CLUT</m:t>
            </m:r>
          </m:sub>
        </m:sSub>
        <m:r>
          <w:rPr>
            <w:rFonts w:ascii="Cambria Math" w:hAnsi="Cambria Math"/>
          </w:rPr>
          <m:t>=0.001%</m:t>
        </m:r>
      </m:oMath>
      <w:r w:rsidRPr="00F33807">
        <w:t xml:space="preserve"> for distances larger than 1 km) has not been considered in this analysis. In particular, line of sight cases using only free space propagation model </w:t>
      </w:r>
      <w:r>
        <w:t xml:space="preserve">for distances </w:t>
      </w:r>
      <w:r w:rsidRPr="00F33807">
        <w:t>larger than 1 km have not been considered.</w:t>
      </w:r>
    </w:p>
    <w:p w14:paraId="1587B648" w14:textId="77777777" w:rsidR="0081119C" w:rsidRPr="007E3FA1" w:rsidRDefault="0081119C" w:rsidP="00252681"/>
    <w:p w14:paraId="1268AF6B" w14:textId="77777777" w:rsidR="0081119C" w:rsidRPr="00252681" w:rsidRDefault="0081119C" w:rsidP="0081119C">
      <w:pPr>
        <w:rPr>
          <w:rStyle w:val="ECCHLbold"/>
        </w:rPr>
      </w:pPr>
      <w:r w:rsidRPr="00252681">
        <w:rPr>
          <w:rStyle w:val="ECCHLbold"/>
        </w:rPr>
        <w:t xml:space="preserve">Results of the site-general Monte Carlo analysis </w:t>
      </w:r>
    </w:p>
    <w:p w14:paraId="551E4561" w14:textId="77777777" w:rsidR="0081119C" w:rsidRPr="00042AB2" w:rsidRDefault="0081119C" w:rsidP="0081119C">
      <w:r w:rsidRPr="007E3FA1">
        <w:rPr>
          <w:rStyle w:val="ECCParagraph"/>
        </w:rPr>
        <w:t xml:space="preserve">Site-general Monte Carlo simulations have been performed </w:t>
      </w:r>
      <w:r w:rsidRPr="00042AB2">
        <w:t xml:space="preserve">using from 10 to 30 million events </w:t>
      </w:r>
      <w:r w:rsidRPr="007E3FA1">
        <w:rPr>
          <w:rStyle w:val="ECCParagraph"/>
        </w:rPr>
        <w:t xml:space="preserve">to assess whether the short-term criterion is met when WAS/RLAN indoor and VLP WAS/RLAN outdoor devices are both in operation simultaneously. </w:t>
      </w:r>
      <w:r w:rsidRPr="00042AB2">
        <w:t xml:space="preserve">For the low FS antenna heights scenario, </w:t>
      </w:r>
      <w:r w:rsidRPr="005631C3">
        <w:t>t</w:t>
      </w:r>
      <w:r w:rsidRPr="00042AB2">
        <w:t xml:space="preserve">his </w:t>
      </w:r>
      <w:r w:rsidRPr="005631C3">
        <w:t>Monte Carlo</w:t>
      </w:r>
      <w:r w:rsidRPr="00042AB2">
        <w:t xml:space="preserve"> simulation removed </w:t>
      </w:r>
      <w:r w:rsidRPr="005631C3">
        <w:t>a</w:t>
      </w:r>
      <w:r w:rsidRPr="00042AB2">
        <w:t xml:space="preserve">ny </w:t>
      </w:r>
      <w:r w:rsidRPr="005631C3">
        <w:t>WAS/</w:t>
      </w:r>
      <w:r w:rsidRPr="00042AB2">
        <w:t xml:space="preserve">RLAN </w:t>
      </w:r>
      <w:r w:rsidRPr="005631C3">
        <w:t xml:space="preserve">with an unrealistic physical placement (as explained in Annex </w:t>
      </w:r>
      <w:r>
        <w:t>2</w:t>
      </w:r>
      <w:r w:rsidRPr="005631C3">
        <w:t xml:space="preserve">). </w:t>
      </w:r>
      <w:r w:rsidRPr="00042AB2">
        <w:t xml:space="preserve">The studies have considered, amongst other parameters, a high-density populated environment corresponding to large cities. </w:t>
      </w:r>
    </w:p>
    <w:p w14:paraId="05588C35" w14:textId="77777777" w:rsidR="0081119C" w:rsidRPr="00042AB2" w:rsidRDefault="0081119C" w:rsidP="0081119C">
      <w:r w:rsidRPr="00042AB2">
        <w:t xml:space="preserve">The performed sensitivity analysis has shown that the results are sensitive to assumptions on population density and the difference of antenna heights between FS Rx and WAS/RLAN. </w:t>
      </w:r>
    </w:p>
    <w:p w14:paraId="31078B4C" w14:textId="77777777" w:rsidR="0081119C" w:rsidRPr="00042AB2" w:rsidRDefault="0081119C" w:rsidP="0081119C">
      <w:r w:rsidRPr="00042AB2">
        <w:t xml:space="preserve">Results from </w:t>
      </w:r>
      <w:r>
        <w:t xml:space="preserve">a </w:t>
      </w:r>
      <w:r w:rsidRPr="00042AB2">
        <w:t xml:space="preserve">large number of Monte Carlo events show that the percentage of events for which </w:t>
      </w:r>
      <w:r>
        <w:t>the short-term threshold (</w:t>
      </w:r>
      <w:r w:rsidRPr="00042AB2">
        <w:t>I/N = 19 dB</w:t>
      </w:r>
      <w:r>
        <w:t>)</w:t>
      </w:r>
      <w:r w:rsidRPr="00042AB2">
        <w:t xml:space="preserve"> is not exceeded for more than </w:t>
      </w:r>
      <m:oMath>
        <m:r>
          <m:rPr>
            <m:sty m:val="p"/>
          </m:rPr>
          <w:rPr>
            <w:rFonts w:ascii="Cambria Math" w:hAnsi="Cambria Math"/>
          </w:rPr>
          <m:t>4.5⋅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042AB2">
        <w:t xml:space="preserve">% </w:t>
      </w:r>
      <w:r>
        <w:t xml:space="preserve">(which was used as a proxy for short-term protection criterion) </w:t>
      </w:r>
      <w:r w:rsidRPr="00042AB2">
        <w:t xml:space="preserve">for the studied combinations of FS antenna heights, population densities, and WAS/RLAN deployment. </w:t>
      </w:r>
    </w:p>
    <w:p w14:paraId="0977A560" w14:textId="77777777" w:rsidR="0081119C" w:rsidRPr="00042AB2" w:rsidRDefault="0081119C" w:rsidP="0081119C">
      <w:r w:rsidRPr="00042AB2">
        <w:t xml:space="preserve">Various VLP outdoor percentages of </w:t>
      </w:r>
      <w:r>
        <w:t xml:space="preserve">WAS/RLAN </w:t>
      </w:r>
      <w:r w:rsidRPr="00042AB2">
        <w:t xml:space="preserve">deployment show no effect </w:t>
      </w:r>
      <w:r>
        <w:t>on</w:t>
      </w:r>
      <w:r w:rsidRPr="00042AB2">
        <w:t xml:space="preserve"> the overall interference impact. </w:t>
      </w:r>
    </w:p>
    <w:p w14:paraId="4E100148" w14:textId="77777777" w:rsidR="0081119C" w:rsidRPr="00042AB2" w:rsidRDefault="0081119C" w:rsidP="0081119C">
      <w:r>
        <w:t>T</w:t>
      </w:r>
      <w:r w:rsidRPr="00042AB2">
        <w:t xml:space="preserve">he simulations carried out used space- and time-based distributions for calculating a percentage of interference. Therefore, results are in terms of time-space percentage and not in terms of time percentage only. This </w:t>
      </w:r>
      <w:r>
        <w:t>should</w:t>
      </w:r>
      <w:r w:rsidRPr="00042AB2">
        <w:t xml:space="preserve"> be </w:t>
      </w:r>
      <w:proofErr w:type="gramStart"/>
      <w:r w:rsidRPr="00042AB2">
        <w:t>taken into account</w:t>
      </w:r>
      <w:proofErr w:type="gramEnd"/>
      <w:r w:rsidRPr="00042AB2">
        <w:t xml:space="preserve"> in the interpretation of results. </w:t>
      </w:r>
    </w:p>
    <w:p w14:paraId="570E03D7" w14:textId="77777777" w:rsidR="0081119C" w:rsidRPr="00042AB2" w:rsidRDefault="0081119C" w:rsidP="0081119C"/>
    <w:p w14:paraId="4FB64365" w14:textId="77777777" w:rsidR="0081119C" w:rsidRPr="00042AB2" w:rsidRDefault="0081119C" w:rsidP="0081119C">
      <w:pPr>
        <w:rPr>
          <w:rStyle w:val="ECCHLbold"/>
        </w:rPr>
      </w:pPr>
      <w:r w:rsidRPr="005631C3">
        <w:rPr>
          <w:rStyle w:val="ECCHLbold"/>
        </w:rPr>
        <w:t xml:space="preserve">Results of the </w:t>
      </w:r>
      <w:r w:rsidRPr="00042AB2">
        <w:rPr>
          <w:rStyle w:val="ECCHLbold"/>
        </w:rPr>
        <w:t>site-specific sensitivity analysis on LPI deployment assumptions based on radio coverage</w:t>
      </w:r>
    </w:p>
    <w:p w14:paraId="6B8E98FE" w14:textId="4473AE97" w:rsidR="00765DC2" w:rsidRPr="00252681" w:rsidRDefault="0081119C" w:rsidP="00765DC2">
      <w:r w:rsidRPr="00042AB2">
        <w:t xml:space="preserve">Simulations have shown that the size of the area from where </w:t>
      </w:r>
      <w:r>
        <w:t xml:space="preserve">a </w:t>
      </w:r>
      <w:r w:rsidRPr="00042AB2">
        <w:t xml:space="preserve">WAS/RLAN may create interference to the FS receiver is sensitive among others to the clutter loss, building entry loss, WAS/RLAN height and position (relative to FS main beam). For the WAS/RLAN RF activity factor of 2%, it </w:t>
      </w:r>
      <w:r>
        <w:t>should</w:t>
      </w:r>
      <w:r w:rsidRPr="00042AB2">
        <w:t xml:space="preserve"> be noted that for the combinations where some positions depict the exceedance of the short-term threshold I/N = 19 dB, this interference may be created for more than </w:t>
      </w:r>
      <m:oMath>
        <m:r>
          <m:rPr>
            <m:sty m:val="p"/>
          </m:rPr>
          <w:rPr>
            <w:rFonts w:ascii="Cambria Math" w:hAnsi="Cambria Math"/>
          </w:rPr>
          <m:t>4.5⋅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042AB2">
        <w:t>% of the time in any month (for errored seconds)</w:t>
      </w:r>
      <w:r>
        <w:t>; the probability of this occurring has not been studied.</w:t>
      </w:r>
    </w:p>
    <w:p w14:paraId="2E98CBC4" w14:textId="450AA145" w:rsidR="00765DC2" w:rsidRPr="003B5EC1" w:rsidDel="005631C3" w:rsidRDefault="00765DC2" w:rsidP="00765DC2">
      <w:pPr>
        <w:rPr>
          <w:rStyle w:val="ECCParagraph"/>
        </w:rPr>
      </w:pPr>
    </w:p>
    <w:p w14:paraId="36CDEBFB" w14:textId="43D9BF10" w:rsidR="00765DC2" w:rsidRDefault="00765DC2" w:rsidP="00765DC2"/>
    <w:p w14:paraId="14E2C47E" w14:textId="77777777" w:rsidR="008A54FC" w:rsidRPr="007E3FA1" w:rsidRDefault="008A54FC" w:rsidP="00E2303A">
      <w:pPr>
        <w:pStyle w:val="ECCAnnexheading1"/>
        <w:rPr>
          <w:lang w:val="en-GB"/>
        </w:rPr>
      </w:pPr>
      <w:bookmarkStart w:id="445" w:name="_Toc31268750"/>
      <w:bookmarkStart w:id="446" w:name="_Toc31269018"/>
      <w:bookmarkStart w:id="447" w:name="_Toc31268751"/>
      <w:bookmarkStart w:id="448" w:name="_Toc31269019"/>
      <w:bookmarkStart w:id="449" w:name="_Toc31268752"/>
      <w:bookmarkStart w:id="450" w:name="_Toc31269020"/>
      <w:bookmarkStart w:id="451" w:name="_Toc31268753"/>
      <w:bookmarkStart w:id="452" w:name="_Toc31269021"/>
      <w:bookmarkStart w:id="453" w:name="_Toc31268754"/>
      <w:bookmarkStart w:id="454" w:name="_Toc31269022"/>
      <w:bookmarkStart w:id="455" w:name="_Toc31268755"/>
      <w:bookmarkStart w:id="456" w:name="_Toc31269023"/>
      <w:bookmarkStart w:id="457" w:name="_Toc31268756"/>
      <w:bookmarkStart w:id="458" w:name="_Toc31269024"/>
      <w:bookmarkStart w:id="459" w:name="_Toc31268757"/>
      <w:bookmarkStart w:id="460" w:name="_Toc31269025"/>
      <w:bookmarkStart w:id="461" w:name="_Toc31268758"/>
      <w:bookmarkStart w:id="462" w:name="_Toc31269026"/>
      <w:bookmarkStart w:id="463" w:name="_Toc31268759"/>
      <w:bookmarkStart w:id="464" w:name="_Toc31269027"/>
      <w:bookmarkStart w:id="465" w:name="_Toc31268760"/>
      <w:bookmarkStart w:id="466" w:name="_Toc31269028"/>
      <w:bookmarkStart w:id="467" w:name="_Toc31268761"/>
      <w:bookmarkStart w:id="468" w:name="_Toc31269029"/>
      <w:bookmarkStart w:id="469" w:name="_Toc31268762"/>
      <w:bookmarkStart w:id="470" w:name="_Toc31269030"/>
      <w:bookmarkStart w:id="471" w:name="_Toc380059620"/>
      <w:bookmarkStart w:id="472" w:name="_Toc380059762"/>
      <w:bookmarkStart w:id="473" w:name="_Toc396383876"/>
      <w:bookmarkStart w:id="474" w:name="_Toc396917309"/>
      <w:bookmarkStart w:id="475" w:name="_Toc396917420"/>
      <w:bookmarkStart w:id="476" w:name="_Toc396917640"/>
      <w:bookmarkStart w:id="477" w:name="_Toc396917655"/>
      <w:bookmarkStart w:id="478" w:name="_Toc396917760"/>
      <w:bookmarkStart w:id="479" w:name="_Toc41575923"/>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7E3FA1">
        <w:rPr>
          <w:lang w:val="en-GB"/>
        </w:rPr>
        <w:lastRenderedPageBreak/>
        <w:t xml:space="preserve">List of </w:t>
      </w:r>
      <w:r w:rsidR="00C72D9E" w:rsidRPr="007E3FA1">
        <w:rPr>
          <w:lang w:val="en-GB"/>
        </w:rPr>
        <w:t>R</w:t>
      </w:r>
      <w:r w:rsidRPr="007E3FA1">
        <w:rPr>
          <w:lang w:val="en-GB"/>
        </w:rPr>
        <w:t>eference</w:t>
      </w:r>
      <w:bookmarkEnd w:id="471"/>
      <w:bookmarkEnd w:id="472"/>
      <w:bookmarkEnd w:id="473"/>
      <w:bookmarkEnd w:id="474"/>
      <w:bookmarkEnd w:id="475"/>
      <w:bookmarkEnd w:id="476"/>
      <w:bookmarkEnd w:id="477"/>
      <w:bookmarkEnd w:id="478"/>
      <w:r w:rsidR="001B4F07" w:rsidRPr="007C2DB4">
        <w:rPr>
          <w:lang w:val="en-GB"/>
        </w:rPr>
        <w:t>s</w:t>
      </w:r>
      <w:bookmarkEnd w:id="479"/>
    </w:p>
    <w:p w14:paraId="5A98D41D" w14:textId="77777777" w:rsidR="008A54FC" w:rsidRPr="007E3FA1" w:rsidRDefault="00694DA5" w:rsidP="00694DA5">
      <w:pPr>
        <w:pStyle w:val="ECCReference"/>
      </w:pPr>
      <w:bookmarkStart w:id="480" w:name="_Ref25143656"/>
      <w:r w:rsidRPr="007E3FA1">
        <w:t>European Commission, Mandate to CEPT to study feasibility and identify harmonized technical conditions for wireless access systems including radio local area networks in the 5925-6425 MHz band for the provision of wireless broadband services, Brussels, December 2017</w:t>
      </w:r>
      <w:bookmarkEnd w:id="480"/>
    </w:p>
    <w:p w14:paraId="340E3B2C" w14:textId="32AA8296" w:rsidR="00E45484" w:rsidRPr="007E3FA1" w:rsidRDefault="00BB09E6">
      <w:pPr>
        <w:pStyle w:val="ECCReference"/>
      </w:pPr>
      <w:bookmarkStart w:id="481" w:name="_Ref25143670"/>
      <w:r w:rsidRPr="007E3FA1">
        <w:t>EC</w:t>
      </w:r>
      <w:r w:rsidR="00694DA5" w:rsidRPr="007E3FA1">
        <w:t xml:space="preserve">C Report 302: “Sharing and compatibility studies related to Wireless Access Systems including Radio Local Area Networks (WAS/RLAN) in the frequency band 5925-6425 MHz," May 2019. Available:  </w:t>
      </w:r>
      <w:hyperlink r:id="rId24" w:history="1">
        <w:r w:rsidRPr="007E3FA1">
          <w:rPr>
            <w:rStyle w:val="Hyperlink"/>
          </w:rPr>
          <w:t>https://www.ecodocdb.dk/document/10170</w:t>
        </w:r>
      </w:hyperlink>
      <w:bookmarkEnd w:id="481"/>
      <w:r w:rsidRPr="007E3FA1">
        <w:t xml:space="preserve"> </w:t>
      </w:r>
    </w:p>
    <w:p w14:paraId="7C052AAF" w14:textId="77777777" w:rsidR="00D027D6" w:rsidRPr="007E3FA1" w:rsidRDefault="00D027D6" w:rsidP="00D027D6">
      <w:pPr>
        <w:pStyle w:val="ECCReference"/>
      </w:pPr>
      <w:bookmarkStart w:id="482" w:name="_Ref30569772"/>
      <w:r w:rsidRPr="007E3FA1">
        <w:t>Recommendation ITU-R F.758</w:t>
      </w:r>
      <w:r w:rsidR="007C2DB4">
        <w:t>:</w:t>
      </w:r>
      <w:r w:rsidRPr="007E3FA1">
        <w:t xml:space="preserve"> "System parameters and considerations in the development of criteria for sharing or compatibility between digital fixed wireless systems in the fixed service and systems in other services and other sources of interference"</w:t>
      </w:r>
      <w:bookmarkEnd w:id="482"/>
    </w:p>
    <w:p w14:paraId="6D4385E4" w14:textId="77777777" w:rsidR="00D027D6" w:rsidRPr="007E3FA1" w:rsidRDefault="00D027D6" w:rsidP="00D027D6">
      <w:pPr>
        <w:pStyle w:val="ECCReference"/>
      </w:pPr>
      <w:bookmarkStart w:id="483" w:name="_Ref30569797"/>
      <w:r w:rsidRPr="007E3FA1">
        <w:t>Report ITU-R F.2326</w:t>
      </w:r>
      <w:r w:rsidR="007C2DB4">
        <w:t>:</w:t>
      </w:r>
      <w:r w:rsidRPr="007E3FA1">
        <w:t xml:space="preserve"> "Sharing and compatibility study between indoor International Mobile Telecommunication small cells and fixed service stations in the 5 925-6 425 MHz frequency band"</w:t>
      </w:r>
      <w:bookmarkEnd w:id="483"/>
    </w:p>
    <w:p w14:paraId="527461A8" w14:textId="77777777" w:rsidR="00D027D6" w:rsidRPr="007E3FA1" w:rsidRDefault="00D027D6" w:rsidP="00D027D6">
      <w:pPr>
        <w:pStyle w:val="ECCReference"/>
      </w:pPr>
      <w:bookmarkStart w:id="484" w:name="_Ref30569819"/>
      <w:r w:rsidRPr="007E3FA1">
        <w:t>Recommendation ITU-R F.383-9</w:t>
      </w:r>
      <w:r w:rsidR="007C2DB4">
        <w:t>:</w:t>
      </w:r>
      <w:r w:rsidRPr="007E3FA1">
        <w:t xml:space="preserve"> "Radio-frequency channel arrangements for high-capacity fixed wireless systems operating in the lower 6 GHz (5 925 to 6 425 MHz) band"</w:t>
      </w:r>
      <w:bookmarkEnd w:id="484"/>
    </w:p>
    <w:p w14:paraId="55D33E2D" w14:textId="77777777" w:rsidR="00D027D6" w:rsidRPr="007E3FA1" w:rsidRDefault="00D027D6" w:rsidP="00D027D6">
      <w:pPr>
        <w:pStyle w:val="ECCReference"/>
      </w:pPr>
      <w:bookmarkStart w:id="485" w:name="_Ref30569829"/>
      <w:r w:rsidRPr="007E3FA1">
        <w:t>Recommendation ITU-R F.384-11</w:t>
      </w:r>
      <w:r w:rsidR="007C2DB4">
        <w:t>:</w:t>
      </w:r>
      <w:r w:rsidRPr="007E3FA1">
        <w:t xml:space="preserve"> "Radio-frequency channel arrangements for medium- and high- capacity digital fixed wireless systems operating in the </w:t>
      </w:r>
      <w:proofErr w:type="spellStart"/>
      <w:r w:rsidRPr="007E3FA1">
        <w:t>the</w:t>
      </w:r>
      <w:proofErr w:type="spellEnd"/>
      <w:r w:rsidRPr="007E3FA1">
        <w:t xml:space="preserve"> 6 425-7 125 MHz band"</w:t>
      </w:r>
      <w:bookmarkEnd w:id="485"/>
    </w:p>
    <w:p w14:paraId="24051D84" w14:textId="77777777" w:rsidR="00D027D6" w:rsidRPr="007E3FA1" w:rsidRDefault="00D027D6" w:rsidP="00D027D6">
      <w:pPr>
        <w:pStyle w:val="ECCReference"/>
      </w:pPr>
      <w:bookmarkStart w:id="486" w:name="_Ref30569838"/>
      <w:r w:rsidRPr="007E3FA1">
        <w:t>Recommendation ITU-R F.699-7</w:t>
      </w:r>
      <w:r w:rsidR="007C2DB4">
        <w:t>:</w:t>
      </w:r>
      <w:r w:rsidRPr="007E3FA1">
        <w:t xml:space="preserve"> "Reference radiation patterns for fixed wireless system antennas for use in coordination studies and interference assessment in the frequency range from 100 MHz to 86 GHz"</w:t>
      </w:r>
      <w:bookmarkEnd w:id="486"/>
    </w:p>
    <w:p w14:paraId="734A0A45" w14:textId="77777777" w:rsidR="00D027D6" w:rsidRPr="007E3FA1" w:rsidRDefault="00D027D6" w:rsidP="00D027D6">
      <w:pPr>
        <w:pStyle w:val="ECCReference"/>
      </w:pPr>
      <w:bookmarkStart w:id="487" w:name="_Ref30569845"/>
      <w:r w:rsidRPr="007E3FA1">
        <w:t>Recommendation ITU-R F.1245-2</w:t>
      </w:r>
      <w:r w:rsidR="007C2DB4">
        <w:t>:</w:t>
      </w:r>
      <w:r w:rsidRPr="007E3FA1">
        <w:t xml:space="preserve"> "Mathematical model of average and related radiation patterns for point-to-point fixed wireless system antennas for use in interference assessment in the frequency range from 1 GHz to 86 GHz"</w:t>
      </w:r>
      <w:bookmarkEnd w:id="487"/>
    </w:p>
    <w:p w14:paraId="7A78F78B" w14:textId="77777777" w:rsidR="00D027D6" w:rsidRPr="007E3FA1" w:rsidRDefault="00D027D6" w:rsidP="00D027D6">
      <w:pPr>
        <w:pStyle w:val="ECCReference"/>
      </w:pPr>
      <w:bookmarkStart w:id="488" w:name="_Ref30570390"/>
      <w:r w:rsidRPr="007E3FA1">
        <w:t>Recommendation ITU-R P.452-16</w:t>
      </w:r>
      <w:r w:rsidR="007C2DB4">
        <w:t>:</w:t>
      </w:r>
      <w:r w:rsidRPr="007E3FA1">
        <w:t xml:space="preserve"> "Prediction procedure for the evaluation of interference between stations on the surface of the Earth at frequencies above about 0.1 GHz".</w:t>
      </w:r>
      <w:bookmarkEnd w:id="488"/>
    </w:p>
    <w:p w14:paraId="0DBD80B7" w14:textId="77777777" w:rsidR="00D027D6" w:rsidRPr="007E3FA1" w:rsidRDefault="00D027D6" w:rsidP="00D027D6">
      <w:pPr>
        <w:pStyle w:val="ECCReference"/>
      </w:pPr>
      <w:bookmarkStart w:id="489" w:name="_Ref30570016"/>
      <w:r w:rsidRPr="007E3FA1">
        <w:t>Recommendation ITU-R SF.1650-1</w:t>
      </w:r>
      <w:r w:rsidR="007C2DB4">
        <w:t>:</w:t>
      </w:r>
      <w:r w:rsidRPr="007E3FA1">
        <w:t xml:space="preserve"> "The minimum distance from the baseline beyond which in-motion earth stations located on board vessels would not cause unacceptable interference to the terrestrial service in the bands 5 925-6 425 MHz and 14-14.5 GHz".</w:t>
      </w:r>
      <w:bookmarkEnd w:id="489"/>
    </w:p>
    <w:p w14:paraId="39FFB1A4" w14:textId="77777777" w:rsidR="00D027D6" w:rsidRPr="007E3FA1" w:rsidRDefault="00D027D6" w:rsidP="00D027D6">
      <w:pPr>
        <w:pStyle w:val="ECCReference"/>
      </w:pPr>
      <w:bookmarkStart w:id="490" w:name="_Ref30570417"/>
      <w:r w:rsidRPr="007E3FA1">
        <w:t>Recommendation ITU-R P.2108-0</w:t>
      </w:r>
      <w:r w:rsidR="007C2DB4">
        <w:t>:</w:t>
      </w:r>
      <w:r w:rsidRPr="007E3FA1">
        <w:t xml:space="preserve"> "Prediction of Clutter Loss".</w:t>
      </w:r>
      <w:bookmarkEnd w:id="490"/>
    </w:p>
    <w:p w14:paraId="214EAD28" w14:textId="1253B60A" w:rsidR="00FF4E46" w:rsidRPr="007C2DB4" w:rsidRDefault="00FF4E46" w:rsidP="00FF4E46">
      <w:pPr>
        <w:pStyle w:val="ECCReference"/>
      </w:pPr>
      <w:bookmarkStart w:id="491" w:name="_Ref533065838"/>
      <w:bookmarkStart w:id="492" w:name="_Ref30570311"/>
      <w:r w:rsidRPr="007E3FA1">
        <w:t xml:space="preserve">P. </w:t>
      </w:r>
      <w:proofErr w:type="spellStart"/>
      <w:r w:rsidRPr="007E3FA1">
        <w:t>Kyösti</w:t>
      </w:r>
      <w:proofErr w:type="spellEnd"/>
      <w:r w:rsidRPr="007E3FA1">
        <w:t xml:space="preserve">, J. </w:t>
      </w:r>
      <w:proofErr w:type="spellStart"/>
      <w:r w:rsidRPr="007E3FA1">
        <w:t>Meinilä</w:t>
      </w:r>
      <w:proofErr w:type="spellEnd"/>
      <w:r w:rsidRPr="007E3FA1">
        <w:t xml:space="preserve">, L. </w:t>
      </w:r>
      <w:proofErr w:type="spellStart"/>
      <w:r w:rsidRPr="007E3FA1">
        <w:t>Hentilä</w:t>
      </w:r>
      <w:proofErr w:type="spellEnd"/>
      <w:r w:rsidRPr="007E3FA1">
        <w:t xml:space="preserve">, X. Zhao, T. </w:t>
      </w:r>
      <w:proofErr w:type="spellStart"/>
      <w:r w:rsidRPr="007E3FA1">
        <w:t>Jämsä</w:t>
      </w:r>
      <w:proofErr w:type="spellEnd"/>
      <w:r w:rsidRPr="007E3FA1">
        <w:t xml:space="preserve">, C. Schneider, M. </w:t>
      </w:r>
      <w:proofErr w:type="spellStart"/>
      <w:r w:rsidRPr="007E3FA1">
        <w:t>Narandzić</w:t>
      </w:r>
      <w:proofErr w:type="spellEnd"/>
      <w:r w:rsidRPr="007E3FA1">
        <w:t xml:space="preserve">, M. </w:t>
      </w:r>
      <w:proofErr w:type="spellStart"/>
      <w:r w:rsidRPr="007E3FA1">
        <w:t>Milojević</w:t>
      </w:r>
      <w:proofErr w:type="spellEnd"/>
      <w:r w:rsidRPr="007E3FA1">
        <w:t xml:space="preserve">, A. Hong, J. Ylitalo, V.-M. </w:t>
      </w:r>
      <w:proofErr w:type="spellStart"/>
      <w:r w:rsidRPr="007E3FA1">
        <w:t>Holappa</w:t>
      </w:r>
      <w:proofErr w:type="spellEnd"/>
      <w:r w:rsidRPr="007E3FA1">
        <w:t xml:space="preserve">, M. </w:t>
      </w:r>
      <w:proofErr w:type="spellStart"/>
      <w:r w:rsidRPr="007E3FA1">
        <w:t>Alatossava</w:t>
      </w:r>
      <w:proofErr w:type="spellEnd"/>
      <w:r w:rsidRPr="007E3FA1">
        <w:t xml:space="preserve">, R. </w:t>
      </w:r>
      <w:proofErr w:type="spellStart"/>
      <w:r w:rsidRPr="007E3FA1">
        <w:t>Bultitude</w:t>
      </w:r>
      <w:proofErr w:type="spellEnd"/>
      <w:r w:rsidRPr="007E3FA1">
        <w:t xml:space="preserve">, Y. d. Jong and T. </w:t>
      </w:r>
      <w:proofErr w:type="spellStart"/>
      <w:r w:rsidRPr="007E3FA1">
        <w:t>Rautiainen</w:t>
      </w:r>
      <w:proofErr w:type="spellEnd"/>
      <w:r w:rsidRPr="007E3FA1">
        <w:t>, "IST-4-027756 WINNER II D1.1.2 V1.2, WINNER II Channel Models, Part I: Channel Models," 2008.</w:t>
      </w:r>
      <w:bookmarkEnd w:id="491"/>
      <w:r w:rsidRPr="007E3FA1">
        <w:t xml:space="preserve"> </w:t>
      </w:r>
      <w:r w:rsidRPr="007C2DB4">
        <w:t xml:space="preserve">Available: </w:t>
      </w:r>
      <w:hyperlink r:id="rId25" w:history="1">
        <w:r w:rsidRPr="007C2DB4">
          <w:rPr>
            <w:rStyle w:val="Hyperlink"/>
          </w:rPr>
          <w:t>https://www.cept.org/files/8339/winner2%20-%20final%20report.pdf</w:t>
        </w:r>
      </w:hyperlink>
      <w:bookmarkEnd w:id="492"/>
      <w:r w:rsidRPr="007C2DB4">
        <w:t xml:space="preserve"> </w:t>
      </w:r>
    </w:p>
    <w:p w14:paraId="6255A36F" w14:textId="77777777" w:rsidR="00FF4E46" w:rsidRPr="007E3FA1" w:rsidRDefault="00FF4E46" w:rsidP="00FF4E46">
      <w:pPr>
        <w:pStyle w:val="ECCReference"/>
      </w:pPr>
      <w:bookmarkStart w:id="493" w:name="_Ref527914351"/>
      <w:bookmarkStart w:id="494" w:name="_Ref533070390"/>
      <w:bookmarkStart w:id="495" w:name="_Ref8391771"/>
      <w:r w:rsidRPr="007E3FA1">
        <w:t>Recommendation ITU-R P.525</w:t>
      </w:r>
      <w:bookmarkEnd w:id="493"/>
      <w:r w:rsidRPr="007E3FA1">
        <w:t>-3: “Calculation of free-space attenuation</w:t>
      </w:r>
      <w:bookmarkEnd w:id="494"/>
      <w:r w:rsidRPr="007E3FA1">
        <w:t>”</w:t>
      </w:r>
      <w:bookmarkEnd w:id="495"/>
    </w:p>
    <w:p w14:paraId="0A6BB33E" w14:textId="77777777" w:rsidR="00FF4E46" w:rsidRDefault="00FF4E46" w:rsidP="00FF4E46">
      <w:pPr>
        <w:pStyle w:val="ECCReference"/>
      </w:pPr>
      <w:bookmarkStart w:id="496" w:name="_Ref527905821"/>
      <w:bookmarkStart w:id="497" w:name="_Ref30570493"/>
      <w:r w:rsidRPr="007E3FA1">
        <w:t>Recommendation ITU-R P.2109-0: “Prediction of building entry loss</w:t>
      </w:r>
      <w:bookmarkEnd w:id="496"/>
      <w:r w:rsidRPr="007E3FA1">
        <w:t>”</w:t>
      </w:r>
      <w:bookmarkEnd w:id="497"/>
    </w:p>
    <w:p w14:paraId="60C803CC" w14:textId="77777777" w:rsidR="00842E26" w:rsidRPr="00842E26" w:rsidRDefault="00842E26" w:rsidP="00842E26">
      <w:pPr>
        <w:pStyle w:val="ECCReference"/>
      </w:pPr>
      <w:bookmarkStart w:id="498" w:name="_Ref38957047"/>
      <w:r>
        <w:t xml:space="preserve">H. R. </w:t>
      </w:r>
      <w:r w:rsidRPr="00842E26">
        <w:t>Anderson</w:t>
      </w:r>
      <w:r>
        <w:t xml:space="preserve"> </w:t>
      </w:r>
      <w:r w:rsidRPr="00842E26">
        <w:t>(2003): Fixed broadband wireless system design</w:t>
      </w:r>
      <w:r>
        <w:t xml:space="preserve">, </w:t>
      </w:r>
      <w:r w:rsidRPr="00842E26">
        <w:t>John Wiley &amp; Sons Ltd, Chichester,</w:t>
      </w:r>
      <w:r>
        <w:t xml:space="preserve"> UK</w:t>
      </w:r>
      <w:bookmarkEnd w:id="498"/>
    </w:p>
    <w:p w14:paraId="552ADB9F" w14:textId="6089B44B" w:rsidR="0039294C" w:rsidRDefault="0039294C"/>
    <w:p w14:paraId="0DB6E67C" w14:textId="41800831" w:rsidR="00B85C5A" w:rsidRPr="007E7528" w:rsidRDefault="00B85C5A" w:rsidP="00B85C5A">
      <w:r w:rsidRPr="007E7528">
        <w:t xml:space="preserve"> </w:t>
      </w:r>
    </w:p>
    <w:p w14:paraId="3CB4D121" w14:textId="77777777" w:rsidR="002A4D5D" w:rsidRPr="002A4D5D" w:rsidRDefault="002A4D5D" w:rsidP="002A4D5D">
      <w:pPr>
        <w:pStyle w:val="ECCAnnexheading1"/>
      </w:pPr>
      <w:bookmarkStart w:id="499" w:name="_Ref39045194"/>
      <w:bookmarkStart w:id="500" w:name="_Toc41575924"/>
      <w:r w:rsidRPr="002A4D5D">
        <w:lastRenderedPageBreak/>
        <w:t>Analysis on the exceedance of the I/N from Monte-Carlo Simulation</w:t>
      </w:r>
      <w:bookmarkEnd w:id="499"/>
      <w:bookmarkEnd w:id="500"/>
    </w:p>
    <w:p w14:paraId="7FC7ADA9" w14:textId="77777777" w:rsidR="002A4D5D" w:rsidRPr="002A4D5D" w:rsidRDefault="002A4D5D" w:rsidP="002A4D5D">
      <w:pPr>
        <w:pStyle w:val="ECCAnnexheading2"/>
      </w:pPr>
      <w:r w:rsidRPr="002A4D5D">
        <w:t>Description</w:t>
      </w:r>
    </w:p>
    <w:p w14:paraId="2A5E21F5" w14:textId="1731F452" w:rsidR="002A4D5D" w:rsidRPr="002A4D5D" w:rsidRDefault="002A4D5D" w:rsidP="002A4D5D">
      <w:r w:rsidRPr="002A4D5D">
        <w:t xml:space="preserve">A detailed analysis of the intermediary results of </w:t>
      </w:r>
      <w:r w:rsidR="00F01BA8">
        <w:t xml:space="preserve">Section </w:t>
      </w:r>
      <w:r w:rsidR="005607F2">
        <w:fldChar w:fldCharType="begin"/>
      </w:r>
      <w:r w:rsidR="005607F2">
        <w:instrText xml:space="preserve"> REF _Ref39242826 \r \h </w:instrText>
      </w:r>
      <w:r w:rsidR="005607F2">
        <w:fldChar w:fldCharType="separate"/>
      </w:r>
      <w:r w:rsidR="00B90DF3">
        <w:t>4.2</w:t>
      </w:r>
      <w:r w:rsidR="005607F2">
        <w:fldChar w:fldCharType="end"/>
      </w:r>
      <w:r w:rsidRPr="002A4D5D">
        <w:t xml:space="preserve"> shows that the short-term interference limit is exceeded when </w:t>
      </w:r>
      <w:r w:rsidR="00F01BA8">
        <w:t>WAS/</w:t>
      </w:r>
      <w:r w:rsidRPr="002A4D5D">
        <w:t xml:space="preserve">RLANs are placed in unrealistic </w:t>
      </w:r>
      <w:r w:rsidR="00DA160A">
        <w:t xml:space="preserve">physical </w:t>
      </w:r>
      <w:r w:rsidRPr="002A4D5D">
        <w:t xml:space="preserve">locations. </w:t>
      </w:r>
    </w:p>
    <w:p w14:paraId="78498DB1" w14:textId="64ADA3BD" w:rsidR="002A4D5D" w:rsidRDefault="00EA3583" w:rsidP="002A4D5D">
      <w:r>
        <w:fldChar w:fldCharType="begin"/>
      </w:r>
      <w:r>
        <w:instrText xml:space="preserve"> REF _Ref39084881 \h </w:instrText>
      </w:r>
      <w:r>
        <w:fldChar w:fldCharType="separate"/>
      </w:r>
      <w:r w:rsidR="00B90DF3" w:rsidRPr="002A4D5D">
        <w:t xml:space="preserve">Figure </w:t>
      </w:r>
      <w:r w:rsidR="00B90DF3">
        <w:rPr>
          <w:noProof/>
        </w:rPr>
        <w:t>14</w:t>
      </w:r>
      <w:r>
        <w:fldChar w:fldCharType="end"/>
      </w:r>
      <w:r w:rsidR="002A4D5D" w:rsidRPr="002A4D5D">
        <w:t xml:space="preserve"> shows that when excluding </w:t>
      </w:r>
      <w:r w:rsidR="00F01BA8">
        <w:t>WAS/</w:t>
      </w:r>
      <w:r w:rsidR="002A4D5D" w:rsidRPr="002A4D5D">
        <w:t>RLAN devices creating I/N &gt; 19</w:t>
      </w:r>
      <w:r w:rsidR="00F01BA8">
        <w:t xml:space="preserve"> </w:t>
      </w:r>
      <w:r w:rsidR="002A4D5D" w:rsidRPr="002A4D5D">
        <w:t xml:space="preserve">dB from the simulation that are deployed in a manner that is unrealistic using a </w:t>
      </w:r>
      <w:r w:rsidR="00F01BA8">
        <w:t>WAS/</w:t>
      </w:r>
      <w:r w:rsidR="002A4D5D" w:rsidRPr="002A4D5D">
        <w:t xml:space="preserve">RLAN </w:t>
      </w:r>
      <w:r w:rsidR="00F01BA8">
        <w:t>h</w:t>
      </w:r>
      <w:r w:rsidR="002A4D5D" w:rsidRPr="002A4D5D">
        <w:t>eight and distance removal algorithm, the short-term interference limit is respected.</w:t>
      </w:r>
    </w:p>
    <w:p w14:paraId="38CDA966" w14:textId="77777777" w:rsidR="00DA160A" w:rsidRPr="002A4D5D" w:rsidRDefault="00DA160A" w:rsidP="002A4D5D">
      <w:r w:rsidRPr="00DA160A">
        <w:t>WAS/RLAN position on the ground</w:t>
      </w:r>
      <w:r>
        <w:t xml:space="preserve"> </w:t>
      </w:r>
      <w:r w:rsidR="005607F2">
        <w:t>with respect to</w:t>
      </w:r>
      <w:r>
        <w:t xml:space="preserve"> the FS receiver is denoted as (</w:t>
      </w:r>
      <w:proofErr w:type="spellStart"/>
      <w:r>
        <w:t>x,y</w:t>
      </w:r>
      <w:proofErr w:type="spellEnd"/>
      <w:r>
        <w:t>) and its height above the ground as z.</w:t>
      </w:r>
    </w:p>
    <w:p w14:paraId="44E88FB0" w14:textId="77777777" w:rsidR="002A4D5D" w:rsidRPr="002A4D5D" w:rsidRDefault="002A4D5D" w:rsidP="00252681">
      <w:pPr>
        <w:pStyle w:val="ECCFiguregraphcentered"/>
      </w:pPr>
      <w:r w:rsidRPr="002A4D5D">
        <w:rPr>
          <w:lang w:val="de-CH" w:eastAsia="de-CH"/>
        </w:rPr>
        <w:drawing>
          <wp:inline distT="0" distB="0" distL="0" distR="0" wp14:anchorId="6B4F709C" wp14:editId="61A0058F">
            <wp:extent cx="5842000" cy="4381500"/>
            <wp:effectExtent l="0" t="0" r="0" b="0"/>
            <wp:docPr id="112" name="Picture 11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_dijon_50K_RawAndRemovalAgorithm.png"/>
                    <pic:cNvPicPr/>
                  </pic:nvPicPr>
                  <pic:blipFill>
                    <a:blip r:embed="rId26">
                      <a:extLst>
                        <a:ext uri="{28A0092B-C50C-407E-A947-70E740481C1C}">
                          <a14:useLocalDpi xmlns:a14="http://schemas.microsoft.com/office/drawing/2010/main" val="0"/>
                        </a:ext>
                      </a:extLst>
                    </a:blip>
                    <a:stretch>
                      <a:fillRect/>
                    </a:stretch>
                  </pic:blipFill>
                  <pic:spPr>
                    <a:xfrm>
                      <a:off x="0" y="0"/>
                      <a:ext cx="5842000" cy="4381500"/>
                    </a:xfrm>
                    <a:prstGeom prst="rect">
                      <a:avLst/>
                    </a:prstGeom>
                  </pic:spPr>
                </pic:pic>
              </a:graphicData>
            </a:graphic>
          </wp:inline>
        </w:drawing>
      </w:r>
    </w:p>
    <w:p w14:paraId="28DD206A" w14:textId="04363B42" w:rsidR="002A4D5D" w:rsidRPr="002A4D5D" w:rsidRDefault="002A4D5D" w:rsidP="002A4D5D">
      <w:pPr>
        <w:pStyle w:val="Caption"/>
      </w:pPr>
      <w:bookmarkStart w:id="501" w:name="_Ref39084881"/>
      <w:r w:rsidRPr="002A4D5D">
        <w:t xml:space="preserve">Figure </w:t>
      </w:r>
      <w:fldSimple w:instr=" SEQ Figure \* ARABIC ">
        <w:r w:rsidR="00B90DF3">
          <w:rPr>
            <w:noProof/>
          </w:rPr>
          <w:t>14</w:t>
        </w:r>
      </w:fldSimple>
      <w:bookmarkEnd w:id="501"/>
      <w:r w:rsidRPr="002A4D5D">
        <w:t xml:space="preserve">: I/N results for </w:t>
      </w:r>
      <w:r w:rsidR="00DA160A">
        <w:t>a city with more than 50k household WAS/</w:t>
      </w:r>
      <w:r w:rsidRPr="002A4D5D">
        <w:t xml:space="preserve">RLAN height </w:t>
      </w:r>
      <w:r w:rsidR="00DA160A">
        <w:t>with and without the</w:t>
      </w:r>
      <w:r w:rsidRPr="002A4D5D">
        <w:t xml:space="preserve"> </w:t>
      </w:r>
      <w:r w:rsidR="00DA160A">
        <w:t xml:space="preserve">height and </w:t>
      </w:r>
      <w:r w:rsidRPr="002A4D5D">
        <w:t xml:space="preserve">distance removal algorithm </w:t>
      </w:r>
    </w:p>
    <w:p w14:paraId="4631554E" w14:textId="77777777" w:rsidR="002A4D5D" w:rsidRPr="002A4D5D" w:rsidRDefault="002A4D5D" w:rsidP="002A4D5D">
      <w:pPr>
        <w:pStyle w:val="ECCAnnexheading2"/>
      </w:pPr>
      <w:r w:rsidRPr="002A4D5D">
        <w:t>Analysis</w:t>
      </w:r>
    </w:p>
    <w:p w14:paraId="6DA26028" w14:textId="6A2847C1" w:rsidR="002A4D5D" w:rsidRPr="002A4D5D" w:rsidRDefault="002A4D5D" w:rsidP="002A4D5D">
      <w:r w:rsidRPr="002A4D5D">
        <w:t xml:space="preserve">Simulations with 30 million iterations were run to take into account </w:t>
      </w:r>
      <w:r w:rsidR="00DA160A">
        <w:t>different</w:t>
      </w:r>
      <w:r w:rsidRPr="002A4D5D">
        <w:t xml:space="preserve"> </w:t>
      </w:r>
      <w:r w:rsidR="00DA160A">
        <w:t>WAS/RLAN</w:t>
      </w:r>
      <w:r w:rsidRPr="002A4D5D">
        <w:t xml:space="preserve"> height</w:t>
      </w:r>
      <w:r w:rsidR="00DA160A">
        <w:t xml:space="preserve"> distributions</w:t>
      </w:r>
      <w:r w:rsidRPr="002A4D5D">
        <w:t xml:space="preserve"> (as in </w:t>
      </w:r>
      <w:r w:rsidR="00EA3583">
        <w:fldChar w:fldCharType="begin"/>
      </w:r>
      <w:r w:rsidR="00EA3583">
        <w:instrText xml:space="preserve"> REF _Ref39079507 \r \h </w:instrText>
      </w:r>
      <w:r w:rsidR="00EA3583">
        <w:fldChar w:fldCharType="separate"/>
      </w:r>
      <w:r w:rsidR="00B90DF3">
        <w:t>ANNEX 3:</w:t>
      </w:r>
      <w:r w:rsidR="00EA3583">
        <w:fldChar w:fldCharType="end"/>
      </w:r>
      <w:r w:rsidRPr="002A4D5D">
        <w:t>) for scenario 5</w:t>
      </w:r>
      <w:r w:rsidR="00DA160A">
        <w:t xml:space="preserve"> as in</w:t>
      </w:r>
      <w:r w:rsidR="00EA3583">
        <w:t xml:space="preserve"> Section</w:t>
      </w:r>
      <w:r w:rsidR="00DA160A">
        <w:t xml:space="preserve"> </w:t>
      </w:r>
      <w:r w:rsidR="00EA3583">
        <w:rPr>
          <w:rStyle w:val="ECCHLyellow"/>
        </w:rPr>
        <w:fldChar w:fldCharType="begin"/>
      </w:r>
      <w:r w:rsidR="00EA3583">
        <w:instrText xml:space="preserve"> REF _Ref39085001 \r \h </w:instrText>
      </w:r>
      <w:r w:rsidR="00EA3583">
        <w:rPr>
          <w:rStyle w:val="ECCHLyellow"/>
        </w:rPr>
      </w:r>
      <w:r w:rsidR="00EA3583">
        <w:rPr>
          <w:rStyle w:val="ECCHLyellow"/>
        </w:rPr>
        <w:fldChar w:fldCharType="separate"/>
      </w:r>
      <w:r w:rsidR="00B90DF3">
        <w:t>4.2.4</w:t>
      </w:r>
      <w:r w:rsidR="00EA3583">
        <w:rPr>
          <w:rStyle w:val="ECCHLyellow"/>
        </w:rPr>
        <w:fldChar w:fldCharType="end"/>
      </w:r>
      <w:r w:rsidR="00EA3583">
        <w:t xml:space="preserve"> (</w:t>
      </w:r>
      <w:r w:rsidRPr="002A4D5D">
        <w:t xml:space="preserve">i.e. 99% LPI and 1% VLP, 89 devices in total). </w:t>
      </w:r>
    </w:p>
    <w:p w14:paraId="094FE209" w14:textId="1057C215" w:rsidR="002A4D5D" w:rsidRPr="002A4D5D" w:rsidRDefault="00EA3583" w:rsidP="002A4D5D">
      <w:r>
        <w:fldChar w:fldCharType="begin"/>
      </w:r>
      <w:r>
        <w:instrText xml:space="preserve"> REF _Ref39085042 \h </w:instrText>
      </w:r>
      <w:r>
        <w:fldChar w:fldCharType="separate"/>
      </w:r>
      <w:r w:rsidR="00B90DF3" w:rsidRPr="002A4D5D">
        <w:t xml:space="preserve">Figure </w:t>
      </w:r>
      <w:r w:rsidR="00B90DF3">
        <w:rPr>
          <w:noProof/>
        </w:rPr>
        <w:t>15</w:t>
      </w:r>
      <w:r>
        <w:fldChar w:fldCharType="end"/>
      </w:r>
      <w:r>
        <w:t xml:space="preserve"> </w:t>
      </w:r>
      <w:r w:rsidR="002A4D5D" w:rsidRPr="002A4D5D">
        <w:t>present</w:t>
      </w:r>
      <w:r>
        <w:t>s</w:t>
      </w:r>
      <w:r w:rsidR="002A4D5D" w:rsidRPr="002A4D5D">
        <w:t xml:space="preserve"> the I/N results generated for two cases “ECC </w:t>
      </w:r>
      <w:r w:rsidR="00DA160A">
        <w:t>R</w:t>
      </w:r>
      <w:r w:rsidR="002A4D5D" w:rsidRPr="002A4D5D">
        <w:t xml:space="preserve">eport 302” (i.e. indoor urban) and “&gt;50K”. Short-term interference is predominantly caused by </w:t>
      </w:r>
      <w:r w:rsidR="004F0D1A" w:rsidRPr="004F0D1A">
        <w:t>WAS/</w:t>
      </w:r>
      <w:r w:rsidR="002A4D5D" w:rsidRPr="002A4D5D">
        <w:t xml:space="preserve">RLAN devices located within 200 m of the FS station. </w:t>
      </w:r>
    </w:p>
    <w:p w14:paraId="589F1E5A" w14:textId="77777777" w:rsidR="002A4D5D" w:rsidRPr="002A4D5D" w:rsidRDefault="002A4D5D" w:rsidP="00252681">
      <w:pPr>
        <w:pStyle w:val="ECCFiguregraphcentered"/>
      </w:pPr>
      <w:r w:rsidRPr="002A4D5D">
        <w:rPr>
          <w:lang w:val="de-CH" w:eastAsia="de-CH"/>
        </w:rPr>
        <w:lastRenderedPageBreak/>
        <w:drawing>
          <wp:inline distT="0" distB="0" distL="0" distR="0" wp14:anchorId="53022693" wp14:editId="58616550">
            <wp:extent cx="6031523" cy="4523642"/>
            <wp:effectExtent l="0" t="0" r="7620" b="0"/>
            <wp:docPr id="113" name="Picture 1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_dijon_Annex_cdf_rawData.png"/>
                    <pic:cNvPicPr/>
                  </pic:nvPicPr>
                  <pic:blipFill>
                    <a:blip r:embed="rId27">
                      <a:extLst>
                        <a:ext uri="{28A0092B-C50C-407E-A947-70E740481C1C}">
                          <a14:useLocalDpi xmlns:a14="http://schemas.microsoft.com/office/drawing/2010/main" val="0"/>
                        </a:ext>
                      </a:extLst>
                    </a:blip>
                    <a:stretch>
                      <a:fillRect/>
                    </a:stretch>
                  </pic:blipFill>
                  <pic:spPr>
                    <a:xfrm>
                      <a:off x="0" y="0"/>
                      <a:ext cx="6036806" cy="4527604"/>
                    </a:xfrm>
                    <a:prstGeom prst="rect">
                      <a:avLst/>
                    </a:prstGeom>
                  </pic:spPr>
                </pic:pic>
              </a:graphicData>
            </a:graphic>
          </wp:inline>
        </w:drawing>
      </w:r>
    </w:p>
    <w:p w14:paraId="6B5C4D8A" w14:textId="79A3D1A3" w:rsidR="002A4D5D" w:rsidRPr="002A4D5D" w:rsidRDefault="002A4D5D" w:rsidP="002A4D5D">
      <w:pPr>
        <w:pStyle w:val="Caption"/>
      </w:pPr>
      <w:bookmarkStart w:id="502" w:name="_Ref39085042"/>
      <w:r w:rsidRPr="002A4D5D">
        <w:t xml:space="preserve">Figure </w:t>
      </w:r>
      <w:fldSimple w:instr=" SEQ Figure \* ARABIC ">
        <w:r w:rsidR="00B90DF3">
          <w:rPr>
            <w:noProof/>
          </w:rPr>
          <w:t>15</w:t>
        </w:r>
      </w:fldSimple>
      <w:bookmarkEnd w:id="502"/>
      <w:r w:rsidRPr="002A4D5D">
        <w:t>: I/N results for the “ECC Report 302 (indoor urban)” and “&gt;50K” (raw data)</w:t>
      </w:r>
    </w:p>
    <w:p w14:paraId="4F17A815" w14:textId="57F1015E" w:rsidR="002A4D5D" w:rsidRPr="002A4D5D" w:rsidRDefault="002A4D5D" w:rsidP="002A4D5D">
      <w:r w:rsidRPr="002A4D5D">
        <w:t xml:space="preserve">The results of </w:t>
      </w:r>
      <w:r w:rsidR="00EA3583" w:rsidRPr="00EA3583">
        <w:fldChar w:fldCharType="begin"/>
      </w:r>
      <w:r w:rsidR="00EA3583" w:rsidRPr="00EA3583">
        <w:instrText xml:space="preserve"> REF _Ref39085042 \h </w:instrText>
      </w:r>
      <w:r w:rsidR="00EA3583" w:rsidRPr="00EA3583">
        <w:fldChar w:fldCharType="separate"/>
      </w:r>
      <w:r w:rsidR="00B90DF3" w:rsidRPr="002A4D5D">
        <w:t xml:space="preserve">Figure </w:t>
      </w:r>
      <w:r w:rsidR="00B90DF3">
        <w:rPr>
          <w:noProof/>
        </w:rPr>
        <w:t>15</w:t>
      </w:r>
      <w:r w:rsidR="00EA3583" w:rsidRPr="00EA3583">
        <w:fldChar w:fldCharType="end"/>
      </w:r>
      <w:r w:rsidR="00EA3583" w:rsidRPr="00EA3583">
        <w:t xml:space="preserve"> </w:t>
      </w:r>
      <w:r w:rsidRPr="002A4D5D">
        <w:t>show that for a FS antenna height of 25 m</w:t>
      </w:r>
      <w:r w:rsidR="005607F2">
        <w:t xml:space="preserve"> and</w:t>
      </w:r>
      <w:r w:rsidRPr="002A4D5D">
        <w:t xml:space="preserve"> a density of 2000 inhabitants/km</w:t>
      </w:r>
      <w:r w:rsidRPr="00252681">
        <w:rPr>
          <w:rStyle w:val="FootnoteReference"/>
        </w:rPr>
        <w:t>2</w:t>
      </w:r>
      <w:r w:rsidRPr="002A4D5D">
        <w:t xml:space="preserve">, the </w:t>
      </w:r>
      <w:r w:rsidR="00DA160A">
        <w:t>WAS/</w:t>
      </w:r>
      <w:r w:rsidRPr="002A4D5D">
        <w:t xml:space="preserve">RLAN antenna height </w:t>
      </w:r>
      <w:r w:rsidR="00DA160A">
        <w:t>placed</w:t>
      </w:r>
      <w:r w:rsidRPr="002A4D5D">
        <w:t xml:space="preserve"> as high as 28.5 m within 200 m of the FS link will affect the short-term interference criterion. However, this is not a realistic deployment scenario neither for a FS link nor for a </w:t>
      </w:r>
      <w:r w:rsidR="004F0D1A" w:rsidRPr="004F0D1A">
        <w:t>WAS/</w:t>
      </w:r>
      <w:r w:rsidRPr="002A4D5D">
        <w:t xml:space="preserve">RLAN device as the investigation of the </w:t>
      </w:r>
      <w:r w:rsidR="005607F2">
        <w:t>(</w:t>
      </w:r>
      <w:proofErr w:type="spellStart"/>
      <w:r w:rsidRPr="002A4D5D">
        <w:t>x,y,z</w:t>
      </w:r>
      <w:proofErr w:type="spellEnd"/>
      <w:r w:rsidR="005607F2">
        <w:t>)</w:t>
      </w:r>
      <w:r w:rsidRPr="002A4D5D">
        <w:t xml:space="preserve"> position of the </w:t>
      </w:r>
      <w:r w:rsidR="004F0D1A" w:rsidRPr="004F0D1A">
        <w:t>WAS/</w:t>
      </w:r>
      <w:r w:rsidRPr="002A4D5D">
        <w:t xml:space="preserve">RLANs with respect to the FS and its influence on the overall results will be demonstrated. </w:t>
      </w:r>
    </w:p>
    <w:p w14:paraId="59981EB2" w14:textId="77777777" w:rsidR="002A4D5D" w:rsidRPr="002A4D5D" w:rsidRDefault="002A4D5D" w:rsidP="002A4D5D">
      <w:r w:rsidRPr="002A4D5D">
        <w:t>The intermediary results such as (</w:t>
      </w:r>
      <w:proofErr w:type="spellStart"/>
      <w:r w:rsidRPr="002A4D5D">
        <w:t>x,y</w:t>
      </w:r>
      <w:proofErr w:type="spellEnd"/>
      <w:r w:rsidRPr="002A4D5D">
        <w:t xml:space="preserve">) position and the height of the </w:t>
      </w:r>
      <w:r w:rsidR="004F0D1A" w:rsidRPr="004F0D1A">
        <w:t>WAS/</w:t>
      </w:r>
      <w:r w:rsidRPr="002A4D5D">
        <w:t xml:space="preserve">RLANs that were identified to cause an I/N &gt; 19 dB are investigated in </w:t>
      </w:r>
      <w:r w:rsidR="00DA160A">
        <w:t xml:space="preserve">the following </w:t>
      </w:r>
      <w:r w:rsidRPr="002A4D5D">
        <w:t>two steps</w:t>
      </w:r>
      <w:r w:rsidR="00DA160A">
        <w:t>.</w:t>
      </w:r>
    </w:p>
    <w:p w14:paraId="3BDE702D" w14:textId="77777777" w:rsidR="002A4D5D" w:rsidRPr="002A4D5D" w:rsidRDefault="00DA160A" w:rsidP="002A4D5D">
      <w:pPr>
        <w:pStyle w:val="ECCAnnexheading2"/>
      </w:pPr>
      <w:r>
        <w:t>WAS/</w:t>
      </w:r>
      <w:r w:rsidR="002A4D5D" w:rsidRPr="002A4D5D">
        <w:t>RLAN Height investigation</w:t>
      </w:r>
    </w:p>
    <w:p w14:paraId="5F823C32" w14:textId="4B6EC915" w:rsidR="002A4D5D" w:rsidRPr="002A4D5D" w:rsidRDefault="002A4D5D" w:rsidP="002A4D5D">
      <w:r w:rsidRPr="002A4D5D">
        <w:t>The first step analy</w:t>
      </w:r>
      <w:r w:rsidR="005607F2">
        <w:t>s</w:t>
      </w:r>
      <w:r w:rsidRPr="002A4D5D">
        <w:t xml:space="preserve">ed the distribution of the </w:t>
      </w:r>
      <w:r w:rsidR="004F0D1A" w:rsidRPr="004F0D1A">
        <w:t>WAS/</w:t>
      </w:r>
      <w:r w:rsidRPr="002A4D5D">
        <w:t xml:space="preserve">RLAN antenna heights (99% LPI indoor and 1% VLP outdoor). </w:t>
      </w:r>
      <w:r w:rsidR="00EA3583">
        <w:fldChar w:fldCharType="begin"/>
      </w:r>
      <w:r w:rsidR="00EA3583">
        <w:instrText xml:space="preserve"> REF _Ref39085042 \h </w:instrText>
      </w:r>
      <w:r w:rsidR="00EA3583">
        <w:fldChar w:fldCharType="separate"/>
      </w:r>
      <w:r w:rsidR="00B90DF3" w:rsidRPr="002A4D5D">
        <w:t xml:space="preserve">Figure </w:t>
      </w:r>
      <w:r w:rsidR="00B90DF3">
        <w:rPr>
          <w:noProof/>
        </w:rPr>
        <w:t>15</w:t>
      </w:r>
      <w:r w:rsidR="00EA3583">
        <w:fldChar w:fldCharType="end"/>
      </w:r>
      <w:r w:rsidRPr="002A4D5D">
        <w:t xml:space="preserve"> presents the number of </w:t>
      </w:r>
      <w:r w:rsidR="004F0D1A" w:rsidRPr="004F0D1A">
        <w:t>WAS/</w:t>
      </w:r>
      <w:r w:rsidRPr="002A4D5D">
        <w:t xml:space="preserve">RLANs with their respective heights that are contributing to the exceedance of the short-term limit for the cases “ECC Report 302” and “&gt;50K” households. It shows that with the proposed heights, the </w:t>
      </w:r>
      <w:r w:rsidR="004F0D1A" w:rsidRPr="004F0D1A">
        <w:t>WAS/</w:t>
      </w:r>
      <w:r w:rsidRPr="002A4D5D">
        <w:t xml:space="preserve">RLANs primarily contributing to the exceedance of the short-term interference limit have heights higher than 10.5 m (i.e. 4th floor and above). </w:t>
      </w:r>
    </w:p>
    <w:p w14:paraId="224C3FCE" w14:textId="77777777" w:rsidR="002A4D5D" w:rsidRPr="002A4D5D" w:rsidRDefault="002A4D5D" w:rsidP="002A4D5D"/>
    <w:p w14:paraId="62387C0E" w14:textId="77777777" w:rsidR="002A4D5D" w:rsidRPr="002A4D5D" w:rsidRDefault="002A4D5D" w:rsidP="00252681">
      <w:pPr>
        <w:pStyle w:val="ECCFiguregraphcentered"/>
      </w:pPr>
      <w:r w:rsidRPr="002A4D5D">
        <w:rPr>
          <w:lang w:val="de-CH" w:eastAsia="de-CH"/>
        </w:rPr>
        <w:lastRenderedPageBreak/>
        <w:drawing>
          <wp:inline distT="0" distB="0" distL="0" distR="0" wp14:anchorId="4219415C" wp14:editId="5DED2CDA">
            <wp:extent cx="5943600" cy="2605405"/>
            <wp:effectExtent l="0" t="0" r="0" b="0"/>
            <wp:docPr id="114" name="Picture 1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_Height_chartBar.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605405"/>
                    </a:xfrm>
                    <a:prstGeom prst="rect">
                      <a:avLst/>
                    </a:prstGeom>
                  </pic:spPr>
                </pic:pic>
              </a:graphicData>
            </a:graphic>
          </wp:inline>
        </w:drawing>
      </w:r>
    </w:p>
    <w:p w14:paraId="2BFC0419" w14:textId="150E1CD3" w:rsidR="002A4D5D" w:rsidRPr="002A4D5D" w:rsidRDefault="002A4D5D" w:rsidP="002A4D5D">
      <w:pPr>
        <w:pStyle w:val="Caption"/>
      </w:pPr>
      <w:r w:rsidRPr="002A4D5D">
        <w:t xml:space="preserve">Figure </w:t>
      </w:r>
      <w:fldSimple w:instr=" SEQ Figure \* ARABIC ">
        <w:r w:rsidR="00B90DF3">
          <w:rPr>
            <w:noProof/>
          </w:rPr>
          <w:t>16</w:t>
        </w:r>
      </w:fldSimple>
      <w:r w:rsidRPr="002A4D5D">
        <w:t xml:space="preserve">: Investigation of the height of </w:t>
      </w:r>
      <w:r w:rsidR="004F0D1A" w:rsidRPr="004F0D1A">
        <w:t>WAS/</w:t>
      </w:r>
      <w:r w:rsidRPr="002A4D5D">
        <w:t xml:space="preserve">RLAN contributing to the exceedance of the short-term </w:t>
      </w:r>
      <w:r w:rsidR="00DA160A">
        <w:t>threshold of I/N = 19 dB</w:t>
      </w:r>
      <w:r w:rsidRPr="002A4D5D">
        <w:t xml:space="preserve"> for case “ECC Report 302” and “&gt;50K” </w:t>
      </w:r>
    </w:p>
    <w:p w14:paraId="7E35F2D8" w14:textId="77777777" w:rsidR="002A4D5D" w:rsidRPr="002A4D5D" w:rsidRDefault="00DA160A" w:rsidP="002A4D5D">
      <w:pPr>
        <w:pStyle w:val="ECCAnnexheading2"/>
      </w:pPr>
      <w:r>
        <w:t>WAS/</w:t>
      </w:r>
      <w:r w:rsidR="002A4D5D" w:rsidRPr="002A4D5D">
        <w:t>RLAN distance investigation</w:t>
      </w:r>
    </w:p>
    <w:p w14:paraId="76B23869" w14:textId="77777777" w:rsidR="002A4D5D" w:rsidRPr="002A4D5D" w:rsidRDefault="002A4D5D" w:rsidP="002A4D5D">
      <w:r w:rsidRPr="002A4D5D">
        <w:t xml:space="preserve">The second step of the analysis looked at the geographical location of these </w:t>
      </w:r>
      <w:r w:rsidR="00DA160A">
        <w:t>WAS/</w:t>
      </w:r>
      <w:r w:rsidRPr="002A4D5D">
        <w:t>RLANs for these two cases: “&lt;2.5K” and “&gt;50K” households.</w:t>
      </w:r>
    </w:p>
    <w:p w14:paraId="2E2AFC5F" w14:textId="783A758D" w:rsidR="002A4D5D" w:rsidRPr="002A4D5D" w:rsidRDefault="00EA3583" w:rsidP="002A4D5D">
      <w:r>
        <w:fldChar w:fldCharType="begin"/>
      </w:r>
      <w:r>
        <w:instrText xml:space="preserve"> REF _Ref39085194 \h </w:instrText>
      </w:r>
      <w:r>
        <w:fldChar w:fldCharType="separate"/>
      </w:r>
      <w:r w:rsidR="00B90DF3" w:rsidRPr="002A4D5D">
        <w:t xml:space="preserve">Figure </w:t>
      </w:r>
      <w:r w:rsidR="00B90DF3">
        <w:rPr>
          <w:noProof/>
        </w:rPr>
        <w:t>17</w:t>
      </w:r>
      <w:r>
        <w:fldChar w:fldCharType="end"/>
      </w:r>
      <w:r w:rsidR="002A4D5D" w:rsidRPr="002A4D5D">
        <w:t xml:space="preserve"> (a) presents the </w:t>
      </w:r>
      <w:r w:rsidR="004F0D1A" w:rsidRPr="004F0D1A">
        <w:t>WAS/</w:t>
      </w:r>
      <w:r w:rsidR="002A4D5D" w:rsidRPr="002A4D5D">
        <w:t>RLANs that cause the I/N&gt;19</w:t>
      </w:r>
      <w:r w:rsidR="005607F2">
        <w:t xml:space="preserve"> </w:t>
      </w:r>
      <w:r w:rsidR="002A4D5D" w:rsidRPr="002A4D5D">
        <w:t xml:space="preserve">dB for the “ECC </w:t>
      </w:r>
      <w:r w:rsidR="00DA160A">
        <w:t>R</w:t>
      </w:r>
      <w:r w:rsidR="002A4D5D" w:rsidRPr="002A4D5D">
        <w:t xml:space="preserve">eport 302” households and (b) the “&gt;50K”. The graphics represents the </w:t>
      </w:r>
      <w:r w:rsidR="005607F2">
        <w:t>(</w:t>
      </w:r>
      <w:proofErr w:type="spellStart"/>
      <w:r w:rsidR="002A4D5D" w:rsidRPr="002A4D5D">
        <w:t>x,y</w:t>
      </w:r>
      <w:proofErr w:type="spellEnd"/>
      <w:r w:rsidR="005607F2">
        <w:t>)</w:t>
      </w:r>
      <w:r w:rsidR="002A4D5D" w:rsidRPr="002A4D5D">
        <w:t xml:space="preserve"> coordinates (in met</w:t>
      </w:r>
      <w:r w:rsidR="005607F2">
        <w:t>re</w:t>
      </w:r>
      <w:r w:rsidR="002A4D5D" w:rsidRPr="002A4D5D">
        <w:t xml:space="preserve">) of the </w:t>
      </w:r>
      <w:r w:rsidR="004F0D1A" w:rsidRPr="004F0D1A">
        <w:t>WAS/</w:t>
      </w:r>
      <w:r w:rsidR="002A4D5D" w:rsidRPr="002A4D5D">
        <w:t xml:space="preserve">RLANs with a </w:t>
      </w:r>
      <w:r w:rsidR="005607F2" w:rsidRPr="002A4D5D">
        <w:t>colour</w:t>
      </w:r>
      <w:r w:rsidR="002A4D5D" w:rsidRPr="002A4D5D">
        <w:t xml:space="preserve">-bar map representing the height </w:t>
      </w:r>
      <w:r w:rsidR="00DA160A">
        <w:t xml:space="preserve">(z) </w:t>
      </w:r>
      <w:r w:rsidR="002A4D5D" w:rsidRPr="002A4D5D">
        <w:t>in met</w:t>
      </w:r>
      <w:r w:rsidR="005607F2">
        <w:t>re</w:t>
      </w:r>
      <w:r w:rsidR="002A4D5D" w:rsidRPr="002A4D5D">
        <w:t xml:space="preserve"> of these </w:t>
      </w:r>
      <w:r w:rsidR="005607F2">
        <w:t>WAS/</w:t>
      </w:r>
      <w:r w:rsidR="002A4D5D" w:rsidRPr="002A4D5D">
        <w:t xml:space="preserve">RLANs. The FS station is indicated by a black star. </w:t>
      </w:r>
    </w:p>
    <w:p w14:paraId="42209577" w14:textId="77777777" w:rsidR="002A4D5D" w:rsidRPr="002A4D5D" w:rsidRDefault="002A4D5D" w:rsidP="002A4D5D">
      <w:r w:rsidRPr="002A4D5D">
        <w:t xml:space="preserve">For the cases a) and b), the results show that the </w:t>
      </w:r>
      <w:r w:rsidR="004F0D1A" w:rsidRPr="004F0D1A">
        <w:t>WAS/</w:t>
      </w:r>
      <w:r w:rsidRPr="002A4D5D">
        <w:t>RLAN devices on the lower floors are gathering around the FS within a circle of 40 m</w:t>
      </w:r>
      <w:r w:rsidRPr="002A4D5D">
        <w:rPr>
          <w:rStyle w:val="FootnoteReference"/>
        </w:rPr>
        <w:footnoteReference w:id="2"/>
      </w:r>
      <w:r w:rsidRPr="002A4D5D">
        <w:t xml:space="preserve">. For the upper floors, two effects are noticeable: a) some of the </w:t>
      </w:r>
      <w:r w:rsidR="004F0D1A" w:rsidRPr="004F0D1A">
        <w:t>WAS/</w:t>
      </w:r>
      <w:r w:rsidRPr="002A4D5D">
        <w:t xml:space="preserve">RLANs are gathering around the FS station (similarly as for the lower floors), and b) </w:t>
      </w:r>
      <w:r w:rsidR="004F0D1A" w:rsidRPr="004F0D1A">
        <w:t>WAS/</w:t>
      </w:r>
      <w:r w:rsidRPr="002A4D5D">
        <w:t>RLANs of maximum height of 19.5 m are stretched along the line of the narrow beam of the FS antenna pattern. This limitation in the height of 19.5 m is due to the Fresnel zone algorithm that was applied to the simulation.</w:t>
      </w:r>
    </w:p>
    <w:p w14:paraId="7712BE9C" w14:textId="77777777" w:rsidR="002A4D5D" w:rsidRPr="002A4D5D" w:rsidRDefault="002A4D5D" w:rsidP="002A4D5D">
      <w:r w:rsidRPr="002A4D5D">
        <w:t xml:space="preserve">Such example of positioning in </w:t>
      </w:r>
      <w:r w:rsidR="005607F2">
        <w:t>(</w:t>
      </w:r>
      <w:proofErr w:type="spellStart"/>
      <w:r w:rsidRPr="002A4D5D">
        <w:t>x,y,z</w:t>
      </w:r>
      <w:proofErr w:type="spellEnd"/>
      <w:r w:rsidR="005607F2">
        <w:t>)</w:t>
      </w:r>
      <w:r w:rsidRPr="002A4D5D">
        <w:t xml:space="preserve"> of the </w:t>
      </w:r>
      <w:r w:rsidR="004F0D1A" w:rsidRPr="004F0D1A">
        <w:t>WAS/</w:t>
      </w:r>
      <w:r w:rsidRPr="002A4D5D">
        <w:t>RLANs do not represent realistic deployment condition.</w:t>
      </w:r>
    </w:p>
    <w:p w14:paraId="25275259" w14:textId="77777777" w:rsidR="002A4D5D" w:rsidRPr="002A4D5D" w:rsidRDefault="002A4D5D" w:rsidP="002A4D5D">
      <w:r w:rsidRPr="002A4D5D">
        <w:t xml:space="preserve">A generic Monte Carlo simulation does not account for real life deployment since it is a statistical tool. </w:t>
      </w:r>
      <w:r w:rsidR="004F0D1A" w:rsidRPr="004F0D1A">
        <w:t>WAS/</w:t>
      </w:r>
      <w:r w:rsidRPr="002A4D5D">
        <w:t xml:space="preserve">RLANs are placed in unrealistic locations in the vicinity of the FS mast. </w:t>
      </w:r>
    </w:p>
    <w:p w14:paraId="708ED48E" w14:textId="77777777" w:rsidR="002A4D5D" w:rsidRPr="002A4D5D" w:rsidRDefault="002A4D5D" w:rsidP="0056301D">
      <w:pPr>
        <w:pStyle w:val="ECCFiguregraphcentered"/>
      </w:pPr>
      <w:r w:rsidRPr="002A4D5D">
        <w:rPr>
          <w:lang w:val="de-CH" w:eastAsia="de-CH"/>
        </w:rPr>
        <w:lastRenderedPageBreak/>
        <w:drawing>
          <wp:inline distT="0" distB="0" distL="0" distR="0" wp14:anchorId="6EDE9D81" wp14:editId="6D4D56CC">
            <wp:extent cx="4877567" cy="3448169"/>
            <wp:effectExtent l="0" t="0" r="0" b="0"/>
            <wp:docPr id="115" name="Picture 1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_dijon_Report302_position_rawData.png"/>
                    <pic:cNvPicPr/>
                  </pic:nvPicPr>
                  <pic:blipFill>
                    <a:blip r:embed="rId29">
                      <a:extLst>
                        <a:ext uri="{28A0092B-C50C-407E-A947-70E740481C1C}">
                          <a14:useLocalDpi xmlns:a14="http://schemas.microsoft.com/office/drawing/2010/main" val="0"/>
                        </a:ext>
                      </a:extLst>
                    </a:blip>
                    <a:stretch>
                      <a:fillRect/>
                    </a:stretch>
                  </pic:blipFill>
                  <pic:spPr>
                    <a:xfrm>
                      <a:off x="0" y="0"/>
                      <a:ext cx="4892034" cy="3458396"/>
                    </a:xfrm>
                    <a:prstGeom prst="rect">
                      <a:avLst/>
                    </a:prstGeom>
                  </pic:spPr>
                </pic:pic>
              </a:graphicData>
            </a:graphic>
          </wp:inline>
        </w:drawing>
      </w:r>
    </w:p>
    <w:p w14:paraId="327D3C94" w14:textId="77777777" w:rsidR="002A4D5D" w:rsidRPr="002A4D5D" w:rsidRDefault="002A4D5D" w:rsidP="0056301D">
      <w:pPr>
        <w:pStyle w:val="ECCFiguregraphcentered"/>
      </w:pPr>
      <w:r w:rsidRPr="002A4D5D">
        <w:t>(a)</w:t>
      </w:r>
    </w:p>
    <w:p w14:paraId="0989D050" w14:textId="77777777" w:rsidR="002A4D5D" w:rsidRPr="002A4D5D" w:rsidRDefault="002A4D5D" w:rsidP="0056301D">
      <w:pPr>
        <w:pStyle w:val="ECCFiguregraphcentered"/>
      </w:pPr>
      <w:r w:rsidRPr="002A4D5D">
        <w:rPr>
          <w:lang w:val="de-CH" w:eastAsia="de-CH"/>
        </w:rPr>
        <w:drawing>
          <wp:inline distT="0" distB="0" distL="0" distR="0" wp14:anchorId="4B07B08B" wp14:editId="140C29F6">
            <wp:extent cx="4618800" cy="3463200"/>
            <wp:effectExtent l="0" t="0" r="0" b="4445"/>
            <wp:docPr id="116" name="Picture 1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_dijon_50K_position_rawData.png"/>
                    <pic:cNvPicPr/>
                  </pic:nvPicPr>
                  <pic:blipFill>
                    <a:blip r:embed="rId30">
                      <a:extLst>
                        <a:ext uri="{28A0092B-C50C-407E-A947-70E740481C1C}">
                          <a14:useLocalDpi xmlns:a14="http://schemas.microsoft.com/office/drawing/2010/main" val="0"/>
                        </a:ext>
                      </a:extLst>
                    </a:blip>
                    <a:stretch>
                      <a:fillRect/>
                    </a:stretch>
                  </pic:blipFill>
                  <pic:spPr>
                    <a:xfrm>
                      <a:off x="0" y="0"/>
                      <a:ext cx="4618800" cy="3463200"/>
                    </a:xfrm>
                    <a:prstGeom prst="rect">
                      <a:avLst/>
                    </a:prstGeom>
                  </pic:spPr>
                </pic:pic>
              </a:graphicData>
            </a:graphic>
          </wp:inline>
        </w:drawing>
      </w:r>
    </w:p>
    <w:p w14:paraId="070938AD" w14:textId="77777777" w:rsidR="002A4D5D" w:rsidRPr="00252681" w:rsidRDefault="002A4D5D" w:rsidP="0056301D">
      <w:pPr>
        <w:pStyle w:val="ECCFiguregraphcentered"/>
        <w:rPr>
          <w:lang w:val="en-GB"/>
        </w:rPr>
      </w:pPr>
      <w:r w:rsidRPr="00252681">
        <w:rPr>
          <w:lang w:val="en-GB"/>
        </w:rPr>
        <w:t>(b)</w:t>
      </w:r>
    </w:p>
    <w:p w14:paraId="07CFED63" w14:textId="5C9266C7" w:rsidR="002A4D5D" w:rsidRPr="002A4D5D" w:rsidRDefault="002A4D5D" w:rsidP="002A4D5D">
      <w:pPr>
        <w:pStyle w:val="Caption"/>
      </w:pPr>
      <w:bookmarkStart w:id="503" w:name="_Ref39085194"/>
      <w:r w:rsidRPr="002A4D5D">
        <w:t xml:space="preserve">Figure </w:t>
      </w:r>
      <w:fldSimple w:instr=" SEQ Figure \* ARABIC ">
        <w:r w:rsidR="00B90DF3">
          <w:rPr>
            <w:noProof/>
          </w:rPr>
          <w:t>17</w:t>
        </w:r>
      </w:fldSimple>
      <w:bookmarkEnd w:id="503"/>
      <w:r w:rsidRPr="002A4D5D">
        <w:t xml:space="preserve">: Investigation of the height of </w:t>
      </w:r>
      <w:r w:rsidR="00DA160A">
        <w:t>WAS/</w:t>
      </w:r>
      <w:r w:rsidRPr="002A4D5D">
        <w:t xml:space="preserve">RLAN contributing to the exceedance of the short-term criterion for case (a)“ECC Report 302” and (b) “&gt;50K” </w:t>
      </w:r>
    </w:p>
    <w:p w14:paraId="4ED2ACB5" w14:textId="77777777" w:rsidR="002A4D5D" w:rsidRPr="002A4D5D" w:rsidRDefault="00DA160A" w:rsidP="002A4D5D">
      <w:pPr>
        <w:pStyle w:val="ECCAnnexheading2"/>
      </w:pPr>
      <w:r>
        <w:t>WAS/</w:t>
      </w:r>
      <w:r w:rsidR="002A4D5D" w:rsidRPr="002A4D5D">
        <w:t>RLAN Height and distance removal algorithm</w:t>
      </w:r>
    </w:p>
    <w:p w14:paraId="03386902" w14:textId="26E83EF3" w:rsidR="002A4D5D" w:rsidRPr="002A4D5D" w:rsidRDefault="002A4D5D" w:rsidP="002A4D5D">
      <w:r w:rsidRPr="002A4D5D">
        <w:lastRenderedPageBreak/>
        <w:t xml:space="preserve">A </w:t>
      </w:r>
      <w:r w:rsidR="00DA160A">
        <w:t>WAS/</w:t>
      </w:r>
      <w:r w:rsidRPr="002A4D5D">
        <w:t xml:space="preserve">RLAN height and distance removal algorithm was developed to remove </w:t>
      </w:r>
      <w:r w:rsidR="004F0D1A" w:rsidRPr="004F0D1A">
        <w:t>WAS/</w:t>
      </w:r>
      <w:r w:rsidRPr="002A4D5D">
        <w:t>RLANs</w:t>
      </w:r>
      <w:bookmarkStart w:id="504" w:name="_Hlk39243261"/>
      <w:r w:rsidRPr="002A4D5D">
        <w:t xml:space="preserve"> </w:t>
      </w:r>
      <w:bookmarkEnd w:id="504"/>
      <w:r w:rsidR="005607F2" w:rsidRPr="002A4D5D">
        <w:t xml:space="preserve">that would not be deployed </w:t>
      </w:r>
      <w:r w:rsidRPr="002A4D5D">
        <w:t xml:space="preserve">from the simulation. </w:t>
      </w:r>
      <w:r w:rsidR="00EA3583">
        <w:fldChar w:fldCharType="begin"/>
      </w:r>
      <w:r w:rsidR="00EA3583">
        <w:instrText xml:space="preserve"> REF _Ref39085241 \h </w:instrText>
      </w:r>
      <w:r w:rsidR="00EA3583">
        <w:fldChar w:fldCharType="separate"/>
      </w:r>
      <w:r w:rsidR="00B90DF3" w:rsidRPr="002A4D5D">
        <w:t xml:space="preserve">Figure </w:t>
      </w:r>
      <w:r w:rsidR="00B90DF3">
        <w:rPr>
          <w:noProof/>
        </w:rPr>
        <w:t>18</w:t>
      </w:r>
      <w:r w:rsidR="00EA3583">
        <w:fldChar w:fldCharType="end"/>
      </w:r>
      <w:r w:rsidRPr="002A4D5D">
        <w:t xml:space="preserve"> presents an illustration of the algorithm performed on the data.</w:t>
      </w:r>
    </w:p>
    <w:p w14:paraId="26212F9F" w14:textId="77777777" w:rsidR="002A4D5D" w:rsidRPr="002A4D5D" w:rsidRDefault="002A4D5D" w:rsidP="0056301D">
      <w:pPr>
        <w:pStyle w:val="ECCFiguregraphcentered"/>
      </w:pPr>
      <w:r w:rsidRPr="002A4D5D">
        <w:rPr>
          <w:lang w:val="de-CH" w:eastAsia="de-CH"/>
        </w:rPr>
        <w:drawing>
          <wp:inline distT="0" distB="0" distL="0" distR="0" wp14:anchorId="5AD5A9EA" wp14:editId="51E46115">
            <wp:extent cx="3167196" cy="2681966"/>
            <wp:effectExtent l="0" t="0" r="0" b="0"/>
            <wp:docPr id="117" name="Picture 1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84712" cy="2696799"/>
                    </a:xfrm>
                    <a:prstGeom prst="rect">
                      <a:avLst/>
                    </a:prstGeom>
                  </pic:spPr>
                </pic:pic>
              </a:graphicData>
            </a:graphic>
          </wp:inline>
        </w:drawing>
      </w:r>
    </w:p>
    <w:p w14:paraId="622C9B96" w14:textId="4C272747" w:rsidR="002A4D5D" w:rsidRPr="002A4D5D" w:rsidRDefault="002A4D5D" w:rsidP="0056301D">
      <w:pPr>
        <w:pStyle w:val="Caption"/>
      </w:pPr>
      <w:bookmarkStart w:id="505" w:name="_Ref39085241"/>
      <w:r w:rsidRPr="002A4D5D">
        <w:t xml:space="preserve">Figure </w:t>
      </w:r>
      <w:fldSimple w:instr=" SEQ Figure \* ARABIC ">
        <w:r w:rsidR="00B90DF3">
          <w:rPr>
            <w:noProof/>
          </w:rPr>
          <w:t>18</w:t>
        </w:r>
      </w:fldSimple>
      <w:bookmarkEnd w:id="505"/>
      <w:r w:rsidRPr="002A4D5D">
        <w:t>: Example of a “</w:t>
      </w:r>
      <w:r w:rsidR="00F01BA8">
        <w:t>WAS/</w:t>
      </w:r>
      <w:r w:rsidRPr="002A4D5D">
        <w:t>RLAN Height and distance removal” algorithm</w:t>
      </w:r>
    </w:p>
    <w:p w14:paraId="6459BC81" w14:textId="53268D85" w:rsidR="002A4D5D" w:rsidRPr="002A4D5D" w:rsidRDefault="00EA3583" w:rsidP="002A4D5D">
      <w:r>
        <w:fldChar w:fldCharType="begin"/>
      </w:r>
      <w:r>
        <w:instrText xml:space="preserve"> REF _Ref39085274 \h </w:instrText>
      </w:r>
      <w:r>
        <w:fldChar w:fldCharType="separate"/>
      </w:r>
      <w:r w:rsidR="00B90DF3" w:rsidRPr="002A4D5D">
        <w:t xml:space="preserve">Figure </w:t>
      </w:r>
      <w:r w:rsidR="00B90DF3">
        <w:rPr>
          <w:noProof/>
        </w:rPr>
        <w:t>19</w:t>
      </w:r>
      <w:r>
        <w:fldChar w:fldCharType="end"/>
      </w:r>
      <w:r w:rsidR="002A4D5D" w:rsidRPr="002A4D5D">
        <w:t xml:space="preserve"> presents, as an example, the I/N results after applying the </w:t>
      </w:r>
      <w:r w:rsidR="00F01BA8">
        <w:t>WAS/</w:t>
      </w:r>
      <w:r w:rsidR="002A4D5D" w:rsidRPr="002A4D5D">
        <w:t xml:space="preserve">RLAN Height and distance removal algorithm. First, all </w:t>
      </w:r>
      <w:r w:rsidR="004F0D1A" w:rsidRPr="004F0D1A">
        <w:t>WAS/</w:t>
      </w:r>
      <w:r w:rsidR="002A4D5D" w:rsidRPr="002A4D5D">
        <w:t>RLANs within 20</w:t>
      </w:r>
      <w:r w:rsidR="00DA160A">
        <w:t xml:space="preserve"> </w:t>
      </w:r>
      <w:r w:rsidR="002A4D5D" w:rsidRPr="002A4D5D">
        <w:t xml:space="preserve">m of the FS and </w:t>
      </w:r>
      <w:r w:rsidR="004F0D1A" w:rsidRPr="004F0D1A">
        <w:t>WAS/</w:t>
      </w:r>
      <w:r w:rsidR="002A4D5D" w:rsidRPr="002A4D5D">
        <w:t xml:space="preserve">RLANs within 200 m higher than 10.5 m were removed from the data set. The short-term interference criteria is met. This demonstrates that when excluding </w:t>
      </w:r>
      <w:r w:rsidR="004F0D1A" w:rsidRPr="004F0D1A">
        <w:t>WAS/</w:t>
      </w:r>
      <w:r w:rsidR="002A4D5D" w:rsidRPr="002A4D5D">
        <w:t>RLAN devices creating I/N &gt; 19</w:t>
      </w:r>
      <w:r w:rsidR="00F01BA8">
        <w:t xml:space="preserve"> </w:t>
      </w:r>
      <w:r w:rsidR="002A4D5D" w:rsidRPr="002A4D5D">
        <w:t xml:space="preserve">dB from the simulation that are deployed in a manner that is unrealistic, the short-term interference limit is respected. </w:t>
      </w:r>
    </w:p>
    <w:p w14:paraId="61A19A18" w14:textId="77777777" w:rsidR="002A4D5D" w:rsidRPr="002A4D5D" w:rsidRDefault="002A4D5D" w:rsidP="00252681">
      <w:pPr>
        <w:pStyle w:val="ECCFiguregraphcentered"/>
      </w:pPr>
      <w:r w:rsidRPr="002A4D5D">
        <w:rPr>
          <w:lang w:val="de-CH" w:eastAsia="de-CH"/>
        </w:rPr>
        <w:drawing>
          <wp:inline distT="0" distB="0" distL="0" distR="0" wp14:anchorId="416D3739" wp14:editId="6683A868">
            <wp:extent cx="4995081" cy="3746311"/>
            <wp:effectExtent l="0" t="0" r="0" b="6985"/>
            <wp:docPr id="118" name="Picture 11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_dijon_Annex_cdf_removalAlgorithm.png"/>
                    <pic:cNvPicPr/>
                  </pic:nvPicPr>
                  <pic:blipFill>
                    <a:blip r:embed="rId32">
                      <a:extLst>
                        <a:ext uri="{28A0092B-C50C-407E-A947-70E740481C1C}">
                          <a14:useLocalDpi xmlns:a14="http://schemas.microsoft.com/office/drawing/2010/main" val="0"/>
                        </a:ext>
                      </a:extLst>
                    </a:blip>
                    <a:stretch>
                      <a:fillRect/>
                    </a:stretch>
                  </pic:blipFill>
                  <pic:spPr>
                    <a:xfrm>
                      <a:off x="0" y="0"/>
                      <a:ext cx="5017872" cy="3763404"/>
                    </a:xfrm>
                    <a:prstGeom prst="rect">
                      <a:avLst/>
                    </a:prstGeom>
                  </pic:spPr>
                </pic:pic>
              </a:graphicData>
            </a:graphic>
          </wp:inline>
        </w:drawing>
      </w:r>
    </w:p>
    <w:p w14:paraId="0FA186E1" w14:textId="1D82AB17" w:rsidR="002A4D5D" w:rsidRPr="002A4D5D" w:rsidRDefault="002A4D5D" w:rsidP="002A4D5D">
      <w:pPr>
        <w:pStyle w:val="Caption"/>
      </w:pPr>
      <w:bookmarkStart w:id="506" w:name="_Ref39085274"/>
      <w:r w:rsidRPr="002A4D5D">
        <w:t xml:space="preserve">Figure </w:t>
      </w:r>
      <w:fldSimple w:instr=" SEQ Figure \* ARABIC ">
        <w:r w:rsidR="00B90DF3">
          <w:rPr>
            <w:noProof/>
          </w:rPr>
          <w:t>19</w:t>
        </w:r>
      </w:fldSimple>
      <w:bookmarkEnd w:id="506"/>
      <w:r w:rsidRPr="002A4D5D">
        <w:t>: I/N results with removal algorithm (</w:t>
      </w:r>
      <w:r w:rsidR="00DA160A">
        <w:t>a</w:t>
      </w:r>
      <w:r w:rsidRPr="002A4D5D">
        <w:t xml:space="preserve">ll </w:t>
      </w:r>
      <w:r w:rsidR="00DA160A">
        <w:t>WAS/</w:t>
      </w:r>
      <w:r w:rsidRPr="002A4D5D">
        <w:t xml:space="preserve">RLANs within 20 m irrespective of height are removed and </w:t>
      </w:r>
      <w:r w:rsidR="004F0D1A" w:rsidRPr="004F0D1A">
        <w:t>WAS/</w:t>
      </w:r>
      <w:r w:rsidRPr="002A4D5D">
        <w:t xml:space="preserve">RLANs higher than 10.5 m and up to 200 m are removed) </w:t>
      </w:r>
    </w:p>
    <w:p w14:paraId="5E748613" w14:textId="0C18460D" w:rsidR="0030752A" w:rsidRDefault="00252681" w:rsidP="00FD4E21">
      <w:pPr>
        <w:pStyle w:val="ECCAnnexheading1"/>
      </w:pPr>
      <w:bookmarkStart w:id="507" w:name="_Ref39079507"/>
      <w:bookmarkStart w:id="508" w:name="_Toc41575925"/>
      <w:r>
        <w:lastRenderedPageBreak/>
        <w:t>S</w:t>
      </w:r>
      <w:r w:rsidR="0030752A">
        <w:t>tatistics for buildings heights</w:t>
      </w:r>
      <w:r w:rsidR="001B44B6">
        <w:t xml:space="preserve"> and WAS/RLAN antenna heights</w:t>
      </w:r>
      <w:bookmarkEnd w:id="507"/>
      <w:bookmarkEnd w:id="508"/>
    </w:p>
    <w:p w14:paraId="6FAE3F71" w14:textId="16101FB6" w:rsidR="00FF23EE" w:rsidRPr="00252681" w:rsidRDefault="008901F4" w:rsidP="00760849">
      <w:pPr>
        <w:rPr>
          <w:lang w:val="da-DK"/>
        </w:rPr>
      </w:pPr>
      <w:r w:rsidRPr="008901F4">
        <w:t>Statistic</w:t>
      </w:r>
      <w:r w:rsidR="009E31DB">
        <w:t>s</w:t>
      </w:r>
      <w:r w:rsidRPr="008901F4">
        <w:t xml:space="preserve"> w</w:t>
      </w:r>
      <w:r w:rsidR="009E31DB">
        <w:t>ere</w:t>
      </w:r>
      <w:r w:rsidRPr="008901F4">
        <w:t xml:space="preserve"> available in France</w:t>
      </w:r>
      <w:r w:rsidR="00BC63CB">
        <w:rPr>
          <w:rStyle w:val="FootnoteReference"/>
        </w:rPr>
        <w:footnoteReference w:id="3"/>
      </w:r>
      <w:r w:rsidRPr="008901F4">
        <w:t xml:space="preserve"> on the distribution of households over building </w:t>
      </w:r>
      <w:proofErr w:type="spellStart"/>
      <w:r w:rsidRPr="008901F4">
        <w:t>heigths</w:t>
      </w:r>
      <w:proofErr w:type="spellEnd"/>
      <w:r w:rsidR="001B44B6">
        <w:t xml:space="preserve"> and are considered as representative of European building heights</w:t>
      </w:r>
      <w:r w:rsidRPr="008901F4">
        <w:t xml:space="preserve">. </w:t>
      </w:r>
    </w:p>
    <w:p w14:paraId="0AC4C48B" w14:textId="25E8E4D7" w:rsidR="00D27F07" w:rsidRDefault="00D27F07" w:rsidP="00FD4E21">
      <w:pPr>
        <w:pStyle w:val="Caption"/>
        <w:keepNext/>
      </w:pPr>
      <w:bookmarkStart w:id="509" w:name="_Hlk39243442"/>
      <w:r>
        <w:t xml:space="preserve">Table </w:t>
      </w:r>
      <w:r w:rsidR="009C6FC2">
        <w:fldChar w:fldCharType="begin"/>
      </w:r>
      <w:r w:rsidR="009C6FC2">
        <w:instrText xml:space="preserve"> SEQ Table \* ARABIC </w:instrText>
      </w:r>
      <w:r w:rsidR="009C6FC2">
        <w:fldChar w:fldCharType="separate"/>
      </w:r>
      <w:r w:rsidR="00B90DF3">
        <w:rPr>
          <w:noProof/>
        </w:rPr>
        <w:t>16</w:t>
      </w:r>
      <w:r w:rsidR="009C6FC2">
        <w:rPr>
          <w:noProof/>
        </w:rPr>
        <w:fldChar w:fldCharType="end"/>
      </w:r>
      <w:r w:rsidR="00F01BA8">
        <w:t>:</w:t>
      </w:r>
      <w:r>
        <w:t xml:space="preserve"> Buildings statistics </w:t>
      </w:r>
      <w:r w:rsidR="005D30E8">
        <w:t xml:space="preserve">according </w:t>
      </w:r>
      <w:r>
        <w:t xml:space="preserve">their number of </w:t>
      </w:r>
      <w:r w:rsidR="009E31DB">
        <w:t>floors</w:t>
      </w:r>
    </w:p>
    <w:bookmarkEnd w:id="509"/>
    <w:tbl>
      <w:tblPr>
        <w:tblStyle w:val="ECCTable-redheader"/>
        <w:tblW w:w="0" w:type="auto"/>
        <w:tblInd w:w="0" w:type="dxa"/>
        <w:tblLook w:val="04A0" w:firstRow="1" w:lastRow="0" w:firstColumn="1" w:lastColumn="0" w:noHBand="0" w:noVBand="1"/>
      </w:tblPr>
      <w:tblGrid>
        <w:gridCol w:w="2401"/>
        <w:gridCol w:w="2239"/>
        <w:gridCol w:w="1117"/>
        <w:gridCol w:w="1117"/>
        <w:gridCol w:w="911"/>
      </w:tblGrid>
      <w:tr w:rsidR="008901F4" w:rsidRPr="008901F4" w14:paraId="2FD00454" w14:textId="77777777" w:rsidTr="00252681">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14:paraId="39B4D0F4" w14:textId="77777777" w:rsidR="008901F4" w:rsidRPr="00FD4E21" w:rsidRDefault="008901F4" w:rsidP="008901F4">
            <w:pPr>
              <w:rPr>
                <w:rStyle w:val="ECCParagraph"/>
              </w:rPr>
            </w:pPr>
          </w:p>
        </w:tc>
        <w:tc>
          <w:tcPr>
            <w:tcW w:w="0" w:type="auto"/>
            <w:noWrap/>
            <w:hideMark/>
          </w:tcPr>
          <w:p w14:paraId="68C0ECEA" w14:textId="77777777" w:rsidR="008901F4" w:rsidRPr="00FD4E21" w:rsidRDefault="009E31DB" w:rsidP="008901F4">
            <w:pPr>
              <w:rPr>
                <w:rStyle w:val="ECCParagraph"/>
              </w:rPr>
            </w:pPr>
            <w:r w:rsidRPr="00FD4E21">
              <w:rPr>
                <w:rStyle w:val="ECCParagraph"/>
              </w:rPr>
              <w:t>I</w:t>
            </w:r>
            <w:r w:rsidR="008901F4" w:rsidRPr="00FD4E21">
              <w:rPr>
                <w:rStyle w:val="ECCParagraph"/>
              </w:rPr>
              <w:t>ndividual</w:t>
            </w:r>
            <w:r>
              <w:rPr>
                <w:rStyle w:val="ECCParagraph"/>
              </w:rPr>
              <w:t xml:space="preserve"> (0-1 floors)</w:t>
            </w:r>
          </w:p>
        </w:tc>
        <w:tc>
          <w:tcPr>
            <w:tcW w:w="0" w:type="auto"/>
            <w:noWrap/>
            <w:hideMark/>
          </w:tcPr>
          <w:p w14:paraId="4C4DC9C3" w14:textId="77777777" w:rsidR="008901F4" w:rsidRPr="00FD4E21" w:rsidRDefault="008901F4" w:rsidP="008901F4">
            <w:pPr>
              <w:rPr>
                <w:rStyle w:val="ECCParagraph"/>
              </w:rPr>
            </w:pPr>
            <w:r w:rsidRPr="00FD4E21">
              <w:rPr>
                <w:rStyle w:val="ECCParagraph"/>
              </w:rPr>
              <w:t>1-4 floors</w:t>
            </w:r>
          </w:p>
        </w:tc>
        <w:tc>
          <w:tcPr>
            <w:tcW w:w="0" w:type="auto"/>
            <w:noWrap/>
            <w:hideMark/>
          </w:tcPr>
          <w:p w14:paraId="5F42283D" w14:textId="77777777" w:rsidR="008901F4" w:rsidRPr="00FD4E21" w:rsidRDefault="008901F4" w:rsidP="008901F4">
            <w:pPr>
              <w:rPr>
                <w:rStyle w:val="ECCParagraph"/>
              </w:rPr>
            </w:pPr>
            <w:r w:rsidRPr="00FD4E21">
              <w:rPr>
                <w:rStyle w:val="ECCParagraph"/>
              </w:rPr>
              <w:t>5-8 floors</w:t>
            </w:r>
          </w:p>
        </w:tc>
        <w:tc>
          <w:tcPr>
            <w:tcW w:w="0" w:type="auto"/>
            <w:noWrap/>
            <w:hideMark/>
          </w:tcPr>
          <w:p w14:paraId="080E834E" w14:textId="77777777" w:rsidR="008901F4" w:rsidRPr="00FD4E21" w:rsidRDefault="008901F4" w:rsidP="008901F4">
            <w:pPr>
              <w:rPr>
                <w:rStyle w:val="ECCParagraph"/>
              </w:rPr>
            </w:pPr>
            <w:r w:rsidRPr="00FD4E21">
              <w:rPr>
                <w:rStyle w:val="ECCParagraph"/>
              </w:rPr>
              <w:t>9 and +</w:t>
            </w:r>
          </w:p>
        </w:tc>
      </w:tr>
      <w:tr w:rsidR="00BC63CB" w:rsidRPr="008901F4" w14:paraId="7046DA2C" w14:textId="77777777" w:rsidTr="00252681">
        <w:trPr>
          <w:trHeight w:val="300"/>
        </w:trPr>
        <w:tc>
          <w:tcPr>
            <w:tcW w:w="0" w:type="auto"/>
            <w:noWrap/>
            <w:hideMark/>
          </w:tcPr>
          <w:p w14:paraId="5A42DECF" w14:textId="77777777" w:rsidR="008901F4" w:rsidRPr="00FD4E21" w:rsidRDefault="008901F4" w:rsidP="008901F4">
            <w:pPr>
              <w:rPr>
                <w:rStyle w:val="ECCParagraph"/>
              </w:rPr>
            </w:pPr>
            <w:r w:rsidRPr="00FD4E21">
              <w:rPr>
                <w:rStyle w:val="ECCParagraph"/>
              </w:rPr>
              <w:t>Cities &gt;100k households</w:t>
            </w:r>
          </w:p>
        </w:tc>
        <w:tc>
          <w:tcPr>
            <w:tcW w:w="0" w:type="auto"/>
            <w:noWrap/>
            <w:hideMark/>
          </w:tcPr>
          <w:p w14:paraId="526A924D" w14:textId="77777777" w:rsidR="008901F4" w:rsidRPr="00FD4E21" w:rsidRDefault="008901F4" w:rsidP="008901F4">
            <w:pPr>
              <w:rPr>
                <w:rStyle w:val="ECCParagraph"/>
              </w:rPr>
            </w:pPr>
            <w:r w:rsidRPr="00FD4E21">
              <w:rPr>
                <w:rStyle w:val="ECCParagraph"/>
              </w:rPr>
              <w:t>86</w:t>
            </w:r>
          </w:p>
        </w:tc>
        <w:tc>
          <w:tcPr>
            <w:tcW w:w="0" w:type="auto"/>
            <w:noWrap/>
            <w:hideMark/>
          </w:tcPr>
          <w:p w14:paraId="5D7B6B6A" w14:textId="77777777" w:rsidR="008901F4" w:rsidRPr="00FD4E21" w:rsidRDefault="008901F4" w:rsidP="008901F4">
            <w:pPr>
              <w:rPr>
                <w:rStyle w:val="ECCParagraph"/>
              </w:rPr>
            </w:pPr>
            <w:r w:rsidRPr="00FD4E21">
              <w:rPr>
                <w:rStyle w:val="ECCParagraph"/>
              </w:rPr>
              <w:t>333</w:t>
            </w:r>
          </w:p>
        </w:tc>
        <w:tc>
          <w:tcPr>
            <w:tcW w:w="0" w:type="auto"/>
            <w:noWrap/>
            <w:hideMark/>
          </w:tcPr>
          <w:p w14:paraId="62D49A5F" w14:textId="77777777" w:rsidR="008901F4" w:rsidRPr="00FD4E21" w:rsidRDefault="008901F4" w:rsidP="008901F4">
            <w:pPr>
              <w:rPr>
                <w:rStyle w:val="ECCParagraph"/>
              </w:rPr>
            </w:pPr>
            <w:r w:rsidRPr="00FD4E21">
              <w:rPr>
                <w:rStyle w:val="ECCParagraph"/>
              </w:rPr>
              <w:t>471</w:t>
            </w:r>
          </w:p>
        </w:tc>
        <w:tc>
          <w:tcPr>
            <w:tcW w:w="0" w:type="auto"/>
            <w:noWrap/>
            <w:hideMark/>
          </w:tcPr>
          <w:p w14:paraId="113318B0" w14:textId="77777777" w:rsidR="008901F4" w:rsidRPr="00FD4E21" w:rsidRDefault="008901F4" w:rsidP="008901F4">
            <w:pPr>
              <w:rPr>
                <w:rStyle w:val="ECCParagraph"/>
              </w:rPr>
            </w:pPr>
            <w:r w:rsidRPr="00FD4E21">
              <w:rPr>
                <w:rStyle w:val="ECCParagraph"/>
              </w:rPr>
              <w:t>110</w:t>
            </w:r>
          </w:p>
        </w:tc>
      </w:tr>
      <w:tr w:rsidR="00BC63CB" w:rsidRPr="008901F4" w14:paraId="683A9AA3" w14:textId="77777777" w:rsidTr="00252681">
        <w:trPr>
          <w:trHeight w:val="300"/>
        </w:trPr>
        <w:tc>
          <w:tcPr>
            <w:tcW w:w="0" w:type="auto"/>
            <w:noWrap/>
            <w:hideMark/>
          </w:tcPr>
          <w:p w14:paraId="692CB9B3" w14:textId="77777777" w:rsidR="008901F4" w:rsidRPr="00FD4E21" w:rsidRDefault="008901F4" w:rsidP="008901F4">
            <w:pPr>
              <w:rPr>
                <w:rStyle w:val="ECCParagraph"/>
              </w:rPr>
            </w:pPr>
            <w:r w:rsidRPr="00FD4E21">
              <w:rPr>
                <w:rStyle w:val="ECCParagraph"/>
              </w:rPr>
              <w:t>Cities &gt;50k households</w:t>
            </w:r>
          </w:p>
        </w:tc>
        <w:tc>
          <w:tcPr>
            <w:tcW w:w="0" w:type="auto"/>
            <w:noWrap/>
            <w:hideMark/>
          </w:tcPr>
          <w:p w14:paraId="73DD01A2" w14:textId="77777777" w:rsidR="008901F4" w:rsidRPr="00FD4E21" w:rsidRDefault="008901F4" w:rsidP="008901F4">
            <w:pPr>
              <w:rPr>
                <w:rStyle w:val="ECCParagraph"/>
              </w:rPr>
            </w:pPr>
            <w:r w:rsidRPr="00FD4E21">
              <w:rPr>
                <w:rStyle w:val="ECCParagraph"/>
              </w:rPr>
              <w:t>208</w:t>
            </w:r>
          </w:p>
        </w:tc>
        <w:tc>
          <w:tcPr>
            <w:tcW w:w="0" w:type="auto"/>
            <w:noWrap/>
            <w:hideMark/>
          </w:tcPr>
          <w:p w14:paraId="00949C7E" w14:textId="77777777" w:rsidR="008901F4" w:rsidRPr="00FD4E21" w:rsidRDefault="008901F4" w:rsidP="008901F4">
            <w:pPr>
              <w:rPr>
                <w:rStyle w:val="ECCParagraph"/>
              </w:rPr>
            </w:pPr>
            <w:r w:rsidRPr="00FD4E21">
              <w:rPr>
                <w:rStyle w:val="ECCParagraph"/>
              </w:rPr>
              <w:t>491</w:t>
            </w:r>
          </w:p>
        </w:tc>
        <w:tc>
          <w:tcPr>
            <w:tcW w:w="0" w:type="auto"/>
            <w:noWrap/>
            <w:hideMark/>
          </w:tcPr>
          <w:p w14:paraId="60442BF8" w14:textId="77777777" w:rsidR="008901F4" w:rsidRPr="00FD4E21" w:rsidRDefault="008901F4" w:rsidP="008901F4">
            <w:pPr>
              <w:rPr>
                <w:rStyle w:val="ECCParagraph"/>
              </w:rPr>
            </w:pPr>
            <w:r w:rsidRPr="00FD4E21">
              <w:rPr>
                <w:rStyle w:val="ECCParagraph"/>
              </w:rPr>
              <w:t>210</w:t>
            </w:r>
          </w:p>
        </w:tc>
        <w:tc>
          <w:tcPr>
            <w:tcW w:w="0" w:type="auto"/>
            <w:noWrap/>
            <w:hideMark/>
          </w:tcPr>
          <w:p w14:paraId="3257AAA7" w14:textId="77777777" w:rsidR="008901F4" w:rsidRPr="00FD4E21" w:rsidRDefault="008901F4" w:rsidP="008901F4">
            <w:pPr>
              <w:rPr>
                <w:rStyle w:val="ECCParagraph"/>
              </w:rPr>
            </w:pPr>
            <w:r w:rsidRPr="00FD4E21">
              <w:rPr>
                <w:rStyle w:val="ECCParagraph"/>
              </w:rPr>
              <w:t>92</w:t>
            </w:r>
          </w:p>
        </w:tc>
      </w:tr>
      <w:tr w:rsidR="00BC63CB" w:rsidRPr="008901F4" w14:paraId="079DB6BA" w14:textId="77777777" w:rsidTr="00252681">
        <w:trPr>
          <w:trHeight w:val="300"/>
        </w:trPr>
        <w:tc>
          <w:tcPr>
            <w:tcW w:w="0" w:type="auto"/>
            <w:noWrap/>
            <w:hideMark/>
          </w:tcPr>
          <w:p w14:paraId="2B4B547B" w14:textId="77777777" w:rsidR="008901F4" w:rsidRPr="00FD4E21" w:rsidRDefault="008901F4" w:rsidP="008901F4">
            <w:pPr>
              <w:rPr>
                <w:rStyle w:val="ECCParagraph"/>
              </w:rPr>
            </w:pPr>
            <w:r w:rsidRPr="00FD4E21">
              <w:rPr>
                <w:rStyle w:val="ECCParagraph"/>
              </w:rPr>
              <w:t>Cities &gt;25k households</w:t>
            </w:r>
          </w:p>
        </w:tc>
        <w:tc>
          <w:tcPr>
            <w:tcW w:w="0" w:type="auto"/>
            <w:noWrap/>
            <w:hideMark/>
          </w:tcPr>
          <w:p w14:paraId="03F4B06E" w14:textId="77777777" w:rsidR="008901F4" w:rsidRPr="00FD4E21" w:rsidRDefault="008901F4" w:rsidP="008901F4">
            <w:pPr>
              <w:rPr>
                <w:rStyle w:val="ECCParagraph"/>
              </w:rPr>
            </w:pPr>
            <w:r w:rsidRPr="00FD4E21">
              <w:rPr>
                <w:rStyle w:val="ECCParagraph"/>
              </w:rPr>
              <w:t>260</w:t>
            </w:r>
          </w:p>
        </w:tc>
        <w:tc>
          <w:tcPr>
            <w:tcW w:w="0" w:type="auto"/>
            <w:noWrap/>
            <w:hideMark/>
          </w:tcPr>
          <w:p w14:paraId="5D2112D9" w14:textId="77777777" w:rsidR="008901F4" w:rsidRPr="00FD4E21" w:rsidRDefault="008901F4" w:rsidP="008901F4">
            <w:pPr>
              <w:rPr>
                <w:rStyle w:val="ECCParagraph"/>
              </w:rPr>
            </w:pPr>
            <w:r w:rsidRPr="00FD4E21">
              <w:rPr>
                <w:rStyle w:val="ECCParagraph"/>
              </w:rPr>
              <w:t>418</w:t>
            </w:r>
          </w:p>
        </w:tc>
        <w:tc>
          <w:tcPr>
            <w:tcW w:w="0" w:type="auto"/>
            <w:noWrap/>
            <w:hideMark/>
          </w:tcPr>
          <w:p w14:paraId="58DCF316" w14:textId="77777777" w:rsidR="008901F4" w:rsidRPr="00FD4E21" w:rsidRDefault="008901F4" w:rsidP="008901F4">
            <w:pPr>
              <w:rPr>
                <w:rStyle w:val="ECCParagraph"/>
              </w:rPr>
            </w:pPr>
            <w:r w:rsidRPr="00FD4E21">
              <w:rPr>
                <w:rStyle w:val="ECCParagraph"/>
              </w:rPr>
              <w:t>226</w:t>
            </w:r>
          </w:p>
        </w:tc>
        <w:tc>
          <w:tcPr>
            <w:tcW w:w="0" w:type="auto"/>
            <w:noWrap/>
            <w:hideMark/>
          </w:tcPr>
          <w:p w14:paraId="2F666E2E" w14:textId="77777777" w:rsidR="008901F4" w:rsidRPr="00FD4E21" w:rsidRDefault="008901F4" w:rsidP="008901F4">
            <w:pPr>
              <w:rPr>
                <w:rStyle w:val="ECCParagraph"/>
              </w:rPr>
            </w:pPr>
            <w:r w:rsidRPr="00FD4E21">
              <w:rPr>
                <w:rStyle w:val="ECCParagraph"/>
              </w:rPr>
              <w:t>96</w:t>
            </w:r>
          </w:p>
        </w:tc>
      </w:tr>
      <w:tr w:rsidR="00BC63CB" w:rsidRPr="008901F4" w14:paraId="2786FE7F" w14:textId="77777777" w:rsidTr="00252681">
        <w:trPr>
          <w:trHeight w:val="300"/>
        </w:trPr>
        <w:tc>
          <w:tcPr>
            <w:tcW w:w="0" w:type="auto"/>
            <w:noWrap/>
            <w:hideMark/>
          </w:tcPr>
          <w:p w14:paraId="4877B325" w14:textId="77777777" w:rsidR="008901F4" w:rsidRPr="00FD4E21" w:rsidRDefault="008901F4" w:rsidP="008901F4">
            <w:pPr>
              <w:rPr>
                <w:rStyle w:val="ECCParagraph"/>
              </w:rPr>
            </w:pPr>
            <w:r w:rsidRPr="00FD4E21">
              <w:rPr>
                <w:rStyle w:val="ECCParagraph"/>
              </w:rPr>
              <w:t>Cities &gt;10k households</w:t>
            </w:r>
          </w:p>
        </w:tc>
        <w:tc>
          <w:tcPr>
            <w:tcW w:w="0" w:type="auto"/>
            <w:noWrap/>
            <w:hideMark/>
          </w:tcPr>
          <w:p w14:paraId="33206769" w14:textId="77777777" w:rsidR="008901F4" w:rsidRPr="00FD4E21" w:rsidRDefault="008901F4" w:rsidP="008901F4">
            <w:pPr>
              <w:rPr>
                <w:rStyle w:val="ECCParagraph"/>
              </w:rPr>
            </w:pPr>
            <w:r w:rsidRPr="00FD4E21">
              <w:rPr>
                <w:rStyle w:val="ECCParagraph"/>
              </w:rPr>
              <w:t>334</w:t>
            </w:r>
          </w:p>
        </w:tc>
        <w:tc>
          <w:tcPr>
            <w:tcW w:w="0" w:type="auto"/>
            <w:noWrap/>
            <w:hideMark/>
          </w:tcPr>
          <w:p w14:paraId="7D2C003B" w14:textId="77777777" w:rsidR="008901F4" w:rsidRPr="00FD4E21" w:rsidRDefault="008901F4" w:rsidP="008901F4">
            <w:pPr>
              <w:rPr>
                <w:rStyle w:val="ECCParagraph"/>
              </w:rPr>
            </w:pPr>
            <w:r w:rsidRPr="00FD4E21">
              <w:rPr>
                <w:rStyle w:val="ECCParagraph"/>
              </w:rPr>
              <w:t>428</w:t>
            </w:r>
          </w:p>
        </w:tc>
        <w:tc>
          <w:tcPr>
            <w:tcW w:w="0" w:type="auto"/>
            <w:noWrap/>
            <w:hideMark/>
          </w:tcPr>
          <w:p w14:paraId="1C11D684" w14:textId="77777777" w:rsidR="008901F4" w:rsidRPr="00FD4E21" w:rsidRDefault="008901F4" w:rsidP="008901F4">
            <w:pPr>
              <w:rPr>
                <w:rStyle w:val="ECCParagraph"/>
              </w:rPr>
            </w:pPr>
            <w:r w:rsidRPr="00FD4E21">
              <w:rPr>
                <w:rStyle w:val="ECCParagraph"/>
              </w:rPr>
              <w:t>160</w:t>
            </w:r>
          </w:p>
        </w:tc>
        <w:tc>
          <w:tcPr>
            <w:tcW w:w="0" w:type="auto"/>
            <w:noWrap/>
            <w:hideMark/>
          </w:tcPr>
          <w:p w14:paraId="735F3BD3" w14:textId="77777777" w:rsidR="008901F4" w:rsidRPr="00FD4E21" w:rsidRDefault="008901F4" w:rsidP="008901F4">
            <w:pPr>
              <w:rPr>
                <w:rStyle w:val="ECCParagraph"/>
              </w:rPr>
            </w:pPr>
            <w:r w:rsidRPr="00FD4E21">
              <w:rPr>
                <w:rStyle w:val="ECCParagraph"/>
              </w:rPr>
              <w:t>78</w:t>
            </w:r>
          </w:p>
        </w:tc>
      </w:tr>
      <w:tr w:rsidR="00BC63CB" w:rsidRPr="008901F4" w14:paraId="6350420D" w14:textId="77777777" w:rsidTr="00252681">
        <w:trPr>
          <w:trHeight w:val="300"/>
        </w:trPr>
        <w:tc>
          <w:tcPr>
            <w:tcW w:w="0" w:type="auto"/>
            <w:noWrap/>
            <w:hideMark/>
          </w:tcPr>
          <w:p w14:paraId="00DE16E5" w14:textId="77777777" w:rsidR="008901F4" w:rsidRPr="00FD4E21" w:rsidRDefault="008901F4" w:rsidP="008901F4">
            <w:pPr>
              <w:rPr>
                <w:rStyle w:val="ECCParagraph"/>
              </w:rPr>
            </w:pPr>
            <w:r w:rsidRPr="00FD4E21">
              <w:rPr>
                <w:rStyle w:val="ECCParagraph"/>
              </w:rPr>
              <w:t>Cities &gt;5k households</w:t>
            </w:r>
          </w:p>
        </w:tc>
        <w:tc>
          <w:tcPr>
            <w:tcW w:w="0" w:type="auto"/>
            <w:noWrap/>
            <w:hideMark/>
          </w:tcPr>
          <w:p w14:paraId="632110FA" w14:textId="77777777" w:rsidR="008901F4" w:rsidRPr="00FD4E21" w:rsidRDefault="008901F4" w:rsidP="008901F4">
            <w:pPr>
              <w:rPr>
                <w:rStyle w:val="ECCParagraph"/>
              </w:rPr>
            </w:pPr>
            <w:r w:rsidRPr="00FD4E21">
              <w:rPr>
                <w:rStyle w:val="ECCParagraph"/>
              </w:rPr>
              <w:t>465</w:t>
            </w:r>
          </w:p>
        </w:tc>
        <w:tc>
          <w:tcPr>
            <w:tcW w:w="0" w:type="auto"/>
            <w:noWrap/>
            <w:hideMark/>
          </w:tcPr>
          <w:p w14:paraId="06953319" w14:textId="77777777" w:rsidR="008901F4" w:rsidRPr="00FD4E21" w:rsidRDefault="008901F4" w:rsidP="008901F4">
            <w:pPr>
              <w:rPr>
                <w:rStyle w:val="ECCParagraph"/>
              </w:rPr>
            </w:pPr>
            <w:r w:rsidRPr="00FD4E21">
              <w:rPr>
                <w:rStyle w:val="ECCParagraph"/>
              </w:rPr>
              <w:t>391</w:t>
            </w:r>
          </w:p>
        </w:tc>
        <w:tc>
          <w:tcPr>
            <w:tcW w:w="0" w:type="auto"/>
            <w:noWrap/>
            <w:hideMark/>
          </w:tcPr>
          <w:p w14:paraId="24D5F0B8" w14:textId="77777777" w:rsidR="008901F4" w:rsidRPr="00FD4E21" w:rsidRDefault="008901F4" w:rsidP="008901F4">
            <w:pPr>
              <w:rPr>
                <w:rStyle w:val="ECCParagraph"/>
              </w:rPr>
            </w:pPr>
            <w:r w:rsidRPr="00FD4E21">
              <w:rPr>
                <w:rStyle w:val="ECCParagraph"/>
              </w:rPr>
              <w:t>100</w:t>
            </w:r>
          </w:p>
        </w:tc>
        <w:tc>
          <w:tcPr>
            <w:tcW w:w="0" w:type="auto"/>
            <w:noWrap/>
            <w:hideMark/>
          </w:tcPr>
          <w:p w14:paraId="3E8083E2" w14:textId="77777777" w:rsidR="008901F4" w:rsidRPr="00FD4E21" w:rsidRDefault="008901F4" w:rsidP="008901F4">
            <w:pPr>
              <w:rPr>
                <w:rStyle w:val="ECCParagraph"/>
              </w:rPr>
            </w:pPr>
            <w:r w:rsidRPr="00FD4E21">
              <w:rPr>
                <w:rStyle w:val="ECCParagraph"/>
              </w:rPr>
              <w:t>44</w:t>
            </w:r>
          </w:p>
        </w:tc>
      </w:tr>
      <w:tr w:rsidR="00BC63CB" w:rsidRPr="008901F4" w14:paraId="7C12735C" w14:textId="77777777" w:rsidTr="00252681">
        <w:trPr>
          <w:trHeight w:val="300"/>
        </w:trPr>
        <w:tc>
          <w:tcPr>
            <w:tcW w:w="0" w:type="auto"/>
            <w:noWrap/>
            <w:hideMark/>
          </w:tcPr>
          <w:p w14:paraId="1902DB78" w14:textId="77777777" w:rsidR="008901F4" w:rsidRPr="00FD4E21" w:rsidRDefault="008901F4" w:rsidP="008901F4">
            <w:pPr>
              <w:rPr>
                <w:rStyle w:val="ECCParagraph"/>
              </w:rPr>
            </w:pPr>
            <w:r w:rsidRPr="00FD4E21">
              <w:rPr>
                <w:rStyle w:val="ECCParagraph"/>
              </w:rPr>
              <w:t>Cities &lt;2</w:t>
            </w:r>
            <w:r w:rsidR="009E31DB">
              <w:rPr>
                <w:rStyle w:val="ECCParagraph"/>
              </w:rPr>
              <w:t>.</w:t>
            </w:r>
            <w:r w:rsidRPr="00FD4E21">
              <w:rPr>
                <w:rStyle w:val="ECCParagraph"/>
              </w:rPr>
              <w:t>5k households</w:t>
            </w:r>
          </w:p>
        </w:tc>
        <w:tc>
          <w:tcPr>
            <w:tcW w:w="0" w:type="auto"/>
            <w:noWrap/>
            <w:hideMark/>
          </w:tcPr>
          <w:p w14:paraId="1DAA4FE8" w14:textId="77777777" w:rsidR="008901F4" w:rsidRPr="00FD4E21" w:rsidRDefault="008901F4" w:rsidP="008901F4">
            <w:pPr>
              <w:rPr>
                <w:rStyle w:val="ECCParagraph"/>
              </w:rPr>
            </w:pPr>
            <w:r w:rsidRPr="00FD4E21">
              <w:rPr>
                <w:rStyle w:val="ECCParagraph"/>
              </w:rPr>
              <w:t>630</w:t>
            </w:r>
          </w:p>
        </w:tc>
        <w:tc>
          <w:tcPr>
            <w:tcW w:w="0" w:type="auto"/>
            <w:noWrap/>
            <w:hideMark/>
          </w:tcPr>
          <w:p w14:paraId="29C82B6F" w14:textId="77777777" w:rsidR="008901F4" w:rsidRPr="00FD4E21" w:rsidRDefault="008901F4" w:rsidP="008901F4">
            <w:pPr>
              <w:rPr>
                <w:rStyle w:val="ECCParagraph"/>
              </w:rPr>
            </w:pPr>
            <w:r w:rsidRPr="00FD4E21">
              <w:rPr>
                <w:rStyle w:val="ECCParagraph"/>
              </w:rPr>
              <w:t>316</w:t>
            </w:r>
          </w:p>
        </w:tc>
        <w:tc>
          <w:tcPr>
            <w:tcW w:w="0" w:type="auto"/>
            <w:noWrap/>
            <w:hideMark/>
          </w:tcPr>
          <w:p w14:paraId="7F3704FB" w14:textId="77777777" w:rsidR="008901F4" w:rsidRPr="00FD4E21" w:rsidRDefault="008901F4" w:rsidP="008901F4">
            <w:pPr>
              <w:rPr>
                <w:rStyle w:val="ECCParagraph"/>
              </w:rPr>
            </w:pPr>
            <w:r w:rsidRPr="00FD4E21">
              <w:rPr>
                <w:rStyle w:val="ECCParagraph"/>
              </w:rPr>
              <w:t>42</w:t>
            </w:r>
          </w:p>
        </w:tc>
        <w:tc>
          <w:tcPr>
            <w:tcW w:w="0" w:type="auto"/>
            <w:noWrap/>
            <w:hideMark/>
          </w:tcPr>
          <w:p w14:paraId="7CC71235" w14:textId="77777777" w:rsidR="008901F4" w:rsidRPr="00FD4E21" w:rsidRDefault="008901F4" w:rsidP="008901F4">
            <w:pPr>
              <w:rPr>
                <w:rStyle w:val="ECCParagraph"/>
              </w:rPr>
            </w:pPr>
            <w:r w:rsidRPr="00FD4E21">
              <w:rPr>
                <w:rStyle w:val="ECCParagraph"/>
              </w:rPr>
              <w:t>12</w:t>
            </w:r>
          </w:p>
        </w:tc>
      </w:tr>
      <w:tr w:rsidR="00BC63CB" w:rsidRPr="008901F4" w14:paraId="13514036" w14:textId="77777777" w:rsidTr="00252681">
        <w:trPr>
          <w:trHeight w:val="300"/>
        </w:trPr>
        <w:tc>
          <w:tcPr>
            <w:tcW w:w="0" w:type="auto"/>
            <w:noWrap/>
            <w:hideMark/>
          </w:tcPr>
          <w:p w14:paraId="6AE09737" w14:textId="77777777" w:rsidR="008901F4" w:rsidRPr="00FD4E21" w:rsidRDefault="008901F4" w:rsidP="008901F4">
            <w:pPr>
              <w:rPr>
                <w:rStyle w:val="ECCParagraph"/>
              </w:rPr>
            </w:pPr>
            <w:r w:rsidRPr="00FD4E21">
              <w:rPr>
                <w:rStyle w:val="ECCParagraph"/>
              </w:rPr>
              <w:t>Cities &lt;2</w:t>
            </w:r>
            <w:r w:rsidR="009E31DB">
              <w:rPr>
                <w:rStyle w:val="ECCParagraph"/>
              </w:rPr>
              <w:t>.</w:t>
            </w:r>
            <w:r w:rsidRPr="00FD4E21">
              <w:rPr>
                <w:rStyle w:val="ECCParagraph"/>
              </w:rPr>
              <w:t>5k households</w:t>
            </w:r>
          </w:p>
        </w:tc>
        <w:tc>
          <w:tcPr>
            <w:tcW w:w="0" w:type="auto"/>
            <w:noWrap/>
            <w:hideMark/>
          </w:tcPr>
          <w:p w14:paraId="4516107E" w14:textId="77777777" w:rsidR="008901F4" w:rsidRPr="00FD4E21" w:rsidRDefault="008901F4" w:rsidP="008901F4">
            <w:pPr>
              <w:rPr>
                <w:rStyle w:val="ECCParagraph"/>
              </w:rPr>
            </w:pPr>
            <w:r w:rsidRPr="00FD4E21">
              <w:rPr>
                <w:rStyle w:val="ECCParagraph"/>
              </w:rPr>
              <w:t>801</w:t>
            </w:r>
          </w:p>
        </w:tc>
        <w:tc>
          <w:tcPr>
            <w:tcW w:w="0" w:type="auto"/>
            <w:noWrap/>
            <w:hideMark/>
          </w:tcPr>
          <w:p w14:paraId="7A8380D2" w14:textId="77777777" w:rsidR="008901F4" w:rsidRPr="00FD4E21" w:rsidRDefault="008901F4" w:rsidP="008901F4">
            <w:pPr>
              <w:rPr>
                <w:rStyle w:val="ECCParagraph"/>
              </w:rPr>
            </w:pPr>
            <w:r w:rsidRPr="00FD4E21">
              <w:rPr>
                <w:rStyle w:val="ECCParagraph"/>
              </w:rPr>
              <w:t>184</w:t>
            </w:r>
          </w:p>
        </w:tc>
        <w:tc>
          <w:tcPr>
            <w:tcW w:w="0" w:type="auto"/>
            <w:noWrap/>
            <w:hideMark/>
          </w:tcPr>
          <w:p w14:paraId="21F1EA55" w14:textId="77777777" w:rsidR="008901F4" w:rsidRPr="00FD4E21" w:rsidRDefault="008901F4" w:rsidP="008901F4">
            <w:pPr>
              <w:rPr>
                <w:rStyle w:val="ECCParagraph"/>
              </w:rPr>
            </w:pPr>
            <w:r w:rsidRPr="00FD4E21">
              <w:rPr>
                <w:rStyle w:val="ECCParagraph"/>
              </w:rPr>
              <w:t>13</w:t>
            </w:r>
          </w:p>
        </w:tc>
        <w:tc>
          <w:tcPr>
            <w:tcW w:w="0" w:type="auto"/>
            <w:noWrap/>
            <w:hideMark/>
          </w:tcPr>
          <w:p w14:paraId="58B78409" w14:textId="77777777" w:rsidR="008901F4" w:rsidRPr="00FD4E21" w:rsidRDefault="008901F4" w:rsidP="008901F4">
            <w:pPr>
              <w:rPr>
                <w:rStyle w:val="ECCParagraph"/>
              </w:rPr>
            </w:pPr>
            <w:r w:rsidRPr="00FD4E21">
              <w:rPr>
                <w:rStyle w:val="ECCParagraph"/>
              </w:rPr>
              <w:t>2</w:t>
            </w:r>
          </w:p>
        </w:tc>
      </w:tr>
      <w:tr w:rsidR="00BC63CB" w:rsidRPr="008901F4" w14:paraId="1E83577D" w14:textId="77777777" w:rsidTr="00252681">
        <w:trPr>
          <w:trHeight w:val="300"/>
        </w:trPr>
        <w:tc>
          <w:tcPr>
            <w:tcW w:w="0" w:type="auto"/>
            <w:noWrap/>
            <w:hideMark/>
          </w:tcPr>
          <w:p w14:paraId="2F192385" w14:textId="77777777" w:rsidR="008901F4" w:rsidRPr="00FD4E21" w:rsidRDefault="008901F4" w:rsidP="008901F4">
            <w:pPr>
              <w:rPr>
                <w:rStyle w:val="ECCParagraph"/>
              </w:rPr>
            </w:pPr>
            <w:r w:rsidRPr="00FD4E21">
              <w:rPr>
                <w:rStyle w:val="ECCParagraph"/>
              </w:rPr>
              <w:t>Rural</w:t>
            </w:r>
          </w:p>
        </w:tc>
        <w:tc>
          <w:tcPr>
            <w:tcW w:w="0" w:type="auto"/>
            <w:noWrap/>
            <w:hideMark/>
          </w:tcPr>
          <w:p w14:paraId="72747F3A" w14:textId="77777777" w:rsidR="008901F4" w:rsidRPr="00FD4E21" w:rsidRDefault="008901F4" w:rsidP="008901F4">
            <w:pPr>
              <w:rPr>
                <w:rStyle w:val="ECCParagraph"/>
              </w:rPr>
            </w:pPr>
            <w:r w:rsidRPr="00FD4E21">
              <w:rPr>
                <w:rStyle w:val="ECCParagraph"/>
              </w:rPr>
              <w:t>912</w:t>
            </w:r>
          </w:p>
        </w:tc>
        <w:tc>
          <w:tcPr>
            <w:tcW w:w="0" w:type="auto"/>
            <w:noWrap/>
            <w:hideMark/>
          </w:tcPr>
          <w:p w14:paraId="7A41D312" w14:textId="77777777" w:rsidR="008901F4" w:rsidRPr="00FD4E21" w:rsidRDefault="008901F4" w:rsidP="008901F4">
            <w:pPr>
              <w:rPr>
                <w:rStyle w:val="ECCParagraph"/>
              </w:rPr>
            </w:pPr>
            <w:r w:rsidRPr="00FD4E21">
              <w:rPr>
                <w:rStyle w:val="ECCParagraph"/>
              </w:rPr>
              <w:t>78</w:t>
            </w:r>
          </w:p>
        </w:tc>
        <w:tc>
          <w:tcPr>
            <w:tcW w:w="0" w:type="auto"/>
            <w:noWrap/>
            <w:hideMark/>
          </w:tcPr>
          <w:p w14:paraId="4A4B553F" w14:textId="77777777" w:rsidR="008901F4" w:rsidRPr="00FD4E21" w:rsidRDefault="008901F4" w:rsidP="008901F4">
            <w:pPr>
              <w:rPr>
                <w:rStyle w:val="ECCParagraph"/>
              </w:rPr>
            </w:pPr>
            <w:r w:rsidRPr="00FD4E21">
              <w:rPr>
                <w:rStyle w:val="ECCParagraph"/>
              </w:rPr>
              <w:t>8</w:t>
            </w:r>
          </w:p>
        </w:tc>
        <w:tc>
          <w:tcPr>
            <w:tcW w:w="0" w:type="auto"/>
            <w:noWrap/>
            <w:hideMark/>
          </w:tcPr>
          <w:p w14:paraId="47122788" w14:textId="77777777" w:rsidR="008901F4" w:rsidRPr="00FD4E21" w:rsidRDefault="008901F4" w:rsidP="008901F4">
            <w:pPr>
              <w:rPr>
                <w:rStyle w:val="ECCParagraph"/>
              </w:rPr>
            </w:pPr>
            <w:r w:rsidRPr="00FD4E21">
              <w:rPr>
                <w:rStyle w:val="ECCParagraph"/>
              </w:rPr>
              <w:t>2</w:t>
            </w:r>
          </w:p>
        </w:tc>
      </w:tr>
    </w:tbl>
    <w:p w14:paraId="2FC00A09" w14:textId="77777777" w:rsidR="009E31DB" w:rsidRDefault="00FB197C" w:rsidP="00FB197C">
      <w:r w:rsidRPr="00FB197C">
        <w:t xml:space="preserve">It is necessary to know the distribution of households floors before using the formula of ECC Report 302 </w:t>
      </w:r>
    </w:p>
    <w:p w14:paraId="754DDAE0" w14:textId="77777777" w:rsidR="00FB197C" w:rsidRPr="00FB197C" w:rsidRDefault="00FB197C" w:rsidP="00FB197C">
      <w:r w:rsidRPr="00FB197C">
        <w:t>(WAS/RLAN on 1st Floor Probability = 1 Story Building Probability + 2 Story Building Probability/2 Floors … +10 Story Building Probability/10 Floors).</w:t>
      </w:r>
    </w:p>
    <w:p w14:paraId="46D2BAE3" w14:textId="77777777" w:rsidR="00FB197C" w:rsidRPr="00FB197C" w:rsidRDefault="00FB197C" w:rsidP="00FB197C">
      <w:r w:rsidRPr="00FB197C">
        <w:t>Since the distribution of households over building heights</w:t>
      </w:r>
      <w:r w:rsidR="005607F2">
        <w:t xml:space="preserve"> is known</w:t>
      </w:r>
      <w:r w:rsidRPr="00FB197C">
        <w:t>, the distribution of antenna heights can be easily derived, using the same formula as in ECC Report 302 (i</w:t>
      </w:r>
      <w:r w:rsidR="009E31DB">
        <w:t>.</w:t>
      </w:r>
      <w:r w:rsidRPr="00FB197C">
        <w:t>e</w:t>
      </w:r>
      <w:r w:rsidR="009E31DB">
        <w:t>.</w:t>
      </w:r>
      <w:r w:rsidRPr="00FB197C">
        <w:t xml:space="preserve"> in a building of x </w:t>
      </w:r>
      <w:r w:rsidR="009E31DB">
        <w:t>floors</w:t>
      </w:r>
      <w:r w:rsidRPr="00FB197C">
        <w:t xml:space="preserve">, uniform distribution of </w:t>
      </w:r>
      <w:r w:rsidR="009E31DB">
        <w:t>WAS/</w:t>
      </w:r>
      <w:r w:rsidRPr="00FB197C">
        <w:t xml:space="preserve">RLAN over </w:t>
      </w:r>
      <w:r w:rsidR="009E31DB">
        <w:t>floors</w:t>
      </w:r>
      <w:r w:rsidRPr="00FB197C">
        <w:t>). The following assumptions were made:</w:t>
      </w:r>
    </w:p>
    <w:p w14:paraId="1D586584" w14:textId="099F9F9F" w:rsidR="00FB197C" w:rsidRPr="00FB197C" w:rsidRDefault="00FB197C" w:rsidP="00FD4E21">
      <w:pPr>
        <w:pStyle w:val="ECCBulletsLv1"/>
      </w:pPr>
      <w:r w:rsidRPr="00FB197C">
        <w:t xml:space="preserve">For individual house, it is assumed that 50% of </w:t>
      </w:r>
      <w:r w:rsidR="004F0D1A" w:rsidRPr="004F0D1A">
        <w:t>WAS/</w:t>
      </w:r>
      <w:r w:rsidRPr="00FB197C">
        <w:t xml:space="preserve">RLAN will be on story 0 and 50% on </w:t>
      </w:r>
      <w:r w:rsidR="009E31DB">
        <w:t>floor</w:t>
      </w:r>
      <w:r w:rsidRPr="00FB197C">
        <w:t xml:space="preserve"> 1</w:t>
      </w:r>
      <w:r w:rsidR="0056301D">
        <w:t>;</w:t>
      </w:r>
    </w:p>
    <w:p w14:paraId="633B44A1" w14:textId="77777777" w:rsidR="00FB197C" w:rsidRPr="00FB197C" w:rsidRDefault="00FB197C" w:rsidP="00FD4E21">
      <w:pPr>
        <w:pStyle w:val="ECCBulletsLv1"/>
      </w:pPr>
      <w:r w:rsidRPr="00FB197C">
        <w:t>For 1-4 story and 5-8 story it is assumed that building heights will be uniform among 1 to 4 and 5 to 8 story respectively</w:t>
      </w:r>
      <w:r w:rsidR="0056301D">
        <w:t>;</w:t>
      </w:r>
    </w:p>
    <w:p w14:paraId="73C4BFDC" w14:textId="77777777" w:rsidR="00FB197C" w:rsidRPr="00FB197C" w:rsidRDefault="00FB197C" w:rsidP="00FD4E21">
      <w:pPr>
        <w:pStyle w:val="ECCBulletsLv1"/>
      </w:pPr>
      <w:r w:rsidRPr="00FB197C">
        <w:t xml:space="preserve">For 9 and +, it is assumed that all buildings are only 9 story. </w:t>
      </w:r>
    </w:p>
    <w:p w14:paraId="5E013FEC" w14:textId="5021046D" w:rsidR="00FB197C" w:rsidRDefault="00FB197C" w:rsidP="00FB197C">
      <w:r w:rsidRPr="00FB197C">
        <w:t xml:space="preserve">This leads to the following </w:t>
      </w:r>
      <w:r w:rsidR="005607F2">
        <w:fldChar w:fldCharType="begin"/>
      </w:r>
      <w:r w:rsidR="005607F2">
        <w:instrText xml:space="preserve"> REF _Ref39243457 \h </w:instrText>
      </w:r>
      <w:r w:rsidR="005607F2">
        <w:fldChar w:fldCharType="separate"/>
      </w:r>
      <w:r w:rsidR="00B90DF3">
        <w:t xml:space="preserve">Table </w:t>
      </w:r>
      <w:r w:rsidR="00B90DF3">
        <w:rPr>
          <w:noProof/>
        </w:rPr>
        <w:t>17</w:t>
      </w:r>
      <w:r w:rsidR="005607F2">
        <w:fldChar w:fldCharType="end"/>
      </w:r>
      <w:r w:rsidR="005607F2">
        <w:t xml:space="preserve"> </w:t>
      </w:r>
      <w:r w:rsidRPr="00FB197C">
        <w:t>(case of a city with more than 100k households</w:t>
      </w:r>
      <w:r w:rsidR="005D30E8">
        <w:t xml:space="preserve"> for example</w:t>
      </w:r>
      <w:r w:rsidRPr="00FB197C">
        <w:t>):</w:t>
      </w:r>
    </w:p>
    <w:p w14:paraId="70FE3B3D" w14:textId="35A3443C" w:rsidR="005607F2" w:rsidRPr="005607F2" w:rsidRDefault="005607F2" w:rsidP="005607F2">
      <w:pPr>
        <w:pStyle w:val="Caption"/>
      </w:pPr>
      <w:bookmarkStart w:id="510" w:name="_Ref39243457"/>
      <w:r>
        <w:t xml:space="preserve">Table </w:t>
      </w:r>
      <w:r w:rsidR="009C6FC2">
        <w:fldChar w:fldCharType="begin"/>
      </w:r>
      <w:r w:rsidR="009C6FC2">
        <w:instrText xml:space="preserve"> SEQ Table \* ARABIC </w:instrText>
      </w:r>
      <w:r w:rsidR="009C6FC2">
        <w:fldChar w:fldCharType="separate"/>
      </w:r>
      <w:r w:rsidR="00B90DF3">
        <w:rPr>
          <w:noProof/>
        </w:rPr>
        <w:t>17</w:t>
      </w:r>
      <w:r w:rsidR="009C6FC2">
        <w:rPr>
          <w:noProof/>
        </w:rPr>
        <w:fldChar w:fldCharType="end"/>
      </w:r>
      <w:bookmarkEnd w:id="510"/>
      <w:r w:rsidRPr="005607F2">
        <w:t xml:space="preserve">: </w:t>
      </w:r>
      <w:r>
        <w:t>Height distribution for &gt;100k households</w:t>
      </w:r>
    </w:p>
    <w:tbl>
      <w:tblPr>
        <w:tblStyle w:val="ECCTable-redheader"/>
        <w:tblW w:w="0" w:type="auto"/>
        <w:tblInd w:w="0" w:type="dxa"/>
        <w:tblLook w:val="04A0" w:firstRow="1" w:lastRow="0" w:firstColumn="1" w:lastColumn="0" w:noHBand="0" w:noVBand="1"/>
      </w:tblPr>
      <w:tblGrid>
        <w:gridCol w:w="839"/>
        <w:gridCol w:w="4094"/>
      </w:tblGrid>
      <w:tr w:rsidR="00FB197C" w:rsidRPr="00B22A5A" w14:paraId="790DF09E" w14:textId="77777777" w:rsidTr="00252681">
        <w:trPr>
          <w:cnfStyle w:val="100000000000" w:firstRow="1" w:lastRow="0" w:firstColumn="0" w:lastColumn="0" w:oddVBand="0" w:evenVBand="0" w:oddHBand="0" w:evenHBand="0" w:firstRowFirstColumn="0" w:firstRowLastColumn="0" w:lastRowFirstColumn="0" w:lastRowLastColumn="0"/>
          <w:trHeight w:val="300"/>
        </w:trPr>
        <w:tc>
          <w:tcPr>
            <w:tcW w:w="0" w:type="auto"/>
          </w:tcPr>
          <w:p w14:paraId="643392B0" w14:textId="77777777" w:rsidR="00FB197C" w:rsidRPr="00FB197C" w:rsidRDefault="00FB197C" w:rsidP="00FB197C">
            <w:r>
              <w:t>Floor</w:t>
            </w:r>
          </w:p>
        </w:tc>
        <w:tc>
          <w:tcPr>
            <w:tcW w:w="0" w:type="auto"/>
          </w:tcPr>
          <w:p w14:paraId="298F49C6" w14:textId="77777777" w:rsidR="00FB197C" w:rsidRPr="00FB197C" w:rsidRDefault="00FB197C" w:rsidP="00FB197C">
            <w:r>
              <w:t>%</w:t>
            </w:r>
            <w:r w:rsidRPr="00FB197C">
              <w:t xml:space="preserve"> of households in a building of X </w:t>
            </w:r>
            <w:r w:rsidR="009E31DB">
              <w:t>floors</w:t>
            </w:r>
          </w:p>
        </w:tc>
      </w:tr>
      <w:tr w:rsidR="00FB197C" w:rsidRPr="00CF4E7E" w14:paraId="4935E28E" w14:textId="77777777" w:rsidTr="00252681">
        <w:trPr>
          <w:trHeight w:val="300"/>
        </w:trPr>
        <w:tc>
          <w:tcPr>
            <w:tcW w:w="0" w:type="auto"/>
          </w:tcPr>
          <w:p w14:paraId="26D4C660" w14:textId="77777777" w:rsidR="00FB197C" w:rsidRPr="00FB197C" w:rsidRDefault="00FB197C" w:rsidP="00FB197C">
            <w:r>
              <w:t>ground</w:t>
            </w:r>
          </w:p>
        </w:tc>
        <w:tc>
          <w:tcPr>
            <w:tcW w:w="0" w:type="auto"/>
            <w:vAlign w:val="bottom"/>
          </w:tcPr>
          <w:p w14:paraId="4BCB16C8" w14:textId="77777777" w:rsidR="00FB197C" w:rsidRPr="00FB197C" w:rsidRDefault="00FB197C" w:rsidP="00FB197C">
            <w:r w:rsidRPr="00FB197C">
              <w:t>4.3</w:t>
            </w:r>
          </w:p>
        </w:tc>
      </w:tr>
      <w:tr w:rsidR="00FB197C" w:rsidRPr="00CF4E7E" w14:paraId="36A206F3" w14:textId="77777777" w:rsidTr="00252681">
        <w:trPr>
          <w:trHeight w:val="300"/>
        </w:trPr>
        <w:tc>
          <w:tcPr>
            <w:tcW w:w="0" w:type="auto"/>
          </w:tcPr>
          <w:p w14:paraId="33412AA4" w14:textId="77777777" w:rsidR="00FB197C" w:rsidRPr="00FB197C" w:rsidRDefault="00FB197C" w:rsidP="00FB197C">
            <w:r>
              <w:t>1</w:t>
            </w:r>
          </w:p>
        </w:tc>
        <w:tc>
          <w:tcPr>
            <w:tcW w:w="0" w:type="auto"/>
            <w:vAlign w:val="bottom"/>
          </w:tcPr>
          <w:p w14:paraId="660DB33D" w14:textId="77777777" w:rsidR="00FB197C" w:rsidRPr="00FB197C" w:rsidRDefault="00FB197C" w:rsidP="00FB197C">
            <w:r w:rsidRPr="00FB197C">
              <w:t>12.6</w:t>
            </w:r>
          </w:p>
        </w:tc>
      </w:tr>
      <w:tr w:rsidR="00FB197C" w:rsidRPr="00CF4E7E" w14:paraId="6FFF79DF" w14:textId="77777777" w:rsidTr="00252681">
        <w:trPr>
          <w:trHeight w:val="300"/>
        </w:trPr>
        <w:tc>
          <w:tcPr>
            <w:tcW w:w="0" w:type="auto"/>
          </w:tcPr>
          <w:p w14:paraId="00F15F50" w14:textId="77777777" w:rsidR="00FB197C" w:rsidRPr="00FB197C" w:rsidRDefault="00FB197C" w:rsidP="00FB197C">
            <w:r>
              <w:t>2</w:t>
            </w:r>
          </w:p>
        </w:tc>
        <w:tc>
          <w:tcPr>
            <w:tcW w:w="0" w:type="auto"/>
            <w:vAlign w:val="bottom"/>
          </w:tcPr>
          <w:p w14:paraId="46E23B08" w14:textId="77777777" w:rsidR="00FB197C" w:rsidRPr="00FB197C" w:rsidRDefault="00FB197C" w:rsidP="00FB197C">
            <w:r w:rsidRPr="00FB197C">
              <w:t>8.3</w:t>
            </w:r>
          </w:p>
        </w:tc>
      </w:tr>
      <w:tr w:rsidR="00FB197C" w:rsidRPr="00CF4E7E" w14:paraId="26EC1247" w14:textId="77777777" w:rsidTr="00252681">
        <w:trPr>
          <w:trHeight w:val="300"/>
        </w:trPr>
        <w:tc>
          <w:tcPr>
            <w:tcW w:w="0" w:type="auto"/>
          </w:tcPr>
          <w:p w14:paraId="36F34EC2" w14:textId="77777777" w:rsidR="00FB197C" w:rsidRPr="00FB197C" w:rsidRDefault="00FB197C" w:rsidP="00FB197C">
            <w:r>
              <w:t>3</w:t>
            </w:r>
          </w:p>
        </w:tc>
        <w:tc>
          <w:tcPr>
            <w:tcW w:w="0" w:type="auto"/>
            <w:vAlign w:val="bottom"/>
          </w:tcPr>
          <w:p w14:paraId="2F212DF0" w14:textId="77777777" w:rsidR="00FB197C" w:rsidRPr="00FB197C" w:rsidRDefault="00FB197C" w:rsidP="00FB197C">
            <w:r w:rsidRPr="00FB197C">
              <w:t>8.3</w:t>
            </w:r>
          </w:p>
        </w:tc>
      </w:tr>
      <w:tr w:rsidR="00FB197C" w:rsidRPr="00CF4E7E" w14:paraId="7BE53575" w14:textId="77777777" w:rsidTr="00252681">
        <w:trPr>
          <w:trHeight w:val="300"/>
        </w:trPr>
        <w:tc>
          <w:tcPr>
            <w:tcW w:w="0" w:type="auto"/>
          </w:tcPr>
          <w:p w14:paraId="4985E936" w14:textId="77777777" w:rsidR="00FB197C" w:rsidRPr="00FB197C" w:rsidRDefault="00FB197C" w:rsidP="00FB197C">
            <w:r>
              <w:t>4</w:t>
            </w:r>
          </w:p>
        </w:tc>
        <w:tc>
          <w:tcPr>
            <w:tcW w:w="0" w:type="auto"/>
            <w:vAlign w:val="bottom"/>
          </w:tcPr>
          <w:p w14:paraId="31509808" w14:textId="77777777" w:rsidR="00FB197C" w:rsidRPr="00FB197C" w:rsidRDefault="00FB197C" w:rsidP="00FB197C">
            <w:r w:rsidRPr="00FB197C">
              <w:t>8.3</w:t>
            </w:r>
          </w:p>
        </w:tc>
      </w:tr>
      <w:tr w:rsidR="00FB197C" w:rsidRPr="00CF4E7E" w14:paraId="5BFFA1B5" w14:textId="77777777" w:rsidTr="00252681">
        <w:trPr>
          <w:trHeight w:val="300"/>
        </w:trPr>
        <w:tc>
          <w:tcPr>
            <w:tcW w:w="0" w:type="auto"/>
          </w:tcPr>
          <w:p w14:paraId="2340BF71" w14:textId="77777777" w:rsidR="00FB197C" w:rsidRPr="00FB197C" w:rsidRDefault="00FB197C" w:rsidP="00FB197C">
            <w:r>
              <w:t>5</w:t>
            </w:r>
          </w:p>
        </w:tc>
        <w:tc>
          <w:tcPr>
            <w:tcW w:w="0" w:type="auto"/>
            <w:vAlign w:val="bottom"/>
          </w:tcPr>
          <w:p w14:paraId="05FD284C" w14:textId="77777777" w:rsidR="00FB197C" w:rsidRPr="00FB197C" w:rsidRDefault="00FB197C" w:rsidP="00FB197C">
            <w:r w:rsidRPr="00FB197C">
              <w:t>11.8</w:t>
            </w:r>
          </w:p>
        </w:tc>
      </w:tr>
      <w:tr w:rsidR="00FB197C" w:rsidRPr="00CF4E7E" w14:paraId="71057E20" w14:textId="77777777" w:rsidTr="00252681">
        <w:trPr>
          <w:trHeight w:val="300"/>
        </w:trPr>
        <w:tc>
          <w:tcPr>
            <w:tcW w:w="0" w:type="auto"/>
          </w:tcPr>
          <w:p w14:paraId="78EB7C22" w14:textId="77777777" w:rsidR="00FB197C" w:rsidRPr="00FB197C" w:rsidRDefault="00FB197C" w:rsidP="00FB197C">
            <w:r>
              <w:lastRenderedPageBreak/>
              <w:t>6</w:t>
            </w:r>
          </w:p>
        </w:tc>
        <w:tc>
          <w:tcPr>
            <w:tcW w:w="0" w:type="auto"/>
            <w:vAlign w:val="bottom"/>
          </w:tcPr>
          <w:p w14:paraId="7D062D51" w14:textId="77777777" w:rsidR="00FB197C" w:rsidRPr="00FB197C" w:rsidRDefault="00FB197C" w:rsidP="00FB197C">
            <w:r w:rsidRPr="00FB197C">
              <w:t>11.8</w:t>
            </w:r>
          </w:p>
        </w:tc>
      </w:tr>
      <w:tr w:rsidR="00FB197C" w:rsidRPr="00CF4E7E" w14:paraId="499900A3" w14:textId="77777777" w:rsidTr="00252681">
        <w:trPr>
          <w:trHeight w:val="300"/>
        </w:trPr>
        <w:tc>
          <w:tcPr>
            <w:tcW w:w="0" w:type="auto"/>
          </w:tcPr>
          <w:p w14:paraId="7AC47BA5" w14:textId="77777777" w:rsidR="00FB197C" w:rsidRPr="00FB197C" w:rsidRDefault="00FB197C" w:rsidP="00FB197C">
            <w:r>
              <w:t>7</w:t>
            </w:r>
          </w:p>
        </w:tc>
        <w:tc>
          <w:tcPr>
            <w:tcW w:w="0" w:type="auto"/>
            <w:vAlign w:val="bottom"/>
          </w:tcPr>
          <w:p w14:paraId="5EC86A0B" w14:textId="77777777" w:rsidR="00FB197C" w:rsidRPr="00FB197C" w:rsidRDefault="00FB197C" w:rsidP="00FB197C">
            <w:r w:rsidRPr="00FB197C">
              <w:t>11.8</w:t>
            </w:r>
          </w:p>
        </w:tc>
      </w:tr>
      <w:tr w:rsidR="00FB197C" w:rsidRPr="00CF4E7E" w14:paraId="2636718A" w14:textId="77777777" w:rsidTr="00252681">
        <w:trPr>
          <w:trHeight w:val="300"/>
        </w:trPr>
        <w:tc>
          <w:tcPr>
            <w:tcW w:w="0" w:type="auto"/>
          </w:tcPr>
          <w:p w14:paraId="0DBA427D" w14:textId="77777777" w:rsidR="00FB197C" w:rsidRPr="00FB197C" w:rsidRDefault="00FB197C" w:rsidP="00FB197C">
            <w:r>
              <w:t>8</w:t>
            </w:r>
          </w:p>
        </w:tc>
        <w:tc>
          <w:tcPr>
            <w:tcW w:w="0" w:type="auto"/>
            <w:vAlign w:val="bottom"/>
          </w:tcPr>
          <w:p w14:paraId="3D955DA6" w14:textId="77777777" w:rsidR="00FB197C" w:rsidRPr="00FB197C" w:rsidRDefault="00FB197C" w:rsidP="00FB197C">
            <w:r w:rsidRPr="00FB197C">
              <w:t>11.8</w:t>
            </w:r>
          </w:p>
        </w:tc>
      </w:tr>
      <w:tr w:rsidR="00FB197C" w:rsidRPr="00CF4E7E" w14:paraId="782413AB" w14:textId="77777777" w:rsidTr="00252681">
        <w:trPr>
          <w:trHeight w:val="300"/>
        </w:trPr>
        <w:tc>
          <w:tcPr>
            <w:tcW w:w="0" w:type="auto"/>
          </w:tcPr>
          <w:p w14:paraId="11AE7282" w14:textId="77777777" w:rsidR="00FB197C" w:rsidRPr="00FB197C" w:rsidRDefault="00FB197C" w:rsidP="00FB197C">
            <w:r>
              <w:t>9</w:t>
            </w:r>
          </w:p>
        </w:tc>
        <w:tc>
          <w:tcPr>
            <w:tcW w:w="0" w:type="auto"/>
            <w:vAlign w:val="bottom"/>
          </w:tcPr>
          <w:p w14:paraId="6C6BA19E" w14:textId="77777777" w:rsidR="00FB197C" w:rsidRPr="00FB197C" w:rsidRDefault="00FB197C" w:rsidP="00FB197C">
            <w:r w:rsidRPr="00FB197C">
              <w:t>11.0</w:t>
            </w:r>
          </w:p>
        </w:tc>
      </w:tr>
    </w:tbl>
    <w:p w14:paraId="1B138F45" w14:textId="14FF5A09" w:rsidR="0030752A" w:rsidRDefault="00FB197C" w:rsidP="00FD4E21">
      <w:r w:rsidRPr="00FB197C">
        <w:t xml:space="preserve">This leads to the distribution of </w:t>
      </w:r>
      <w:r w:rsidR="004F0D1A" w:rsidRPr="004F0D1A">
        <w:t>WAS/</w:t>
      </w:r>
      <w:r w:rsidRPr="00FB197C">
        <w:t>RLAN height over the floors</w:t>
      </w:r>
      <w:r w:rsidR="00C70600">
        <w:t xml:space="preserve"> as in </w:t>
      </w:r>
      <w:r w:rsidR="00C70600">
        <w:fldChar w:fldCharType="begin"/>
      </w:r>
      <w:r w:rsidR="00C70600">
        <w:instrText xml:space="preserve"> REF _Ref39243529 \h </w:instrText>
      </w:r>
      <w:r w:rsidR="00C70600">
        <w:fldChar w:fldCharType="separate"/>
      </w:r>
      <w:r w:rsidR="00B90DF3" w:rsidRPr="00EA3583">
        <w:t xml:space="preserve">Table </w:t>
      </w:r>
      <w:r w:rsidR="00B90DF3">
        <w:rPr>
          <w:noProof/>
        </w:rPr>
        <w:t>18</w:t>
      </w:r>
      <w:r w:rsidR="00C70600">
        <w:fldChar w:fldCharType="end"/>
      </w:r>
      <w:r w:rsidR="00C70600">
        <w:t>.</w:t>
      </w:r>
    </w:p>
    <w:p w14:paraId="586BFF30" w14:textId="340AB249" w:rsidR="00FB197C" w:rsidRPr="00FB197C" w:rsidRDefault="00EA3583" w:rsidP="00FB197C">
      <w:pPr>
        <w:pStyle w:val="Caption"/>
      </w:pPr>
      <w:bookmarkStart w:id="511" w:name="_Ref39243529"/>
      <w:r w:rsidRPr="00EA3583">
        <w:t xml:space="preserve">Table </w:t>
      </w:r>
      <w:r w:rsidR="009C6FC2">
        <w:fldChar w:fldCharType="begin"/>
      </w:r>
      <w:r w:rsidR="009C6FC2">
        <w:instrText xml:space="preserve"> SEQ Table \* ARABIC </w:instrText>
      </w:r>
      <w:r w:rsidR="009C6FC2">
        <w:fldChar w:fldCharType="separate"/>
      </w:r>
      <w:r w:rsidR="00B90DF3">
        <w:rPr>
          <w:noProof/>
        </w:rPr>
        <w:t>18</w:t>
      </w:r>
      <w:r w:rsidR="009C6FC2">
        <w:rPr>
          <w:noProof/>
        </w:rPr>
        <w:fldChar w:fldCharType="end"/>
      </w:r>
      <w:bookmarkEnd w:id="511"/>
      <w:r w:rsidRPr="00EA3583">
        <w:t xml:space="preserve">: </w:t>
      </w:r>
      <w:r w:rsidR="00FB197C" w:rsidRPr="00FB197C">
        <w:t>WAS/RLAN height probabilities for the cases described above in %</w:t>
      </w:r>
    </w:p>
    <w:tbl>
      <w:tblPr>
        <w:tblStyle w:val="ECCTable-redheader"/>
        <w:tblW w:w="0" w:type="auto"/>
        <w:tblInd w:w="0" w:type="dxa"/>
        <w:tblLook w:val="04A0" w:firstRow="1" w:lastRow="0" w:firstColumn="1" w:lastColumn="0" w:noHBand="0" w:noVBand="1"/>
      </w:tblPr>
      <w:tblGrid>
        <w:gridCol w:w="873"/>
        <w:gridCol w:w="839"/>
        <w:gridCol w:w="778"/>
        <w:gridCol w:w="717"/>
        <w:gridCol w:w="717"/>
        <w:gridCol w:w="717"/>
        <w:gridCol w:w="717"/>
        <w:gridCol w:w="723"/>
        <w:gridCol w:w="723"/>
        <w:gridCol w:w="728"/>
        <w:gridCol w:w="1028"/>
      </w:tblGrid>
      <w:tr w:rsidR="009E31DB" w:rsidRPr="00FB197C" w14:paraId="7AFA78D5" w14:textId="77777777" w:rsidTr="00D836BA">
        <w:trPr>
          <w:cnfStyle w:val="100000000000" w:firstRow="1" w:lastRow="0" w:firstColumn="0" w:lastColumn="0" w:oddVBand="0" w:evenVBand="0" w:oddHBand="0" w:evenHBand="0" w:firstRowFirstColumn="0" w:firstRowLastColumn="0" w:lastRowFirstColumn="0" w:lastRowLastColumn="0"/>
          <w:trHeight w:val="300"/>
        </w:trPr>
        <w:tc>
          <w:tcPr>
            <w:tcW w:w="873" w:type="dxa"/>
          </w:tcPr>
          <w:p w14:paraId="4229CC53" w14:textId="77777777" w:rsidR="009E31DB" w:rsidRPr="00FD4E21" w:rsidRDefault="009E31DB" w:rsidP="00FB197C">
            <w:pPr>
              <w:rPr>
                <w:rStyle w:val="ECCParagraph"/>
              </w:rPr>
            </w:pPr>
            <w:r w:rsidRPr="00FD4E21">
              <w:rPr>
                <w:rStyle w:val="ECCParagraph"/>
              </w:rPr>
              <w:t>Floor</w:t>
            </w:r>
          </w:p>
        </w:tc>
        <w:tc>
          <w:tcPr>
            <w:tcW w:w="839" w:type="dxa"/>
            <w:vAlign w:val="top"/>
          </w:tcPr>
          <w:p w14:paraId="5890579B" w14:textId="77777777" w:rsidR="009E31DB" w:rsidRPr="00FD4E21" w:rsidRDefault="009E31DB" w:rsidP="00FB197C">
            <w:pPr>
              <w:rPr>
                <w:rStyle w:val="ECCParagraph"/>
              </w:rPr>
            </w:pPr>
            <w:r w:rsidRPr="00FD4E21">
              <w:rPr>
                <w:rStyle w:val="ECCParagraph"/>
              </w:rPr>
              <w:t>Height (m)</w:t>
            </w:r>
          </w:p>
        </w:tc>
        <w:tc>
          <w:tcPr>
            <w:tcW w:w="0" w:type="auto"/>
            <w:noWrap/>
            <w:hideMark/>
          </w:tcPr>
          <w:p w14:paraId="347DABC7" w14:textId="77777777" w:rsidR="009E31DB" w:rsidRPr="00FD4E21" w:rsidRDefault="009E31DB" w:rsidP="00FB197C">
            <w:pPr>
              <w:rPr>
                <w:rStyle w:val="ECCParagraph"/>
              </w:rPr>
            </w:pPr>
            <w:r w:rsidRPr="00FD4E21">
              <w:rPr>
                <w:rStyle w:val="ECCParagraph"/>
              </w:rPr>
              <w:t>&gt;100k</w:t>
            </w:r>
          </w:p>
        </w:tc>
        <w:tc>
          <w:tcPr>
            <w:tcW w:w="0" w:type="auto"/>
            <w:noWrap/>
            <w:hideMark/>
          </w:tcPr>
          <w:p w14:paraId="5433BC4C" w14:textId="77777777" w:rsidR="009E31DB" w:rsidRPr="00FD4E21" w:rsidRDefault="009E31DB" w:rsidP="00FB197C">
            <w:pPr>
              <w:rPr>
                <w:rStyle w:val="ECCParagraph"/>
              </w:rPr>
            </w:pPr>
            <w:r w:rsidRPr="00FD4E21">
              <w:rPr>
                <w:rStyle w:val="ECCParagraph"/>
              </w:rPr>
              <w:t>&gt;50k</w:t>
            </w:r>
          </w:p>
        </w:tc>
        <w:tc>
          <w:tcPr>
            <w:tcW w:w="0" w:type="auto"/>
            <w:noWrap/>
            <w:hideMark/>
          </w:tcPr>
          <w:p w14:paraId="5FCB82A1" w14:textId="77777777" w:rsidR="009E31DB" w:rsidRPr="00FD4E21" w:rsidRDefault="009E31DB" w:rsidP="00FB197C">
            <w:pPr>
              <w:rPr>
                <w:rStyle w:val="ECCParagraph"/>
              </w:rPr>
            </w:pPr>
            <w:r w:rsidRPr="00FD4E21">
              <w:rPr>
                <w:rStyle w:val="ECCParagraph"/>
              </w:rPr>
              <w:t>&gt;25k</w:t>
            </w:r>
          </w:p>
        </w:tc>
        <w:tc>
          <w:tcPr>
            <w:tcW w:w="0" w:type="auto"/>
          </w:tcPr>
          <w:p w14:paraId="1D5F3E38" w14:textId="77777777" w:rsidR="009E31DB" w:rsidRPr="00FD4E21" w:rsidRDefault="009E31DB" w:rsidP="00FB197C">
            <w:pPr>
              <w:rPr>
                <w:rStyle w:val="ECCParagraph"/>
              </w:rPr>
            </w:pPr>
            <w:r w:rsidRPr="00FD4E21">
              <w:rPr>
                <w:rStyle w:val="ECCParagraph"/>
              </w:rPr>
              <w:t>&gt;10k</w:t>
            </w:r>
          </w:p>
        </w:tc>
        <w:tc>
          <w:tcPr>
            <w:tcW w:w="0" w:type="auto"/>
            <w:noWrap/>
            <w:hideMark/>
          </w:tcPr>
          <w:p w14:paraId="69E2BB1D" w14:textId="77777777" w:rsidR="009E31DB" w:rsidRPr="00FD4E21" w:rsidRDefault="009E31DB" w:rsidP="00FB197C">
            <w:pPr>
              <w:rPr>
                <w:rStyle w:val="ECCParagraph"/>
              </w:rPr>
            </w:pPr>
            <w:r w:rsidRPr="00FD4E21">
              <w:rPr>
                <w:rStyle w:val="ECCParagraph"/>
              </w:rPr>
              <w:t>&gt;5k</w:t>
            </w:r>
          </w:p>
        </w:tc>
        <w:tc>
          <w:tcPr>
            <w:tcW w:w="0" w:type="auto"/>
            <w:noWrap/>
            <w:hideMark/>
          </w:tcPr>
          <w:p w14:paraId="3A314065" w14:textId="77777777" w:rsidR="009E31DB" w:rsidRPr="00FD4E21" w:rsidRDefault="009E31DB" w:rsidP="00FB197C">
            <w:pPr>
              <w:rPr>
                <w:rStyle w:val="ECCParagraph"/>
              </w:rPr>
            </w:pPr>
            <w:r w:rsidRPr="00FD4E21">
              <w:rPr>
                <w:rStyle w:val="ECCParagraph"/>
              </w:rPr>
              <w:t>&gt;2.5k</w:t>
            </w:r>
          </w:p>
        </w:tc>
        <w:tc>
          <w:tcPr>
            <w:tcW w:w="0" w:type="auto"/>
            <w:noWrap/>
            <w:hideMark/>
          </w:tcPr>
          <w:p w14:paraId="0E803C02" w14:textId="77777777" w:rsidR="009E31DB" w:rsidRPr="00FD4E21" w:rsidRDefault="009E31DB" w:rsidP="00FB197C">
            <w:pPr>
              <w:rPr>
                <w:rStyle w:val="ECCParagraph"/>
              </w:rPr>
            </w:pPr>
            <w:r w:rsidRPr="00FD4E21">
              <w:rPr>
                <w:rStyle w:val="ECCParagraph"/>
              </w:rPr>
              <w:t>&lt;2.5k</w:t>
            </w:r>
          </w:p>
        </w:tc>
        <w:tc>
          <w:tcPr>
            <w:tcW w:w="0" w:type="auto"/>
            <w:noWrap/>
            <w:hideMark/>
          </w:tcPr>
          <w:p w14:paraId="688ADFFB" w14:textId="77777777" w:rsidR="009E31DB" w:rsidRPr="00FD4E21" w:rsidRDefault="009E31DB" w:rsidP="00FB197C">
            <w:pPr>
              <w:rPr>
                <w:rStyle w:val="ECCParagraph"/>
              </w:rPr>
            </w:pPr>
            <w:r w:rsidRPr="00FD4E21">
              <w:rPr>
                <w:rStyle w:val="ECCParagraph"/>
              </w:rPr>
              <w:t>Rural</w:t>
            </w:r>
          </w:p>
        </w:tc>
        <w:tc>
          <w:tcPr>
            <w:tcW w:w="0" w:type="auto"/>
            <w:noWrap/>
            <w:hideMark/>
          </w:tcPr>
          <w:p w14:paraId="32BF966C" w14:textId="77777777" w:rsidR="009E31DB" w:rsidRPr="00FD4E21" w:rsidRDefault="009E31DB" w:rsidP="00FB197C">
            <w:pPr>
              <w:rPr>
                <w:rStyle w:val="ECCParagraph"/>
              </w:rPr>
            </w:pPr>
            <w:r w:rsidRPr="00FD4E21">
              <w:rPr>
                <w:rStyle w:val="ECCParagraph"/>
              </w:rPr>
              <w:t>ECC 302</w:t>
            </w:r>
          </w:p>
        </w:tc>
      </w:tr>
      <w:tr w:rsidR="009E31DB" w:rsidRPr="00FB197C" w14:paraId="21B96D19" w14:textId="77777777" w:rsidTr="00D836BA">
        <w:trPr>
          <w:trHeight w:val="300"/>
        </w:trPr>
        <w:tc>
          <w:tcPr>
            <w:tcW w:w="873" w:type="dxa"/>
          </w:tcPr>
          <w:p w14:paraId="75FA8E25" w14:textId="77777777" w:rsidR="009E31DB" w:rsidRPr="00FD4E21" w:rsidRDefault="009E31DB" w:rsidP="00FB197C">
            <w:pPr>
              <w:rPr>
                <w:rStyle w:val="ECCParagraph"/>
              </w:rPr>
            </w:pPr>
            <w:r w:rsidRPr="00FD4E21">
              <w:rPr>
                <w:rStyle w:val="ECCParagraph"/>
              </w:rPr>
              <w:t>ground</w:t>
            </w:r>
          </w:p>
        </w:tc>
        <w:tc>
          <w:tcPr>
            <w:tcW w:w="839" w:type="dxa"/>
            <w:vAlign w:val="top"/>
          </w:tcPr>
          <w:p w14:paraId="282C0A91" w14:textId="77777777" w:rsidR="009E31DB" w:rsidRPr="00FD4E21" w:rsidRDefault="009E31DB" w:rsidP="00FB197C">
            <w:pPr>
              <w:rPr>
                <w:rStyle w:val="ECCParagraph"/>
              </w:rPr>
            </w:pPr>
            <w:r w:rsidRPr="00FD4E21">
              <w:rPr>
                <w:rStyle w:val="ECCParagraph"/>
              </w:rPr>
              <w:t>1.5</w:t>
            </w:r>
          </w:p>
        </w:tc>
        <w:tc>
          <w:tcPr>
            <w:tcW w:w="0" w:type="auto"/>
            <w:noWrap/>
            <w:vAlign w:val="bottom"/>
            <w:hideMark/>
          </w:tcPr>
          <w:p w14:paraId="3C9E3085" w14:textId="77777777" w:rsidR="009E31DB" w:rsidRPr="00FD4E21" w:rsidRDefault="009E31DB" w:rsidP="00FB197C">
            <w:pPr>
              <w:rPr>
                <w:rStyle w:val="ECCParagraph"/>
              </w:rPr>
            </w:pPr>
            <w:r w:rsidRPr="00FD4E21">
              <w:rPr>
                <w:rStyle w:val="ECCParagraph"/>
              </w:rPr>
              <w:t>24.66</w:t>
            </w:r>
          </w:p>
        </w:tc>
        <w:tc>
          <w:tcPr>
            <w:tcW w:w="0" w:type="auto"/>
            <w:noWrap/>
            <w:vAlign w:val="bottom"/>
            <w:hideMark/>
          </w:tcPr>
          <w:p w14:paraId="1BB841F9" w14:textId="77777777" w:rsidR="009E31DB" w:rsidRPr="00FD4E21" w:rsidRDefault="009E31DB" w:rsidP="00FB197C">
            <w:pPr>
              <w:rPr>
                <w:rStyle w:val="ECCParagraph"/>
              </w:rPr>
            </w:pPr>
            <w:r w:rsidRPr="00FD4E21">
              <w:rPr>
                <w:rStyle w:val="ECCParagraph"/>
              </w:rPr>
              <w:t>35.14</w:t>
            </w:r>
          </w:p>
        </w:tc>
        <w:tc>
          <w:tcPr>
            <w:tcW w:w="0" w:type="auto"/>
            <w:noWrap/>
            <w:vAlign w:val="bottom"/>
            <w:hideMark/>
          </w:tcPr>
          <w:p w14:paraId="06C7B744" w14:textId="77777777" w:rsidR="009E31DB" w:rsidRPr="00FD4E21" w:rsidRDefault="009E31DB" w:rsidP="00FB197C">
            <w:pPr>
              <w:rPr>
                <w:rStyle w:val="ECCParagraph"/>
              </w:rPr>
            </w:pPr>
            <w:r w:rsidRPr="00FD4E21">
              <w:rPr>
                <w:rStyle w:val="ECCParagraph"/>
              </w:rPr>
              <w:t>36.95</w:t>
            </w:r>
          </w:p>
        </w:tc>
        <w:tc>
          <w:tcPr>
            <w:tcW w:w="0" w:type="auto"/>
            <w:vAlign w:val="bottom"/>
          </w:tcPr>
          <w:p w14:paraId="36CE5BF5" w14:textId="77777777" w:rsidR="009E31DB" w:rsidRPr="00FD4E21" w:rsidRDefault="009E31DB" w:rsidP="00FB197C">
            <w:pPr>
              <w:rPr>
                <w:rStyle w:val="ECCParagraph"/>
              </w:rPr>
            </w:pPr>
            <w:r w:rsidRPr="00FD4E21">
              <w:rPr>
                <w:rStyle w:val="ECCParagraph"/>
              </w:rPr>
              <w:t>41.74</w:t>
            </w:r>
          </w:p>
        </w:tc>
        <w:tc>
          <w:tcPr>
            <w:tcW w:w="0" w:type="auto"/>
            <w:noWrap/>
            <w:vAlign w:val="bottom"/>
            <w:hideMark/>
          </w:tcPr>
          <w:p w14:paraId="25AA9EF2" w14:textId="77777777" w:rsidR="009E31DB" w:rsidRPr="00FD4E21" w:rsidRDefault="009E31DB" w:rsidP="00FB197C">
            <w:pPr>
              <w:rPr>
                <w:rStyle w:val="ECCParagraph"/>
              </w:rPr>
            </w:pPr>
            <w:r w:rsidRPr="00FD4E21">
              <w:rPr>
                <w:rStyle w:val="ECCParagraph"/>
              </w:rPr>
              <w:t>49.22</w:t>
            </w:r>
          </w:p>
        </w:tc>
        <w:tc>
          <w:tcPr>
            <w:tcW w:w="0" w:type="auto"/>
            <w:noWrap/>
            <w:vAlign w:val="bottom"/>
            <w:hideMark/>
          </w:tcPr>
          <w:p w14:paraId="1DA074B2" w14:textId="77777777" w:rsidR="009E31DB" w:rsidRPr="00FD4E21" w:rsidRDefault="009E31DB" w:rsidP="00FB197C">
            <w:pPr>
              <w:rPr>
                <w:rStyle w:val="ECCParagraph"/>
              </w:rPr>
            </w:pPr>
            <w:r w:rsidRPr="00FD4E21">
              <w:rPr>
                <w:rStyle w:val="ECCParagraph"/>
              </w:rPr>
              <w:t>58.08</w:t>
            </w:r>
          </w:p>
        </w:tc>
        <w:tc>
          <w:tcPr>
            <w:tcW w:w="0" w:type="auto"/>
            <w:noWrap/>
            <w:vAlign w:val="bottom"/>
            <w:hideMark/>
          </w:tcPr>
          <w:p w14:paraId="2FA98EC8" w14:textId="77777777" w:rsidR="009E31DB" w:rsidRPr="00FD4E21" w:rsidRDefault="009E31DB" w:rsidP="00FB197C">
            <w:pPr>
              <w:rPr>
                <w:rStyle w:val="ECCParagraph"/>
              </w:rPr>
            </w:pPr>
            <w:r w:rsidRPr="00FD4E21">
              <w:rPr>
                <w:rStyle w:val="ECCParagraph"/>
              </w:rPr>
              <w:t>66.18</w:t>
            </w:r>
          </w:p>
        </w:tc>
        <w:tc>
          <w:tcPr>
            <w:tcW w:w="0" w:type="auto"/>
            <w:noWrap/>
            <w:vAlign w:val="bottom"/>
            <w:hideMark/>
          </w:tcPr>
          <w:p w14:paraId="16D75863" w14:textId="77777777" w:rsidR="009E31DB" w:rsidRPr="00FD4E21" w:rsidRDefault="009E31DB" w:rsidP="00FB197C">
            <w:pPr>
              <w:rPr>
                <w:rStyle w:val="ECCParagraph"/>
              </w:rPr>
            </w:pPr>
            <w:r w:rsidRPr="00FD4E21">
              <w:rPr>
                <w:rStyle w:val="ECCParagraph"/>
              </w:rPr>
              <w:t>71.03</w:t>
            </w:r>
          </w:p>
        </w:tc>
        <w:tc>
          <w:tcPr>
            <w:tcW w:w="0" w:type="auto"/>
            <w:noWrap/>
            <w:hideMark/>
          </w:tcPr>
          <w:p w14:paraId="5E669D9D" w14:textId="77777777" w:rsidR="009E31DB" w:rsidRPr="00FD4E21" w:rsidRDefault="009E31DB" w:rsidP="00FB197C">
            <w:pPr>
              <w:rPr>
                <w:rStyle w:val="ECCParagraph"/>
              </w:rPr>
            </w:pPr>
            <w:r w:rsidRPr="00FD4E21">
              <w:rPr>
                <w:rStyle w:val="ECCParagraph"/>
              </w:rPr>
              <w:t>77.85</w:t>
            </w:r>
          </w:p>
        </w:tc>
      </w:tr>
      <w:tr w:rsidR="009E31DB" w:rsidRPr="00FB197C" w14:paraId="704BDF1A" w14:textId="77777777" w:rsidTr="00D836BA">
        <w:trPr>
          <w:trHeight w:val="300"/>
        </w:trPr>
        <w:tc>
          <w:tcPr>
            <w:tcW w:w="873" w:type="dxa"/>
          </w:tcPr>
          <w:p w14:paraId="619B227C" w14:textId="77777777" w:rsidR="009E31DB" w:rsidRPr="00FD4E21" w:rsidRDefault="009E31DB" w:rsidP="00FB197C">
            <w:pPr>
              <w:rPr>
                <w:rStyle w:val="ECCParagraph"/>
              </w:rPr>
            </w:pPr>
            <w:r w:rsidRPr="00FD4E21">
              <w:rPr>
                <w:rStyle w:val="ECCParagraph"/>
              </w:rPr>
              <w:t>1</w:t>
            </w:r>
          </w:p>
        </w:tc>
        <w:tc>
          <w:tcPr>
            <w:tcW w:w="839" w:type="dxa"/>
            <w:vAlign w:val="top"/>
          </w:tcPr>
          <w:p w14:paraId="1786D70D" w14:textId="77777777" w:rsidR="009E31DB" w:rsidRPr="00FD4E21" w:rsidRDefault="009E31DB" w:rsidP="00FB197C">
            <w:pPr>
              <w:rPr>
                <w:rStyle w:val="ECCParagraph"/>
              </w:rPr>
            </w:pPr>
            <w:r w:rsidRPr="00FD4E21">
              <w:rPr>
                <w:rStyle w:val="ECCParagraph"/>
              </w:rPr>
              <w:t>4.5</w:t>
            </w:r>
          </w:p>
        </w:tc>
        <w:tc>
          <w:tcPr>
            <w:tcW w:w="0" w:type="auto"/>
            <w:noWrap/>
            <w:vAlign w:val="bottom"/>
            <w:hideMark/>
          </w:tcPr>
          <w:p w14:paraId="2AF4C5B2" w14:textId="77777777" w:rsidR="009E31DB" w:rsidRPr="00FD4E21" w:rsidRDefault="009E31DB" w:rsidP="00FB197C">
            <w:pPr>
              <w:rPr>
                <w:rStyle w:val="ECCParagraph"/>
              </w:rPr>
            </w:pPr>
            <w:r w:rsidRPr="00FD4E21">
              <w:rPr>
                <w:rStyle w:val="ECCParagraph"/>
              </w:rPr>
              <w:t>20.36</w:t>
            </w:r>
          </w:p>
        </w:tc>
        <w:tc>
          <w:tcPr>
            <w:tcW w:w="0" w:type="auto"/>
            <w:noWrap/>
            <w:vAlign w:val="bottom"/>
            <w:hideMark/>
          </w:tcPr>
          <w:p w14:paraId="0B510B71" w14:textId="77777777" w:rsidR="009E31DB" w:rsidRPr="00FD4E21" w:rsidRDefault="009E31DB" w:rsidP="00FB197C">
            <w:pPr>
              <w:rPr>
                <w:rStyle w:val="ECCParagraph"/>
              </w:rPr>
            </w:pPr>
            <w:r w:rsidRPr="00FD4E21">
              <w:rPr>
                <w:rStyle w:val="ECCParagraph"/>
              </w:rPr>
              <w:t>24.74</w:t>
            </w:r>
          </w:p>
        </w:tc>
        <w:tc>
          <w:tcPr>
            <w:tcW w:w="0" w:type="auto"/>
            <w:noWrap/>
            <w:vAlign w:val="bottom"/>
            <w:hideMark/>
          </w:tcPr>
          <w:p w14:paraId="3F30B65B" w14:textId="77777777" w:rsidR="009E31DB" w:rsidRPr="00FD4E21" w:rsidRDefault="009E31DB" w:rsidP="00FB197C">
            <w:pPr>
              <w:rPr>
                <w:rStyle w:val="ECCParagraph"/>
              </w:rPr>
            </w:pPr>
            <w:r w:rsidRPr="00FD4E21">
              <w:rPr>
                <w:rStyle w:val="ECCParagraph"/>
              </w:rPr>
              <w:t>23.95</w:t>
            </w:r>
          </w:p>
        </w:tc>
        <w:tc>
          <w:tcPr>
            <w:tcW w:w="0" w:type="auto"/>
            <w:vAlign w:val="bottom"/>
          </w:tcPr>
          <w:p w14:paraId="4AD0A5C3" w14:textId="77777777" w:rsidR="009E31DB" w:rsidRPr="00FD4E21" w:rsidRDefault="009E31DB" w:rsidP="00FB197C">
            <w:pPr>
              <w:rPr>
                <w:rStyle w:val="ECCParagraph"/>
              </w:rPr>
            </w:pPr>
            <w:r w:rsidRPr="00FD4E21">
              <w:rPr>
                <w:rStyle w:val="ECCParagraph"/>
              </w:rPr>
              <w:t>25.04</w:t>
            </w:r>
          </w:p>
        </w:tc>
        <w:tc>
          <w:tcPr>
            <w:tcW w:w="0" w:type="auto"/>
            <w:noWrap/>
            <w:vAlign w:val="bottom"/>
            <w:hideMark/>
          </w:tcPr>
          <w:p w14:paraId="41740879" w14:textId="77777777" w:rsidR="009E31DB" w:rsidRPr="00FD4E21" w:rsidRDefault="009E31DB" w:rsidP="00FB197C">
            <w:pPr>
              <w:rPr>
                <w:rStyle w:val="ECCParagraph"/>
              </w:rPr>
            </w:pPr>
            <w:r w:rsidRPr="00FD4E21">
              <w:rPr>
                <w:rStyle w:val="ECCParagraph"/>
              </w:rPr>
              <w:t>25.97</w:t>
            </w:r>
          </w:p>
        </w:tc>
        <w:tc>
          <w:tcPr>
            <w:tcW w:w="0" w:type="auto"/>
            <w:noWrap/>
            <w:vAlign w:val="bottom"/>
            <w:hideMark/>
          </w:tcPr>
          <w:p w14:paraId="1B75F39C" w14:textId="77777777" w:rsidR="009E31DB" w:rsidRPr="00FD4E21" w:rsidRDefault="009E31DB" w:rsidP="00FB197C">
            <w:pPr>
              <w:rPr>
                <w:rStyle w:val="ECCParagraph"/>
              </w:rPr>
            </w:pPr>
            <w:r w:rsidRPr="00FD4E21">
              <w:rPr>
                <w:rStyle w:val="ECCParagraph"/>
              </w:rPr>
              <w:t>26.58</w:t>
            </w:r>
          </w:p>
        </w:tc>
        <w:tc>
          <w:tcPr>
            <w:tcW w:w="0" w:type="auto"/>
            <w:noWrap/>
            <w:vAlign w:val="bottom"/>
            <w:hideMark/>
          </w:tcPr>
          <w:p w14:paraId="170F5F7F" w14:textId="77777777" w:rsidR="009E31DB" w:rsidRPr="00FD4E21" w:rsidRDefault="009E31DB" w:rsidP="00FB197C">
            <w:pPr>
              <w:rPr>
                <w:rStyle w:val="ECCParagraph"/>
              </w:rPr>
            </w:pPr>
            <w:r w:rsidRPr="00FD4E21">
              <w:rPr>
                <w:rStyle w:val="ECCParagraph"/>
              </w:rPr>
              <w:t>26.13</w:t>
            </w:r>
          </w:p>
        </w:tc>
        <w:tc>
          <w:tcPr>
            <w:tcW w:w="0" w:type="auto"/>
            <w:noWrap/>
            <w:vAlign w:val="bottom"/>
            <w:hideMark/>
          </w:tcPr>
          <w:p w14:paraId="43CF4AFA" w14:textId="77777777" w:rsidR="009E31DB" w:rsidRPr="00FD4E21" w:rsidRDefault="009E31DB" w:rsidP="00FB197C">
            <w:pPr>
              <w:rPr>
                <w:rStyle w:val="ECCParagraph"/>
              </w:rPr>
            </w:pPr>
            <w:r w:rsidRPr="00FD4E21">
              <w:rPr>
                <w:rStyle w:val="ECCParagraph"/>
              </w:rPr>
              <w:t>25.43</w:t>
            </w:r>
          </w:p>
        </w:tc>
        <w:tc>
          <w:tcPr>
            <w:tcW w:w="0" w:type="auto"/>
            <w:noWrap/>
            <w:hideMark/>
          </w:tcPr>
          <w:p w14:paraId="027C295F" w14:textId="77777777" w:rsidR="009E31DB" w:rsidRPr="00FD4E21" w:rsidRDefault="009E31DB" w:rsidP="00FB197C">
            <w:pPr>
              <w:rPr>
                <w:rStyle w:val="ECCParagraph"/>
              </w:rPr>
            </w:pPr>
            <w:r w:rsidRPr="00FD4E21">
              <w:rPr>
                <w:rStyle w:val="ECCParagraph"/>
              </w:rPr>
              <w:t>17.85</w:t>
            </w:r>
          </w:p>
        </w:tc>
      </w:tr>
      <w:tr w:rsidR="009E31DB" w:rsidRPr="00FB197C" w14:paraId="339EA86F" w14:textId="77777777" w:rsidTr="00D836BA">
        <w:trPr>
          <w:trHeight w:val="300"/>
        </w:trPr>
        <w:tc>
          <w:tcPr>
            <w:tcW w:w="873" w:type="dxa"/>
          </w:tcPr>
          <w:p w14:paraId="29BACE21" w14:textId="77777777" w:rsidR="009E31DB" w:rsidRPr="00FD4E21" w:rsidRDefault="009E31DB" w:rsidP="00FB197C">
            <w:pPr>
              <w:rPr>
                <w:rStyle w:val="ECCParagraph"/>
              </w:rPr>
            </w:pPr>
            <w:r w:rsidRPr="00FD4E21">
              <w:rPr>
                <w:rStyle w:val="ECCParagraph"/>
              </w:rPr>
              <w:t>2</w:t>
            </w:r>
          </w:p>
        </w:tc>
        <w:tc>
          <w:tcPr>
            <w:tcW w:w="839" w:type="dxa"/>
            <w:vAlign w:val="top"/>
          </w:tcPr>
          <w:p w14:paraId="7E827EC2" w14:textId="77777777" w:rsidR="009E31DB" w:rsidRPr="00FD4E21" w:rsidRDefault="009E31DB" w:rsidP="00FB197C">
            <w:pPr>
              <w:rPr>
                <w:rStyle w:val="ECCParagraph"/>
              </w:rPr>
            </w:pPr>
            <w:r w:rsidRPr="00FD4E21">
              <w:rPr>
                <w:rStyle w:val="ECCParagraph"/>
              </w:rPr>
              <w:t>7.5</w:t>
            </w:r>
          </w:p>
        </w:tc>
        <w:tc>
          <w:tcPr>
            <w:tcW w:w="0" w:type="auto"/>
            <w:noWrap/>
            <w:vAlign w:val="bottom"/>
            <w:hideMark/>
          </w:tcPr>
          <w:p w14:paraId="6F45D036" w14:textId="77777777" w:rsidR="009E31DB" w:rsidRPr="00FD4E21" w:rsidRDefault="009E31DB" w:rsidP="00FB197C">
            <w:pPr>
              <w:rPr>
                <w:rStyle w:val="ECCParagraph"/>
              </w:rPr>
            </w:pPr>
            <w:r w:rsidRPr="00FD4E21">
              <w:rPr>
                <w:rStyle w:val="ECCParagraph"/>
              </w:rPr>
              <w:t>14.05</w:t>
            </w:r>
          </w:p>
        </w:tc>
        <w:tc>
          <w:tcPr>
            <w:tcW w:w="0" w:type="auto"/>
            <w:noWrap/>
            <w:vAlign w:val="bottom"/>
            <w:hideMark/>
          </w:tcPr>
          <w:p w14:paraId="64518BA5" w14:textId="77777777" w:rsidR="009E31DB" w:rsidRPr="00FD4E21" w:rsidRDefault="009E31DB" w:rsidP="00FB197C">
            <w:pPr>
              <w:rPr>
                <w:rStyle w:val="ECCParagraph"/>
              </w:rPr>
            </w:pPr>
            <w:r w:rsidRPr="00FD4E21">
              <w:rPr>
                <w:rStyle w:val="ECCParagraph"/>
              </w:rPr>
              <w:t>13.40</w:t>
            </w:r>
          </w:p>
        </w:tc>
        <w:tc>
          <w:tcPr>
            <w:tcW w:w="0" w:type="auto"/>
            <w:noWrap/>
            <w:vAlign w:val="bottom"/>
            <w:hideMark/>
          </w:tcPr>
          <w:p w14:paraId="276725AA" w14:textId="77777777" w:rsidR="009E31DB" w:rsidRPr="00FD4E21" w:rsidRDefault="009E31DB" w:rsidP="00FB197C">
            <w:pPr>
              <w:rPr>
                <w:rStyle w:val="ECCParagraph"/>
              </w:rPr>
            </w:pPr>
            <w:r w:rsidRPr="00FD4E21">
              <w:rPr>
                <w:rStyle w:val="ECCParagraph"/>
              </w:rPr>
              <w:t>12.23</w:t>
            </w:r>
          </w:p>
        </w:tc>
        <w:tc>
          <w:tcPr>
            <w:tcW w:w="0" w:type="auto"/>
            <w:vAlign w:val="bottom"/>
          </w:tcPr>
          <w:p w14:paraId="3B1CB3BD" w14:textId="77777777" w:rsidR="009E31DB" w:rsidRPr="00FD4E21" w:rsidRDefault="009E31DB" w:rsidP="00FB197C">
            <w:pPr>
              <w:rPr>
                <w:rStyle w:val="ECCParagraph"/>
              </w:rPr>
            </w:pPr>
            <w:r w:rsidRPr="00FD4E21">
              <w:rPr>
                <w:rStyle w:val="ECCParagraph"/>
              </w:rPr>
              <w:t>11.34</w:t>
            </w:r>
          </w:p>
        </w:tc>
        <w:tc>
          <w:tcPr>
            <w:tcW w:w="0" w:type="auto"/>
            <w:noWrap/>
            <w:vAlign w:val="bottom"/>
            <w:hideMark/>
          </w:tcPr>
          <w:p w14:paraId="5728305A" w14:textId="77777777" w:rsidR="009E31DB" w:rsidRPr="00FD4E21" w:rsidRDefault="009E31DB" w:rsidP="00FB197C">
            <w:pPr>
              <w:rPr>
                <w:rStyle w:val="ECCParagraph"/>
              </w:rPr>
            </w:pPr>
            <w:r w:rsidRPr="00FD4E21">
              <w:rPr>
                <w:rStyle w:val="ECCParagraph"/>
              </w:rPr>
              <w:t>9.46</w:t>
            </w:r>
          </w:p>
        </w:tc>
        <w:tc>
          <w:tcPr>
            <w:tcW w:w="0" w:type="auto"/>
            <w:noWrap/>
            <w:vAlign w:val="bottom"/>
            <w:hideMark/>
          </w:tcPr>
          <w:p w14:paraId="3BD3CC9B" w14:textId="77777777" w:rsidR="009E31DB" w:rsidRPr="00FD4E21" w:rsidRDefault="009E31DB" w:rsidP="00FB197C">
            <w:pPr>
              <w:rPr>
                <w:rStyle w:val="ECCParagraph"/>
              </w:rPr>
            </w:pPr>
            <w:r w:rsidRPr="00FD4E21">
              <w:rPr>
                <w:rStyle w:val="ECCParagraph"/>
              </w:rPr>
              <w:t>6.88</w:t>
            </w:r>
          </w:p>
        </w:tc>
        <w:tc>
          <w:tcPr>
            <w:tcW w:w="0" w:type="auto"/>
            <w:noWrap/>
            <w:vAlign w:val="bottom"/>
            <w:hideMark/>
          </w:tcPr>
          <w:p w14:paraId="475D1CF7" w14:textId="77777777" w:rsidR="009E31DB" w:rsidRPr="00FD4E21" w:rsidRDefault="009E31DB" w:rsidP="00FB197C">
            <w:pPr>
              <w:rPr>
                <w:rStyle w:val="ECCParagraph"/>
              </w:rPr>
            </w:pPr>
            <w:r w:rsidRPr="00FD4E21">
              <w:rPr>
                <w:rStyle w:val="ECCParagraph"/>
              </w:rPr>
              <w:t>3.80</w:t>
            </w:r>
          </w:p>
        </w:tc>
        <w:tc>
          <w:tcPr>
            <w:tcW w:w="0" w:type="auto"/>
            <w:noWrap/>
            <w:vAlign w:val="bottom"/>
            <w:hideMark/>
          </w:tcPr>
          <w:p w14:paraId="5A2D1495" w14:textId="77777777" w:rsidR="009E31DB" w:rsidRPr="00FD4E21" w:rsidRDefault="009E31DB" w:rsidP="00FB197C">
            <w:pPr>
              <w:rPr>
                <w:rStyle w:val="ECCParagraph"/>
              </w:rPr>
            </w:pPr>
            <w:r w:rsidRPr="00FD4E21">
              <w:rPr>
                <w:rStyle w:val="ECCParagraph"/>
              </w:rPr>
              <w:t>1.66</w:t>
            </w:r>
          </w:p>
        </w:tc>
        <w:tc>
          <w:tcPr>
            <w:tcW w:w="0" w:type="auto"/>
            <w:noWrap/>
            <w:hideMark/>
          </w:tcPr>
          <w:p w14:paraId="0E7B84B4" w14:textId="77777777" w:rsidR="009E31DB" w:rsidRPr="00FD4E21" w:rsidRDefault="009E31DB" w:rsidP="00FB197C">
            <w:pPr>
              <w:rPr>
                <w:rStyle w:val="ECCParagraph"/>
              </w:rPr>
            </w:pPr>
            <w:r w:rsidRPr="00FD4E21">
              <w:rPr>
                <w:rStyle w:val="ECCParagraph"/>
              </w:rPr>
              <w:t>2.85</w:t>
            </w:r>
          </w:p>
        </w:tc>
      </w:tr>
      <w:tr w:rsidR="009E31DB" w:rsidRPr="00FB197C" w14:paraId="7E9904FE" w14:textId="77777777" w:rsidTr="00D836BA">
        <w:trPr>
          <w:trHeight w:val="300"/>
        </w:trPr>
        <w:tc>
          <w:tcPr>
            <w:tcW w:w="873" w:type="dxa"/>
          </w:tcPr>
          <w:p w14:paraId="68B08942" w14:textId="77777777" w:rsidR="009E31DB" w:rsidRPr="00FD4E21" w:rsidRDefault="009E31DB" w:rsidP="00FB197C">
            <w:pPr>
              <w:rPr>
                <w:rStyle w:val="ECCParagraph"/>
              </w:rPr>
            </w:pPr>
            <w:r w:rsidRPr="00FD4E21">
              <w:rPr>
                <w:rStyle w:val="ECCParagraph"/>
              </w:rPr>
              <w:t>3</w:t>
            </w:r>
          </w:p>
        </w:tc>
        <w:tc>
          <w:tcPr>
            <w:tcW w:w="839" w:type="dxa"/>
            <w:vAlign w:val="top"/>
          </w:tcPr>
          <w:p w14:paraId="578E8822" w14:textId="77777777" w:rsidR="009E31DB" w:rsidRPr="00FD4E21" w:rsidRDefault="009E31DB" w:rsidP="00FB197C">
            <w:pPr>
              <w:rPr>
                <w:rStyle w:val="ECCParagraph"/>
              </w:rPr>
            </w:pPr>
            <w:r w:rsidRPr="00FD4E21">
              <w:rPr>
                <w:rStyle w:val="ECCParagraph"/>
              </w:rPr>
              <w:t>10.5</w:t>
            </w:r>
          </w:p>
        </w:tc>
        <w:tc>
          <w:tcPr>
            <w:tcW w:w="0" w:type="auto"/>
            <w:noWrap/>
            <w:vAlign w:val="bottom"/>
            <w:hideMark/>
          </w:tcPr>
          <w:p w14:paraId="1209746B" w14:textId="77777777" w:rsidR="009E31DB" w:rsidRPr="00FD4E21" w:rsidRDefault="009E31DB" w:rsidP="00FB197C">
            <w:pPr>
              <w:rPr>
                <w:rStyle w:val="ECCParagraph"/>
              </w:rPr>
            </w:pPr>
            <w:r w:rsidRPr="00FD4E21">
              <w:rPr>
                <w:rStyle w:val="ECCParagraph"/>
              </w:rPr>
              <w:t>11.27</w:t>
            </w:r>
          </w:p>
        </w:tc>
        <w:tc>
          <w:tcPr>
            <w:tcW w:w="0" w:type="auto"/>
            <w:noWrap/>
            <w:vAlign w:val="bottom"/>
            <w:hideMark/>
          </w:tcPr>
          <w:p w14:paraId="0FC3EE36" w14:textId="77777777" w:rsidR="009E31DB" w:rsidRPr="00FD4E21" w:rsidRDefault="009E31DB" w:rsidP="00FB197C">
            <w:pPr>
              <w:rPr>
                <w:rStyle w:val="ECCParagraph"/>
              </w:rPr>
            </w:pPr>
            <w:r w:rsidRPr="00FD4E21">
              <w:rPr>
                <w:rStyle w:val="ECCParagraph"/>
              </w:rPr>
              <w:t>9.31</w:t>
            </w:r>
          </w:p>
        </w:tc>
        <w:tc>
          <w:tcPr>
            <w:tcW w:w="0" w:type="auto"/>
            <w:noWrap/>
            <w:vAlign w:val="bottom"/>
            <w:hideMark/>
          </w:tcPr>
          <w:p w14:paraId="6A965014" w14:textId="77777777" w:rsidR="009E31DB" w:rsidRPr="00FD4E21" w:rsidRDefault="009E31DB" w:rsidP="00FB197C">
            <w:pPr>
              <w:rPr>
                <w:rStyle w:val="ECCParagraph"/>
              </w:rPr>
            </w:pPr>
            <w:r w:rsidRPr="00FD4E21">
              <w:rPr>
                <w:rStyle w:val="ECCParagraph"/>
              </w:rPr>
              <w:t>8.75</w:t>
            </w:r>
          </w:p>
        </w:tc>
        <w:tc>
          <w:tcPr>
            <w:tcW w:w="0" w:type="auto"/>
            <w:vAlign w:val="bottom"/>
          </w:tcPr>
          <w:p w14:paraId="238AED87" w14:textId="77777777" w:rsidR="009E31DB" w:rsidRPr="00FD4E21" w:rsidRDefault="009E31DB" w:rsidP="00FB197C">
            <w:pPr>
              <w:rPr>
                <w:rStyle w:val="ECCParagraph"/>
              </w:rPr>
            </w:pPr>
            <w:r w:rsidRPr="00FD4E21">
              <w:rPr>
                <w:rStyle w:val="ECCParagraph"/>
              </w:rPr>
              <w:t>7.78</w:t>
            </w:r>
          </w:p>
        </w:tc>
        <w:tc>
          <w:tcPr>
            <w:tcW w:w="0" w:type="auto"/>
            <w:noWrap/>
            <w:vAlign w:val="bottom"/>
            <w:hideMark/>
          </w:tcPr>
          <w:p w14:paraId="23C71ADA" w14:textId="77777777" w:rsidR="009E31DB" w:rsidRPr="00FD4E21" w:rsidRDefault="009E31DB" w:rsidP="00FB197C">
            <w:pPr>
              <w:rPr>
                <w:rStyle w:val="ECCParagraph"/>
              </w:rPr>
            </w:pPr>
            <w:r w:rsidRPr="00FD4E21">
              <w:rPr>
                <w:rStyle w:val="ECCParagraph"/>
              </w:rPr>
              <w:t>6.20</w:t>
            </w:r>
          </w:p>
        </w:tc>
        <w:tc>
          <w:tcPr>
            <w:tcW w:w="0" w:type="auto"/>
            <w:noWrap/>
            <w:vAlign w:val="bottom"/>
            <w:hideMark/>
          </w:tcPr>
          <w:p w14:paraId="285DE9A0" w14:textId="77777777" w:rsidR="009E31DB" w:rsidRPr="00FD4E21" w:rsidRDefault="009E31DB" w:rsidP="00FB197C">
            <w:pPr>
              <w:rPr>
                <w:rStyle w:val="ECCParagraph"/>
              </w:rPr>
            </w:pPr>
            <w:r w:rsidRPr="00FD4E21">
              <w:rPr>
                <w:rStyle w:val="ECCParagraph"/>
              </w:rPr>
              <w:t>4.25</w:t>
            </w:r>
          </w:p>
        </w:tc>
        <w:tc>
          <w:tcPr>
            <w:tcW w:w="0" w:type="auto"/>
            <w:noWrap/>
            <w:vAlign w:val="bottom"/>
            <w:hideMark/>
          </w:tcPr>
          <w:p w14:paraId="35D85D17" w14:textId="77777777" w:rsidR="009E31DB" w:rsidRPr="00FD4E21" w:rsidRDefault="009E31DB" w:rsidP="00FB197C">
            <w:pPr>
              <w:rPr>
                <w:rStyle w:val="ECCParagraph"/>
              </w:rPr>
            </w:pPr>
            <w:r w:rsidRPr="00FD4E21">
              <w:rPr>
                <w:rStyle w:val="ECCParagraph"/>
              </w:rPr>
              <w:t>2.27</w:t>
            </w:r>
          </w:p>
        </w:tc>
        <w:tc>
          <w:tcPr>
            <w:tcW w:w="0" w:type="auto"/>
            <w:noWrap/>
            <w:vAlign w:val="bottom"/>
            <w:hideMark/>
          </w:tcPr>
          <w:p w14:paraId="48781D83" w14:textId="77777777" w:rsidR="009E31DB" w:rsidRPr="00FD4E21" w:rsidRDefault="009E31DB" w:rsidP="00FB197C">
            <w:pPr>
              <w:rPr>
                <w:rStyle w:val="ECCParagraph"/>
              </w:rPr>
            </w:pPr>
            <w:r w:rsidRPr="00FD4E21">
              <w:rPr>
                <w:rStyle w:val="ECCParagraph"/>
              </w:rPr>
              <w:t>1.01</w:t>
            </w:r>
          </w:p>
        </w:tc>
        <w:tc>
          <w:tcPr>
            <w:tcW w:w="0" w:type="auto"/>
            <w:noWrap/>
            <w:hideMark/>
          </w:tcPr>
          <w:p w14:paraId="4311027B" w14:textId="77777777" w:rsidR="009E31DB" w:rsidRPr="00FD4E21" w:rsidRDefault="009E31DB" w:rsidP="00FB197C">
            <w:pPr>
              <w:rPr>
                <w:rStyle w:val="ECCParagraph"/>
              </w:rPr>
            </w:pPr>
            <w:r w:rsidRPr="00FD4E21">
              <w:rPr>
                <w:rStyle w:val="ECCParagraph"/>
              </w:rPr>
              <w:t>0.52</w:t>
            </w:r>
          </w:p>
        </w:tc>
      </w:tr>
      <w:tr w:rsidR="009E31DB" w:rsidRPr="00FB197C" w14:paraId="5C382C9B" w14:textId="77777777" w:rsidTr="00D836BA">
        <w:trPr>
          <w:trHeight w:val="300"/>
        </w:trPr>
        <w:tc>
          <w:tcPr>
            <w:tcW w:w="873" w:type="dxa"/>
          </w:tcPr>
          <w:p w14:paraId="4F617C15" w14:textId="77777777" w:rsidR="009E31DB" w:rsidRPr="00FD4E21" w:rsidRDefault="009E31DB" w:rsidP="00FB197C">
            <w:pPr>
              <w:rPr>
                <w:rStyle w:val="ECCParagraph"/>
              </w:rPr>
            </w:pPr>
            <w:r w:rsidRPr="00FD4E21">
              <w:rPr>
                <w:rStyle w:val="ECCParagraph"/>
              </w:rPr>
              <w:t>4</w:t>
            </w:r>
          </w:p>
        </w:tc>
        <w:tc>
          <w:tcPr>
            <w:tcW w:w="839" w:type="dxa"/>
            <w:vAlign w:val="top"/>
          </w:tcPr>
          <w:p w14:paraId="69E21C8D" w14:textId="77777777" w:rsidR="009E31DB" w:rsidRPr="00FD4E21" w:rsidRDefault="009E31DB" w:rsidP="00FB197C">
            <w:pPr>
              <w:rPr>
                <w:rStyle w:val="ECCParagraph"/>
              </w:rPr>
            </w:pPr>
            <w:r w:rsidRPr="00FD4E21">
              <w:rPr>
                <w:rStyle w:val="ECCParagraph"/>
              </w:rPr>
              <w:t>13.5</w:t>
            </w:r>
          </w:p>
        </w:tc>
        <w:tc>
          <w:tcPr>
            <w:tcW w:w="0" w:type="auto"/>
            <w:noWrap/>
            <w:vAlign w:val="bottom"/>
            <w:hideMark/>
          </w:tcPr>
          <w:p w14:paraId="226E2EC8" w14:textId="77777777" w:rsidR="009E31DB" w:rsidRPr="00FD4E21" w:rsidRDefault="009E31DB" w:rsidP="00FB197C">
            <w:pPr>
              <w:rPr>
                <w:rStyle w:val="ECCParagraph"/>
              </w:rPr>
            </w:pPr>
            <w:r w:rsidRPr="00FD4E21">
              <w:rPr>
                <w:rStyle w:val="ECCParagraph"/>
              </w:rPr>
              <w:t>9.19</w:t>
            </w:r>
          </w:p>
        </w:tc>
        <w:tc>
          <w:tcPr>
            <w:tcW w:w="0" w:type="auto"/>
            <w:noWrap/>
            <w:vAlign w:val="bottom"/>
            <w:hideMark/>
          </w:tcPr>
          <w:p w14:paraId="78057529" w14:textId="77777777" w:rsidR="009E31DB" w:rsidRPr="00FD4E21" w:rsidRDefault="009E31DB" w:rsidP="00FB197C">
            <w:pPr>
              <w:rPr>
                <w:rStyle w:val="ECCParagraph"/>
              </w:rPr>
            </w:pPr>
            <w:r w:rsidRPr="00FD4E21">
              <w:rPr>
                <w:rStyle w:val="ECCParagraph"/>
              </w:rPr>
              <w:t>6.24</w:t>
            </w:r>
          </w:p>
        </w:tc>
        <w:tc>
          <w:tcPr>
            <w:tcW w:w="0" w:type="auto"/>
            <w:noWrap/>
            <w:vAlign w:val="bottom"/>
            <w:hideMark/>
          </w:tcPr>
          <w:p w14:paraId="046CA32E" w14:textId="77777777" w:rsidR="009E31DB" w:rsidRPr="00FD4E21" w:rsidRDefault="009E31DB" w:rsidP="00FB197C">
            <w:pPr>
              <w:rPr>
                <w:rStyle w:val="ECCParagraph"/>
              </w:rPr>
            </w:pPr>
            <w:r w:rsidRPr="00FD4E21">
              <w:rPr>
                <w:rStyle w:val="ECCParagraph"/>
              </w:rPr>
              <w:t>6.13</w:t>
            </w:r>
          </w:p>
        </w:tc>
        <w:tc>
          <w:tcPr>
            <w:tcW w:w="0" w:type="auto"/>
            <w:vAlign w:val="bottom"/>
          </w:tcPr>
          <w:p w14:paraId="56BCC3CC" w14:textId="77777777" w:rsidR="009E31DB" w:rsidRPr="00FD4E21" w:rsidRDefault="009E31DB" w:rsidP="00FB197C">
            <w:pPr>
              <w:rPr>
                <w:rStyle w:val="ECCParagraph"/>
              </w:rPr>
            </w:pPr>
            <w:r w:rsidRPr="00FD4E21">
              <w:rPr>
                <w:rStyle w:val="ECCParagraph"/>
              </w:rPr>
              <w:t>5.10</w:t>
            </w:r>
          </w:p>
        </w:tc>
        <w:tc>
          <w:tcPr>
            <w:tcW w:w="0" w:type="auto"/>
            <w:noWrap/>
            <w:vAlign w:val="bottom"/>
            <w:hideMark/>
          </w:tcPr>
          <w:p w14:paraId="22B049C5" w14:textId="77777777" w:rsidR="009E31DB" w:rsidRPr="00FD4E21" w:rsidRDefault="009E31DB" w:rsidP="00FB197C">
            <w:pPr>
              <w:rPr>
                <w:rStyle w:val="ECCParagraph"/>
              </w:rPr>
            </w:pPr>
            <w:r w:rsidRPr="00FD4E21">
              <w:rPr>
                <w:rStyle w:val="ECCParagraph"/>
              </w:rPr>
              <w:t>3.76</w:t>
            </w:r>
          </w:p>
        </w:tc>
        <w:tc>
          <w:tcPr>
            <w:tcW w:w="0" w:type="auto"/>
            <w:noWrap/>
            <w:vAlign w:val="bottom"/>
            <w:hideMark/>
          </w:tcPr>
          <w:p w14:paraId="600ACA2E" w14:textId="77777777" w:rsidR="009E31DB" w:rsidRPr="00FD4E21" w:rsidRDefault="009E31DB" w:rsidP="00FB197C">
            <w:pPr>
              <w:rPr>
                <w:rStyle w:val="ECCParagraph"/>
              </w:rPr>
            </w:pPr>
            <w:r w:rsidRPr="00FD4E21">
              <w:rPr>
                <w:rStyle w:val="ECCParagraph"/>
              </w:rPr>
              <w:t>2.27</w:t>
            </w:r>
          </w:p>
        </w:tc>
        <w:tc>
          <w:tcPr>
            <w:tcW w:w="0" w:type="auto"/>
            <w:noWrap/>
            <w:vAlign w:val="bottom"/>
            <w:hideMark/>
          </w:tcPr>
          <w:p w14:paraId="18FB28B8" w14:textId="77777777" w:rsidR="009E31DB" w:rsidRPr="00FD4E21" w:rsidRDefault="009E31DB" w:rsidP="00FB197C">
            <w:pPr>
              <w:rPr>
                <w:rStyle w:val="ECCParagraph"/>
              </w:rPr>
            </w:pPr>
            <w:r w:rsidRPr="00FD4E21">
              <w:rPr>
                <w:rStyle w:val="ECCParagraph"/>
              </w:rPr>
              <w:t>1.12</w:t>
            </w:r>
          </w:p>
        </w:tc>
        <w:tc>
          <w:tcPr>
            <w:tcW w:w="0" w:type="auto"/>
            <w:noWrap/>
            <w:vAlign w:val="bottom"/>
            <w:hideMark/>
          </w:tcPr>
          <w:p w14:paraId="7655E4CC" w14:textId="77777777" w:rsidR="009E31DB" w:rsidRPr="00FD4E21" w:rsidRDefault="009E31DB" w:rsidP="00FB197C">
            <w:pPr>
              <w:rPr>
                <w:rStyle w:val="ECCParagraph"/>
              </w:rPr>
            </w:pPr>
            <w:r w:rsidRPr="00FD4E21">
              <w:rPr>
                <w:rStyle w:val="ECCParagraph"/>
              </w:rPr>
              <w:t>0.52</w:t>
            </w:r>
          </w:p>
        </w:tc>
        <w:tc>
          <w:tcPr>
            <w:tcW w:w="0" w:type="auto"/>
            <w:noWrap/>
            <w:hideMark/>
          </w:tcPr>
          <w:p w14:paraId="58374AA9" w14:textId="77777777" w:rsidR="009E31DB" w:rsidRPr="00FD4E21" w:rsidRDefault="009E31DB" w:rsidP="00FB197C">
            <w:pPr>
              <w:rPr>
                <w:rStyle w:val="ECCParagraph"/>
              </w:rPr>
            </w:pPr>
            <w:r w:rsidRPr="00FD4E21">
              <w:rPr>
                <w:rStyle w:val="ECCParagraph"/>
              </w:rPr>
              <w:t>0.36</w:t>
            </w:r>
          </w:p>
        </w:tc>
      </w:tr>
      <w:tr w:rsidR="009E31DB" w:rsidRPr="00FB197C" w14:paraId="71266819" w14:textId="77777777" w:rsidTr="00D836BA">
        <w:trPr>
          <w:trHeight w:val="300"/>
        </w:trPr>
        <w:tc>
          <w:tcPr>
            <w:tcW w:w="873" w:type="dxa"/>
          </w:tcPr>
          <w:p w14:paraId="72140FC5" w14:textId="77777777" w:rsidR="009E31DB" w:rsidRPr="00FD4E21" w:rsidRDefault="009E31DB" w:rsidP="00FB197C">
            <w:pPr>
              <w:rPr>
                <w:rStyle w:val="ECCParagraph"/>
              </w:rPr>
            </w:pPr>
            <w:r w:rsidRPr="00FD4E21">
              <w:rPr>
                <w:rStyle w:val="ECCParagraph"/>
              </w:rPr>
              <w:t>5</w:t>
            </w:r>
          </w:p>
        </w:tc>
        <w:tc>
          <w:tcPr>
            <w:tcW w:w="839" w:type="dxa"/>
            <w:vAlign w:val="top"/>
          </w:tcPr>
          <w:p w14:paraId="06ADF421" w14:textId="77777777" w:rsidR="009E31DB" w:rsidRPr="00FD4E21" w:rsidRDefault="009E31DB" w:rsidP="00FB197C">
            <w:pPr>
              <w:rPr>
                <w:rStyle w:val="ECCParagraph"/>
              </w:rPr>
            </w:pPr>
            <w:r w:rsidRPr="00FD4E21">
              <w:rPr>
                <w:rStyle w:val="ECCParagraph"/>
              </w:rPr>
              <w:t>16.5</w:t>
            </w:r>
          </w:p>
        </w:tc>
        <w:tc>
          <w:tcPr>
            <w:tcW w:w="0" w:type="auto"/>
            <w:noWrap/>
            <w:vAlign w:val="bottom"/>
            <w:hideMark/>
          </w:tcPr>
          <w:p w14:paraId="5A7B3755" w14:textId="77777777" w:rsidR="009E31DB" w:rsidRPr="00FD4E21" w:rsidRDefault="009E31DB" w:rsidP="00FB197C">
            <w:pPr>
              <w:rPr>
                <w:rStyle w:val="ECCParagraph"/>
              </w:rPr>
            </w:pPr>
            <w:r w:rsidRPr="00FD4E21">
              <w:rPr>
                <w:rStyle w:val="ECCParagraph"/>
              </w:rPr>
              <w:t>7.52</w:t>
            </w:r>
          </w:p>
        </w:tc>
        <w:tc>
          <w:tcPr>
            <w:tcW w:w="0" w:type="auto"/>
            <w:noWrap/>
            <w:vAlign w:val="bottom"/>
            <w:hideMark/>
          </w:tcPr>
          <w:p w14:paraId="44068B33" w14:textId="77777777" w:rsidR="009E31DB" w:rsidRPr="00FD4E21" w:rsidRDefault="009E31DB" w:rsidP="00FB197C">
            <w:pPr>
              <w:rPr>
                <w:rStyle w:val="ECCParagraph"/>
              </w:rPr>
            </w:pPr>
            <w:r w:rsidRPr="00FD4E21">
              <w:rPr>
                <w:rStyle w:val="ECCParagraph"/>
              </w:rPr>
              <w:t>3.78</w:t>
            </w:r>
          </w:p>
        </w:tc>
        <w:tc>
          <w:tcPr>
            <w:tcW w:w="0" w:type="auto"/>
            <w:noWrap/>
            <w:vAlign w:val="bottom"/>
            <w:hideMark/>
          </w:tcPr>
          <w:p w14:paraId="4A16FCC4" w14:textId="77777777" w:rsidR="009E31DB" w:rsidRPr="00FD4E21" w:rsidRDefault="009E31DB" w:rsidP="00FB197C">
            <w:pPr>
              <w:rPr>
                <w:rStyle w:val="ECCParagraph"/>
              </w:rPr>
            </w:pPr>
            <w:r w:rsidRPr="00FD4E21">
              <w:rPr>
                <w:rStyle w:val="ECCParagraph"/>
              </w:rPr>
              <w:t>4.04</w:t>
            </w:r>
          </w:p>
        </w:tc>
        <w:tc>
          <w:tcPr>
            <w:tcW w:w="0" w:type="auto"/>
            <w:vAlign w:val="bottom"/>
          </w:tcPr>
          <w:p w14:paraId="6EEBD1DA" w14:textId="77777777" w:rsidR="009E31DB" w:rsidRPr="00FD4E21" w:rsidRDefault="009E31DB" w:rsidP="00FB197C">
            <w:pPr>
              <w:rPr>
                <w:rStyle w:val="ECCParagraph"/>
              </w:rPr>
            </w:pPr>
            <w:r w:rsidRPr="00FD4E21">
              <w:rPr>
                <w:rStyle w:val="ECCParagraph"/>
              </w:rPr>
              <w:t>2.96</w:t>
            </w:r>
          </w:p>
        </w:tc>
        <w:tc>
          <w:tcPr>
            <w:tcW w:w="0" w:type="auto"/>
            <w:noWrap/>
            <w:vAlign w:val="bottom"/>
            <w:hideMark/>
          </w:tcPr>
          <w:p w14:paraId="67DE928D" w14:textId="77777777" w:rsidR="009E31DB" w:rsidRPr="00FD4E21" w:rsidRDefault="009E31DB" w:rsidP="00FB197C">
            <w:pPr>
              <w:rPr>
                <w:rStyle w:val="ECCParagraph"/>
              </w:rPr>
            </w:pPr>
            <w:r w:rsidRPr="00FD4E21">
              <w:rPr>
                <w:rStyle w:val="ECCParagraph"/>
              </w:rPr>
              <w:t>1.80</w:t>
            </w:r>
          </w:p>
        </w:tc>
        <w:tc>
          <w:tcPr>
            <w:tcW w:w="0" w:type="auto"/>
            <w:noWrap/>
            <w:vAlign w:val="bottom"/>
            <w:hideMark/>
          </w:tcPr>
          <w:p w14:paraId="60A91CE3" w14:textId="77777777" w:rsidR="009E31DB" w:rsidRPr="00FD4E21" w:rsidRDefault="009E31DB" w:rsidP="00FB197C">
            <w:pPr>
              <w:rPr>
                <w:rStyle w:val="ECCParagraph"/>
              </w:rPr>
            </w:pPr>
            <w:r w:rsidRPr="00FD4E21">
              <w:rPr>
                <w:rStyle w:val="ECCParagraph"/>
              </w:rPr>
              <w:t>0.69</w:t>
            </w:r>
          </w:p>
        </w:tc>
        <w:tc>
          <w:tcPr>
            <w:tcW w:w="0" w:type="auto"/>
            <w:noWrap/>
            <w:vAlign w:val="bottom"/>
            <w:hideMark/>
          </w:tcPr>
          <w:p w14:paraId="52C61F5C" w14:textId="77777777" w:rsidR="009E31DB" w:rsidRPr="00FD4E21" w:rsidRDefault="009E31DB" w:rsidP="00FB197C">
            <w:pPr>
              <w:rPr>
                <w:rStyle w:val="ECCParagraph"/>
              </w:rPr>
            </w:pPr>
            <w:r w:rsidRPr="00FD4E21">
              <w:rPr>
                <w:rStyle w:val="ECCParagraph"/>
              </w:rPr>
              <w:t>0.20</w:t>
            </w:r>
          </w:p>
        </w:tc>
        <w:tc>
          <w:tcPr>
            <w:tcW w:w="0" w:type="auto"/>
            <w:noWrap/>
            <w:vAlign w:val="bottom"/>
            <w:hideMark/>
          </w:tcPr>
          <w:p w14:paraId="15ADDFAC" w14:textId="77777777" w:rsidR="009E31DB" w:rsidRPr="00FD4E21" w:rsidRDefault="009E31DB" w:rsidP="00FB197C">
            <w:pPr>
              <w:rPr>
                <w:rStyle w:val="ECCParagraph"/>
              </w:rPr>
            </w:pPr>
            <w:r w:rsidRPr="00FD4E21">
              <w:rPr>
                <w:rStyle w:val="ECCParagraph"/>
              </w:rPr>
              <w:t>0.13</w:t>
            </w:r>
          </w:p>
        </w:tc>
        <w:tc>
          <w:tcPr>
            <w:tcW w:w="0" w:type="auto"/>
            <w:noWrap/>
            <w:hideMark/>
          </w:tcPr>
          <w:p w14:paraId="4A6A7564" w14:textId="77777777" w:rsidR="009E31DB" w:rsidRPr="00FD4E21" w:rsidRDefault="009E31DB" w:rsidP="00FB197C">
            <w:pPr>
              <w:rPr>
                <w:rStyle w:val="ECCParagraph"/>
              </w:rPr>
            </w:pPr>
            <w:r w:rsidRPr="00FD4E21">
              <w:rPr>
                <w:rStyle w:val="ECCParagraph"/>
              </w:rPr>
              <w:t>0.24</w:t>
            </w:r>
          </w:p>
        </w:tc>
      </w:tr>
      <w:tr w:rsidR="009E31DB" w:rsidRPr="00FB197C" w14:paraId="25D41E92" w14:textId="77777777" w:rsidTr="00D836BA">
        <w:trPr>
          <w:trHeight w:val="300"/>
        </w:trPr>
        <w:tc>
          <w:tcPr>
            <w:tcW w:w="873" w:type="dxa"/>
          </w:tcPr>
          <w:p w14:paraId="69748110" w14:textId="77777777" w:rsidR="009E31DB" w:rsidRPr="00FD4E21" w:rsidRDefault="009E31DB" w:rsidP="00FB197C">
            <w:pPr>
              <w:rPr>
                <w:rStyle w:val="ECCParagraph"/>
              </w:rPr>
            </w:pPr>
            <w:r w:rsidRPr="00FD4E21">
              <w:rPr>
                <w:rStyle w:val="ECCParagraph"/>
              </w:rPr>
              <w:t>6</w:t>
            </w:r>
          </w:p>
        </w:tc>
        <w:tc>
          <w:tcPr>
            <w:tcW w:w="839" w:type="dxa"/>
            <w:vAlign w:val="top"/>
          </w:tcPr>
          <w:p w14:paraId="358837ED" w14:textId="77777777" w:rsidR="009E31DB" w:rsidRPr="00FD4E21" w:rsidRDefault="009E31DB" w:rsidP="00FB197C">
            <w:pPr>
              <w:rPr>
                <w:rStyle w:val="ECCParagraph"/>
              </w:rPr>
            </w:pPr>
            <w:r w:rsidRPr="00FD4E21">
              <w:rPr>
                <w:rStyle w:val="ECCParagraph"/>
              </w:rPr>
              <w:t>19.5</w:t>
            </w:r>
          </w:p>
        </w:tc>
        <w:tc>
          <w:tcPr>
            <w:tcW w:w="0" w:type="auto"/>
            <w:noWrap/>
            <w:vAlign w:val="bottom"/>
            <w:hideMark/>
          </w:tcPr>
          <w:p w14:paraId="45D65544" w14:textId="77777777" w:rsidR="009E31DB" w:rsidRPr="00FD4E21" w:rsidRDefault="009E31DB" w:rsidP="00FB197C">
            <w:pPr>
              <w:rPr>
                <w:rStyle w:val="ECCParagraph"/>
              </w:rPr>
            </w:pPr>
            <w:r w:rsidRPr="00FD4E21">
              <w:rPr>
                <w:rStyle w:val="ECCParagraph"/>
              </w:rPr>
              <w:t>5.56</w:t>
            </w:r>
          </w:p>
        </w:tc>
        <w:tc>
          <w:tcPr>
            <w:tcW w:w="0" w:type="auto"/>
            <w:noWrap/>
            <w:vAlign w:val="bottom"/>
            <w:hideMark/>
          </w:tcPr>
          <w:p w14:paraId="4A91E732" w14:textId="77777777" w:rsidR="009E31DB" w:rsidRPr="00FD4E21" w:rsidRDefault="009E31DB" w:rsidP="00FB197C">
            <w:pPr>
              <w:rPr>
                <w:rStyle w:val="ECCParagraph"/>
              </w:rPr>
            </w:pPr>
            <w:r w:rsidRPr="00FD4E21">
              <w:rPr>
                <w:rStyle w:val="ECCParagraph"/>
              </w:rPr>
              <w:t>2.91</w:t>
            </w:r>
          </w:p>
        </w:tc>
        <w:tc>
          <w:tcPr>
            <w:tcW w:w="0" w:type="auto"/>
            <w:noWrap/>
            <w:vAlign w:val="bottom"/>
            <w:hideMark/>
          </w:tcPr>
          <w:p w14:paraId="5A5F4CAB" w14:textId="77777777" w:rsidR="009E31DB" w:rsidRPr="00FD4E21" w:rsidRDefault="009E31DB" w:rsidP="00FB197C">
            <w:pPr>
              <w:rPr>
                <w:rStyle w:val="ECCParagraph"/>
              </w:rPr>
            </w:pPr>
            <w:r w:rsidRPr="00FD4E21">
              <w:rPr>
                <w:rStyle w:val="ECCParagraph"/>
              </w:rPr>
              <w:t>3.10</w:t>
            </w:r>
          </w:p>
        </w:tc>
        <w:tc>
          <w:tcPr>
            <w:tcW w:w="0" w:type="auto"/>
            <w:vAlign w:val="bottom"/>
          </w:tcPr>
          <w:p w14:paraId="150D1E5B" w14:textId="77777777" w:rsidR="009E31DB" w:rsidRPr="00FD4E21" w:rsidRDefault="009E31DB" w:rsidP="00FB197C">
            <w:pPr>
              <w:rPr>
                <w:rStyle w:val="ECCParagraph"/>
              </w:rPr>
            </w:pPr>
            <w:r w:rsidRPr="00FD4E21">
              <w:rPr>
                <w:rStyle w:val="ECCParagraph"/>
              </w:rPr>
              <w:t>2.30</w:t>
            </w:r>
          </w:p>
        </w:tc>
        <w:tc>
          <w:tcPr>
            <w:tcW w:w="0" w:type="auto"/>
            <w:noWrap/>
            <w:vAlign w:val="bottom"/>
            <w:hideMark/>
          </w:tcPr>
          <w:p w14:paraId="3352418E" w14:textId="77777777" w:rsidR="009E31DB" w:rsidRPr="00FD4E21" w:rsidRDefault="009E31DB" w:rsidP="00FB197C">
            <w:pPr>
              <w:rPr>
                <w:rStyle w:val="ECCParagraph"/>
              </w:rPr>
            </w:pPr>
            <w:r w:rsidRPr="00FD4E21">
              <w:rPr>
                <w:rStyle w:val="ECCParagraph"/>
              </w:rPr>
              <w:t>1.39</w:t>
            </w:r>
          </w:p>
        </w:tc>
        <w:tc>
          <w:tcPr>
            <w:tcW w:w="0" w:type="auto"/>
            <w:noWrap/>
            <w:vAlign w:val="bottom"/>
            <w:hideMark/>
          </w:tcPr>
          <w:p w14:paraId="75A9BCC6" w14:textId="77777777" w:rsidR="009E31DB" w:rsidRPr="00FD4E21" w:rsidRDefault="009E31DB" w:rsidP="00FB197C">
            <w:pPr>
              <w:rPr>
                <w:rStyle w:val="ECCParagraph"/>
              </w:rPr>
            </w:pPr>
            <w:r w:rsidRPr="00FD4E21">
              <w:rPr>
                <w:rStyle w:val="ECCParagraph"/>
              </w:rPr>
              <w:t>0.52</w:t>
            </w:r>
          </w:p>
        </w:tc>
        <w:tc>
          <w:tcPr>
            <w:tcW w:w="0" w:type="auto"/>
            <w:noWrap/>
            <w:vAlign w:val="bottom"/>
            <w:hideMark/>
          </w:tcPr>
          <w:p w14:paraId="0BBBF01E" w14:textId="77777777" w:rsidR="009E31DB" w:rsidRPr="00FD4E21" w:rsidRDefault="009E31DB" w:rsidP="00FB197C">
            <w:pPr>
              <w:rPr>
                <w:rStyle w:val="ECCParagraph"/>
              </w:rPr>
            </w:pPr>
            <w:r w:rsidRPr="00FD4E21">
              <w:rPr>
                <w:rStyle w:val="ECCParagraph"/>
              </w:rPr>
              <w:t>0.14</w:t>
            </w:r>
          </w:p>
        </w:tc>
        <w:tc>
          <w:tcPr>
            <w:tcW w:w="0" w:type="auto"/>
            <w:noWrap/>
            <w:vAlign w:val="bottom"/>
            <w:hideMark/>
          </w:tcPr>
          <w:p w14:paraId="43F76FDD" w14:textId="77777777" w:rsidR="009E31DB" w:rsidRPr="00FD4E21" w:rsidRDefault="009E31DB" w:rsidP="00FB197C">
            <w:pPr>
              <w:rPr>
                <w:rStyle w:val="ECCParagraph"/>
              </w:rPr>
            </w:pPr>
            <w:r w:rsidRPr="00FD4E21">
              <w:rPr>
                <w:rStyle w:val="ECCParagraph"/>
              </w:rPr>
              <w:t>0.10</w:t>
            </w:r>
          </w:p>
        </w:tc>
        <w:tc>
          <w:tcPr>
            <w:tcW w:w="0" w:type="auto"/>
            <w:noWrap/>
            <w:hideMark/>
          </w:tcPr>
          <w:p w14:paraId="068B3746" w14:textId="77777777" w:rsidR="009E31DB" w:rsidRPr="00FD4E21" w:rsidRDefault="009E31DB" w:rsidP="00FB197C">
            <w:pPr>
              <w:rPr>
                <w:rStyle w:val="ECCParagraph"/>
              </w:rPr>
            </w:pPr>
            <w:r w:rsidRPr="00FD4E21">
              <w:rPr>
                <w:rStyle w:val="ECCParagraph"/>
              </w:rPr>
              <w:t>0.16</w:t>
            </w:r>
          </w:p>
        </w:tc>
      </w:tr>
      <w:tr w:rsidR="009E31DB" w:rsidRPr="00FB197C" w14:paraId="1E465781" w14:textId="77777777" w:rsidTr="00D836BA">
        <w:trPr>
          <w:trHeight w:val="300"/>
        </w:trPr>
        <w:tc>
          <w:tcPr>
            <w:tcW w:w="873" w:type="dxa"/>
          </w:tcPr>
          <w:p w14:paraId="55A58BF9" w14:textId="77777777" w:rsidR="009E31DB" w:rsidRPr="00FD4E21" w:rsidRDefault="009E31DB" w:rsidP="00FB197C">
            <w:pPr>
              <w:rPr>
                <w:rStyle w:val="ECCParagraph"/>
              </w:rPr>
            </w:pPr>
            <w:r w:rsidRPr="00FD4E21">
              <w:rPr>
                <w:rStyle w:val="ECCParagraph"/>
              </w:rPr>
              <w:t>7</w:t>
            </w:r>
          </w:p>
        </w:tc>
        <w:tc>
          <w:tcPr>
            <w:tcW w:w="839" w:type="dxa"/>
            <w:vAlign w:val="top"/>
          </w:tcPr>
          <w:p w14:paraId="4AF7AD7E" w14:textId="77777777" w:rsidR="009E31DB" w:rsidRPr="00FD4E21" w:rsidRDefault="009E31DB" w:rsidP="00FB197C">
            <w:pPr>
              <w:rPr>
                <w:rStyle w:val="ECCParagraph"/>
              </w:rPr>
            </w:pPr>
            <w:r w:rsidRPr="00FD4E21">
              <w:rPr>
                <w:rStyle w:val="ECCParagraph"/>
              </w:rPr>
              <w:t>22.5</w:t>
            </w:r>
          </w:p>
        </w:tc>
        <w:tc>
          <w:tcPr>
            <w:tcW w:w="0" w:type="auto"/>
            <w:noWrap/>
            <w:vAlign w:val="bottom"/>
            <w:hideMark/>
          </w:tcPr>
          <w:p w14:paraId="1AC7930B" w14:textId="77777777" w:rsidR="009E31DB" w:rsidRPr="00FD4E21" w:rsidRDefault="009E31DB" w:rsidP="00FB197C">
            <w:pPr>
              <w:rPr>
                <w:rStyle w:val="ECCParagraph"/>
              </w:rPr>
            </w:pPr>
            <w:r w:rsidRPr="00FD4E21">
              <w:rPr>
                <w:rStyle w:val="ECCParagraph"/>
              </w:rPr>
              <w:t>3.88</w:t>
            </w:r>
          </w:p>
        </w:tc>
        <w:tc>
          <w:tcPr>
            <w:tcW w:w="0" w:type="auto"/>
            <w:noWrap/>
            <w:vAlign w:val="bottom"/>
            <w:hideMark/>
          </w:tcPr>
          <w:p w14:paraId="7560BF6B" w14:textId="77777777" w:rsidR="009E31DB" w:rsidRPr="00FD4E21" w:rsidRDefault="009E31DB" w:rsidP="00FB197C">
            <w:pPr>
              <w:rPr>
                <w:rStyle w:val="ECCParagraph"/>
              </w:rPr>
            </w:pPr>
            <w:r w:rsidRPr="00FD4E21">
              <w:rPr>
                <w:rStyle w:val="ECCParagraph"/>
              </w:rPr>
              <w:t>2.16</w:t>
            </w:r>
          </w:p>
        </w:tc>
        <w:tc>
          <w:tcPr>
            <w:tcW w:w="0" w:type="auto"/>
            <w:noWrap/>
            <w:vAlign w:val="bottom"/>
            <w:hideMark/>
          </w:tcPr>
          <w:p w14:paraId="1B9C7571" w14:textId="77777777" w:rsidR="009E31DB" w:rsidRPr="00FD4E21" w:rsidRDefault="009E31DB" w:rsidP="00FB197C">
            <w:pPr>
              <w:rPr>
                <w:rStyle w:val="ECCParagraph"/>
              </w:rPr>
            </w:pPr>
            <w:r w:rsidRPr="00FD4E21">
              <w:rPr>
                <w:rStyle w:val="ECCParagraph"/>
              </w:rPr>
              <w:t>2.29</w:t>
            </w:r>
          </w:p>
        </w:tc>
        <w:tc>
          <w:tcPr>
            <w:tcW w:w="0" w:type="auto"/>
            <w:vAlign w:val="bottom"/>
          </w:tcPr>
          <w:p w14:paraId="5C523668" w14:textId="77777777" w:rsidR="009E31DB" w:rsidRPr="00FD4E21" w:rsidRDefault="009E31DB" w:rsidP="00FB197C">
            <w:pPr>
              <w:rPr>
                <w:rStyle w:val="ECCParagraph"/>
              </w:rPr>
            </w:pPr>
            <w:r w:rsidRPr="00FD4E21">
              <w:rPr>
                <w:rStyle w:val="ECCParagraph"/>
              </w:rPr>
              <w:t>1.72</w:t>
            </w:r>
          </w:p>
        </w:tc>
        <w:tc>
          <w:tcPr>
            <w:tcW w:w="0" w:type="auto"/>
            <w:noWrap/>
            <w:vAlign w:val="bottom"/>
            <w:hideMark/>
          </w:tcPr>
          <w:p w14:paraId="58FE2320" w14:textId="77777777" w:rsidR="009E31DB" w:rsidRPr="00FD4E21" w:rsidRDefault="009E31DB" w:rsidP="00FB197C">
            <w:pPr>
              <w:rPr>
                <w:rStyle w:val="ECCParagraph"/>
              </w:rPr>
            </w:pPr>
            <w:r w:rsidRPr="00FD4E21">
              <w:rPr>
                <w:rStyle w:val="ECCParagraph"/>
              </w:rPr>
              <w:t>1.03</w:t>
            </w:r>
          </w:p>
        </w:tc>
        <w:tc>
          <w:tcPr>
            <w:tcW w:w="0" w:type="auto"/>
            <w:noWrap/>
            <w:vAlign w:val="bottom"/>
            <w:hideMark/>
          </w:tcPr>
          <w:p w14:paraId="28965952" w14:textId="77777777" w:rsidR="009E31DB" w:rsidRPr="00FD4E21" w:rsidRDefault="009E31DB" w:rsidP="00FB197C">
            <w:pPr>
              <w:rPr>
                <w:rStyle w:val="ECCParagraph"/>
              </w:rPr>
            </w:pPr>
            <w:r w:rsidRPr="00FD4E21">
              <w:rPr>
                <w:rStyle w:val="ECCParagraph"/>
              </w:rPr>
              <w:t>0.37</w:t>
            </w:r>
          </w:p>
        </w:tc>
        <w:tc>
          <w:tcPr>
            <w:tcW w:w="0" w:type="auto"/>
            <w:noWrap/>
            <w:vAlign w:val="bottom"/>
            <w:hideMark/>
          </w:tcPr>
          <w:p w14:paraId="2AED5856" w14:textId="77777777" w:rsidR="009E31DB" w:rsidRPr="00FD4E21" w:rsidRDefault="009E31DB" w:rsidP="00FB197C">
            <w:pPr>
              <w:rPr>
                <w:rStyle w:val="ECCParagraph"/>
              </w:rPr>
            </w:pPr>
            <w:r w:rsidRPr="00FD4E21">
              <w:rPr>
                <w:rStyle w:val="ECCParagraph"/>
              </w:rPr>
              <w:t>0.10</w:t>
            </w:r>
          </w:p>
        </w:tc>
        <w:tc>
          <w:tcPr>
            <w:tcW w:w="0" w:type="auto"/>
            <w:noWrap/>
            <w:vAlign w:val="bottom"/>
            <w:hideMark/>
          </w:tcPr>
          <w:p w14:paraId="6E62A1E6" w14:textId="77777777" w:rsidR="009E31DB" w:rsidRPr="00FD4E21" w:rsidRDefault="009E31DB" w:rsidP="00FB197C">
            <w:pPr>
              <w:rPr>
                <w:rStyle w:val="ECCParagraph"/>
              </w:rPr>
            </w:pPr>
            <w:r w:rsidRPr="00FD4E21">
              <w:rPr>
                <w:rStyle w:val="ECCParagraph"/>
              </w:rPr>
              <w:t>0.07</w:t>
            </w:r>
          </w:p>
        </w:tc>
        <w:tc>
          <w:tcPr>
            <w:tcW w:w="0" w:type="auto"/>
            <w:noWrap/>
            <w:hideMark/>
          </w:tcPr>
          <w:p w14:paraId="58E9D968" w14:textId="77777777" w:rsidR="009E31DB" w:rsidRPr="00FD4E21" w:rsidRDefault="009E31DB" w:rsidP="00FB197C">
            <w:pPr>
              <w:rPr>
                <w:rStyle w:val="ECCParagraph"/>
              </w:rPr>
            </w:pPr>
            <w:r w:rsidRPr="00FD4E21">
              <w:rPr>
                <w:rStyle w:val="ECCParagraph"/>
              </w:rPr>
              <w:t>0.09</w:t>
            </w:r>
          </w:p>
        </w:tc>
      </w:tr>
      <w:tr w:rsidR="009E31DB" w:rsidRPr="00FB197C" w14:paraId="425CDE4A" w14:textId="77777777" w:rsidTr="00D836BA">
        <w:trPr>
          <w:trHeight w:val="300"/>
        </w:trPr>
        <w:tc>
          <w:tcPr>
            <w:tcW w:w="873" w:type="dxa"/>
          </w:tcPr>
          <w:p w14:paraId="0B97B8D9" w14:textId="77777777" w:rsidR="009E31DB" w:rsidRPr="00FD4E21" w:rsidRDefault="009E31DB" w:rsidP="00FB197C">
            <w:pPr>
              <w:rPr>
                <w:rStyle w:val="ECCParagraph"/>
              </w:rPr>
            </w:pPr>
            <w:r w:rsidRPr="00FD4E21">
              <w:rPr>
                <w:rStyle w:val="ECCParagraph"/>
              </w:rPr>
              <w:t>8</w:t>
            </w:r>
          </w:p>
        </w:tc>
        <w:tc>
          <w:tcPr>
            <w:tcW w:w="839" w:type="dxa"/>
            <w:vAlign w:val="top"/>
          </w:tcPr>
          <w:p w14:paraId="569B0D29" w14:textId="77777777" w:rsidR="009E31DB" w:rsidRPr="00FD4E21" w:rsidRDefault="009E31DB" w:rsidP="00FB197C">
            <w:pPr>
              <w:rPr>
                <w:rStyle w:val="ECCParagraph"/>
              </w:rPr>
            </w:pPr>
            <w:r w:rsidRPr="00FD4E21">
              <w:rPr>
                <w:rStyle w:val="ECCParagraph"/>
              </w:rPr>
              <w:t>25.5</w:t>
            </w:r>
          </w:p>
        </w:tc>
        <w:tc>
          <w:tcPr>
            <w:tcW w:w="0" w:type="auto"/>
            <w:noWrap/>
            <w:vAlign w:val="bottom"/>
            <w:hideMark/>
          </w:tcPr>
          <w:p w14:paraId="1554BDCE" w14:textId="77777777" w:rsidR="009E31DB" w:rsidRPr="00FD4E21" w:rsidRDefault="009E31DB" w:rsidP="00FB197C">
            <w:pPr>
              <w:rPr>
                <w:rStyle w:val="ECCParagraph"/>
              </w:rPr>
            </w:pPr>
            <w:r w:rsidRPr="00FD4E21">
              <w:rPr>
                <w:rStyle w:val="ECCParagraph"/>
              </w:rPr>
              <w:t>2.41</w:t>
            </w:r>
          </w:p>
        </w:tc>
        <w:tc>
          <w:tcPr>
            <w:tcW w:w="0" w:type="auto"/>
            <w:noWrap/>
            <w:vAlign w:val="bottom"/>
            <w:hideMark/>
          </w:tcPr>
          <w:p w14:paraId="6F024E7E" w14:textId="77777777" w:rsidR="009E31DB" w:rsidRPr="00FD4E21" w:rsidRDefault="009E31DB" w:rsidP="00FB197C">
            <w:pPr>
              <w:rPr>
                <w:rStyle w:val="ECCParagraph"/>
              </w:rPr>
            </w:pPr>
            <w:r w:rsidRPr="00FD4E21">
              <w:rPr>
                <w:rStyle w:val="ECCParagraph"/>
              </w:rPr>
              <w:t>1.50</w:t>
            </w:r>
          </w:p>
        </w:tc>
        <w:tc>
          <w:tcPr>
            <w:tcW w:w="0" w:type="auto"/>
            <w:noWrap/>
            <w:vAlign w:val="bottom"/>
            <w:hideMark/>
          </w:tcPr>
          <w:p w14:paraId="468A1CA0" w14:textId="77777777" w:rsidR="009E31DB" w:rsidRPr="00FD4E21" w:rsidRDefault="009E31DB" w:rsidP="00FB197C">
            <w:pPr>
              <w:rPr>
                <w:rStyle w:val="ECCParagraph"/>
              </w:rPr>
            </w:pPr>
            <w:r w:rsidRPr="00FD4E21">
              <w:rPr>
                <w:rStyle w:val="ECCParagraph"/>
              </w:rPr>
              <w:t>1.59</w:t>
            </w:r>
          </w:p>
        </w:tc>
        <w:tc>
          <w:tcPr>
            <w:tcW w:w="0" w:type="auto"/>
            <w:vAlign w:val="bottom"/>
          </w:tcPr>
          <w:p w14:paraId="3B7912D9" w14:textId="77777777" w:rsidR="009E31DB" w:rsidRPr="00FD4E21" w:rsidRDefault="009E31DB" w:rsidP="00FB197C">
            <w:pPr>
              <w:rPr>
                <w:rStyle w:val="ECCParagraph"/>
              </w:rPr>
            </w:pPr>
            <w:r w:rsidRPr="00FD4E21">
              <w:rPr>
                <w:rStyle w:val="ECCParagraph"/>
              </w:rPr>
              <w:t>1.22</w:t>
            </w:r>
          </w:p>
        </w:tc>
        <w:tc>
          <w:tcPr>
            <w:tcW w:w="0" w:type="auto"/>
            <w:noWrap/>
            <w:vAlign w:val="bottom"/>
            <w:hideMark/>
          </w:tcPr>
          <w:p w14:paraId="2ED4D7D0" w14:textId="77777777" w:rsidR="009E31DB" w:rsidRPr="00FD4E21" w:rsidRDefault="009E31DB" w:rsidP="00FB197C">
            <w:pPr>
              <w:rPr>
                <w:rStyle w:val="ECCParagraph"/>
              </w:rPr>
            </w:pPr>
            <w:r w:rsidRPr="00FD4E21">
              <w:rPr>
                <w:rStyle w:val="ECCParagraph"/>
              </w:rPr>
              <w:t>0.72</w:t>
            </w:r>
          </w:p>
        </w:tc>
        <w:tc>
          <w:tcPr>
            <w:tcW w:w="0" w:type="auto"/>
            <w:noWrap/>
            <w:vAlign w:val="bottom"/>
            <w:hideMark/>
          </w:tcPr>
          <w:p w14:paraId="36681D41" w14:textId="77777777" w:rsidR="009E31DB" w:rsidRPr="00FD4E21" w:rsidRDefault="009E31DB" w:rsidP="00FB197C">
            <w:pPr>
              <w:rPr>
                <w:rStyle w:val="ECCParagraph"/>
              </w:rPr>
            </w:pPr>
            <w:r w:rsidRPr="00FD4E21">
              <w:rPr>
                <w:rStyle w:val="ECCParagraph"/>
              </w:rPr>
              <w:t>0.24</w:t>
            </w:r>
          </w:p>
        </w:tc>
        <w:tc>
          <w:tcPr>
            <w:tcW w:w="0" w:type="auto"/>
            <w:noWrap/>
            <w:vAlign w:val="bottom"/>
            <w:hideMark/>
          </w:tcPr>
          <w:p w14:paraId="53372685" w14:textId="77777777" w:rsidR="009E31DB" w:rsidRPr="00FD4E21" w:rsidRDefault="009E31DB" w:rsidP="00FB197C">
            <w:pPr>
              <w:rPr>
                <w:rStyle w:val="ECCParagraph"/>
              </w:rPr>
            </w:pPr>
            <w:r w:rsidRPr="00FD4E21">
              <w:rPr>
                <w:rStyle w:val="ECCParagraph"/>
              </w:rPr>
              <w:t>0.06</w:t>
            </w:r>
          </w:p>
        </w:tc>
        <w:tc>
          <w:tcPr>
            <w:tcW w:w="0" w:type="auto"/>
            <w:noWrap/>
            <w:vAlign w:val="bottom"/>
            <w:hideMark/>
          </w:tcPr>
          <w:p w14:paraId="05CDA957" w14:textId="77777777" w:rsidR="009E31DB" w:rsidRPr="00FD4E21" w:rsidRDefault="009E31DB" w:rsidP="00FB197C">
            <w:pPr>
              <w:rPr>
                <w:rStyle w:val="ECCParagraph"/>
              </w:rPr>
            </w:pPr>
            <w:r w:rsidRPr="00FD4E21">
              <w:rPr>
                <w:rStyle w:val="ECCParagraph"/>
              </w:rPr>
              <w:t>0.04</w:t>
            </w:r>
          </w:p>
        </w:tc>
        <w:tc>
          <w:tcPr>
            <w:tcW w:w="0" w:type="auto"/>
            <w:noWrap/>
            <w:hideMark/>
          </w:tcPr>
          <w:p w14:paraId="3DE62D19" w14:textId="77777777" w:rsidR="009E31DB" w:rsidRPr="00FD4E21" w:rsidRDefault="009E31DB" w:rsidP="00FB197C">
            <w:pPr>
              <w:rPr>
                <w:rStyle w:val="ECCParagraph"/>
              </w:rPr>
            </w:pPr>
            <w:r w:rsidRPr="00FD4E21">
              <w:rPr>
                <w:rStyle w:val="ECCParagraph"/>
              </w:rPr>
              <w:t>0.05</w:t>
            </w:r>
          </w:p>
        </w:tc>
      </w:tr>
      <w:tr w:rsidR="009E31DB" w:rsidRPr="00FB197C" w14:paraId="2517CFEC" w14:textId="77777777" w:rsidTr="00D836BA">
        <w:trPr>
          <w:trHeight w:val="300"/>
        </w:trPr>
        <w:tc>
          <w:tcPr>
            <w:tcW w:w="873" w:type="dxa"/>
          </w:tcPr>
          <w:p w14:paraId="7FC89E49" w14:textId="77777777" w:rsidR="009E31DB" w:rsidRPr="00FD4E21" w:rsidRDefault="009E31DB" w:rsidP="00FB197C">
            <w:pPr>
              <w:rPr>
                <w:rStyle w:val="ECCParagraph"/>
              </w:rPr>
            </w:pPr>
            <w:r w:rsidRPr="00FD4E21">
              <w:rPr>
                <w:rStyle w:val="ECCParagraph"/>
              </w:rPr>
              <w:t>9</w:t>
            </w:r>
          </w:p>
        </w:tc>
        <w:tc>
          <w:tcPr>
            <w:tcW w:w="839" w:type="dxa"/>
            <w:vAlign w:val="top"/>
          </w:tcPr>
          <w:p w14:paraId="4E6D5BD1" w14:textId="77777777" w:rsidR="009E31DB" w:rsidRPr="00FD4E21" w:rsidRDefault="009E31DB" w:rsidP="00FB197C">
            <w:pPr>
              <w:rPr>
                <w:rStyle w:val="ECCParagraph"/>
              </w:rPr>
            </w:pPr>
            <w:r w:rsidRPr="00FD4E21">
              <w:rPr>
                <w:rStyle w:val="ECCParagraph"/>
              </w:rPr>
              <w:t>28.5</w:t>
            </w:r>
          </w:p>
        </w:tc>
        <w:tc>
          <w:tcPr>
            <w:tcW w:w="0" w:type="auto"/>
            <w:noWrap/>
            <w:vAlign w:val="bottom"/>
            <w:hideMark/>
          </w:tcPr>
          <w:p w14:paraId="54684029" w14:textId="77777777" w:rsidR="009E31DB" w:rsidRPr="00FD4E21" w:rsidRDefault="009E31DB" w:rsidP="00FB197C">
            <w:pPr>
              <w:rPr>
                <w:rStyle w:val="ECCParagraph"/>
              </w:rPr>
            </w:pPr>
            <w:r w:rsidRPr="00FD4E21">
              <w:rPr>
                <w:rStyle w:val="ECCParagraph"/>
              </w:rPr>
              <w:t>1.10</w:t>
            </w:r>
          </w:p>
        </w:tc>
        <w:tc>
          <w:tcPr>
            <w:tcW w:w="0" w:type="auto"/>
            <w:noWrap/>
            <w:vAlign w:val="bottom"/>
            <w:hideMark/>
          </w:tcPr>
          <w:p w14:paraId="3E723990" w14:textId="77777777" w:rsidR="009E31DB" w:rsidRPr="00FD4E21" w:rsidRDefault="009E31DB" w:rsidP="00FB197C">
            <w:pPr>
              <w:rPr>
                <w:rStyle w:val="ECCParagraph"/>
              </w:rPr>
            </w:pPr>
            <w:r w:rsidRPr="00FD4E21">
              <w:rPr>
                <w:rStyle w:val="ECCParagraph"/>
              </w:rPr>
              <w:t>0.92</w:t>
            </w:r>
          </w:p>
        </w:tc>
        <w:tc>
          <w:tcPr>
            <w:tcW w:w="0" w:type="auto"/>
            <w:noWrap/>
            <w:vAlign w:val="bottom"/>
            <w:hideMark/>
          </w:tcPr>
          <w:p w14:paraId="3F172CE5" w14:textId="77777777" w:rsidR="009E31DB" w:rsidRPr="00FD4E21" w:rsidRDefault="009E31DB" w:rsidP="00FB197C">
            <w:pPr>
              <w:rPr>
                <w:rStyle w:val="ECCParagraph"/>
              </w:rPr>
            </w:pPr>
            <w:r w:rsidRPr="00FD4E21">
              <w:rPr>
                <w:rStyle w:val="ECCParagraph"/>
              </w:rPr>
              <w:t>0.96</w:t>
            </w:r>
          </w:p>
        </w:tc>
        <w:tc>
          <w:tcPr>
            <w:tcW w:w="0" w:type="auto"/>
            <w:vAlign w:val="bottom"/>
          </w:tcPr>
          <w:p w14:paraId="77221006" w14:textId="77777777" w:rsidR="009E31DB" w:rsidRPr="00FD4E21" w:rsidRDefault="009E31DB" w:rsidP="00FB197C">
            <w:pPr>
              <w:rPr>
                <w:rStyle w:val="ECCParagraph"/>
              </w:rPr>
            </w:pPr>
            <w:r w:rsidRPr="00FD4E21">
              <w:rPr>
                <w:rStyle w:val="ECCParagraph"/>
              </w:rPr>
              <w:t>0.78</w:t>
            </w:r>
          </w:p>
        </w:tc>
        <w:tc>
          <w:tcPr>
            <w:tcW w:w="0" w:type="auto"/>
            <w:noWrap/>
            <w:vAlign w:val="bottom"/>
            <w:hideMark/>
          </w:tcPr>
          <w:p w14:paraId="70CDB747" w14:textId="77777777" w:rsidR="009E31DB" w:rsidRPr="00FD4E21" w:rsidRDefault="009E31DB" w:rsidP="00FB197C">
            <w:pPr>
              <w:rPr>
                <w:rStyle w:val="ECCParagraph"/>
              </w:rPr>
            </w:pPr>
            <w:r w:rsidRPr="00FD4E21">
              <w:rPr>
                <w:rStyle w:val="ECCParagraph"/>
              </w:rPr>
              <w:t>0.44</w:t>
            </w:r>
          </w:p>
        </w:tc>
        <w:tc>
          <w:tcPr>
            <w:tcW w:w="0" w:type="auto"/>
            <w:noWrap/>
            <w:vAlign w:val="bottom"/>
            <w:hideMark/>
          </w:tcPr>
          <w:p w14:paraId="1EFD1DCC" w14:textId="77777777" w:rsidR="009E31DB" w:rsidRPr="00FD4E21" w:rsidRDefault="009E31DB" w:rsidP="00FB197C">
            <w:pPr>
              <w:rPr>
                <w:rStyle w:val="ECCParagraph"/>
              </w:rPr>
            </w:pPr>
            <w:r w:rsidRPr="00FD4E21">
              <w:rPr>
                <w:rStyle w:val="ECCParagraph"/>
              </w:rPr>
              <w:t>0.12</w:t>
            </w:r>
          </w:p>
        </w:tc>
        <w:tc>
          <w:tcPr>
            <w:tcW w:w="0" w:type="auto"/>
            <w:noWrap/>
            <w:vAlign w:val="bottom"/>
            <w:hideMark/>
          </w:tcPr>
          <w:p w14:paraId="6F6CF073" w14:textId="77777777" w:rsidR="009E31DB" w:rsidRPr="00FD4E21" w:rsidRDefault="009E31DB" w:rsidP="00FB197C">
            <w:pPr>
              <w:rPr>
                <w:rStyle w:val="ECCParagraph"/>
              </w:rPr>
            </w:pPr>
            <w:r w:rsidRPr="00FD4E21">
              <w:rPr>
                <w:rStyle w:val="ECCParagraph"/>
              </w:rPr>
              <w:t>0.02</w:t>
            </w:r>
          </w:p>
        </w:tc>
        <w:tc>
          <w:tcPr>
            <w:tcW w:w="0" w:type="auto"/>
            <w:noWrap/>
            <w:vAlign w:val="bottom"/>
            <w:hideMark/>
          </w:tcPr>
          <w:p w14:paraId="415167B6" w14:textId="77777777" w:rsidR="009E31DB" w:rsidRPr="00FD4E21" w:rsidRDefault="009E31DB" w:rsidP="00FB197C">
            <w:pPr>
              <w:rPr>
                <w:rStyle w:val="ECCParagraph"/>
              </w:rPr>
            </w:pPr>
            <w:r w:rsidRPr="00FD4E21">
              <w:rPr>
                <w:rStyle w:val="ECCParagraph"/>
              </w:rPr>
              <w:t>0.02</w:t>
            </w:r>
          </w:p>
        </w:tc>
        <w:tc>
          <w:tcPr>
            <w:tcW w:w="0" w:type="auto"/>
            <w:noWrap/>
            <w:hideMark/>
          </w:tcPr>
          <w:p w14:paraId="6B047560" w14:textId="77777777" w:rsidR="009E31DB" w:rsidRPr="00FD4E21" w:rsidRDefault="009E31DB" w:rsidP="00FB197C">
            <w:pPr>
              <w:rPr>
                <w:rStyle w:val="ECCParagraph"/>
              </w:rPr>
            </w:pPr>
            <w:r w:rsidRPr="00FD4E21">
              <w:rPr>
                <w:rStyle w:val="ECCParagraph"/>
              </w:rPr>
              <w:t>0.02</w:t>
            </w:r>
          </w:p>
        </w:tc>
      </w:tr>
    </w:tbl>
    <w:p w14:paraId="1D9067E1" w14:textId="77777777" w:rsidR="005D30E8" w:rsidRDefault="005D30E8" w:rsidP="00FD4E21">
      <w:pPr>
        <w:tabs>
          <w:tab w:val="left" w:pos="1553"/>
        </w:tabs>
      </w:pPr>
    </w:p>
    <w:p w14:paraId="216A6F88" w14:textId="66F44879" w:rsidR="00B45C22" w:rsidRPr="0005024C" w:rsidRDefault="00B45C22" w:rsidP="00252681"/>
    <w:sectPr w:rsidR="00B45C22" w:rsidRPr="0005024C" w:rsidSect="009B022D">
      <w:headerReference w:type="even" r:id="rId33"/>
      <w:headerReference w:type="default" r:id="rId34"/>
      <w:footerReference w:type="even" r:id="rId35"/>
      <w:footerReference w:type="default" r:id="rId36"/>
      <w:headerReference w:type="first" r:id="rId37"/>
      <w:footerReference w:type="first" r:id="rId38"/>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D5270" w14:textId="77777777" w:rsidR="003945E6" w:rsidRDefault="003945E6" w:rsidP="004930E1">
      <w:r>
        <w:separator/>
      </w:r>
    </w:p>
    <w:p w14:paraId="5D408D1E" w14:textId="77777777" w:rsidR="003945E6" w:rsidRDefault="003945E6" w:rsidP="004930E1"/>
  </w:endnote>
  <w:endnote w:type="continuationSeparator" w:id="0">
    <w:p w14:paraId="1AE85C50" w14:textId="77777777" w:rsidR="003945E6" w:rsidRDefault="003945E6" w:rsidP="004930E1">
      <w:r>
        <w:continuationSeparator/>
      </w:r>
    </w:p>
    <w:p w14:paraId="5F2A1A70" w14:textId="77777777" w:rsidR="003945E6" w:rsidRDefault="003945E6" w:rsidP="004930E1"/>
  </w:endnote>
  <w:endnote w:type="continuationNotice" w:id="1">
    <w:p w14:paraId="1239424A" w14:textId="77777777" w:rsidR="003945E6" w:rsidRDefault="003945E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00F3B" w14:textId="77777777" w:rsidR="0057149E" w:rsidRDefault="0057149E">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E1566" w14:textId="77777777" w:rsidR="0057149E" w:rsidRDefault="0057149E">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0CF12" w14:textId="77777777" w:rsidR="0057149E" w:rsidRDefault="0057149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5EB75C" w14:textId="77777777" w:rsidR="003945E6" w:rsidRPr="00F7440E" w:rsidRDefault="003945E6" w:rsidP="004930E1">
      <w:pPr>
        <w:pStyle w:val="FootnoteText"/>
      </w:pPr>
      <w:r>
        <w:separator/>
      </w:r>
    </w:p>
  </w:footnote>
  <w:footnote w:type="continuationSeparator" w:id="0">
    <w:p w14:paraId="7BCD46B8" w14:textId="77777777" w:rsidR="003945E6" w:rsidRPr="00F7440E" w:rsidRDefault="003945E6" w:rsidP="004930E1">
      <w:r>
        <w:continuationSeparator/>
      </w:r>
    </w:p>
  </w:footnote>
  <w:footnote w:type="continuationNotice" w:id="1">
    <w:p w14:paraId="7B5245B0" w14:textId="77777777" w:rsidR="003945E6" w:rsidRPr="00CD07E7" w:rsidRDefault="003945E6" w:rsidP="004930E1"/>
  </w:footnote>
  <w:footnote w:id="2">
    <w:p w14:paraId="4A79806D" w14:textId="77777777" w:rsidR="0057149E" w:rsidRPr="00F133DC" w:rsidRDefault="0057149E" w:rsidP="002A4D5D">
      <w:pPr>
        <w:pStyle w:val="FootnoteText"/>
      </w:pPr>
      <w:r>
        <w:rPr>
          <w:rStyle w:val="FootnoteReference"/>
        </w:rPr>
        <w:footnoteRef/>
      </w:r>
      <w:r>
        <w:t xml:space="preserve"> </w:t>
      </w:r>
      <w:r w:rsidRPr="00CE3AC8">
        <w:t>For the Monte</w:t>
      </w:r>
      <w:r>
        <w:t>-</w:t>
      </w:r>
      <w:r w:rsidRPr="00CE3AC8">
        <w:t>Carlo simulation</w:t>
      </w:r>
      <w:r>
        <w:t>,</w:t>
      </w:r>
      <w:r w:rsidRPr="00CE3AC8">
        <w:t xml:space="preserve"> the first 40 m assumes </w:t>
      </w:r>
      <w:r>
        <w:t xml:space="preserve">a </w:t>
      </w:r>
      <w:r w:rsidRPr="00CE3AC8">
        <w:t>Free Space propagation model and the Winner model is used</w:t>
      </w:r>
      <w:r w:rsidRPr="00073C20">
        <w:t xml:space="preserve"> </w:t>
      </w:r>
      <w:r w:rsidRPr="00CE3AC8">
        <w:t>from 40</w:t>
      </w:r>
      <w:r>
        <w:t xml:space="preserve"> </w:t>
      </w:r>
      <w:r w:rsidRPr="00CE3AC8">
        <w:t>m to 1</w:t>
      </w:r>
      <w:r>
        <w:t> </w:t>
      </w:r>
      <w:r w:rsidRPr="00CE3AC8">
        <w:t>km</w:t>
      </w:r>
      <w:r>
        <w:t>.</w:t>
      </w:r>
    </w:p>
  </w:footnote>
  <w:footnote w:id="3">
    <w:p w14:paraId="3240AB04" w14:textId="77777777" w:rsidR="0057149E" w:rsidRDefault="0057149E">
      <w:pPr>
        <w:pStyle w:val="FootnoteText"/>
      </w:pPr>
      <w:r>
        <w:rPr>
          <w:rStyle w:val="FootnoteReference"/>
        </w:rPr>
        <w:footnoteRef/>
      </w:r>
      <w:hyperlink r:id="rId1" w:history="1">
        <w:r w:rsidRPr="008B0098">
          <w:rPr>
            <w:rStyle w:val="Hyperlink"/>
          </w:rPr>
          <w:t>http://reseaux-chaleur.cerema.fr/wp-content/uploads/2008_Extrait_etude_CDC_Boucle_locale_optique___donnees_sur_le_parc_immobilier_francais.pdf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23819" w14:textId="2D0EBC45" w:rsidR="0057149E" w:rsidRPr="00AD1BE1" w:rsidRDefault="0057149E" w:rsidP="00AD1BE1">
    <w:pPr>
      <w:pStyle w:val="ECCpageHeader"/>
    </w:pPr>
    <w:r w:rsidRPr="00AD1BE1">
      <w:t xml:space="preserve">ECC REPORT </w:t>
    </w:r>
    <w:r>
      <w:t>316</w:t>
    </w:r>
    <w:r w:rsidRPr="00AD1BE1">
      <w:t xml:space="preserve"> - Page </w:t>
    </w:r>
    <w:r w:rsidRPr="00AD1BE1">
      <w:fldChar w:fldCharType="begin"/>
    </w:r>
    <w:r w:rsidRPr="00AD1BE1">
      <w:instrText xml:space="preserve"> PAGE  \* Arabic  \* MERGEFORMAT </w:instrText>
    </w:r>
    <w:r w:rsidRPr="00AD1BE1">
      <w:fldChar w:fldCharType="separate"/>
    </w:r>
    <w:r w:rsidR="00B90DF3">
      <w:rPr>
        <w:noProof/>
      </w:rPr>
      <w:t>42</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B8EFF" w14:textId="79683038" w:rsidR="0057149E" w:rsidRPr="00966560" w:rsidRDefault="0057149E" w:rsidP="00E36601">
    <w:pPr>
      <w:pStyle w:val="ECCpageHeader"/>
      <w:rPr>
        <w:lang w:val="en-GB"/>
      </w:rPr>
    </w:pPr>
    <w:r w:rsidRPr="00966560">
      <w:rPr>
        <w:lang w:val="en-GB"/>
      </w:rPr>
      <w:tab/>
    </w:r>
    <w:r w:rsidRPr="00966560">
      <w:rPr>
        <w:lang w:val="en-GB"/>
      </w:rPr>
      <w:tab/>
      <w:t xml:space="preserve">ECC REPORT </w:t>
    </w:r>
    <w:r w:rsidRPr="000A5A13">
      <w:rPr>
        <w:lang w:val="en-GB"/>
      </w:rPr>
      <w:t>316</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B90DF3">
      <w:rPr>
        <w:noProof/>
        <w:lang w:val="en-GB"/>
      </w:rPr>
      <w:t>41</w:t>
    </w:r>
    <w:r w:rsidRPr="00296C44">
      <w:fldChar w:fldCharType="end"/>
    </w:r>
  </w:p>
  <w:p w14:paraId="5199BA8E" w14:textId="77777777" w:rsidR="0057149E" w:rsidRDefault="0057149E"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8D676" w14:textId="4F214455" w:rsidR="0057149E" w:rsidRPr="005611D0" w:rsidRDefault="0057149E" w:rsidP="009B022D">
    <w:pPr>
      <w:pStyle w:val="ECCpageHeader"/>
    </w:pPr>
    <w:r w:rsidRPr="00AB60A6">
      <w:rPr>
        <w:noProof/>
        <w:lang w:val="de-CH" w:eastAsia="de-CH"/>
      </w:rPr>
      <w:drawing>
        <wp:anchor distT="0" distB="0" distL="114300" distR="114300" simplePos="0" relativeHeight="251665408" behindDoc="0" locked="0" layoutInCell="1" allowOverlap="1" wp14:anchorId="4D96C2A7" wp14:editId="2BB650D8">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AB60A6">
      <w:rPr>
        <w:noProof/>
        <w:lang w:val="de-CH" w:eastAsia="de-CH"/>
      </w:rPr>
      <w:drawing>
        <wp:anchor distT="0" distB="0" distL="114300" distR="114300" simplePos="0" relativeHeight="251664384" behindDoc="0" locked="0" layoutInCell="1" allowOverlap="1" wp14:anchorId="0C482F96" wp14:editId="48563B0C">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4C684E76" w14:textId="77777777" w:rsidR="0057149E" w:rsidRPr="005611D0" w:rsidRDefault="0057149E" w:rsidP="000F0A57">
    <w:pPr>
      <w:pStyle w:val="ECCpageHeader"/>
    </w:pPr>
  </w:p>
  <w:p w14:paraId="5896E214" w14:textId="77777777" w:rsidR="0057149E" w:rsidRPr="005611D0" w:rsidRDefault="0057149E" w:rsidP="000F0A57">
    <w:pPr>
      <w:pStyle w:val="ECCpageHeader"/>
    </w:pPr>
  </w:p>
  <w:p w14:paraId="2F6BF19B" w14:textId="77777777" w:rsidR="0057149E" w:rsidRPr="005611D0" w:rsidRDefault="0057149E" w:rsidP="000F0A57">
    <w:pPr>
      <w:pStyle w:val="ECCpageHeader"/>
    </w:pPr>
  </w:p>
  <w:p w14:paraId="5B20A711" w14:textId="77777777" w:rsidR="0057149E" w:rsidRPr="005611D0" w:rsidRDefault="0057149E"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1pt;height:59.35pt" o:bullet="t">
        <v:imagedata r:id="rId1" o:title="Editor's Note"/>
      </v:shape>
    </w:pict>
  </w:numPicBullet>
  <w:abstractNum w:abstractNumId="0" w15:restartNumberingAfterBreak="0">
    <w:nsid w:val="FFFFFF7C"/>
    <w:multiLevelType w:val="singleLevel"/>
    <w:tmpl w:val="BEAA16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00AA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407F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24461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0C8A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22C1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584E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99613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4831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D852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72AF9"/>
    <w:multiLevelType w:val="hybridMultilevel"/>
    <w:tmpl w:val="B4B2A4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9B0155"/>
    <w:multiLevelType w:val="hybridMultilevel"/>
    <w:tmpl w:val="DA52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C505B2"/>
    <w:multiLevelType w:val="multilevel"/>
    <w:tmpl w:val="7568B6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2F4188"/>
    <w:multiLevelType w:val="multilevel"/>
    <w:tmpl w:val="52C494F8"/>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2"/>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BDF3D1E"/>
    <w:multiLevelType w:val="hybridMultilevel"/>
    <w:tmpl w:val="3878D732"/>
    <w:lvl w:ilvl="0" w:tplc="DEF894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C3C2FE2"/>
    <w:multiLevelType w:val="hybridMultilevel"/>
    <w:tmpl w:val="53E4C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06549D"/>
    <w:multiLevelType w:val="hybridMultilevel"/>
    <w:tmpl w:val="07B06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0" w15:restartNumberingAfterBreak="0">
    <w:nsid w:val="34B6653A"/>
    <w:multiLevelType w:val="hybridMultilevel"/>
    <w:tmpl w:val="543CF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4A593D"/>
    <w:multiLevelType w:val="hybridMultilevel"/>
    <w:tmpl w:val="9724B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9147F7F"/>
    <w:multiLevelType w:val="hybridMultilevel"/>
    <w:tmpl w:val="A9F8FDEE"/>
    <w:lvl w:ilvl="0" w:tplc="10088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0C46B78"/>
    <w:multiLevelType w:val="hybridMultilevel"/>
    <w:tmpl w:val="577EF1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8" w15:restartNumberingAfterBreak="0">
    <w:nsid w:val="4CB75DAA"/>
    <w:multiLevelType w:val="hybridMultilevel"/>
    <w:tmpl w:val="1B6C56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26E15C1"/>
    <w:multiLevelType w:val="hybridMultilevel"/>
    <w:tmpl w:val="7F18388E"/>
    <w:lvl w:ilvl="0" w:tplc="10088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BA74A3"/>
    <w:multiLevelType w:val="hybridMultilevel"/>
    <w:tmpl w:val="C7860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6EB3DDC"/>
    <w:multiLevelType w:val="hybridMultilevel"/>
    <w:tmpl w:val="E0FCCBB8"/>
    <w:lvl w:ilvl="0" w:tplc="44E8FA46">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3255D1D"/>
    <w:multiLevelType w:val="hybridMultilevel"/>
    <w:tmpl w:val="F6720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372879"/>
    <w:multiLevelType w:val="hybridMultilevel"/>
    <w:tmpl w:val="BF84A1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06A7260"/>
    <w:multiLevelType w:val="hybridMultilevel"/>
    <w:tmpl w:val="1F3801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3"/>
  </w:num>
  <w:num w:numId="3">
    <w:abstractNumId w:val="27"/>
  </w:num>
  <w:num w:numId="4">
    <w:abstractNumId w:val="19"/>
  </w:num>
  <w:num w:numId="5">
    <w:abstractNumId w:val="25"/>
  </w:num>
  <w:num w:numId="6">
    <w:abstractNumId w:val="23"/>
  </w:num>
  <w:num w:numId="7">
    <w:abstractNumId w:val="26"/>
  </w:num>
  <w:num w:numId="8">
    <w:abstractNumId w:val="15"/>
  </w:num>
  <w:num w:numId="9">
    <w:abstractNumId w:val="15"/>
  </w:num>
  <w:num w:numId="10">
    <w:abstractNumId w:val="11"/>
  </w:num>
  <w:num w:numId="11">
    <w:abstractNumId w:val="22"/>
  </w:num>
  <w:num w:numId="12">
    <w:abstractNumId w:val="33"/>
  </w:num>
  <w:num w:numId="13">
    <w:abstractNumId w:val="34"/>
  </w:num>
  <w:num w:numId="14">
    <w:abstractNumId w:val="18"/>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5"/>
    <w:lvlOverride w:ilvl="0">
      <w:startOverride w:val="1"/>
    </w:lvlOverride>
  </w:num>
  <w:num w:numId="19">
    <w:abstractNumId w:val="10"/>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17"/>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1"/>
  </w:num>
  <w:num w:numId="26">
    <w:abstractNumId w:val="32"/>
  </w:num>
  <w:num w:numId="27">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num>
  <w:num w:numId="29">
    <w:abstractNumId w:val="25"/>
    <w:lvlOverride w:ilvl="0">
      <w:startOverride w:val="1"/>
    </w:lvlOverride>
  </w:num>
  <w:num w:numId="30">
    <w:abstractNumId w:val="25"/>
    <w:lvlOverride w:ilvl="0">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16"/>
  </w:num>
  <w:num w:numId="34">
    <w:abstractNumId w:val="20"/>
  </w:num>
  <w:num w:numId="35">
    <w:abstractNumId w:val="27"/>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28"/>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22"/>
    <w:lvlOverride w:ilvl="1">
      <w:lvl w:ilvl="1" w:tplc="08090003">
        <w:start w:val="1"/>
        <w:numFmt w:val="decimal"/>
        <w:lvlText w:val="A%1.%2"/>
        <w:lvlJc w:val="left"/>
        <w:pPr>
          <w:ind w:left="851" w:hanging="851"/>
        </w:pPr>
        <w:rPr>
          <w:rFonts w:hint="default"/>
          <w:sz w:val="22"/>
          <w:szCs w:val="22"/>
        </w:rPr>
      </w:lvl>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7"/>
  </w:num>
  <w:num w:numId="45">
    <w:abstractNumId w:val="6"/>
  </w:num>
  <w:num w:numId="46">
    <w:abstractNumId w:val="5"/>
  </w:num>
  <w:num w:numId="47">
    <w:abstractNumId w:val="4"/>
  </w:num>
  <w:num w:numId="48">
    <w:abstractNumId w:val="8"/>
  </w:num>
  <w:num w:numId="49">
    <w:abstractNumId w:val="3"/>
  </w:num>
  <w:num w:numId="50">
    <w:abstractNumId w:val="2"/>
  </w:num>
  <w:num w:numId="51">
    <w:abstractNumId w:val="1"/>
  </w:num>
  <w:num w:numId="52">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9"/>
  <w:removeDateAndTime/>
  <w:activeWritingStyle w:appName="MSWord" w:lang="de-CH"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0"/>
  <w:activeWritingStyle w:appName="MSWord" w:lang="en-GB" w:vendorID="64" w:dllVersion="0" w:nlCheck="1" w:checkStyle="0"/>
  <w:activeWritingStyle w:appName="MSWord" w:lang="nl-NL" w:vendorID="64" w:dllVersion="6" w:nlCheck="1" w:checkStyle="0"/>
  <w:activeWritingStyle w:appName="MSWord" w:lang="it-CH" w:vendorID="64" w:dllVersion="6" w:nlCheck="1" w:checkStyle="0"/>
  <w:activeWritingStyle w:appName="MSWord" w:lang="en-US" w:vendorID="64" w:dllVersion="0" w:nlCheck="1" w:checkStyle="0"/>
  <w:activeWritingStyle w:appName="MSWord" w:lang="fr-CH" w:vendorID="64" w:dllVersion="0" w:nlCheck="1" w:checkStyle="0"/>
  <w:activeWritingStyle w:appName="MSWord" w:lang="da-DK"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6" w:nlCheck="1" w:checkStyle="1"/>
  <w:activeWritingStyle w:appName="MSWord" w:lang="en-GB" w:vendorID="64" w:dllVersion="4096" w:nlCheck="1" w:checkStyle="0"/>
  <w:activeWritingStyle w:appName="MSWord" w:lang="da-DK"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formatting="1" w:enforcement="1" w:cryptProviderType="rsaAES" w:cryptAlgorithmClass="hash" w:cryptAlgorithmType="typeAny" w:cryptAlgorithmSid="14" w:cryptSpinCount="100000" w:hash="WwC/5gtrBRh0l6v3GLIffympn43BBceBlgltlixh8o49XLFa5zFWpK+biJq94lFs3r6Eaa01pf/q/EwuSSSiMw==" w:salt="G1XbpRw0N5gCjgSODOjsiA=="/>
  <w:styleLockTheme/>
  <w:defaultTabStop w:val="567"/>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7B8"/>
    <w:rsid w:val="00002F62"/>
    <w:rsid w:val="00006D27"/>
    <w:rsid w:val="00007DDE"/>
    <w:rsid w:val="00010423"/>
    <w:rsid w:val="00010902"/>
    <w:rsid w:val="0001112E"/>
    <w:rsid w:val="00012E3B"/>
    <w:rsid w:val="0002217A"/>
    <w:rsid w:val="00025A3E"/>
    <w:rsid w:val="00025FF3"/>
    <w:rsid w:val="00026690"/>
    <w:rsid w:val="000300C2"/>
    <w:rsid w:val="00030362"/>
    <w:rsid w:val="00031E77"/>
    <w:rsid w:val="00032521"/>
    <w:rsid w:val="00032DF5"/>
    <w:rsid w:val="0003717F"/>
    <w:rsid w:val="00040716"/>
    <w:rsid w:val="00041A18"/>
    <w:rsid w:val="000449EE"/>
    <w:rsid w:val="00046B76"/>
    <w:rsid w:val="0005024C"/>
    <w:rsid w:val="0005318F"/>
    <w:rsid w:val="00054EDC"/>
    <w:rsid w:val="00064A76"/>
    <w:rsid w:val="00067793"/>
    <w:rsid w:val="00072596"/>
    <w:rsid w:val="0007526D"/>
    <w:rsid w:val="00080D4D"/>
    <w:rsid w:val="00080D86"/>
    <w:rsid w:val="00080EDB"/>
    <w:rsid w:val="00081F46"/>
    <w:rsid w:val="0008235C"/>
    <w:rsid w:val="00082DD7"/>
    <w:rsid w:val="0008367A"/>
    <w:rsid w:val="000873CD"/>
    <w:rsid w:val="0009279D"/>
    <w:rsid w:val="000927CC"/>
    <w:rsid w:val="00095620"/>
    <w:rsid w:val="00096242"/>
    <w:rsid w:val="000969B3"/>
    <w:rsid w:val="00097B6A"/>
    <w:rsid w:val="000A0C46"/>
    <w:rsid w:val="000A14D9"/>
    <w:rsid w:val="000A19D0"/>
    <w:rsid w:val="000A25B3"/>
    <w:rsid w:val="000A3940"/>
    <w:rsid w:val="000A3FE2"/>
    <w:rsid w:val="000A43DA"/>
    <w:rsid w:val="000A4E86"/>
    <w:rsid w:val="000A5A13"/>
    <w:rsid w:val="000A6132"/>
    <w:rsid w:val="000B337C"/>
    <w:rsid w:val="000B6D45"/>
    <w:rsid w:val="000B7E02"/>
    <w:rsid w:val="000C028F"/>
    <w:rsid w:val="000C2144"/>
    <w:rsid w:val="000C2C9D"/>
    <w:rsid w:val="000C2CD2"/>
    <w:rsid w:val="000C7072"/>
    <w:rsid w:val="000D00F5"/>
    <w:rsid w:val="000D0CE2"/>
    <w:rsid w:val="000D1710"/>
    <w:rsid w:val="000D2FEF"/>
    <w:rsid w:val="000D43BB"/>
    <w:rsid w:val="000D4B11"/>
    <w:rsid w:val="000D7DA7"/>
    <w:rsid w:val="000E1277"/>
    <w:rsid w:val="000E35A9"/>
    <w:rsid w:val="000E3A7D"/>
    <w:rsid w:val="000E3E05"/>
    <w:rsid w:val="000E42F5"/>
    <w:rsid w:val="000F0594"/>
    <w:rsid w:val="000F0A57"/>
    <w:rsid w:val="000F0CA8"/>
    <w:rsid w:val="000F24F5"/>
    <w:rsid w:val="000F2605"/>
    <w:rsid w:val="000F2908"/>
    <w:rsid w:val="000F2ED9"/>
    <w:rsid w:val="000F33F7"/>
    <w:rsid w:val="000F3FFD"/>
    <w:rsid w:val="000F7232"/>
    <w:rsid w:val="001006CA"/>
    <w:rsid w:val="00100B77"/>
    <w:rsid w:val="00100F8B"/>
    <w:rsid w:val="00101741"/>
    <w:rsid w:val="00102172"/>
    <w:rsid w:val="00104A16"/>
    <w:rsid w:val="0010699A"/>
    <w:rsid w:val="00110652"/>
    <w:rsid w:val="00111A80"/>
    <w:rsid w:val="00113CB7"/>
    <w:rsid w:val="00120A17"/>
    <w:rsid w:val="00120AA5"/>
    <w:rsid w:val="00123891"/>
    <w:rsid w:val="00136FCA"/>
    <w:rsid w:val="00141FA5"/>
    <w:rsid w:val="00143D8D"/>
    <w:rsid w:val="00144C0F"/>
    <w:rsid w:val="00147F81"/>
    <w:rsid w:val="00151B1F"/>
    <w:rsid w:val="001526A2"/>
    <w:rsid w:val="001555E1"/>
    <w:rsid w:val="00156314"/>
    <w:rsid w:val="001616D0"/>
    <w:rsid w:val="00161800"/>
    <w:rsid w:val="001642D2"/>
    <w:rsid w:val="001729FF"/>
    <w:rsid w:val="00172B28"/>
    <w:rsid w:val="001809C1"/>
    <w:rsid w:val="0018261E"/>
    <w:rsid w:val="00183FE0"/>
    <w:rsid w:val="0018553F"/>
    <w:rsid w:val="001A182C"/>
    <w:rsid w:val="001A2F8F"/>
    <w:rsid w:val="001A4F3F"/>
    <w:rsid w:val="001A53B8"/>
    <w:rsid w:val="001A595E"/>
    <w:rsid w:val="001A5C8A"/>
    <w:rsid w:val="001A7ADA"/>
    <w:rsid w:val="001B190A"/>
    <w:rsid w:val="001B2358"/>
    <w:rsid w:val="001B36D2"/>
    <w:rsid w:val="001B394A"/>
    <w:rsid w:val="001B44B6"/>
    <w:rsid w:val="001B4F07"/>
    <w:rsid w:val="001B76D0"/>
    <w:rsid w:val="001C0000"/>
    <w:rsid w:val="001C1206"/>
    <w:rsid w:val="001C2A7F"/>
    <w:rsid w:val="001C2C0C"/>
    <w:rsid w:val="001C30A8"/>
    <w:rsid w:val="001C602E"/>
    <w:rsid w:val="001D0091"/>
    <w:rsid w:val="001E09F4"/>
    <w:rsid w:val="001E0A7A"/>
    <w:rsid w:val="001F2D2F"/>
    <w:rsid w:val="001F56F5"/>
    <w:rsid w:val="001F5FBF"/>
    <w:rsid w:val="001F640D"/>
    <w:rsid w:val="001F64B8"/>
    <w:rsid w:val="001F69A2"/>
    <w:rsid w:val="001F6EE5"/>
    <w:rsid w:val="001F7D71"/>
    <w:rsid w:val="0020079A"/>
    <w:rsid w:val="00201141"/>
    <w:rsid w:val="00201A8C"/>
    <w:rsid w:val="00210414"/>
    <w:rsid w:val="00211636"/>
    <w:rsid w:val="00220299"/>
    <w:rsid w:val="0022125A"/>
    <w:rsid w:val="00222F9E"/>
    <w:rsid w:val="00224DBD"/>
    <w:rsid w:val="00225B65"/>
    <w:rsid w:val="00226179"/>
    <w:rsid w:val="002302A9"/>
    <w:rsid w:val="0023144C"/>
    <w:rsid w:val="00232C30"/>
    <w:rsid w:val="00240466"/>
    <w:rsid w:val="00245244"/>
    <w:rsid w:val="002454CE"/>
    <w:rsid w:val="002467C1"/>
    <w:rsid w:val="00251CD0"/>
    <w:rsid w:val="00252681"/>
    <w:rsid w:val="00252C42"/>
    <w:rsid w:val="00254F33"/>
    <w:rsid w:val="00255556"/>
    <w:rsid w:val="00260A10"/>
    <w:rsid w:val="00263405"/>
    <w:rsid w:val="00264464"/>
    <w:rsid w:val="002668D6"/>
    <w:rsid w:val="0027240E"/>
    <w:rsid w:val="002731A6"/>
    <w:rsid w:val="00274F84"/>
    <w:rsid w:val="00275864"/>
    <w:rsid w:val="0027787F"/>
    <w:rsid w:val="0028060B"/>
    <w:rsid w:val="00280BF7"/>
    <w:rsid w:val="0028120C"/>
    <w:rsid w:val="00283417"/>
    <w:rsid w:val="00295827"/>
    <w:rsid w:val="00295F16"/>
    <w:rsid w:val="002960DF"/>
    <w:rsid w:val="00296C44"/>
    <w:rsid w:val="002A033F"/>
    <w:rsid w:val="002A36A3"/>
    <w:rsid w:val="002A3CDB"/>
    <w:rsid w:val="002A40A5"/>
    <w:rsid w:val="002A44FC"/>
    <w:rsid w:val="002A4842"/>
    <w:rsid w:val="002A4D5D"/>
    <w:rsid w:val="002A5001"/>
    <w:rsid w:val="002A5650"/>
    <w:rsid w:val="002B1419"/>
    <w:rsid w:val="002B1F16"/>
    <w:rsid w:val="002B3E56"/>
    <w:rsid w:val="002B42A0"/>
    <w:rsid w:val="002B5EE8"/>
    <w:rsid w:val="002B69FB"/>
    <w:rsid w:val="002B7C91"/>
    <w:rsid w:val="002C0447"/>
    <w:rsid w:val="002C3F11"/>
    <w:rsid w:val="002C3F14"/>
    <w:rsid w:val="002C3FDB"/>
    <w:rsid w:val="002C5721"/>
    <w:rsid w:val="002C6515"/>
    <w:rsid w:val="002C6DC3"/>
    <w:rsid w:val="002C7E54"/>
    <w:rsid w:val="002D1FA9"/>
    <w:rsid w:val="002D2B2C"/>
    <w:rsid w:val="002D30DB"/>
    <w:rsid w:val="002D4468"/>
    <w:rsid w:val="002D48C1"/>
    <w:rsid w:val="002D50A3"/>
    <w:rsid w:val="002D54D5"/>
    <w:rsid w:val="002D6B1C"/>
    <w:rsid w:val="002E2615"/>
    <w:rsid w:val="002E3119"/>
    <w:rsid w:val="002E4635"/>
    <w:rsid w:val="002E5C42"/>
    <w:rsid w:val="002E5CA6"/>
    <w:rsid w:val="002E7067"/>
    <w:rsid w:val="002E78BF"/>
    <w:rsid w:val="002F03B0"/>
    <w:rsid w:val="002F2DBD"/>
    <w:rsid w:val="002F573A"/>
    <w:rsid w:val="00304A06"/>
    <w:rsid w:val="00305228"/>
    <w:rsid w:val="003061DB"/>
    <w:rsid w:val="003071F0"/>
    <w:rsid w:val="0030752A"/>
    <w:rsid w:val="00307A79"/>
    <w:rsid w:val="00307AEB"/>
    <w:rsid w:val="00315992"/>
    <w:rsid w:val="003204D5"/>
    <w:rsid w:val="003216EC"/>
    <w:rsid w:val="00322175"/>
    <w:rsid w:val="003226D8"/>
    <w:rsid w:val="00322E6A"/>
    <w:rsid w:val="003233CE"/>
    <w:rsid w:val="00324811"/>
    <w:rsid w:val="00327E5B"/>
    <w:rsid w:val="003314A0"/>
    <w:rsid w:val="00331A61"/>
    <w:rsid w:val="0033212E"/>
    <w:rsid w:val="0033540D"/>
    <w:rsid w:val="003366E1"/>
    <w:rsid w:val="00337506"/>
    <w:rsid w:val="00337AB4"/>
    <w:rsid w:val="00340180"/>
    <w:rsid w:val="00340A10"/>
    <w:rsid w:val="00340B38"/>
    <w:rsid w:val="00341024"/>
    <w:rsid w:val="00342145"/>
    <w:rsid w:val="003444AA"/>
    <w:rsid w:val="00345621"/>
    <w:rsid w:val="00353C11"/>
    <w:rsid w:val="00355235"/>
    <w:rsid w:val="0035571C"/>
    <w:rsid w:val="00355E8D"/>
    <w:rsid w:val="00360619"/>
    <w:rsid w:val="003625E6"/>
    <w:rsid w:val="00363BDD"/>
    <w:rsid w:val="003642E2"/>
    <w:rsid w:val="003653CC"/>
    <w:rsid w:val="00365971"/>
    <w:rsid w:val="00372E70"/>
    <w:rsid w:val="00377940"/>
    <w:rsid w:val="00381169"/>
    <w:rsid w:val="0038358E"/>
    <w:rsid w:val="00384532"/>
    <w:rsid w:val="003869F7"/>
    <w:rsid w:val="00387150"/>
    <w:rsid w:val="00387AB8"/>
    <w:rsid w:val="00387DDE"/>
    <w:rsid w:val="003913DA"/>
    <w:rsid w:val="00391A01"/>
    <w:rsid w:val="0039277B"/>
    <w:rsid w:val="0039294C"/>
    <w:rsid w:val="003945E6"/>
    <w:rsid w:val="003A0EB5"/>
    <w:rsid w:val="003A28E8"/>
    <w:rsid w:val="003A5711"/>
    <w:rsid w:val="003B1553"/>
    <w:rsid w:val="003B1E28"/>
    <w:rsid w:val="003C5A49"/>
    <w:rsid w:val="003C64D9"/>
    <w:rsid w:val="003C6858"/>
    <w:rsid w:val="003D2AC0"/>
    <w:rsid w:val="003D3470"/>
    <w:rsid w:val="003D65B9"/>
    <w:rsid w:val="003E02F1"/>
    <w:rsid w:val="003E2E42"/>
    <w:rsid w:val="003E6DED"/>
    <w:rsid w:val="003E701D"/>
    <w:rsid w:val="003E70E0"/>
    <w:rsid w:val="003F1B4B"/>
    <w:rsid w:val="003F2917"/>
    <w:rsid w:val="003F41D7"/>
    <w:rsid w:val="003F4A15"/>
    <w:rsid w:val="004008F3"/>
    <w:rsid w:val="004019AF"/>
    <w:rsid w:val="00401D81"/>
    <w:rsid w:val="00403CE6"/>
    <w:rsid w:val="00404FDD"/>
    <w:rsid w:val="004110CA"/>
    <w:rsid w:val="0041160E"/>
    <w:rsid w:val="00412289"/>
    <w:rsid w:val="00422DCA"/>
    <w:rsid w:val="0042704C"/>
    <w:rsid w:val="00431162"/>
    <w:rsid w:val="004364F3"/>
    <w:rsid w:val="00437905"/>
    <w:rsid w:val="00440D8E"/>
    <w:rsid w:val="00442828"/>
    <w:rsid w:val="00443482"/>
    <w:rsid w:val="00450308"/>
    <w:rsid w:val="00451605"/>
    <w:rsid w:val="00451BA7"/>
    <w:rsid w:val="00457AD1"/>
    <w:rsid w:val="00457B12"/>
    <w:rsid w:val="00461CD2"/>
    <w:rsid w:val="00462E58"/>
    <w:rsid w:val="0046309D"/>
    <w:rsid w:val="0046427F"/>
    <w:rsid w:val="004656DA"/>
    <w:rsid w:val="00465F13"/>
    <w:rsid w:val="00467287"/>
    <w:rsid w:val="00471F0A"/>
    <w:rsid w:val="004721A4"/>
    <w:rsid w:val="0047343B"/>
    <w:rsid w:val="00473C9B"/>
    <w:rsid w:val="0047556F"/>
    <w:rsid w:val="00475A4D"/>
    <w:rsid w:val="0047784A"/>
    <w:rsid w:val="00481966"/>
    <w:rsid w:val="00483B0C"/>
    <w:rsid w:val="0048405F"/>
    <w:rsid w:val="00485665"/>
    <w:rsid w:val="00491185"/>
    <w:rsid w:val="00491977"/>
    <w:rsid w:val="004920A2"/>
    <w:rsid w:val="004930E1"/>
    <w:rsid w:val="00494A47"/>
    <w:rsid w:val="004A1329"/>
    <w:rsid w:val="004B07D7"/>
    <w:rsid w:val="004B5D0A"/>
    <w:rsid w:val="004C1652"/>
    <w:rsid w:val="004C2255"/>
    <w:rsid w:val="004C4A2E"/>
    <w:rsid w:val="004C5542"/>
    <w:rsid w:val="004C6B0A"/>
    <w:rsid w:val="004D13DB"/>
    <w:rsid w:val="004D2B60"/>
    <w:rsid w:val="004D78F7"/>
    <w:rsid w:val="004D7F6E"/>
    <w:rsid w:val="004E057E"/>
    <w:rsid w:val="004E0C8F"/>
    <w:rsid w:val="004E2ED8"/>
    <w:rsid w:val="004E3F45"/>
    <w:rsid w:val="004E44C8"/>
    <w:rsid w:val="004E53BE"/>
    <w:rsid w:val="004E571A"/>
    <w:rsid w:val="004E7F82"/>
    <w:rsid w:val="004F0D1A"/>
    <w:rsid w:val="00501992"/>
    <w:rsid w:val="00503581"/>
    <w:rsid w:val="005035AA"/>
    <w:rsid w:val="005043DC"/>
    <w:rsid w:val="0051505C"/>
    <w:rsid w:val="00516F39"/>
    <w:rsid w:val="00517E4A"/>
    <w:rsid w:val="0052698A"/>
    <w:rsid w:val="0053062A"/>
    <w:rsid w:val="0053391C"/>
    <w:rsid w:val="00533F5C"/>
    <w:rsid w:val="00535050"/>
    <w:rsid w:val="00536F3C"/>
    <w:rsid w:val="00540200"/>
    <w:rsid w:val="00540D77"/>
    <w:rsid w:val="0054260E"/>
    <w:rsid w:val="00542C6B"/>
    <w:rsid w:val="005504D4"/>
    <w:rsid w:val="00550D79"/>
    <w:rsid w:val="00553238"/>
    <w:rsid w:val="005559AC"/>
    <w:rsid w:val="00555FB3"/>
    <w:rsid w:val="00557B5A"/>
    <w:rsid w:val="005601B6"/>
    <w:rsid w:val="005607F2"/>
    <w:rsid w:val="005611D0"/>
    <w:rsid w:val="0056301D"/>
    <w:rsid w:val="005631C3"/>
    <w:rsid w:val="005635BB"/>
    <w:rsid w:val="00566BD4"/>
    <w:rsid w:val="00567C90"/>
    <w:rsid w:val="0057045C"/>
    <w:rsid w:val="0057149E"/>
    <w:rsid w:val="00572876"/>
    <w:rsid w:val="005743C4"/>
    <w:rsid w:val="005756CD"/>
    <w:rsid w:val="00577CAF"/>
    <w:rsid w:val="00580223"/>
    <w:rsid w:val="00582C9D"/>
    <w:rsid w:val="00582DD3"/>
    <w:rsid w:val="00584359"/>
    <w:rsid w:val="005847C6"/>
    <w:rsid w:val="00593164"/>
    <w:rsid w:val="00594186"/>
    <w:rsid w:val="005966D4"/>
    <w:rsid w:val="005A0503"/>
    <w:rsid w:val="005A05D1"/>
    <w:rsid w:val="005A19C3"/>
    <w:rsid w:val="005A2633"/>
    <w:rsid w:val="005A5056"/>
    <w:rsid w:val="005A53B8"/>
    <w:rsid w:val="005A5E91"/>
    <w:rsid w:val="005A74EE"/>
    <w:rsid w:val="005B1438"/>
    <w:rsid w:val="005B202B"/>
    <w:rsid w:val="005B3721"/>
    <w:rsid w:val="005B6096"/>
    <w:rsid w:val="005B6530"/>
    <w:rsid w:val="005C10EB"/>
    <w:rsid w:val="005C5A96"/>
    <w:rsid w:val="005D0613"/>
    <w:rsid w:val="005D30E8"/>
    <w:rsid w:val="005D371D"/>
    <w:rsid w:val="005D6518"/>
    <w:rsid w:val="005E10E7"/>
    <w:rsid w:val="005E6983"/>
    <w:rsid w:val="005E71F3"/>
    <w:rsid w:val="005E7495"/>
    <w:rsid w:val="005F1CC3"/>
    <w:rsid w:val="005F590F"/>
    <w:rsid w:val="00602C73"/>
    <w:rsid w:val="00605873"/>
    <w:rsid w:val="00606DA8"/>
    <w:rsid w:val="00610B94"/>
    <w:rsid w:val="00612656"/>
    <w:rsid w:val="006137C8"/>
    <w:rsid w:val="006139E8"/>
    <w:rsid w:val="00620E0B"/>
    <w:rsid w:val="00621C12"/>
    <w:rsid w:val="006237D5"/>
    <w:rsid w:val="00623E18"/>
    <w:rsid w:val="00625C5D"/>
    <w:rsid w:val="006359BE"/>
    <w:rsid w:val="00635A22"/>
    <w:rsid w:val="006417E5"/>
    <w:rsid w:val="00642083"/>
    <w:rsid w:val="0064347C"/>
    <w:rsid w:val="00643F81"/>
    <w:rsid w:val="00645CC9"/>
    <w:rsid w:val="006463F8"/>
    <w:rsid w:val="00646D9D"/>
    <w:rsid w:val="00650BB2"/>
    <w:rsid w:val="006542DB"/>
    <w:rsid w:val="0065550D"/>
    <w:rsid w:val="00655C08"/>
    <w:rsid w:val="00664295"/>
    <w:rsid w:val="00665364"/>
    <w:rsid w:val="00667B35"/>
    <w:rsid w:val="00670EA2"/>
    <w:rsid w:val="00672CE8"/>
    <w:rsid w:val="006738A8"/>
    <w:rsid w:val="00673A9B"/>
    <w:rsid w:val="0067622B"/>
    <w:rsid w:val="00685790"/>
    <w:rsid w:val="006876A8"/>
    <w:rsid w:val="006916BF"/>
    <w:rsid w:val="00694DA5"/>
    <w:rsid w:val="00694F8F"/>
    <w:rsid w:val="00695EDC"/>
    <w:rsid w:val="0069605F"/>
    <w:rsid w:val="0069699C"/>
    <w:rsid w:val="006A38EA"/>
    <w:rsid w:val="006A49E3"/>
    <w:rsid w:val="006A4BDC"/>
    <w:rsid w:val="006A68E3"/>
    <w:rsid w:val="006B0093"/>
    <w:rsid w:val="006B1EFD"/>
    <w:rsid w:val="006B41C0"/>
    <w:rsid w:val="006B456F"/>
    <w:rsid w:val="006B57DC"/>
    <w:rsid w:val="006C14E4"/>
    <w:rsid w:val="006C168D"/>
    <w:rsid w:val="006C6DA8"/>
    <w:rsid w:val="006C7F61"/>
    <w:rsid w:val="006D3B5B"/>
    <w:rsid w:val="006D407F"/>
    <w:rsid w:val="006E207B"/>
    <w:rsid w:val="006E322A"/>
    <w:rsid w:val="006E4709"/>
    <w:rsid w:val="006F0442"/>
    <w:rsid w:val="006F055E"/>
    <w:rsid w:val="006F19FD"/>
    <w:rsid w:val="006F40B8"/>
    <w:rsid w:val="006F44D5"/>
    <w:rsid w:val="0070148E"/>
    <w:rsid w:val="00702D3C"/>
    <w:rsid w:val="007037B0"/>
    <w:rsid w:val="007102A3"/>
    <w:rsid w:val="00710CEF"/>
    <w:rsid w:val="00711FF7"/>
    <w:rsid w:val="00712C23"/>
    <w:rsid w:val="007160BE"/>
    <w:rsid w:val="00722F65"/>
    <w:rsid w:val="00723F82"/>
    <w:rsid w:val="007257CD"/>
    <w:rsid w:val="00726F82"/>
    <w:rsid w:val="007334C3"/>
    <w:rsid w:val="007345AC"/>
    <w:rsid w:val="00734A4F"/>
    <w:rsid w:val="007414C6"/>
    <w:rsid w:val="00745E2F"/>
    <w:rsid w:val="00751733"/>
    <w:rsid w:val="007525CD"/>
    <w:rsid w:val="007540E1"/>
    <w:rsid w:val="00755194"/>
    <w:rsid w:val="00755525"/>
    <w:rsid w:val="00756896"/>
    <w:rsid w:val="0075714F"/>
    <w:rsid w:val="00757C63"/>
    <w:rsid w:val="00757F24"/>
    <w:rsid w:val="00760071"/>
    <w:rsid w:val="00760849"/>
    <w:rsid w:val="00762BCC"/>
    <w:rsid w:val="00763A32"/>
    <w:rsid w:val="00763BA3"/>
    <w:rsid w:val="00765B66"/>
    <w:rsid w:val="00765DC2"/>
    <w:rsid w:val="00767BB2"/>
    <w:rsid w:val="0077159C"/>
    <w:rsid w:val="00777D9F"/>
    <w:rsid w:val="00780376"/>
    <w:rsid w:val="00780EE3"/>
    <w:rsid w:val="0078512C"/>
    <w:rsid w:val="00786C83"/>
    <w:rsid w:val="00791A28"/>
    <w:rsid w:val="00791AAC"/>
    <w:rsid w:val="0079259D"/>
    <w:rsid w:val="0079611D"/>
    <w:rsid w:val="00797D4C"/>
    <w:rsid w:val="007A0FF2"/>
    <w:rsid w:val="007A1250"/>
    <w:rsid w:val="007A288C"/>
    <w:rsid w:val="007A781B"/>
    <w:rsid w:val="007B0A57"/>
    <w:rsid w:val="007B1CF6"/>
    <w:rsid w:val="007C0E7E"/>
    <w:rsid w:val="007C2DB4"/>
    <w:rsid w:val="007C4098"/>
    <w:rsid w:val="007C4BE0"/>
    <w:rsid w:val="007D0634"/>
    <w:rsid w:val="007D06F4"/>
    <w:rsid w:val="007D0A6E"/>
    <w:rsid w:val="007D17C5"/>
    <w:rsid w:val="007D2578"/>
    <w:rsid w:val="007D358F"/>
    <w:rsid w:val="007D52EC"/>
    <w:rsid w:val="007D55EB"/>
    <w:rsid w:val="007D5E01"/>
    <w:rsid w:val="007E0814"/>
    <w:rsid w:val="007E1103"/>
    <w:rsid w:val="007E15F1"/>
    <w:rsid w:val="007E1D8F"/>
    <w:rsid w:val="007E257A"/>
    <w:rsid w:val="007E2D9A"/>
    <w:rsid w:val="007E3FA1"/>
    <w:rsid w:val="007E5025"/>
    <w:rsid w:val="007E6561"/>
    <w:rsid w:val="007F1466"/>
    <w:rsid w:val="007F1CEE"/>
    <w:rsid w:val="007F3990"/>
    <w:rsid w:val="007F3FF1"/>
    <w:rsid w:val="007F70F2"/>
    <w:rsid w:val="007F7660"/>
    <w:rsid w:val="00801753"/>
    <w:rsid w:val="0080254E"/>
    <w:rsid w:val="00802AE5"/>
    <w:rsid w:val="00810913"/>
    <w:rsid w:val="0081119C"/>
    <w:rsid w:val="0081318A"/>
    <w:rsid w:val="00820262"/>
    <w:rsid w:val="00824018"/>
    <w:rsid w:val="00827D13"/>
    <w:rsid w:val="008300FF"/>
    <w:rsid w:val="00831F35"/>
    <w:rsid w:val="00833049"/>
    <w:rsid w:val="0083662A"/>
    <w:rsid w:val="00837537"/>
    <w:rsid w:val="00842766"/>
    <w:rsid w:val="00842E26"/>
    <w:rsid w:val="00846867"/>
    <w:rsid w:val="00846DBE"/>
    <w:rsid w:val="00847558"/>
    <w:rsid w:val="00852C13"/>
    <w:rsid w:val="0085322C"/>
    <w:rsid w:val="00854314"/>
    <w:rsid w:val="0086094D"/>
    <w:rsid w:val="00860E10"/>
    <w:rsid w:val="00861595"/>
    <w:rsid w:val="00862180"/>
    <w:rsid w:val="008622D7"/>
    <w:rsid w:val="0086489E"/>
    <w:rsid w:val="00871F17"/>
    <w:rsid w:val="00871F4C"/>
    <w:rsid w:val="00872382"/>
    <w:rsid w:val="00872B14"/>
    <w:rsid w:val="00873D39"/>
    <w:rsid w:val="00875452"/>
    <w:rsid w:val="008759E3"/>
    <w:rsid w:val="008771D1"/>
    <w:rsid w:val="008831B5"/>
    <w:rsid w:val="008901F4"/>
    <w:rsid w:val="00890E45"/>
    <w:rsid w:val="008912FE"/>
    <w:rsid w:val="00895B06"/>
    <w:rsid w:val="008A050A"/>
    <w:rsid w:val="008A127A"/>
    <w:rsid w:val="008A245D"/>
    <w:rsid w:val="008A3B60"/>
    <w:rsid w:val="008A54FC"/>
    <w:rsid w:val="008A76EB"/>
    <w:rsid w:val="008B5FE3"/>
    <w:rsid w:val="008B70CD"/>
    <w:rsid w:val="008B762F"/>
    <w:rsid w:val="008C023F"/>
    <w:rsid w:val="008C1ABF"/>
    <w:rsid w:val="008C2C5E"/>
    <w:rsid w:val="008D141C"/>
    <w:rsid w:val="008D2C13"/>
    <w:rsid w:val="008E0DD4"/>
    <w:rsid w:val="008E1A67"/>
    <w:rsid w:val="008E533C"/>
    <w:rsid w:val="008E6109"/>
    <w:rsid w:val="008F0426"/>
    <w:rsid w:val="008F248F"/>
    <w:rsid w:val="008F471E"/>
    <w:rsid w:val="008F47AB"/>
    <w:rsid w:val="008F51E4"/>
    <w:rsid w:val="008F6541"/>
    <w:rsid w:val="008F7E8E"/>
    <w:rsid w:val="00901473"/>
    <w:rsid w:val="00901FED"/>
    <w:rsid w:val="00903F9D"/>
    <w:rsid w:val="00907C22"/>
    <w:rsid w:val="009106C0"/>
    <w:rsid w:val="00912C6D"/>
    <w:rsid w:val="009169A6"/>
    <w:rsid w:val="00916D62"/>
    <w:rsid w:val="009170EA"/>
    <w:rsid w:val="0092076F"/>
    <w:rsid w:val="00925DB3"/>
    <w:rsid w:val="009273C9"/>
    <w:rsid w:val="00930439"/>
    <w:rsid w:val="0093076D"/>
    <w:rsid w:val="009329C4"/>
    <w:rsid w:val="00933682"/>
    <w:rsid w:val="0093436A"/>
    <w:rsid w:val="00937AEB"/>
    <w:rsid w:val="009410BC"/>
    <w:rsid w:val="0094133F"/>
    <w:rsid w:val="009418DB"/>
    <w:rsid w:val="00941D3A"/>
    <w:rsid w:val="00942669"/>
    <w:rsid w:val="00944439"/>
    <w:rsid w:val="009448A0"/>
    <w:rsid w:val="009465E0"/>
    <w:rsid w:val="00947AAD"/>
    <w:rsid w:val="009531C0"/>
    <w:rsid w:val="00955B3E"/>
    <w:rsid w:val="0095793E"/>
    <w:rsid w:val="009620A2"/>
    <w:rsid w:val="009631D4"/>
    <w:rsid w:val="00964891"/>
    <w:rsid w:val="009662E3"/>
    <w:rsid w:val="00966560"/>
    <w:rsid w:val="00966DD9"/>
    <w:rsid w:val="00967D76"/>
    <w:rsid w:val="009701BD"/>
    <w:rsid w:val="00977ADB"/>
    <w:rsid w:val="00980DFC"/>
    <w:rsid w:val="00981314"/>
    <w:rsid w:val="0098216E"/>
    <w:rsid w:val="00982533"/>
    <w:rsid w:val="00982B3A"/>
    <w:rsid w:val="00986677"/>
    <w:rsid w:val="00991B65"/>
    <w:rsid w:val="00992F3C"/>
    <w:rsid w:val="0099421C"/>
    <w:rsid w:val="009977F6"/>
    <w:rsid w:val="009A229C"/>
    <w:rsid w:val="009A2B0A"/>
    <w:rsid w:val="009A2B75"/>
    <w:rsid w:val="009A2DB6"/>
    <w:rsid w:val="009A2F3A"/>
    <w:rsid w:val="009A6F80"/>
    <w:rsid w:val="009A7382"/>
    <w:rsid w:val="009A7A45"/>
    <w:rsid w:val="009B022D"/>
    <w:rsid w:val="009B6C64"/>
    <w:rsid w:val="009C0AE4"/>
    <w:rsid w:val="009C3171"/>
    <w:rsid w:val="009C3400"/>
    <w:rsid w:val="009C3803"/>
    <w:rsid w:val="009C6FC2"/>
    <w:rsid w:val="009C7A87"/>
    <w:rsid w:val="009D2C13"/>
    <w:rsid w:val="009D3BA5"/>
    <w:rsid w:val="009D428A"/>
    <w:rsid w:val="009D460D"/>
    <w:rsid w:val="009D4BA1"/>
    <w:rsid w:val="009D67C4"/>
    <w:rsid w:val="009D7D5A"/>
    <w:rsid w:val="009E0AFA"/>
    <w:rsid w:val="009E1D80"/>
    <w:rsid w:val="009E2F5C"/>
    <w:rsid w:val="009E31DB"/>
    <w:rsid w:val="009E47EB"/>
    <w:rsid w:val="009F0BDD"/>
    <w:rsid w:val="009F3A37"/>
    <w:rsid w:val="009F4020"/>
    <w:rsid w:val="009F6EA2"/>
    <w:rsid w:val="00A01C7D"/>
    <w:rsid w:val="00A02090"/>
    <w:rsid w:val="00A02344"/>
    <w:rsid w:val="00A025CD"/>
    <w:rsid w:val="00A0317C"/>
    <w:rsid w:val="00A03731"/>
    <w:rsid w:val="00A061CE"/>
    <w:rsid w:val="00A07083"/>
    <w:rsid w:val="00A076B5"/>
    <w:rsid w:val="00A1356D"/>
    <w:rsid w:val="00A142AD"/>
    <w:rsid w:val="00A17F69"/>
    <w:rsid w:val="00A23870"/>
    <w:rsid w:val="00A26AC6"/>
    <w:rsid w:val="00A274DB"/>
    <w:rsid w:val="00A27795"/>
    <w:rsid w:val="00A33C1C"/>
    <w:rsid w:val="00A36435"/>
    <w:rsid w:val="00A379EA"/>
    <w:rsid w:val="00A44A0B"/>
    <w:rsid w:val="00A466D7"/>
    <w:rsid w:val="00A54BD3"/>
    <w:rsid w:val="00A55D32"/>
    <w:rsid w:val="00A567B1"/>
    <w:rsid w:val="00A57F2E"/>
    <w:rsid w:val="00A61307"/>
    <w:rsid w:val="00A63129"/>
    <w:rsid w:val="00A63B85"/>
    <w:rsid w:val="00A6411D"/>
    <w:rsid w:val="00A6767E"/>
    <w:rsid w:val="00A70AC2"/>
    <w:rsid w:val="00A73298"/>
    <w:rsid w:val="00A767F9"/>
    <w:rsid w:val="00A76ED7"/>
    <w:rsid w:val="00A81AC3"/>
    <w:rsid w:val="00A82236"/>
    <w:rsid w:val="00A8272E"/>
    <w:rsid w:val="00A90997"/>
    <w:rsid w:val="00A91EDC"/>
    <w:rsid w:val="00A93B75"/>
    <w:rsid w:val="00A95998"/>
    <w:rsid w:val="00A95ACB"/>
    <w:rsid w:val="00A95D7E"/>
    <w:rsid w:val="00A96823"/>
    <w:rsid w:val="00A97942"/>
    <w:rsid w:val="00AA079B"/>
    <w:rsid w:val="00AA086A"/>
    <w:rsid w:val="00AA1AE7"/>
    <w:rsid w:val="00AA7383"/>
    <w:rsid w:val="00AA7870"/>
    <w:rsid w:val="00AB08E4"/>
    <w:rsid w:val="00AB16E7"/>
    <w:rsid w:val="00AB460A"/>
    <w:rsid w:val="00AB60A6"/>
    <w:rsid w:val="00AC0EA5"/>
    <w:rsid w:val="00AC1286"/>
    <w:rsid w:val="00AC2686"/>
    <w:rsid w:val="00AC29D1"/>
    <w:rsid w:val="00AC3093"/>
    <w:rsid w:val="00AC3188"/>
    <w:rsid w:val="00AC3424"/>
    <w:rsid w:val="00AC5593"/>
    <w:rsid w:val="00AC706F"/>
    <w:rsid w:val="00AD1BE1"/>
    <w:rsid w:val="00AD3CFF"/>
    <w:rsid w:val="00AD7257"/>
    <w:rsid w:val="00AE081E"/>
    <w:rsid w:val="00AE30F5"/>
    <w:rsid w:val="00AF1CD7"/>
    <w:rsid w:val="00AF235A"/>
    <w:rsid w:val="00AF2D0C"/>
    <w:rsid w:val="00AF4C0E"/>
    <w:rsid w:val="00B02F4D"/>
    <w:rsid w:val="00B06D14"/>
    <w:rsid w:val="00B112AD"/>
    <w:rsid w:val="00B149D1"/>
    <w:rsid w:val="00B14AE2"/>
    <w:rsid w:val="00B14E5E"/>
    <w:rsid w:val="00B152BF"/>
    <w:rsid w:val="00B25910"/>
    <w:rsid w:val="00B2675A"/>
    <w:rsid w:val="00B26973"/>
    <w:rsid w:val="00B30D3B"/>
    <w:rsid w:val="00B32C94"/>
    <w:rsid w:val="00B333F1"/>
    <w:rsid w:val="00B33487"/>
    <w:rsid w:val="00B3727A"/>
    <w:rsid w:val="00B424EF"/>
    <w:rsid w:val="00B432D4"/>
    <w:rsid w:val="00B44C94"/>
    <w:rsid w:val="00B45C22"/>
    <w:rsid w:val="00B46892"/>
    <w:rsid w:val="00B52B79"/>
    <w:rsid w:val="00B5315C"/>
    <w:rsid w:val="00B54072"/>
    <w:rsid w:val="00B54296"/>
    <w:rsid w:val="00B56032"/>
    <w:rsid w:val="00B576D7"/>
    <w:rsid w:val="00B60643"/>
    <w:rsid w:val="00B608AD"/>
    <w:rsid w:val="00B61952"/>
    <w:rsid w:val="00B62188"/>
    <w:rsid w:val="00B62FB4"/>
    <w:rsid w:val="00B64167"/>
    <w:rsid w:val="00B6525C"/>
    <w:rsid w:val="00B672E0"/>
    <w:rsid w:val="00B70A0B"/>
    <w:rsid w:val="00B73DDA"/>
    <w:rsid w:val="00B80892"/>
    <w:rsid w:val="00B82735"/>
    <w:rsid w:val="00B85C5A"/>
    <w:rsid w:val="00B908A8"/>
    <w:rsid w:val="00B90DF3"/>
    <w:rsid w:val="00B92306"/>
    <w:rsid w:val="00B9235D"/>
    <w:rsid w:val="00B92861"/>
    <w:rsid w:val="00B96007"/>
    <w:rsid w:val="00BA51A1"/>
    <w:rsid w:val="00BA5A37"/>
    <w:rsid w:val="00BA6C4B"/>
    <w:rsid w:val="00BA7A69"/>
    <w:rsid w:val="00BB09E6"/>
    <w:rsid w:val="00BB15E2"/>
    <w:rsid w:val="00BB1CF1"/>
    <w:rsid w:val="00BB3C5F"/>
    <w:rsid w:val="00BB6F4C"/>
    <w:rsid w:val="00BC03FD"/>
    <w:rsid w:val="00BC0BF2"/>
    <w:rsid w:val="00BC63CB"/>
    <w:rsid w:val="00BD181A"/>
    <w:rsid w:val="00BD19E5"/>
    <w:rsid w:val="00BD28DF"/>
    <w:rsid w:val="00BD6876"/>
    <w:rsid w:val="00BE2864"/>
    <w:rsid w:val="00BE5B87"/>
    <w:rsid w:val="00BE732F"/>
    <w:rsid w:val="00BE7F56"/>
    <w:rsid w:val="00BF08D9"/>
    <w:rsid w:val="00BF0914"/>
    <w:rsid w:val="00BF3B68"/>
    <w:rsid w:val="00BF7BF1"/>
    <w:rsid w:val="00C00565"/>
    <w:rsid w:val="00C037CF"/>
    <w:rsid w:val="00C03C99"/>
    <w:rsid w:val="00C043CF"/>
    <w:rsid w:val="00C076BF"/>
    <w:rsid w:val="00C116D6"/>
    <w:rsid w:val="00C11D9E"/>
    <w:rsid w:val="00C158DF"/>
    <w:rsid w:val="00C1627F"/>
    <w:rsid w:val="00C20163"/>
    <w:rsid w:val="00C212B5"/>
    <w:rsid w:val="00C21543"/>
    <w:rsid w:val="00C22337"/>
    <w:rsid w:val="00C23FF6"/>
    <w:rsid w:val="00C25103"/>
    <w:rsid w:val="00C2545B"/>
    <w:rsid w:val="00C25C97"/>
    <w:rsid w:val="00C25F81"/>
    <w:rsid w:val="00C2619A"/>
    <w:rsid w:val="00C27F02"/>
    <w:rsid w:val="00C300EE"/>
    <w:rsid w:val="00C3358A"/>
    <w:rsid w:val="00C417A3"/>
    <w:rsid w:val="00C418C5"/>
    <w:rsid w:val="00C4311E"/>
    <w:rsid w:val="00C432FE"/>
    <w:rsid w:val="00C43ED2"/>
    <w:rsid w:val="00C4446D"/>
    <w:rsid w:val="00C44908"/>
    <w:rsid w:val="00C4570A"/>
    <w:rsid w:val="00C504F4"/>
    <w:rsid w:val="00C50A5D"/>
    <w:rsid w:val="00C51011"/>
    <w:rsid w:val="00C539D6"/>
    <w:rsid w:val="00C54C87"/>
    <w:rsid w:val="00C554D5"/>
    <w:rsid w:val="00C57308"/>
    <w:rsid w:val="00C57E85"/>
    <w:rsid w:val="00C62635"/>
    <w:rsid w:val="00C6419F"/>
    <w:rsid w:val="00C65BB4"/>
    <w:rsid w:val="00C67B4D"/>
    <w:rsid w:val="00C70600"/>
    <w:rsid w:val="00C72D9E"/>
    <w:rsid w:val="00C733A8"/>
    <w:rsid w:val="00C76C59"/>
    <w:rsid w:val="00C778B9"/>
    <w:rsid w:val="00C8071C"/>
    <w:rsid w:val="00C816CB"/>
    <w:rsid w:val="00C82461"/>
    <w:rsid w:val="00C824DC"/>
    <w:rsid w:val="00C82D61"/>
    <w:rsid w:val="00C86A0E"/>
    <w:rsid w:val="00C91E3B"/>
    <w:rsid w:val="00C928E6"/>
    <w:rsid w:val="00C93491"/>
    <w:rsid w:val="00C95CC3"/>
    <w:rsid w:val="00C9606F"/>
    <w:rsid w:val="00C97AD6"/>
    <w:rsid w:val="00C97EB9"/>
    <w:rsid w:val="00CA07CC"/>
    <w:rsid w:val="00CA25B5"/>
    <w:rsid w:val="00CA3D79"/>
    <w:rsid w:val="00CA46E7"/>
    <w:rsid w:val="00CA4A4F"/>
    <w:rsid w:val="00CA4FCE"/>
    <w:rsid w:val="00CA5459"/>
    <w:rsid w:val="00CA5782"/>
    <w:rsid w:val="00CA5F8F"/>
    <w:rsid w:val="00CB6310"/>
    <w:rsid w:val="00CC10A0"/>
    <w:rsid w:val="00CC2396"/>
    <w:rsid w:val="00CC3F7F"/>
    <w:rsid w:val="00CC4344"/>
    <w:rsid w:val="00CC462D"/>
    <w:rsid w:val="00CC5A6F"/>
    <w:rsid w:val="00CC7361"/>
    <w:rsid w:val="00CC76A1"/>
    <w:rsid w:val="00CD02D5"/>
    <w:rsid w:val="00CD07E7"/>
    <w:rsid w:val="00CD1F81"/>
    <w:rsid w:val="00CD2C46"/>
    <w:rsid w:val="00CD5962"/>
    <w:rsid w:val="00CD7F7A"/>
    <w:rsid w:val="00CE0C82"/>
    <w:rsid w:val="00CE2599"/>
    <w:rsid w:val="00CE271A"/>
    <w:rsid w:val="00CE2D90"/>
    <w:rsid w:val="00CE459D"/>
    <w:rsid w:val="00CE6FF5"/>
    <w:rsid w:val="00CF1F45"/>
    <w:rsid w:val="00CF4621"/>
    <w:rsid w:val="00CF5245"/>
    <w:rsid w:val="00CF5839"/>
    <w:rsid w:val="00D02014"/>
    <w:rsid w:val="00D027D6"/>
    <w:rsid w:val="00D06683"/>
    <w:rsid w:val="00D074D2"/>
    <w:rsid w:val="00D07B1A"/>
    <w:rsid w:val="00D1167E"/>
    <w:rsid w:val="00D11B1F"/>
    <w:rsid w:val="00D1394C"/>
    <w:rsid w:val="00D14058"/>
    <w:rsid w:val="00D14360"/>
    <w:rsid w:val="00D20341"/>
    <w:rsid w:val="00D218E4"/>
    <w:rsid w:val="00D234E7"/>
    <w:rsid w:val="00D27F07"/>
    <w:rsid w:val="00D30960"/>
    <w:rsid w:val="00D30BAD"/>
    <w:rsid w:val="00D30E46"/>
    <w:rsid w:val="00D409E3"/>
    <w:rsid w:val="00D4643A"/>
    <w:rsid w:val="00D46537"/>
    <w:rsid w:val="00D46D71"/>
    <w:rsid w:val="00D47EF6"/>
    <w:rsid w:val="00D47FE7"/>
    <w:rsid w:val="00D504A7"/>
    <w:rsid w:val="00D50AC8"/>
    <w:rsid w:val="00D51C97"/>
    <w:rsid w:val="00D52252"/>
    <w:rsid w:val="00D53362"/>
    <w:rsid w:val="00D53A1A"/>
    <w:rsid w:val="00D56AA9"/>
    <w:rsid w:val="00D56F90"/>
    <w:rsid w:val="00D60861"/>
    <w:rsid w:val="00D60A44"/>
    <w:rsid w:val="00D6321A"/>
    <w:rsid w:val="00D64092"/>
    <w:rsid w:val="00D66BDE"/>
    <w:rsid w:val="00D72FDB"/>
    <w:rsid w:val="00D73633"/>
    <w:rsid w:val="00D738DE"/>
    <w:rsid w:val="00D7390F"/>
    <w:rsid w:val="00D74621"/>
    <w:rsid w:val="00D74F04"/>
    <w:rsid w:val="00D758F2"/>
    <w:rsid w:val="00D836BA"/>
    <w:rsid w:val="00D92BEC"/>
    <w:rsid w:val="00D964C9"/>
    <w:rsid w:val="00DA05CD"/>
    <w:rsid w:val="00DA160A"/>
    <w:rsid w:val="00DA18F2"/>
    <w:rsid w:val="00DB0A15"/>
    <w:rsid w:val="00DB114F"/>
    <w:rsid w:val="00DB17F9"/>
    <w:rsid w:val="00DB183D"/>
    <w:rsid w:val="00DB1C3F"/>
    <w:rsid w:val="00DC1A24"/>
    <w:rsid w:val="00DD1FDD"/>
    <w:rsid w:val="00DD21BD"/>
    <w:rsid w:val="00DD5E14"/>
    <w:rsid w:val="00DD6973"/>
    <w:rsid w:val="00DE044E"/>
    <w:rsid w:val="00DE2175"/>
    <w:rsid w:val="00DE72AE"/>
    <w:rsid w:val="00DF1DED"/>
    <w:rsid w:val="00DF2C67"/>
    <w:rsid w:val="00DF32EF"/>
    <w:rsid w:val="00DF3843"/>
    <w:rsid w:val="00DF3AE2"/>
    <w:rsid w:val="00DF6137"/>
    <w:rsid w:val="00DF7D1E"/>
    <w:rsid w:val="00DF7D21"/>
    <w:rsid w:val="00E036AA"/>
    <w:rsid w:val="00E04F2A"/>
    <w:rsid w:val="00E059C5"/>
    <w:rsid w:val="00E11D7E"/>
    <w:rsid w:val="00E12D9D"/>
    <w:rsid w:val="00E1410A"/>
    <w:rsid w:val="00E14334"/>
    <w:rsid w:val="00E163AD"/>
    <w:rsid w:val="00E20CCA"/>
    <w:rsid w:val="00E21E10"/>
    <w:rsid w:val="00E224B0"/>
    <w:rsid w:val="00E2303A"/>
    <w:rsid w:val="00E25442"/>
    <w:rsid w:val="00E26309"/>
    <w:rsid w:val="00E263D3"/>
    <w:rsid w:val="00E3065D"/>
    <w:rsid w:val="00E343BD"/>
    <w:rsid w:val="00E346C3"/>
    <w:rsid w:val="00E348D9"/>
    <w:rsid w:val="00E35199"/>
    <w:rsid w:val="00E35527"/>
    <w:rsid w:val="00E35926"/>
    <w:rsid w:val="00E36601"/>
    <w:rsid w:val="00E4487F"/>
    <w:rsid w:val="00E44B77"/>
    <w:rsid w:val="00E45484"/>
    <w:rsid w:val="00E477EA"/>
    <w:rsid w:val="00E53993"/>
    <w:rsid w:val="00E5744B"/>
    <w:rsid w:val="00E60351"/>
    <w:rsid w:val="00E610F1"/>
    <w:rsid w:val="00E62BC6"/>
    <w:rsid w:val="00E64577"/>
    <w:rsid w:val="00E668CE"/>
    <w:rsid w:val="00E71AE2"/>
    <w:rsid w:val="00E71AE7"/>
    <w:rsid w:val="00E752E6"/>
    <w:rsid w:val="00E765F5"/>
    <w:rsid w:val="00E80429"/>
    <w:rsid w:val="00E84D30"/>
    <w:rsid w:val="00E9076B"/>
    <w:rsid w:val="00E90D88"/>
    <w:rsid w:val="00E9230E"/>
    <w:rsid w:val="00E93A86"/>
    <w:rsid w:val="00E9481A"/>
    <w:rsid w:val="00E952A0"/>
    <w:rsid w:val="00EA2ED5"/>
    <w:rsid w:val="00EA33E4"/>
    <w:rsid w:val="00EA3583"/>
    <w:rsid w:val="00EA6088"/>
    <w:rsid w:val="00EA6667"/>
    <w:rsid w:val="00EA6DDF"/>
    <w:rsid w:val="00EB1CEE"/>
    <w:rsid w:val="00EB2E10"/>
    <w:rsid w:val="00EB33DF"/>
    <w:rsid w:val="00EB6F98"/>
    <w:rsid w:val="00EC1A2C"/>
    <w:rsid w:val="00EC340B"/>
    <w:rsid w:val="00EC6B48"/>
    <w:rsid w:val="00EC73F4"/>
    <w:rsid w:val="00EC7ADE"/>
    <w:rsid w:val="00ED0BA1"/>
    <w:rsid w:val="00ED28CD"/>
    <w:rsid w:val="00ED2C10"/>
    <w:rsid w:val="00EE21EE"/>
    <w:rsid w:val="00EE3D4D"/>
    <w:rsid w:val="00EE42D4"/>
    <w:rsid w:val="00EE586B"/>
    <w:rsid w:val="00EE6B16"/>
    <w:rsid w:val="00EF4A85"/>
    <w:rsid w:val="00EF74A1"/>
    <w:rsid w:val="00F01BA8"/>
    <w:rsid w:val="00F01F37"/>
    <w:rsid w:val="00F06D3D"/>
    <w:rsid w:val="00F06F59"/>
    <w:rsid w:val="00F112B7"/>
    <w:rsid w:val="00F115B4"/>
    <w:rsid w:val="00F12DA9"/>
    <w:rsid w:val="00F132B4"/>
    <w:rsid w:val="00F1543D"/>
    <w:rsid w:val="00F15F65"/>
    <w:rsid w:val="00F161E5"/>
    <w:rsid w:val="00F16A82"/>
    <w:rsid w:val="00F20D49"/>
    <w:rsid w:val="00F212EB"/>
    <w:rsid w:val="00F21D1C"/>
    <w:rsid w:val="00F23D13"/>
    <w:rsid w:val="00F33807"/>
    <w:rsid w:val="00F33B0C"/>
    <w:rsid w:val="00F356CD"/>
    <w:rsid w:val="00F36345"/>
    <w:rsid w:val="00F369B0"/>
    <w:rsid w:val="00F37C15"/>
    <w:rsid w:val="00F43E24"/>
    <w:rsid w:val="00F45ED7"/>
    <w:rsid w:val="00F465D3"/>
    <w:rsid w:val="00F47938"/>
    <w:rsid w:val="00F50579"/>
    <w:rsid w:val="00F5116A"/>
    <w:rsid w:val="00F51BD6"/>
    <w:rsid w:val="00F527B8"/>
    <w:rsid w:val="00F5380A"/>
    <w:rsid w:val="00F543C1"/>
    <w:rsid w:val="00F56F06"/>
    <w:rsid w:val="00F56F62"/>
    <w:rsid w:val="00F57CBB"/>
    <w:rsid w:val="00F60776"/>
    <w:rsid w:val="00F638EF"/>
    <w:rsid w:val="00F65F12"/>
    <w:rsid w:val="00F73815"/>
    <w:rsid w:val="00F7440E"/>
    <w:rsid w:val="00F77680"/>
    <w:rsid w:val="00F7770D"/>
    <w:rsid w:val="00F80624"/>
    <w:rsid w:val="00F81E45"/>
    <w:rsid w:val="00F833EC"/>
    <w:rsid w:val="00F8437C"/>
    <w:rsid w:val="00F8441F"/>
    <w:rsid w:val="00F874B3"/>
    <w:rsid w:val="00F93115"/>
    <w:rsid w:val="00FA38E6"/>
    <w:rsid w:val="00FA4CCC"/>
    <w:rsid w:val="00FA5792"/>
    <w:rsid w:val="00FB04BE"/>
    <w:rsid w:val="00FB0873"/>
    <w:rsid w:val="00FB0A68"/>
    <w:rsid w:val="00FB197C"/>
    <w:rsid w:val="00FB200D"/>
    <w:rsid w:val="00FB29D2"/>
    <w:rsid w:val="00FB3571"/>
    <w:rsid w:val="00FB4CD4"/>
    <w:rsid w:val="00FB4F1D"/>
    <w:rsid w:val="00FB7566"/>
    <w:rsid w:val="00FC21DC"/>
    <w:rsid w:val="00FC493C"/>
    <w:rsid w:val="00FC6DDD"/>
    <w:rsid w:val="00FC7632"/>
    <w:rsid w:val="00FD2511"/>
    <w:rsid w:val="00FD42E1"/>
    <w:rsid w:val="00FD4E21"/>
    <w:rsid w:val="00FE1061"/>
    <w:rsid w:val="00FE7EEC"/>
    <w:rsid w:val="00FF17FE"/>
    <w:rsid w:val="00FF23EE"/>
    <w:rsid w:val="00FF3075"/>
    <w:rsid w:val="00FF4E46"/>
    <w:rsid w:val="00FF54E0"/>
    <w:rsid w:val="00FF7CE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67A57"/>
  <w15:docId w15:val="{502AF709-FC1D-4D27-950F-93D0A96C2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outlineLvl w:val="4"/>
    </w:pPr>
    <w:rPr>
      <w:b/>
      <w:bCs/>
      <w:i/>
      <w:iCs/>
      <w:sz w:val="26"/>
      <w:szCs w:val="26"/>
    </w:rPr>
  </w:style>
  <w:style w:type="paragraph" w:styleId="Heading6">
    <w:name w:val="heading 6"/>
    <w:basedOn w:val="Normal"/>
    <w:next w:val="Normal"/>
    <w:semiHidden/>
    <w:qFormat/>
    <w:locked/>
    <w:rsid w:val="009E47EB"/>
    <w:pPr>
      <w:outlineLvl w:val="5"/>
    </w:pPr>
    <w:rPr>
      <w:b/>
      <w:bCs/>
      <w:sz w:val="22"/>
    </w:rPr>
  </w:style>
  <w:style w:type="paragraph" w:styleId="Heading7">
    <w:name w:val="heading 7"/>
    <w:basedOn w:val="Normal"/>
    <w:next w:val="Normal"/>
    <w:semiHidden/>
    <w:qFormat/>
    <w:locked/>
    <w:rsid w:val="009E47EB"/>
    <w:pPr>
      <w:outlineLvl w:val="6"/>
    </w:pPr>
    <w:rPr>
      <w:sz w:val="24"/>
    </w:rPr>
  </w:style>
  <w:style w:type="paragraph" w:styleId="Heading8">
    <w:name w:val="heading 8"/>
    <w:basedOn w:val="Normal"/>
    <w:next w:val="Normal"/>
    <w:semiHidden/>
    <w:qFormat/>
    <w:locked/>
    <w:rsid w:val="009E47EB"/>
    <w:pPr>
      <w:outlineLvl w:val="7"/>
    </w:pPr>
    <w:rPr>
      <w:i/>
      <w:iCs/>
      <w:sz w:val="24"/>
    </w:rPr>
  </w:style>
  <w:style w:type="paragraph" w:styleId="Heading9">
    <w:name w:val="heading 9"/>
    <w:basedOn w:val="Normal"/>
    <w:next w:val="Normal"/>
    <w:semiHidden/>
    <w:qFormat/>
    <w:locked/>
    <w:rsid w:val="009E47EB"/>
    <w:p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FootnoteText">
    <w:name w:val="footnote text"/>
    <w:aliases w:val="ECC Footnote,Footnote Text Char3 Char,Footnote Text Char2 Char Char,Footnote Text Char Char Char1 Char Char,Footnote Text Char1 Char1 Char Char,Footnote Text Char Char Char2 Char,ALTS FOOTNOTE Char,Footnote Text Char3,ALTS FOOTNOTE,f"/>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Footnote Text Char3 Char Char,Footnote Text Char2 Char Char Char,Footnote Text Char Char Char1 Char Char Char,Footnote Text Char1 Char1 Char Char Char,Footnote Text Char Char Char2 Char Char,ALTS FOOTNOTE Char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uiPriority w:val="99"/>
    <w:rsid w:val="00DB17F9"/>
    <w:rPr>
      <w:rFonts w:ascii="Arial" w:hAnsi="Arial"/>
      <w:sz w:val="20"/>
      <w:vertAlign w:val="superscript"/>
    </w:rPr>
  </w:style>
  <w:style w:type="paragraph" w:styleId="Caption">
    <w:name w:val="caption"/>
    <w:aliases w:val="ECC Caption,Ca,Figure Lable"/>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tabs>
        <w:tab w:val="num" w:pos="720"/>
      </w:tabs>
      <w:overflowPunct w:val="0"/>
      <w:autoSpaceDE w:val="0"/>
      <w:autoSpaceDN w:val="0"/>
      <w:adjustRightInd w:val="0"/>
      <w:spacing w:before="360"/>
      <w:ind w:left="720" w:hanging="720"/>
      <w:textAlignment w:val="baseline"/>
    </w:pPr>
    <w:rPr>
      <w:b/>
    </w:rPr>
  </w:style>
  <w:style w:type="paragraph" w:customStyle="1" w:styleId="ECCAnnexheading4">
    <w:name w:val="ECC Annex heading4"/>
    <w:next w:val="Normal"/>
    <w:rsid w:val="00E2303A"/>
    <w:pPr>
      <w:tabs>
        <w:tab w:val="num" w:pos="864"/>
      </w:tabs>
      <w:overflowPunct w:val="0"/>
      <w:autoSpaceDE w:val="0"/>
      <w:autoSpaceDN w:val="0"/>
      <w:adjustRightInd w:val="0"/>
      <w:spacing w:before="360"/>
      <w:ind w:left="864" w:hanging="864"/>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numPr>
        <w:ilvl w:val="1"/>
        <w:numId w:val="35"/>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CEO_Hyperlink,超级链接"/>
    <w:basedOn w:val="DefaultParagraphFont"/>
    <w:uiPriority w:val="99"/>
    <w:qFormat/>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7B0A57"/>
    <w:rPr>
      <w:sz w:val="16"/>
      <w:szCs w:val="16"/>
    </w:rPr>
  </w:style>
  <w:style w:type="paragraph" w:styleId="CommentText">
    <w:name w:val="annotation text"/>
    <w:basedOn w:val="Normal"/>
    <w:link w:val="CommentTextChar"/>
    <w:uiPriority w:val="99"/>
    <w:semiHidden/>
    <w:unhideWhenUsed/>
    <w:locked/>
    <w:rsid w:val="007B0A57"/>
    <w:rPr>
      <w:szCs w:val="20"/>
    </w:rPr>
  </w:style>
  <w:style w:type="character" w:customStyle="1" w:styleId="CommentTextChar">
    <w:name w:val="Comment Text Char"/>
    <w:basedOn w:val="DefaultParagraphFont"/>
    <w:link w:val="CommentText"/>
    <w:uiPriority w:val="99"/>
    <w:semiHidden/>
    <w:rsid w:val="007B0A57"/>
    <w:rPr>
      <w:rFonts w:eastAsia="Calibri"/>
      <w:lang w:val="en-GB"/>
    </w:rPr>
  </w:style>
  <w:style w:type="paragraph" w:styleId="CommentSubject">
    <w:name w:val="annotation subject"/>
    <w:basedOn w:val="CommentText"/>
    <w:next w:val="CommentText"/>
    <w:link w:val="CommentSubjectChar"/>
    <w:uiPriority w:val="99"/>
    <w:semiHidden/>
    <w:unhideWhenUsed/>
    <w:locked/>
    <w:rsid w:val="007B0A57"/>
    <w:rPr>
      <w:b/>
      <w:bCs/>
    </w:rPr>
  </w:style>
  <w:style w:type="character" w:customStyle="1" w:styleId="CommentSubjectChar">
    <w:name w:val="Comment Subject Char"/>
    <w:basedOn w:val="CommentTextChar"/>
    <w:link w:val="CommentSubject"/>
    <w:uiPriority w:val="99"/>
    <w:semiHidden/>
    <w:rsid w:val="007B0A57"/>
    <w:rPr>
      <w:rFonts w:eastAsia="Calibri"/>
      <w:b/>
      <w:bCs/>
      <w:lang w:val="en-GB"/>
    </w:rPr>
  </w:style>
  <w:style w:type="table" w:customStyle="1" w:styleId="TableGridLight1">
    <w:name w:val="Table Grid Light1"/>
    <w:basedOn w:val="TableNormal"/>
    <w:uiPriority w:val="40"/>
    <w:rsid w:val="00F132B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locked/>
    <w:rsid w:val="00643F81"/>
    <w:rPr>
      <w:color w:val="808080"/>
    </w:rPr>
  </w:style>
  <w:style w:type="paragraph" w:styleId="NormalWeb">
    <w:name w:val="Normal (Web)"/>
    <w:basedOn w:val="Normal"/>
    <w:uiPriority w:val="99"/>
    <w:semiHidden/>
    <w:unhideWhenUsed/>
    <w:locked/>
    <w:rsid w:val="00360619"/>
    <w:rPr>
      <w:rFonts w:ascii="Times New Roman" w:hAnsi="Times New Roman"/>
      <w:sz w:val="24"/>
      <w:szCs w:val="24"/>
    </w:rPr>
  </w:style>
  <w:style w:type="paragraph" w:styleId="EndnoteText">
    <w:name w:val="endnote text"/>
    <w:basedOn w:val="Normal"/>
    <w:link w:val="EndnoteTextChar"/>
    <w:uiPriority w:val="99"/>
    <w:semiHidden/>
    <w:unhideWhenUsed/>
    <w:locked/>
    <w:rsid w:val="00FC6DDD"/>
    <w:pPr>
      <w:spacing w:before="0" w:after="0"/>
    </w:pPr>
    <w:rPr>
      <w:szCs w:val="20"/>
    </w:rPr>
  </w:style>
  <w:style w:type="character" w:customStyle="1" w:styleId="EndnoteTextChar">
    <w:name w:val="Endnote Text Char"/>
    <w:basedOn w:val="DefaultParagraphFont"/>
    <w:link w:val="EndnoteText"/>
    <w:uiPriority w:val="99"/>
    <w:semiHidden/>
    <w:rsid w:val="00FC6DDD"/>
    <w:rPr>
      <w:rFonts w:eastAsia="Calibri"/>
      <w:lang w:val="en-GB"/>
    </w:rPr>
  </w:style>
  <w:style w:type="character" w:styleId="EndnoteReference">
    <w:name w:val="endnote reference"/>
    <w:basedOn w:val="DefaultParagraphFont"/>
    <w:uiPriority w:val="99"/>
    <w:semiHidden/>
    <w:unhideWhenUsed/>
    <w:locked/>
    <w:rsid w:val="00FC6DDD"/>
    <w:rPr>
      <w:vertAlign w:val="superscript"/>
    </w:rPr>
  </w:style>
  <w:style w:type="paragraph" w:styleId="PlainText">
    <w:name w:val="Plain Text"/>
    <w:basedOn w:val="Normal"/>
    <w:link w:val="PlainTextChar"/>
    <w:uiPriority w:val="99"/>
    <w:semiHidden/>
    <w:unhideWhenUsed/>
    <w:locked/>
    <w:rsid w:val="001B394A"/>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1B394A"/>
    <w:rPr>
      <w:rFonts w:ascii="Consolas" w:eastAsia="Calibri" w:hAnsi="Consolas"/>
      <w:sz w:val="21"/>
      <w:szCs w:val="21"/>
      <w:lang w:val="en-GB"/>
    </w:rPr>
  </w:style>
  <w:style w:type="paragraph" w:styleId="Revision">
    <w:name w:val="Revision"/>
    <w:hidden/>
    <w:uiPriority w:val="99"/>
    <w:semiHidden/>
    <w:rsid w:val="00F60776"/>
    <w:pPr>
      <w:spacing w:before="0" w:after="0"/>
      <w:jc w:val="left"/>
    </w:pPr>
    <w:rPr>
      <w:rFonts w:eastAsia="Calibri"/>
      <w:szCs w:val="22"/>
      <w:lang w:val="en-GB"/>
    </w:rPr>
  </w:style>
  <w:style w:type="paragraph" w:styleId="Index3">
    <w:name w:val="index 3"/>
    <w:basedOn w:val="Normal"/>
    <w:next w:val="Normal"/>
    <w:autoRedefine/>
    <w:uiPriority w:val="99"/>
    <w:unhideWhenUsed/>
    <w:rsid w:val="00EA3583"/>
    <w:pPr>
      <w:spacing w:before="0" w:after="0"/>
      <w:ind w:left="6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8401">
      <w:bodyDiv w:val="1"/>
      <w:marLeft w:val="0"/>
      <w:marRight w:val="0"/>
      <w:marTop w:val="0"/>
      <w:marBottom w:val="0"/>
      <w:divBdr>
        <w:top w:val="none" w:sz="0" w:space="0" w:color="auto"/>
        <w:left w:val="none" w:sz="0" w:space="0" w:color="auto"/>
        <w:bottom w:val="none" w:sz="0" w:space="0" w:color="auto"/>
        <w:right w:val="none" w:sz="0" w:space="0" w:color="auto"/>
      </w:divBdr>
    </w:div>
    <w:div w:id="95752179">
      <w:bodyDiv w:val="1"/>
      <w:marLeft w:val="0"/>
      <w:marRight w:val="0"/>
      <w:marTop w:val="0"/>
      <w:marBottom w:val="0"/>
      <w:divBdr>
        <w:top w:val="none" w:sz="0" w:space="0" w:color="auto"/>
        <w:left w:val="none" w:sz="0" w:space="0" w:color="auto"/>
        <w:bottom w:val="none" w:sz="0" w:space="0" w:color="auto"/>
        <w:right w:val="none" w:sz="0" w:space="0" w:color="auto"/>
      </w:divBdr>
    </w:div>
    <w:div w:id="187378774">
      <w:bodyDiv w:val="1"/>
      <w:marLeft w:val="0"/>
      <w:marRight w:val="0"/>
      <w:marTop w:val="0"/>
      <w:marBottom w:val="0"/>
      <w:divBdr>
        <w:top w:val="none" w:sz="0" w:space="0" w:color="auto"/>
        <w:left w:val="none" w:sz="0" w:space="0" w:color="auto"/>
        <w:bottom w:val="none" w:sz="0" w:space="0" w:color="auto"/>
        <w:right w:val="none" w:sz="0" w:space="0" w:color="auto"/>
      </w:divBdr>
    </w:div>
    <w:div w:id="322048100">
      <w:bodyDiv w:val="1"/>
      <w:marLeft w:val="0"/>
      <w:marRight w:val="0"/>
      <w:marTop w:val="0"/>
      <w:marBottom w:val="0"/>
      <w:divBdr>
        <w:top w:val="none" w:sz="0" w:space="0" w:color="auto"/>
        <w:left w:val="none" w:sz="0" w:space="0" w:color="auto"/>
        <w:bottom w:val="none" w:sz="0" w:space="0" w:color="auto"/>
        <w:right w:val="none" w:sz="0" w:space="0" w:color="auto"/>
      </w:divBdr>
    </w:div>
    <w:div w:id="572666262">
      <w:bodyDiv w:val="1"/>
      <w:marLeft w:val="0"/>
      <w:marRight w:val="0"/>
      <w:marTop w:val="0"/>
      <w:marBottom w:val="0"/>
      <w:divBdr>
        <w:top w:val="none" w:sz="0" w:space="0" w:color="auto"/>
        <w:left w:val="none" w:sz="0" w:space="0" w:color="auto"/>
        <w:bottom w:val="none" w:sz="0" w:space="0" w:color="auto"/>
        <w:right w:val="none" w:sz="0" w:space="0" w:color="auto"/>
      </w:divBdr>
    </w:div>
    <w:div w:id="585379392">
      <w:bodyDiv w:val="1"/>
      <w:marLeft w:val="0"/>
      <w:marRight w:val="0"/>
      <w:marTop w:val="0"/>
      <w:marBottom w:val="0"/>
      <w:divBdr>
        <w:top w:val="none" w:sz="0" w:space="0" w:color="auto"/>
        <w:left w:val="none" w:sz="0" w:space="0" w:color="auto"/>
        <w:bottom w:val="none" w:sz="0" w:space="0" w:color="auto"/>
        <w:right w:val="none" w:sz="0" w:space="0" w:color="auto"/>
      </w:divBdr>
    </w:div>
    <w:div w:id="811673931">
      <w:bodyDiv w:val="1"/>
      <w:marLeft w:val="0"/>
      <w:marRight w:val="0"/>
      <w:marTop w:val="0"/>
      <w:marBottom w:val="0"/>
      <w:divBdr>
        <w:top w:val="none" w:sz="0" w:space="0" w:color="auto"/>
        <w:left w:val="none" w:sz="0" w:space="0" w:color="auto"/>
        <w:bottom w:val="none" w:sz="0" w:space="0" w:color="auto"/>
        <w:right w:val="none" w:sz="0" w:space="0" w:color="auto"/>
      </w:divBdr>
    </w:div>
    <w:div w:id="891383796">
      <w:bodyDiv w:val="1"/>
      <w:marLeft w:val="0"/>
      <w:marRight w:val="0"/>
      <w:marTop w:val="0"/>
      <w:marBottom w:val="0"/>
      <w:divBdr>
        <w:top w:val="none" w:sz="0" w:space="0" w:color="auto"/>
        <w:left w:val="none" w:sz="0" w:space="0" w:color="auto"/>
        <w:bottom w:val="none" w:sz="0" w:space="0" w:color="auto"/>
        <w:right w:val="none" w:sz="0" w:space="0" w:color="auto"/>
      </w:divBdr>
    </w:div>
    <w:div w:id="1094591912">
      <w:bodyDiv w:val="1"/>
      <w:marLeft w:val="0"/>
      <w:marRight w:val="0"/>
      <w:marTop w:val="0"/>
      <w:marBottom w:val="0"/>
      <w:divBdr>
        <w:top w:val="none" w:sz="0" w:space="0" w:color="auto"/>
        <w:left w:val="none" w:sz="0" w:space="0" w:color="auto"/>
        <w:bottom w:val="none" w:sz="0" w:space="0" w:color="auto"/>
        <w:right w:val="none" w:sz="0" w:space="0" w:color="auto"/>
      </w:divBdr>
    </w:div>
    <w:div w:id="1184435487">
      <w:bodyDiv w:val="1"/>
      <w:marLeft w:val="0"/>
      <w:marRight w:val="0"/>
      <w:marTop w:val="0"/>
      <w:marBottom w:val="0"/>
      <w:divBdr>
        <w:top w:val="none" w:sz="0" w:space="0" w:color="auto"/>
        <w:left w:val="none" w:sz="0" w:space="0" w:color="auto"/>
        <w:bottom w:val="none" w:sz="0" w:space="0" w:color="auto"/>
        <w:right w:val="none" w:sz="0" w:space="0" w:color="auto"/>
      </w:divBdr>
    </w:div>
    <w:div w:id="1306665462">
      <w:bodyDiv w:val="1"/>
      <w:marLeft w:val="0"/>
      <w:marRight w:val="0"/>
      <w:marTop w:val="0"/>
      <w:marBottom w:val="0"/>
      <w:divBdr>
        <w:top w:val="none" w:sz="0" w:space="0" w:color="auto"/>
        <w:left w:val="none" w:sz="0" w:space="0" w:color="auto"/>
        <w:bottom w:val="none" w:sz="0" w:space="0" w:color="auto"/>
        <w:right w:val="none" w:sz="0" w:space="0" w:color="auto"/>
      </w:divBdr>
    </w:div>
    <w:div w:id="1384713721">
      <w:bodyDiv w:val="1"/>
      <w:marLeft w:val="0"/>
      <w:marRight w:val="0"/>
      <w:marTop w:val="0"/>
      <w:marBottom w:val="0"/>
      <w:divBdr>
        <w:top w:val="none" w:sz="0" w:space="0" w:color="auto"/>
        <w:left w:val="none" w:sz="0" w:space="0" w:color="auto"/>
        <w:bottom w:val="none" w:sz="0" w:space="0" w:color="auto"/>
        <w:right w:val="none" w:sz="0" w:space="0" w:color="auto"/>
      </w:divBdr>
    </w:div>
    <w:div w:id="1564414520">
      <w:bodyDiv w:val="1"/>
      <w:marLeft w:val="0"/>
      <w:marRight w:val="0"/>
      <w:marTop w:val="0"/>
      <w:marBottom w:val="0"/>
      <w:divBdr>
        <w:top w:val="none" w:sz="0" w:space="0" w:color="auto"/>
        <w:left w:val="none" w:sz="0" w:space="0" w:color="auto"/>
        <w:bottom w:val="none" w:sz="0" w:space="0" w:color="auto"/>
        <w:right w:val="none" w:sz="0" w:space="0" w:color="auto"/>
      </w:divBdr>
    </w:div>
    <w:div w:id="1767262452">
      <w:bodyDiv w:val="1"/>
      <w:marLeft w:val="0"/>
      <w:marRight w:val="0"/>
      <w:marTop w:val="0"/>
      <w:marBottom w:val="0"/>
      <w:divBdr>
        <w:top w:val="none" w:sz="0" w:space="0" w:color="auto"/>
        <w:left w:val="none" w:sz="0" w:space="0" w:color="auto"/>
        <w:bottom w:val="none" w:sz="0" w:space="0" w:color="auto"/>
        <w:right w:val="none" w:sz="0" w:space="0" w:color="auto"/>
      </w:divBdr>
    </w:div>
    <w:div w:id="1801917086">
      <w:bodyDiv w:val="1"/>
      <w:marLeft w:val="0"/>
      <w:marRight w:val="0"/>
      <w:marTop w:val="0"/>
      <w:marBottom w:val="0"/>
      <w:divBdr>
        <w:top w:val="none" w:sz="0" w:space="0" w:color="auto"/>
        <w:left w:val="none" w:sz="0" w:space="0" w:color="auto"/>
        <w:bottom w:val="none" w:sz="0" w:space="0" w:color="auto"/>
        <w:right w:val="none" w:sz="0" w:space="0" w:color="auto"/>
      </w:divBdr>
    </w:div>
    <w:div w:id="1864129373">
      <w:bodyDiv w:val="1"/>
      <w:marLeft w:val="0"/>
      <w:marRight w:val="0"/>
      <w:marTop w:val="0"/>
      <w:marBottom w:val="0"/>
      <w:divBdr>
        <w:top w:val="none" w:sz="0" w:space="0" w:color="auto"/>
        <w:left w:val="none" w:sz="0" w:space="0" w:color="auto"/>
        <w:bottom w:val="none" w:sz="0" w:space="0" w:color="auto"/>
        <w:right w:val="none" w:sz="0" w:space="0" w:color="auto"/>
      </w:divBdr>
    </w:div>
    <w:div w:id="1901165305">
      <w:bodyDiv w:val="1"/>
      <w:marLeft w:val="0"/>
      <w:marRight w:val="0"/>
      <w:marTop w:val="0"/>
      <w:marBottom w:val="0"/>
      <w:divBdr>
        <w:top w:val="none" w:sz="0" w:space="0" w:color="auto"/>
        <w:left w:val="none" w:sz="0" w:space="0" w:color="auto"/>
        <w:bottom w:val="none" w:sz="0" w:space="0" w:color="auto"/>
        <w:right w:val="none" w:sz="0" w:space="0" w:color="auto"/>
      </w:divBdr>
    </w:div>
    <w:div w:id="1999993578">
      <w:bodyDiv w:val="1"/>
      <w:marLeft w:val="0"/>
      <w:marRight w:val="0"/>
      <w:marTop w:val="0"/>
      <w:marBottom w:val="0"/>
      <w:divBdr>
        <w:top w:val="none" w:sz="0" w:space="0" w:color="auto"/>
        <w:left w:val="none" w:sz="0" w:space="0" w:color="auto"/>
        <w:bottom w:val="none" w:sz="0" w:space="0" w:color="auto"/>
        <w:right w:val="none" w:sz="0" w:space="0" w:color="auto"/>
      </w:divBdr>
      <w:divsChild>
        <w:div w:id="1991981417">
          <w:marLeft w:val="0"/>
          <w:marRight w:val="0"/>
          <w:marTop w:val="0"/>
          <w:marBottom w:val="0"/>
          <w:divBdr>
            <w:top w:val="none" w:sz="0" w:space="0" w:color="auto"/>
            <w:left w:val="none" w:sz="0" w:space="0" w:color="auto"/>
            <w:bottom w:val="none" w:sz="0" w:space="0" w:color="auto"/>
            <w:right w:val="none" w:sz="0" w:space="0" w:color="auto"/>
          </w:divBdr>
          <w:divsChild>
            <w:div w:id="513152121">
              <w:marLeft w:val="0"/>
              <w:marRight w:val="0"/>
              <w:marTop w:val="0"/>
              <w:marBottom w:val="0"/>
              <w:divBdr>
                <w:top w:val="none" w:sz="0" w:space="0" w:color="auto"/>
                <w:left w:val="none" w:sz="0" w:space="0" w:color="auto"/>
                <w:bottom w:val="none" w:sz="0" w:space="0" w:color="auto"/>
                <w:right w:val="none" w:sz="0" w:space="0" w:color="auto"/>
              </w:divBdr>
              <w:divsChild>
                <w:div w:id="1867869796">
                  <w:marLeft w:val="0"/>
                  <w:marRight w:val="0"/>
                  <w:marTop w:val="0"/>
                  <w:marBottom w:val="0"/>
                  <w:divBdr>
                    <w:top w:val="none" w:sz="0" w:space="0" w:color="auto"/>
                    <w:left w:val="none" w:sz="0" w:space="0" w:color="auto"/>
                    <w:bottom w:val="none" w:sz="0" w:space="0" w:color="auto"/>
                    <w:right w:val="none" w:sz="0" w:space="0" w:color="auto"/>
                  </w:divBdr>
                  <w:divsChild>
                    <w:div w:id="1078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069649">
      <w:bodyDiv w:val="1"/>
      <w:marLeft w:val="0"/>
      <w:marRight w:val="0"/>
      <w:marTop w:val="0"/>
      <w:marBottom w:val="0"/>
      <w:divBdr>
        <w:top w:val="none" w:sz="0" w:space="0" w:color="auto"/>
        <w:left w:val="none" w:sz="0" w:space="0" w:color="auto"/>
        <w:bottom w:val="none" w:sz="0" w:space="0" w:color="auto"/>
        <w:right w:val="none" w:sz="0" w:space="0" w:color="auto"/>
      </w:divBdr>
    </w:div>
    <w:div w:id="204540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cept.org/files/8339/winner2%20-%20final%20report.pdf"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ecodocdb.dk/document/10170" TargetMode="External"/><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reseaux-chaleur.cerema.fr/wp-content/uploads/2008_Extrait_etude_CDC_Boucle_locale_optique___donnees_sur_le_parc_immobilier_francais.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6.emf"/><Relationship Id="rId1"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23A2D-0E0C-439A-84A4-B400B6D25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8518</Words>
  <Characters>51961</Characters>
  <Application>Microsoft Office Word</Application>
  <DocSecurity>0</DocSecurity>
  <Lines>433</Lines>
  <Paragraphs>120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ANFR</Company>
  <LinksUpToDate>false</LinksUpToDate>
  <CharactersWithSpaces>60359</CharactersWithSpaces>
  <SharedDoc>false</SharedDoc>
  <HyperlinkBase/>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SE45#11</dc:creator>
  <cp:lastModifiedBy>ECO</cp:lastModifiedBy>
  <cp:revision>3</cp:revision>
  <dcterms:created xsi:type="dcterms:W3CDTF">2020-06-03T11:36:00Z</dcterms:created>
  <dcterms:modified xsi:type="dcterms:W3CDTF">2020-06-03T11:41:00Z</dcterms:modified>
</cp:coreProperties>
</file>