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4FC" w:rsidRPr="002B1A81" w:rsidRDefault="008A54FC" w:rsidP="00080D4D">
      <w:pPr>
        <w:pStyle w:val="ECCParagraph"/>
      </w:pPr>
      <w:bookmarkStart w:id="0" w:name="_GoBack"/>
      <w:bookmarkEnd w:id="0"/>
    </w:p>
    <w:p w:rsidR="00E8161C" w:rsidRPr="002B1A81" w:rsidRDefault="00E8161C" w:rsidP="00080D4D">
      <w:pPr>
        <w:pStyle w:val="ECCParagraph"/>
      </w:pPr>
    </w:p>
    <w:p w:rsidR="008A54FC" w:rsidRPr="002B1A81" w:rsidRDefault="00051351" w:rsidP="00080D4D">
      <w:pPr>
        <w:pStyle w:val="ECCParagraph"/>
      </w:pPr>
      <w:r w:rsidRPr="002B1A81">
        <w:rPr>
          <w:noProof/>
          <w:lang w:val="da-DK" w:eastAsia="da-DK"/>
        </w:rPr>
        <mc:AlternateContent>
          <mc:Choice Requires="wpg">
            <w:drawing>
              <wp:anchor distT="0" distB="0" distL="114300" distR="114300" simplePos="0" relativeHeight="251656704" behindDoc="0" locked="0" layoutInCell="1" allowOverlap="1" wp14:anchorId="28816CE0" wp14:editId="083A9B61">
                <wp:simplePos x="0" y="0"/>
                <wp:positionH relativeFrom="page">
                  <wp:posOffset>837565</wp:posOffset>
                </wp:positionH>
                <wp:positionV relativeFrom="paragraph">
                  <wp:posOffset>266700</wp:posOffset>
                </wp:positionV>
                <wp:extent cx="1703705" cy="1564640"/>
                <wp:effectExtent l="0" t="19050" r="0" b="0"/>
                <wp:wrapNone/>
                <wp:docPr id="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B69D6FE" id="Group 18" o:spid="_x0000_s1026" style="position:absolute;margin-left:65.95pt;margin-top:21pt;width:134.15pt;height:123.2pt;z-index:251656704;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w10:wrap anchorx="page"/>
              </v:group>
            </w:pict>
          </mc:Fallback>
        </mc:AlternateContent>
      </w:r>
    </w:p>
    <w:p w:rsidR="008A54FC" w:rsidRPr="002B1A81" w:rsidRDefault="00FB73F1" w:rsidP="00080D4D">
      <w:pPr>
        <w:pStyle w:val="ECCParagraph"/>
      </w:pPr>
      <w:r w:rsidRPr="002B1A81">
        <w:rPr>
          <w:noProof/>
          <w:lang w:val="da-DK" w:eastAsia="da-DK"/>
        </w:rPr>
        <mc:AlternateContent>
          <mc:Choice Requires="wps">
            <w:drawing>
              <wp:anchor distT="0" distB="0" distL="114300" distR="114300" simplePos="0" relativeHeight="251655680" behindDoc="0" locked="0" layoutInCell="1" allowOverlap="1" wp14:anchorId="4B678F16" wp14:editId="5EE91755">
                <wp:simplePos x="0" y="0"/>
                <wp:positionH relativeFrom="page">
                  <wp:posOffset>0</wp:posOffset>
                </wp:positionH>
                <wp:positionV relativeFrom="page">
                  <wp:posOffset>1714500</wp:posOffset>
                </wp:positionV>
                <wp:extent cx="7560310" cy="1628140"/>
                <wp:effectExtent l="0" t="0" r="0" b="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0D8B" w:rsidRPr="00E60351" w:rsidRDefault="00F50D8B" w:rsidP="00FC1D81">
                            <w:pPr>
                              <w:pStyle w:val="ECCMainTitle"/>
                            </w:pPr>
                            <w:r w:rsidRPr="00E60351">
                              <w:t xml:space="preserve">ECC Report </w:t>
                            </w:r>
                            <w:r>
                              <w:t>253</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" fillcolor="#887e6e" stroked="f">
                <v:textbox inset="80mm,15mm">
                  <w:txbxContent>
                    <w:p w:rsidR="00F50D8B" w:rsidRPr="00E60351" w:rsidRDefault="00F50D8B" w:rsidP="00FC1D81">
                      <w:pPr>
                        <w:pStyle w:val="ECCMainTitle"/>
                      </w:pPr>
                      <w:r w:rsidRPr="00E60351">
                        <w:t xml:space="preserve">ECC Report </w:t>
                      </w:r>
                      <w:r>
                        <w:t>253</w:t>
                      </w:r>
                    </w:p>
                  </w:txbxContent>
                </v:textbox>
                <w10:wrap anchorx="page" anchory="page"/>
              </v:shape>
            </w:pict>
          </mc:Fallback>
        </mc:AlternateContent>
      </w:r>
    </w:p>
    <w:p w:rsidR="008A54FC" w:rsidRPr="002B1A81" w:rsidRDefault="008A54FC" w:rsidP="00080D4D">
      <w:pPr>
        <w:pStyle w:val="ECCParagraph"/>
      </w:pPr>
    </w:p>
    <w:p w:rsidR="008A54FC" w:rsidRPr="002B1A81" w:rsidRDefault="008A54FC" w:rsidP="00080D4D">
      <w:pPr>
        <w:pStyle w:val="ECCParagraph"/>
      </w:pPr>
    </w:p>
    <w:p w:rsidR="008A54FC" w:rsidRPr="002B1A81" w:rsidRDefault="008A54FC" w:rsidP="00080D4D">
      <w:pPr>
        <w:pStyle w:val="ECCParagraph"/>
      </w:pPr>
    </w:p>
    <w:p w:rsidR="008A54FC" w:rsidRPr="002B1A81" w:rsidRDefault="008A54FC" w:rsidP="00080D4D">
      <w:pPr>
        <w:pStyle w:val="ECCParagraph"/>
      </w:pPr>
    </w:p>
    <w:p w:rsidR="008A54FC" w:rsidRPr="002B1A81" w:rsidRDefault="008A54FC" w:rsidP="00080D4D">
      <w:pPr>
        <w:pStyle w:val="ECCParagraph"/>
      </w:pPr>
    </w:p>
    <w:p w:rsidR="008A54FC" w:rsidRPr="002B1A81" w:rsidRDefault="00385031" w:rsidP="00385031">
      <w:pPr>
        <w:pStyle w:val="ECCParagraph"/>
        <w:tabs>
          <w:tab w:val="left" w:pos="3293"/>
        </w:tabs>
      </w:pPr>
      <w:r w:rsidRPr="002B1A81">
        <w:tab/>
      </w:r>
    </w:p>
    <w:p w:rsidR="00AD5225" w:rsidRPr="002B1A81" w:rsidRDefault="008C2FF5" w:rsidP="001B1D03">
      <w:pPr>
        <w:pStyle w:val="ECCReporttitledescription"/>
      </w:pPr>
      <w:r w:rsidRPr="002B1A81">
        <w:t>Compatibility studies</w:t>
      </w:r>
      <w:r w:rsidR="00AD5225" w:rsidRPr="002B1A81">
        <w:t xml:space="preserve"> on audio PMSE at </w:t>
      </w:r>
      <w:r w:rsidR="008C48D4" w:rsidRPr="002B1A81">
        <w:br/>
      </w:r>
      <w:r w:rsidR="00AD5225" w:rsidRPr="002B1A81">
        <w:t>1492</w:t>
      </w:r>
      <w:r w:rsidR="008C48D4" w:rsidRPr="002B1A81">
        <w:t>-</w:t>
      </w:r>
      <w:r w:rsidR="00AD5225" w:rsidRPr="002B1A81">
        <w:t>1518</w:t>
      </w:r>
      <w:r w:rsidR="001B1D03" w:rsidRPr="002B1A81">
        <w:t> </w:t>
      </w:r>
      <w:r w:rsidR="00AD5225" w:rsidRPr="002B1A81">
        <w:t>MHz and 1518-1525</w:t>
      </w:r>
      <w:r w:rsidR="001B1D03" w:rsidRPr="002B1A81">
        <w:t> </w:t>
      </w:r>
      <w:r w:rsidR="00AD5225" w:rsidRPr="002B1A81">
        <w:t xml:space="preserve">MHz </w:t>
      </w:r>
    </w:p>
    <w:p w:rsidR="00930439" w:rsidRPr="002B1A81" w:rsidRDefault="002B0CAF" w:rsidP="00E60351">
      <w:pPr>
        <w:pStyle w:val="ECCapproved"/>
      </w:pPr>
      <w:r w:rsidRPr="002B1A81">
        <w:t xml:space="preserve">Approved </w:t>
      </w:r>
      <w:r w:rsidR="006A1441">
        <w:t>30</w:t>
      </w:r>
      <w:r w:rsidR="008C48D4" w:rsidRPr="002B1A81">
        <w:t xml:space="preserve"> September 2016</w:t>
      </w:r>
    </w:p>
    <w:p w:rsidR="00930439" w:rsidRPr="002B1A81" w:rsidRDefault="00FB73F1" w:rsidP="00E60351">
      <w:pPr>
        <w:pStyle w:val="ECCLastupdated"/>
      </w:pPr>
      <w:r w:rsidRPr="002B1A81">
        <w:rPr>
          <w:noProof/>
          <w:lang w:val="da-DK" w:eastAsia="da-DK"/>
        </w:rPr>
        <mc:AlternateContent>
          <mc:Choice Requires="wps">
            <w:drawing>
              <wp:anchor distT="0" distB="0" distL="114300" distR="114300" simplePos="0" relativeHeight="251659776" behindDoc="0" locked="0" layoutInCell="1" allowOverlap="1" wp14:anchorId="2F30F7A3" wp14:editId="0499074E">
                <wp:simplePos x="0" y="0"/>
                <wp:positionH relativeFrom="page">
                  <wp:posOffset>3810</wp:posOffset>
                </wp:positionH>
                <wp:positionV relativeFrom="page">
                  <wp:posOffset>9803765</wp:posOffset>
                </wp:positionV>
                <wp:extent cx="7560310" cy="179705"/>
                <wp:effectExtent l="0" t="0" r="0"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D1CD501" id="Rectangle 8" o:spid="_x0000_s1026" style="position:absolute;margin-left:.3pt;margin-top:771.95pt;width:595.3pt;height:14.1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" fillcolor="#887e6e" stroked="f">
                <v:textbox inset=",15mm"/>
                <w10:wrap anchorx="page" anchory="page"/>
              </v:rect>
            </w:pict>
          </mc:Fallback>
        </mc:AlternateContent>
      </w:r>
    </w:p>
    <w:p w:rsidR="008A54FC" w:rsidRPr="002B1A81" w:rsidRDefault="008A54FC" w:rsidP="00080D4D">
      <w:pPr>
        <w:pStyle w:val="ECCParagraph"/>
      </w:pPr>
    </w:p>
    <w:p w:rsidR="008825CE" w:rsidRPr="002B1A81" w:rsidRDefault="008825CE" w:rsidP="00080D4D">
      <w:pPr>
        <w:pStyle w:val="ECCParagraph"/>
        <w:sectPr w:rsidR="008825CE" w:rsidRPr="002B1A81" w:rsidSect="0023591D">
          <w:headerReference w:type="even" r:id="rId9"/>
          <w:headerReference w:type="default" r:id="rId10"/>
          <w:headerReference w:type="first" r:id="rId11"/>
          <w:pgSz w:w="11907" w:h="16840" w:code="9"/>
          <w:pgMar w:top="1440" w:right="1134" w:bottom="1440" w:left="1134" w:header="709" w:footer="709" w:gutter="0"/>
          <w:cols w:space="708"/>
          <w:titlePg/>
          <w:docGrid w:linePitch="360"/>
        </w:sectPr>
      </w:pPr>
    </w:p>
    <w:p w:rsidR="00AD5225" w:rsidRPr="002B1A81" w:rsidRDefault="00AD5225" w:rsidP="00AD5225">
      <w:pPr>
        <w:pStyle w:val="Heading1"/>
      </w:pPr>
      <w:bookmarkStart w:id="1" w:name="_Toc447879897"/>
      <w:bookmarkStart w:id="2" w:name="_Toc463252676"/>
      <w:r w:rsidRPr="002B1A81">
        <w:lastRenderedPageBreak/>
        <w:t>Executive summary</w:t>
      </w:r>
      <w:bookmarkEnd w:id="1"/>
      <w:bookmarkEnd w:id="2"/>
    </w:p>
    <w:p w:rsidR="00CA5B91" w:rsidRPr="002B1A81" w:rsidRDefault="002E49AE">
      <w:pPr>
        <w:pStyle w:val="ECCParagraph"/>
      </w:pPr>
      <w:r w:rsidRPr="002B1A81">
        <w:t>This ECC Report</w:t>
      </w:r>
      <w:r w:rsidR="00C63E35" w:rsidRPr="002B1A81">
        <w:t xml:space="preserve"> was originally intended to</w:t>
      </w:r>
      <w:r w:rsidRPr="002B1A81">
        <w:t xml:space="preserve"> investigate the compatibility between wireless microphones and other systems in the frequency range</w:t>
      </w:r>
      <w:r w:rsidR="000A654F" w:rsidRPr="002B1A81">
        <w:t>s</w:t>
      </w:r>
      <w:r w:rsidRPr="002B1A81">
        <w:t xml:space="preserve"> 1492</w:t>
      </w:r>
      <w:r w:rsidR="00943B37" w:rsidRPr="002B1A81">
        <w:noBreakHyphen/>
      </w:r>
      <w:r w:rsidR="000A654F" w:rsidRPr="002B1A81">
        <w:t>1518 MHz</w:t>
      </w:r>
      <w:r w:rsidR="005E3725" w:rsidRPr="002B1A81">
        <w:rPr>
          <w:rStyle w:val="ECCHLsuperscript"/>
        </w:rPr>
        <w:footnoteReference w:id="1"/>
      </w:r>
      <w:r w:rsidR="000A654F" w:rsidRPr="002B1A81">
        <w:t xml:space="preserve"> and 1518</w:t>
      </w:r>
      <w:r w:rsidR="00943B37" w:rsidRPr="002B1A81">
        <w:noBreakHyphen/>
      </w:r>
      <w:r w:rsidRPr="002B1A81">
        <w:t>1525</w:t>
      </w:r>
      <w:r w:rsidR="008225CC" w:rsidRPr="002B1A81">
        <w:t> MHz</w:t>
      </w:r>
      <w:r w:rsidRPr="002B1A81">
        <w:t>.</w:t>
      </w:r>
      <w:r w:rsidR="00C64DB8" w:rsidRPr="002B1A81">
        <w:t xml:space="preserve"> </w:t>
      </w:r>
      <w:r w:rsidR="000A654F" w:rsidRPr="002B1A81">
        <w:t xml:space="preserve">These studies were initiated to investigate how wider adoption of audio PMSE </w:t>
      </w:r>
      <w:r w:rsidR="009E24DA" w:rsidRPr="002B1A81">
        <w:t xml:space="preserve">(Programme Making and Special Events) </w:t>
      </w:r>
      <w:r w:rsidR="000A654F" w:rsidRPr="002B1A81">
        <w:t xml:space="preserve">amongst CEPT member states for these bands could be achieved. </w:t>
      </w:r>
    </w:p>
    <w:p w:rsidR="000A4AD3" w:rsidRPr="002B1A81" w:rsidRDefault="000A4AD3" w:rsidP="00CA5B91">
      <w:pPr>
        <w:pStyle w:val="ECCParagraph"/>
      </w:pPr>
      <w:r w:rsidRPr="002B1A81">
        <w:t xml:space="preserve">This report considered only body worn, handheld and IEM </w:t>
      </w:r>
      <w:r w:rsidR="00D8783F" w:rsidRPr="002B1A81">
        <w:t xml:space="preserve">(In-Ear-Monitoring) audio </w:t>
      </w:r>
      <w:r w:rsidRPr="002B1A81">
        <w:t>PMSE transmitters.</w:t>
      </w:r>
      <w:r w:rsidR="007546C2" w:rsidRPr="002B1A81">
        <w:t xml:space="preserve"> Floor tripod and table tripod operation</w:t>
      </w:r>
      <w:r w:rsidR="009324F3" w:rsidRPr="002B1A81">
        <w:t>s</w:t>
      </w:r>
      <w:r w:rsidR="007546C2" w:rsidRPr="002B1A81">
        <w:t xml:space="preserve"> </w:t>
      </w:r>
      <w:r w:rsidR="0041400A" w:rsidRPr="002B1A81">
        <w:t xml:space="preserve">are </w:t>
      </w:r>
      <w:r w:rsidR="007546C2" w:rsidRPr="002B1A81">
        <w:t>not considered in the study.</w:t>
      </w:r>
      <w:r w:rsidR="005E0EBB" w:rsidRPr="002B1A81">
        <w:t xml:space="preserve"> </w:t>
      </w:r>
      <w:r w:rsidR="009324F3" w:rsidRPr="002B1A81">
        <w:t xml:space="preserve">Audio </w:t>
      </w:r>
      <w:r w:rsidR="005E0EBB" w:rsidRPr="002B1A81">
        <w:t xml:space="preserve">PMSE devices are assumed to </w:t>
      </w:r>
      <w:r w:rsidR="002B1A81" w:rsidRPr="002B1A81">
        <w:t>be limited</w:t>
      </w:r>
      <w:r w:rsidR="005E0EBB" w:rsidRPr="002B1A81">
        <w:t xml:space="preserve"> to </w:t>
      </w:r>
      <w:r w:rsidR="002B1A81" w:rsidRPr="002B1A81">
        <w:t>indoor operation</w:t>
      </w:r>
      <w:r w:rsidR="005E0EBB" w:rsidRPr="002B1A81">
        <w:t xml:space="preserve"> and to operate under a licensing regime.</w:t>
      </w:r>
    </w:p>
    <w:p w:rsidR="00B20F34" w:rsidRPr="002B1A81" w:rsidRDefault="00B20F34">
      <w:pPr>
        <w:pStyle w:val="ECCParagraph"/>
      </w:pPr>
      <w:r w:rsidRPr="002B1A81">
        <w:t xml:space="preserve">Co-channel sharing between the fixed service - coordinated and wireless microphones is feasible with the separation distances given in </w:t>
      </w:r>
      <w:r w:rsidR="002F161B" w:rsidRPr="002B1A81">
        <w:fldChar w:fldCharType="begin"/>
      </w:r>
      <w:r w:rsidR="002F161B" w:rsidRPr="002B1A81">
        <w:instrText xml:space="preserve"> REF _Ref447629687 \h </w:instrText>
      </w:r>
      <w:r w:rsidR="002B0CAF" w:rsidRPr="002B1A81">
        <w:instrText xml:space="preserve"> \* MERGEFORMAT </w:instrText>
      </w:r>
      <w:r w:rsidR="002F161B" w:rsidRPr="002B1A81">
        <w:fldChar w:fldCharType="separate"/>
      </w:r>
      <w:r w:rsidR="006A1441" w:rsidRPr="002B1A81">
        <w:t xml:space="preserve">Table </w:t>
      </w:r>
      <w:r w:rsidR="006A1441">
        <w:rPr>
          <w:noProof/>
        </w:rPr>
        <w:t>1</w:t>
      </w:r>
      <w:r w:rsidR="002F161B" w:rsidRPr="002B1A81">
        <w:fldChar w:fldCharType="end"/>
      </w:r>
      <w:r w:rsidRPr="002B1A81">
        <w:t xml:space="preserve"> below.</w:t>
      </w:r>
      <w:r w:rsidR="00984864" w:rsidRPr="002B1A81">
        <w:t xml:space="preserve"> For guard bands &gt;1 MHz, there will be no interference to the Fixed Service.</w:t>
      </w:r>
    </w:p>
    <w:p w:rsidR="00B20F34" w:rsidRPr="002B1A81" w:rsidRDefault="00B20F34" w:rsidP="002B0CAF">
      <w:pPr>
        <w:pStyle w:val="ECCParagraph"/>
      </w:pPr>
      <w:r w:rsidRPr="002B1A81">
        <w:t xml:space="preserve">With regard to the Fixed Service uncoordinated, there is an acceptable risk of interference in case of handheld/body worn equipment. The risk of interference is more significant in case of IEM devices when considering the more </w:t>
      </w:r>
      <w:r w:rsidR="00A30E0A" w:rsidRPr="002B1A81">
        <w:t xml:space="preserve">stringent </w:t>
      </w:r>
      <w:r w:rsidRPr="002B1A81">
        <w:t>interference criterion (I/N</w:t>
      </w:r>
      <w:r w:rsidR="00B92C56" w:rsidRPr="002B1A81">
        <w:t xml:space="preserve"> </w:t>
      </w:r>
      <w:r w:rsidRPr="002B1A81">
        <w:t>=</w:t>
      </w:r>
      <w:r w:rsidR="00B92C56" w:rsidRPr="002B1A81">
        <w:t xml:space="preserve"> </w:t>
      </w:r>
      <w:r w:rsidRPr="002B1A81">
        <w:t>-20</w:t>
      </w:r>
      <w:r w:rsidR="008225CC" w:rsidRPr="002B1A81">
        <w:t> dB</w:t>
      </w:r>
      <w:r w:rsidRPr="002B1A81">
        <w:t>).</w:t>
      </w:r>
    </w:p>
    <w:p w:rsidR="00B20F34" w:rsidRPr="002B1A81" w:rsidRDefault="00B20F34" w:rsidP="002B0CAF">
      <w:pPr>
        <w:pStyle w:val="ECCParagraph"/>
      </w:pPr>
      <w:r w:rsidRPr="002B1A81">
        <w:t>In case of TRR</w:t>
      </w:r>
      <w:r w:rsidR="004573B0" w:rsidRPr="002B1A81">
        <w:t xml:space="preserve"> (Tactical Radio Relay)</w:t>
      </w:r>
      <w:r w:rsidRPr="002B1A81">
        <w:t xml:space="preserve">, the risk of interference is low for the body worn, hand held equipment and IEM, therefore, there is no need to implement mitigation techniques if the </w:t>
      </w:r>
      <w:r w:rsidR="00A30E0A" w:rsidRPr="002B1A81">
        <w:t xml:space="preserve">audio PMSE </w:t>
      </w:r>
      <w:r w:rsidRPr="002B1A81">
        <w:t xml:space="preserve">systems are deployed only indoors. </w:t>
      </w:r>
    </w:p>
    <w:p w:rsidR="00B20F34" w:rsidRPr="002B1A81" w:rsidRDefault="00B20F34" w:rsidP="002B0CAF">
      <w:pPr>
        <w:pStyle w:val="ECCParagraph"/>
      </w:pPr>
      <w:r w:rsidRPr="002B1A81">
        <w:t xml:space="preserve">Separation distances could be implemented in order to ensure the compatibility between the Aeronautical Telemetry and </w:t>
      </w:r>
      <w:r w:rsidR="00624FD5" w:rsidRPr="002B1A81">
        <w:t xml:space="preserve">audio </w:t>
      </w:r>
      <w:r w:rsidRPr="002B1A81">
        <w:t>PMSE.</w:t>
      </w:r>
    </w:p>
    <w:p w:rsidR="00AD5225" w:rsidRPr="002B1A81" w:rsidRDefault="00AD5225" w:rsidP="008C48D4">
      <w:pPr>
        <w:pStyle w:val="ECCParagraph"/>
      </w:pPr>
      <w:r w:rsidRPr="002B1A81">
        <w:t>ECC</w:t>
      </w:r>
      <w:r w:rsidR="008C48D4" w:rsidRPr="002B1A81">
        <w:t>/</w:t>
      </w:r>
      <w:r w:rsidRPr="002B1A81">
        <w:t>D</w:t>
      </w:r>
      <w:r w:rsidR="008C48D4" w:rsidRPr="002B1A81">
        <w:t>EC/</w:t>
      </w:r>
      <w:r w:rsidRPr="002B1A81">
        <w:t xml:space="preserve">(13)03 </w:t>
      </w:r>
      <w:r w:rsidRPr="002B1A81">
        <w:fldChar w:fldCharType="begin"/>
      </w:r>
      <w:r w:rsidRPr="002B1A81">
        <w:instrText xml:space="preserve"> REF _Ref447699292 \r \h </w:instrText>
      </w:r>
      <w:r w:rsidRPr="002B1A81">
        <w:fldChar w:fldCharType="separate"/>
      </w:r>
      <w:r w:rsidR="006A1441">
        <w:t>[1]</w:t>
      </w:r>
      <w:r w:rsidRPr="002B1A81">
        <w:fldChar w:fldCharType="end"/>
      </w:r>
      <w:r w:rsidRPr="002B1A81">
        <w:t xml:space="preserve"> </w:t>
      </w:r>
      <w:r w:rsidR="00887B31" w:rsidRPr="002B1A81">
        <w:t xml:space="preserve">states </w:t>
      </w:r>
      <w:r w:rsidRPr="002B1A81">
        <w:t>that “CEPT administrations shall desi</w:t>
      </w:r>
      <w:r w:rsidR="008C48D4" w:rsidRPr="002B1A81">
        <w:t>gnate the frequency band 1452-</w:t>
      </w:r>
      <w:r w:rsidRPr="002B1A81">
        <w:t>1492 MHz to MFCN SDL…” and since WRC-15 the frequency b</w:t>
      </w:r>
      <w:r w:rsidR="008C48D4" w:rsidRPr="002B1A81">
        <w:t>ands 1427-1452 MHz and 1492-</w:t>
      </w:r>
      <w:r w:rsidRPr="002B1A81">
        <w:t>1518 MHz are identified for IMT for all three Regions.  Given that the band 1492-1518 MHz is expected to be used by CEPT countries for IMT</w:t>
      </w:r>
      <w:r w:rsidR="000C0D04" w:rsidRPr="002B1A81">
        <w:t>,</w:t>
      </w:r>
      <w:r w:rsidRPr="002B1A81">
        <w:t xml:space="preserve"> sharing studies between PMSE and IMT within 1492-1518 MHz are not considered in this report.</w:t>
      </w:r>
    </w:p>
    <w:p w:rsidR="00AD5225" w:rsidRPr="002B1A81" w:rsidRDefault="00AD5225" w:rsidP="008C48D4">
      <w:pPr>
        <w:pStyle w:val="ECCParagraph"/>
      </w:pPr>
      <w:r w:rsidRPr="002B1A81">
        <w:t xml:space="preserve">Compatibility studies between audio PMSE above 1518 MHz and IMT below 1518 MHz (adjacent band compatibility) have shown that handheld audio PMSE creates slightly higher probability of interference into LTE UE than body worn audio PMSE due to higher emission levels (considering body loss). The probability of interference differs depending on the separation between the audio PMSE and LTE equipment. Some methods to reduce the interference is to specify a minimum physical separation between victim and interferer or to keep a frequency offset above 1518 MHz to reduce the unwanted emissions as well as blocking impact. In addition, an </w:t>
      </w:r>
      <w:r w:rsidR="008C48D4" w:rsidRPr="002B1A81">
        <w:t>e.i.r.p.</w:t>
      </w:r>
      <w:r w:rsidRPr="002B1A81">
        <w:t xml:space="preserve"> limit would also reduce the blocking effect and the definition of a block edge mask would limit the unwanted emissions impact. </w:t>
      </w:r>
    </w:p>
    <w:p w:rsidR="00571C83" w:rsidRPr="002B1A81" w:rsidRDefault="00571C83" w:rsidP="008C48D4">
      <w:pPr>
        <w:pStyle w:val="ECCParagraph"/>
      </w:pPr>
      <w:r w:rsidRPr="002B1A81">
        <w:t xml:space="preserve">The implementation of a possible guard band for IMT and MSS </w:t>
      </w:r>
      <w:r w:rsidR="00DC7887" w:rsidRPr="002B1A81">
        <w:t xml:space="preserve">(Mobile Satellite Service) </w:t>
      </w:r>
      <w:r w:rsidRPr="002B1A81">
        <w:t>compatibility was not considered in this study.</w:t>
      </w:r>
      <w:bookmarkStart w:id="3" w:name="_Ref460856681"/>
      <w:r w:rsidR="00AF29D0" w:rsidRPr="002B1A81">
        <w:rPr>
          <w:rStyle w:val="ECCHLsuperscript"/>
        </w:rPr>
        <w:footnoteReference w:id="2"/>
      </w:r>
      <w:bookmarkEnd w:id="3"/>
    </w:p>
    <w:p w:rsidR="009324F3" w:rsidRPr="002B1A81" w:rsidRDefault="009324F3" w:rsidP="002B0CAF">
      <w:pPr>
        <w:pStyle w:val="ECCParagraph"/>
      </w:pPr>
      <w:r w:rsidRPr="002B1A81">
        <w:t xml:space="preserve">There is no harmful interference from the MSS downlinks </w:t>
      </w:r>
      <w:r w:rsidR="000C6AF2" w:rsidRPr="002B1A81">
        <w:t xml:space="preserve">to </w:t>
      </w:r>
      <w:r w:rsidR="0041400A" w:rsidRPr="002B1A81">
        <w:t xml:space="preserve">audio </w:t>
      </w:r>
      <w:r w:rsidRPr="002B1A81">
        <w:t>PMSE systems</w:t>
      </w:r>
      <w:r w:rsidR="00936FC9" w:rsidRPr="002B1A81">
        <w:t xml:space="preserve">. </w:t>
      </w:r>
    </w:p>
    <w:p w:rsidR="005A4CA2" w:rsidRPr="002B1A81" w:rsidRDefault="009324F3">
      <w:pPr>
        <w:pStyle w:val="ECCParagraph"/>
      </w:pPr>
      <w:r w:rsidRPr="002B1A81">
        <w:t xml:space="preserve">With regard to potential interference from </w:t>
      </w:r>
      <w:r w:rsidR="0041400A" w:rsidRPr="002B1A81">
        <w:t xml:space="preserve">audio </w:t>
      </w:r>
      <w:r w:rsidRPr="002B1A81">
        <w:t xml:space="preserve">PMSE devices to land based MSS systems, simulations have shown that the probability of interference to MES </w:t>
      </w:r>
      <w:r w:rsidR="00AF29D0" w:rsidRPr="002B1A81">
        <w:t xml:space="preserve">(Mobile Earth Station) </w:t>
      </w:r>
      <w:r w:rsidRPr="002B1A81">
        <w:t xml:space="preserve">is dependent on the density of </w:t>
      </w:r>
      <w:r w:rsidR="0041400A" w:rsidRPr="002B1A81">
        <w:t xml:space="preserve">audio </w:t>
      </w:r>
      <w:r w:rsidRPr="002B1A81">
        <w:t xml:space="preserve">PMSE operations in any given area and the assumed wall loss and body loss values. See Section </w:t>
      </w:r>
      <w:r w:rsidR="00F40F3C" w:rsidRPr="002B1A81">
        <w:fldChar w:fldCharType="begin"/>
      </w:r>
      <w:r w:rsidR="00F40F3C" w:rsidRPr="002B1A81">
        <w:instrText xml:space="preserve"> REF _Ref447699364 \r \h </w:instrText>
      </w:r>
      <w:r w:rsidR="002B0CAF" w:rsidRPr="002B1A81">
        <w:instrText xml:space="preserve"> \* MERGEFORMAT </w:instrText>
      </w:r>
      <w:r w:rsidR="00F40F3C" w:rsidRPr="002B1A81">
        <w:fldChar w:fldCharType="separate"/>
      </w:r>
      <w:r w:rsidR="006A1441">
        <w:t>4.1.3</w:t>
      </w:r>
      <w:r w:rsidR="00F40F3C" w:rsidRPr="002B1A81">
        <w:fldChar w:fldCharType="end"/>
      </w:r>
      <w:r w:rsidRPr="002B1A81">
        <w:t xml:space="preserve"> for </w:t>
      </w:r>
      <w:r w:rsidR="0041400A" w:rsidRPr="002B1A81">
        <w:t xml:space="preserve">audio </w:t>
      </w:r>
      <w:r w:rsidRPr="002B1A81">
        <w:t>PMSE densities.</w:t>
      </w:r>
      <w:r w:rsidR="0053366D" w:rsidRPr="002B1A81">
        <w:t xml:space="preserve"> </w:t>
      </w:r>
    </w:p>
    <w:p w:rsidR="005A4CA2" w:rsidRPr="002B1A81" w:rsidRDefault="005A4CA2">
      <w:pPr>
        <w:pStyle w:val="ECCParagraph"/>
      </w:pPr>
      <w:r w:rsidRPr="002B1A81">
        <w:lastRenderedPageBreak/>
        <w:t>Therefore, administrations should consider the density of audio PMSE deployment within a given area when assessing interference into MESs. However, some administrations do allow PMSE and other services to share in the band 1517-1525 MHz</w:t>
      </w:r>
      <w:r w:rsidR="00163B3C" w:rsidRPr="002B1A81">
        <w:t>, e.g.</w:t>
      </w:r>
      <w:r w:rsidRPr="002B1A81">
        <w:t xml:space="preserve"> as outlined in </w:t>
      </w:r>
      <w:r w:rsidR="008C48D4" w:rsidRPr="002B1A81">
        <w:fldChar w:fldCharType="begin"/>
      </w:r>
      <w:r w:rsidR="008C48D4" w:rsidRPr="002B1A81">
        <w:instrText xml:space="preserve"> REF _Ref462740810 \n \h </w:instrText>
      </w:r>
      <w:r w:rsidR="008C48D4" w:rsidRPr="002B1A81">
        <w:fldChar w:fldCharType="separate"/>
      </w:r>
      <w:r w:rsidR="006A1441">
        <w:t>ANNEX 3:</w:t>
      </w:r>
      <w:r w:rsidR="008C48D4" w:rsidRPr="002B1A81">
        <w:fldChar w:fldCharType="end"/>
      </w:r>
      <w:r w:rsidRPr="002B1A81">
        <w:t xml:space="preserve">. </w:t>
      </w:r>
    </w:p>
    <w:p w:rsidR="009324F3" w:rsidRPr="002B1A81" w:rsidRDefault="009324F3">
      <w:pPr>
        <w:pStyle w:val="ECCParagraph"/>
      </w:pPr>
      <w:r w:rsidRPr="002B1A81">
        <w:t xml:space="preserve">With regard to potential interference from </w:t>
      </w:r>
      <w:r w:rsidR="00624FD5" w:rsidRPr="002B1A81">
        <w:t xml:space="preserve">audio </w:t>
      </w:r>
      <w:r w:rsidRPr="002B1A81">
        <w:t xml:space="preserve">PMSE devices to airborne MSS systems, MCL </w:t>
      </w:r>
      <w:r w:rsidR="0030728E" w:rsidRPr="002B1A81">
        <w:t xml:space="preserve">(Minimum Coupling Loss) </w:t>
      </w:r>
      <w:r w:rsidRPr="002B1A81">
        <w:t xml:space="preserve">calculations have shown that the risk of interference to aircraft MES is dependent on assumed wall loss and body loss values and on aircraft height. </w:t>
      </w:r>
    </w:p>
    <w:p w:rsidR="00B20F34" w:rsidRPr="002B1A81" w:rsidRDefault="00B20F34" w:rsidP="00B20F34">
      <w:r w:rsidRPr="002B1A81">
        <w:t xml:space="preserve">The following table provides an overview of the </w:t>
      </w:r>
      <w:r w:rsidR="009955E8" w:rsidRPr="002B1A81">
        <w:t>sharing conditions</w:t>
      </w:r>
      <w:r w:rsidRPr="002B1A81">
        <w:t>.</w:t>
      </w:r>
    </w:p>
    <w:p w:rsidR="00043BF6" w:rsidRPr="002B1A81" w:rsidRDefault="00043BF6" w:rsidP="00043BF6">
      <w:pPr>
        <w:pStyle w:val="Caption"/>
      </w:pPr>
      <w:bookmarkStart w:id="4" w:name="_Ref447629687"/>
      <w:r w:rsidRPr="002B1A81">
        <w:t xml:space="preserve">Table </w:t>
      </w:r>
      <w:r w:rsidRPr="002B1A81">
        <w:fldChar w:fldCharType="begin"/>
      </w:r>
      <w:r w:rsidRPr="002B1A81">
        <w:instrText xml:space="preserve"> SEQ Table \* ARABIC </w:instrText>
      </w:r>
      <w:r w:rsidRPr="002B1A81">
        <w:fldChar w:fldCharType="separate"/>
      </w:r>
      <w:r w:rsidR="006A1441">
        <w:rPr>
          <w:noProof/>
        </w:rPr>
        <w:t>1</w:t>
      </w:r>
      <w:r w:rsidRPr="002B1A81">
        <w:fldChar w:fldCharType="end"/>
      </w:r>
      <w:bookmarkEnd w:id="4"/>
      <w:r w:rsidRPr="002B1A81">
        <w:t xml:space="preserve">: </w:t>
      </w:r>
      <w:r w:rsidR="00606D73" w:rsidRPr="002B1A81">
        <w:t xml:space="preserve">Overview </w:t>
      </w:r>
      <w:r w:rsidRPr="002B1A81">
        <w:t xml:space="preserve">of the </w:t>
      </w:r>
      <w:r w:rsidR="009955E8" w:rsidRPr="002B1A81">
        <w:t>sharing conditions</w:t>
      </w:r>
    </w:p>
    <w:tbl>
      <w:tblPr>
        <w:tblStyle w:val="ECCTable-redheader"/>
        <w:tblW w:w="0" w:type="auto"/>
        <w:tblLook w:val="04A0" w:firstRow="1" w:lastRow="0" w:firstColumn="1" w:lastColumn="0" w:noHBand="0" w:noVBand="1"/>
      </w:tblPr>
      <w:tblGrid>
        <w:gridCol w:w="2972"/>
        <w:gridCol w:w="3402"/>
        <w:gridCol w:w="3402"/>
      </w:tblGrid>
      <w:tr w:rsidR="00B20F34" w:rsidRPr="002B1A81" w:rsidTr="002B0CAF">
        <w:trPr>
          <w:cnfStyle w:val="100000000000" w:firstRow="1" w:lastRow="0" w:firstColumn="0" w:lastColumn="0" w:oddVBand="0" w:evenVBand="0" w:oddHBand="0" w:evenHBand="0" w:firstRowFirstColumn="0" w:firstRowLastColumn="0" w:lastRowFirstColumn="0" w:lastRowLastColumn="0"/>
          <w:tblHeader w:val="0"/>
        </w:trPr>
        <w:tc>
          <w:tcPr>
            <w:tcW w:w="2972"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B20F34" w:rsidRPr="002B1A81" w:rsidRDefault="00B20F34" w:rsidP="00B92C56">
            <w:r w:rsidRPr="002B1A81">
              <w:t xml:space="preserve">Service </w:t>
            </w:r>
          </w:p>
        </w:tc>
        <w:tc>
          <w:tcPr>
            <w:tcW w:w="3402" w:type="dxa"/>
            <w:tcBorders>
              <w:top w:val="single" w:sz="4" w:space="0" w:color="FFFFFF" w:themeColor="background1"/>
              <w:bottom w:val="single" w:sz="4" w:space="0" w:color="FFFFFF" w:themeColor="background1"/>
              <w:tl2br w:val="none" w:sz="0" w:space="0" w:color="auto"/>
              <w:tr2bl w:val="none" w:sz="0" w:space="0" w:color="auto"/>
            </w:tcBorders>
          </w:tcPr>
          <w:p w:rsidR="00B20F34" w:rsidRPr="002B1A81" w:rsidRDefault="00B20F34" w:rsidP="00B92C56">
            <w:r w:rsidRPr="002B1A81">
              <w:t>Body worn / Hand held</w:t>
            </w:r>
          </w:p>
        </w:tc>
        <w:tc>
          <w:tcPr>
            <w:tcW w:w="3402"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B20F34" w:rsidRPr="002B1A81" w:rsidRDefault="00B20F34" w:rsidP="00B92C56">
            <w:r w:rsidRPr="002B1A81">
              <w:t>IEM</w:t>
            </w:r>
          </w:p>
        </w:tc>
      </w:tr>
      <w:tr w:rsidR="00C63E35" w:rsidRPr="002B1A81" w:rsidTr="002B0CAF">
        <w:tc>
          <w:tcPr>
            <w:tcW w:w="2972" w:type="dxa"/>
            <w:tcBorders>
              <w:top w:val="single" w:sz="4" w:space="0" w:color="FFFFFF" w:themeColor="background1"/>
            </w:tcBorders>
          </w:tcPr>
          <w:p w:rsidR="00C63E35" w:rsidRPr="002B1A81" w:rsidRDefault="00C63E35" w:rsidP="008C48D4">
            <w:pPr>
              <w:jc w:val="left"/>
            </w:pPr>
            <w:r w:rsidRPr="002B1A81">
              <w:t>IMT</w:t>
            </w:r>
            <w:r w:rsidR="0053366D" w:rsidRPr="002B1A81">
              <w:t xml:space="preserve"> (downlink)</w:t>
            </w:r>
          </w:p>
          <w:p w:rsidR="0030728E" w:rsidRPr="002B1A81" w:rsidRDefault="00D8783F" w:rsidP="008C48D4">
            <w:pPr>
              <w:jc w:val="left"/>
            </w:pPr>
            <w:r w:rsidRPr="002B1A81">
              <w:t>(</w:t>
            </w:r>
            <w:r w:rsidR="00C63E35" w:rsidRPr="002B1A81">
              <w:t>1492-1518</w:t>
            </w:r>
            <w:r w:rsidR="008225CC" w:rsidRPr="002B1A81">
              <w:t> MHz</w:t>
            </w:r>
            <w:r w:rsidRPr="002B1A81">
              <w:t>)</w:t>
            </w:r>
            <w:r w:rsidR="008475A9" w:rsidRPr="002B1A81">
              <w:rPr>
                <w:rStyle w:val="ECCHLsuperscript"/>
              </w:rPr>
              <w:fldChar w:fldCharType="begin"/>
            </w:r>
            <w:r w:rsidR="008475A9" w:rsidRPr="002B1A81">
              <w:rPr>
                <w:rStyle w:val="ECCHLsuperscript"/>
              </w:rPr>
              <w:instrText xml:space="preserve"> NOTEREF _Ref460856681 \h  \* MERGEFORMAT </w:instrText>
            </w:r>
            <w:r w:rsidR="008475A9" w:rsidRPr="002B1A81">
              <w:rPr>
                <w:rStyle w:val="ECCHLsuperscript"/>
              </w:rPr>
            </w:r>
            <w:r w:rsidR="008475A9" w:rsidRPr="002B1A81">
              <w:rPr>
                <w:rStyle w:val="ECCHLsuperscript"/>
              </w:rPr>
              <w:fldChar w:fldCharType="separate"/>
            </w:r>
            <w:r w:rsidR="006A1441">
              <w:rPr>
                <w:rStyle w:val="ECCHLsuperscript"/>
              </w:rPr>
              <w:t>2</w:t>
            </w:r>
            <w:r w:rsidR="008475A9" w:rsidRPr="002B1A81">
              <w:rPr>
                <w:rStyle w:val="ECCHLsuperscript"/>
              </w:rPr>
              <w:fldChar w:fldCharType="end"/>
            </w:r>
          </w:p>
        </w:tc>
        <w:tc>
          <w:tcPr>
            <w:tcW w:w="3402" w:type="dxa"/>
            <w:tcBorders>
              <w:top w:val="single" w:sz="4" w:space="0" w:color="FFFFFF" w:themeColor="background1"/>
            </w:tcBorders>
          </w:tcPr>
          <w:p w:rsidR="00F84797" w:rsidRPr="002B1A81" w:rsidRDefault="00F84797" w:rsidP="008C48D4">
            <w:pPr>
              <w:jc w:val="left"/>
            </w:pPr>
            <w:r w:rsidRPr="002B1A81">
              <w:t xml:space="preserve">For </w:t>
            </w:r>
            <w:r w:rsidR="00D8783F" w:rsidRPr="002B1A81">
              <w:t xml:space="preserve">audio </w:t>
            </w:r>
            <w:r w:rsidRPr="002B1A81">
              <w:t>PMSE within 1518-1525</w:t>
            </w:r>
            <w:r w:rsidR="008225CC" w:rsidRPr="002B1A81">
              <w:t> MHz</w:t>
            </w:r>
            <w:r w:rsidR="006E657B" w:rsidRPr="002B1A81">
              <w:t xml:space="preserve">, define </w:t>
            </w:r>
            <w:r w:rsidRPr="002B1A81">
              <w:t xml:space="preserve">minimum physical separation between </w:t>
            </w:r>
            <w:r w:rsidR="006E657B" w:rsidRPr="002B1A81">
              <w:t xml:space="preserve">LTE UE and </w:t>
            </w:r>
            <w:r w:rsidR="00D8783F" w:rsidRPr="002B1A81">
              <w:t xml:space="preserve">audio </w:t>
            </w:r>
            <w:r w:rsidR="006E657B" w:rsidRPr="002B1A81">
              <w:t>PMSE</w:t>
            </w:r>
            <w:r w:rsidRPr="002B1A81">
              <w:t xml:space="preserve"> or to keep a frequency offset above 1518</w:t>
            </w:r>
            <w:r w:rsidR="008225CC" w:rsidRPr="002B1A81">
              <w:t> MHz</w:t>
            </w:r>
            <w:r w:rsidR="006E657B" w:rsidRPr="002B1A81">
              <w:t xml:space="preserve">, or to limit the maximum </w:t>
            </w:r>
            <w:r w:rsidR="00B91722" w:rsidRPr="002B1A81">
              <w:t xml:space="preserve">e.i.r.p. </w:t>
            </w:r>
            <w:r w:rsidR="006E657B" w:rsidRPr="002B1A81">
              <w:t>and define a block edge mask</w:t>
            </w:r>
            <w:r w:rsidRPr="002B1A81">
              <w:t xml:space="preserve"> </w:t>
            </w:r>
          </w:p>
        </w:tc>
        <w:tc>
          <w:tcPr>
            <w:tcW w:w="3402" w:type="dxa"/>
            <w:tcBorders>
              <w:top w:val="single" w:sz="4" w:space="0" w:color="FFFFFF" w:themeColor="background1"/>
            </w:tcBorders>
          </w:tcPr>
          <w:p w:rsidR="0030728E" w:rsidRPr="002B1A81" w:rsidRDefault="006E657B" w:rsidP="008C48D4">
            <w:pPr>
              <w:jc w:val="left"/>
            </w:pPr>
            <w:r w:rsidRPr="002B1A81">
              <w:t xml:space="preserve">For </w:t>
            </w:r>
            <w:r w:rsidR="00D8783F" w:rsidRPr="002B1A81">
              <w:t xml:space="preserve">audio </w:t>
            </w:r>
            <w:r w:rsidRPr="002B1A81">
              <w:t>PMSE within 1518-1525</w:t>
            </w:r>
            <w:r w:rsidR="008225CC" w:rsidRPr="002B1A81">
              <w:t> MHz</w:t>
            </w:r>
            <w:r w:rsidRPr="002B1A81">
              <w:t xml:space="preserve">, define minimum physical separation between LTE UE and </w:t>
            </w:r>
            <w:r w:rsidR="00D8783F" w:rsidRPr="002B1A81">
              <w:t xml:space="preserve">audio </w:t>
            </w:r>
            <w:r w:rsidRPr="002B1A81">
              <w:t>PMSE or to keep a frequency offset above 1518</w:t>
            </w:r>
            <w:r w:rsidR="008225CC" w:rsidRPr="002B1A81">
              <w:t> MHz</w:t>
            </w:r>
            <w:r w:rsidRPr="002B1A81">
              <w:t xml:space="preserve">, or to limit the maximum </w:t>
            </w:r>
            <w:r w:rsidR="00B91722" w:rsidRPr="002B1A81">
              <w:t xml:space="preserve">e.i.r.p. </w:t>
            </w:r>
            <w:r w:rsidR="008C48D4" w:rsidRPr="002B1A81">
              <w:t>and define a block edge mask</w:t>
            </w:r>
          </w:p>
        </w:tc>
      </w:tr>
      <w:tr w:rsidR="005A4CA2" w:rsidRPr="002B1A81" w:rsidTr="002B0CAF">
        <w:tc>
          <w:tcPr>
            <w:tcW w:w="2972" w:type="dxa"/>
          </w:tcPr>
          <w:p w:rsidR="005A4CA2" w:rsidRPr="002B1A81" w:rsidRDefault="005A4CA2" w:rsidP="008C48D4">
            <w:pPr>
              <w:jc w:val="left"/>
            </w:pPr>
            <w:r w:rsidRPr="002B1A81">
              <w:t>Fixed Service – coordinated</w:t>
            </w:r>
          </w:p>
          <w:p w:rsidR="005A4CA2" w:rsidRPr="002B1A81" w:rsidRDefault="005A4CA2" w:rsidP="008C48D4">
            <w:pPr>
              <w:jc w:val="left"/>
            </w:pPr>
            <w:r w:rsidRPr="002B1A81">
              <w:t>(1492-1525 MHz)</w:t>
            </w:r>
          </w:p>
          <w:p w:rsidR="00B26F83" w:rsidRPr="002B1A81" w:rsidRDefault="00B26F83" w:rsidP="008C48D4">
            <w:pPr>
              <w:jc w:val="left"/>
            </w:pPr>
            <w:r w:rsidRPr="002B1A81">
              <w:t>(Note 1)</w:t>
            </w:r>
          </w:p>
        </w:tc>
        <w:tc>
          <w:tcPr>
            <w:tcW w:w="3402" w:type="dxa"/>
          </w:tcPr>
          <w:p w:rsidR="005A4CA2" w:rsidRPr="002B1A81" w:rsidRDefault="005A4CA2" w:rsidP="008C48D4">
            <w:pPr>
              <w:jc w:val="left"/>
            </w:pPr>
            <w:r w:rsidRPr="002B1A81">
              <w:t>Co-channel separation distances</w:t>
            </w:r>
          </w:p>
          <w:p w:rsidR="005A4CA2" w:rsidRPr="002B1A81" w:rsidRDefault="005A4CA2" w:rsidP="008C48D4">
            <w:pPr>
              <w:jc w:val="left"/>
            </w:pPr>
            <w:r w:rsidRPr="002B1A81">
              <w:t>Main lobe: 20 km</w:t>
            </w:r>
          </w:p>
          <w:p w:rsidR="005A4CA2" w:rsidRPr="002B1A81" w:rsidRDefault="005A4CA2" w:rsidP="008C48D4">
            <w:pPr>
              <w:jc w:val="left"/>
            </w:pPr>
            <w:r w:rsidRPr="002B1A81">
              <w:t xml:space="preserve">Side lobe: 1 km </w:t>
            </w:r>
          </w:p>
          <w:p w:rsidR="005A4CA2" w:rsidRPr="002B1A81" w:rsidRDefault="005A4CA2" w:rsidP="008C48D4">
            <w:pPr>
              <w:jc w:val="left"/>
            </w:pPr>
            <w:r w:rsidRPr="002B1A81">
              <w:t>For guard bands &gt;1 MHz, there will be no interference to the Fixed Service</w:t>
            </w:r>
          </w:p>
        </w:tc>
        <w:tc>
          <w:tcPr>
            <w:tcW w:w="3402" w:type="dxa"/>
          </w:tcPr>
          <w:p w:rsidR="005A4CA2" w:rsidRPr="002B1A81" w:rsidRDefault="005A4CA2" w:rsidP="008C48D4">
            <w:pPr>
              <w:jc w:val="left"/>
            </w:pPr>
            <w:r w:rsidRPr="002B1A81">
              <w:t>Co-channel separation distances</w:t>
            </w:r>
          </w:p>
          <w:p w:rsidR="005A4CA2" w:rsidRPr="002B1A81" w:rsidRDefault="005A4CA2" w:rsidP="008C48D4">
            <w:pPr>
              <w:jc w:val="left"/>
            </w:pPr>
            <w:r w:rsidRPr="002B1A81">
              <w:t>Main lobe: 21 km</w:t>
            </w:r>
          </w:p>
          <w:p w:rsidR="005A4CA2" w:rsidRPr="002B1A81" w:rsidRDefault="005A4CA2" w:rsidP="008C48D4">
            <w:pPr>
              <w:jc w:val="left"/>
            </w:pPr>
            <w:r w:rsidRPr="002B1A81">
              <w:t xml:space="preserve">Side lobe: of 2.5 km </w:t>
            </w:r>
          </w:p>
          <w:p w:rsidR="005A4CA2" w:rsidRPr="002B1A81" w:rsidRDefault="005A4CA2" w:rsidP="008C48D4">
            <w:pPr>
              <w:jc w:val="left"/>
            </w:pPr>
            <w:r w:rsidRPr="002B1A81">
              <w:t>For guard bands &gt;1 MHz, there will be no interference to the Fixed Service</w:t>
            </w:r>
          </w:p>
        </w:tc>
      </w:tr>
      <w:tr w:rsidR="005A4CA2" w:rsidRPr="002B1A81" w:rsidTr="002B0CAF">
        <w:tc>
          <w:tcPr>
            <w:tcW w:w="2972" w:type="dxa"/>
          </w:tcPr>
          <w:p w:rsidR="005A4CA2" w:rsidRPr="002B1A81" w:rsidRDefault="005A4CA2" w:rsidP="008C48D4">
            <w:pPr>
              <w:jc w:val="left"/>
            </w:pPr>
            <w:r w:rsidRPr="002B1A81">
              <w:t>Fixed Service – uncoordinated</w:t>
            </w:r>
          </w:p>
          <w:p w:rsidR="005A4CA2" w:rsidRPr="002B1A81" w:rsidRDefault="005A4CA2" w:rsidP="008C48D4">
            <w:pPr>
              <w:jc w:val="left"/>
            </w:pPr>
            <w:r w:rsidRPr="002B1A81">
              <w:t>(1492-1525 MHz)</w:t>
            </w:r>
          </w:p>
          <w:p w:rsidR="00B26F83" w:rsidRPr="002B1A81" w:rsidRDefault="00B26F83" w:rsidP="008C48D4">
            <w:pPr>
              <w:jc w:val="left"/>
            </w:pPr>
            <w:r w:rsidRPr="002B1A81">
              <w:t>(Note 1)</w:t>
            </w:r>
          </w:p>
        </w:tc>
        <w:tc>
          <w:tcPr>
            <w:tcW w:w="3402" w:type="dxa"/>
          </w:tcPr>
          <w:p w:rsidR="005A4CA2" w:rsidRPr="002B1A81" w:rsidRDefault="00A436FE" w:rsidP="008C48D4">
            <w:pPr>
              <w:jc w:val="left"/>
            </w:pPr>
            <w:r w:rsidRPr="002B1A81">
              <w:t>No</w:t>
            </w:r>
            <w:r w:rsidR="008C48D4" w:rsidRPr="002B1A81">
              <w:t xml:space="preserve"> mitigation techniques required</w:t>
            </w:r>
          </w:p>
        </w:tc>
        <w:tc>
          <w:tcPr>
            <w:tcW w:w="3402" w:type="dxa"/>
          </w:tcPr>
          <w:p w:rsidR="005A4CA2" w:rsidRPr="002B1A81" w:rsidRDefault="005A4CA2" w:rsidP="008C48D4">
            <w:pPr>
              <w:jc w:val="left"/>
            </w:pPr>
            <w:r w:rsidRPr="002B1A81">
              <w:t xml:space="preserve">Mitigation techniques may be needed on a national basis depending on the sensitivity of the </w:t>
            </w:r>
            <w:r w:rsidR="008C48D4" w:rsidRPr="002B1A81">
              <w:t>systems</w:t>
            </w:r>
          </w:p>
        </w:tc>
      </w:tr>
      <w:tr w:rsidR="005A4CA2" w:rsidRPr="002B1A81" w:rsidTr="002B0CAF">
        <w:tc>
          <w:tcPr>
            <w:tcW w:w="2972" w:type="dxa"/>
          </w:tcPr>
          <w:p w:rsidR="005A4CA2" w:rsidRPr="002B1A81" w:rsidRDefault="005A4CA2" w:rsidP="008C48D4">
            <w:pPr>
              <w:jc w:val="left"/>
            </w:pPr>
            <w:r w:rsidRPr="002B1A81">
              <w:t>Mobile Service – TRR</w:t>
            </w:r>
          </w:p>
          <w:p w:rsidR="005A4CA2" w:rsidRPr="002B1A81" w:rsidRDefault="005A4CA2" w:rsidP="008C48D4">
            <w:pPr>
              <w:jc w:val="left"/>
            </w:pPr>
            <w:r w:rsidRPr="002B1A81">
              <w:t>(1492-1525 MHz)</w:t>
            </w:r>
          </w:p>
        </w:tc>
        <w:tc>
          <w:tcPr>
            <w:tcW w:w="3402" w:type="dxa"/>
          </w:tcPr>
          <w:p w:rsidR="005A4CA2" w:rsidRPr="002B1A81" w:rsidRDefault="00A436FE" w:rsidP="008C48D4">
            <w:pPr>
              <w:jc w:val="left"/>
            </w:pPr>
            <w:r w:rsidRPr="002B1A81">
              <w:t>No mitigation techniques requir</w:t>
            </w:r>
            <w:r w:rsidR="008C48D4" w:rsidRPr="002B1A81">
              <w:t>ed</w:t>
            </w:r>
          </w:p>
        </w:tc>
        <w:tc>
          <w:tcPr>
            <w:tcW w:w="3402" w:type="dxa"/>
          </w:tcPr>
          <w:p w:rsidR="005A4CA2" w:rsidRPr="002B1A81" w:rsidRDefault="00A436FE" w:rsidP="008C48D4">
            <w:pPr>
              <w:jc w:val="left"/>
            </w:pPr>
            <w:r w:rsidRPr="002B1A81">
              <w:t>No mitigation</w:t>
            </w:r>
            <w:r w:rsidR="008C48D4" w:rsidRPr="002B1A81">
              <w:t xml:space="preserve"> techniques required</w:t>
            </w:r>
          </w:p>
        </w:tc>
      </w:tr>
      <w:tr w:rsidR="005A4CA2" w:rsidRPr="002B1A81" w:rsidTr="002B0CAF">
        <w:tc>
          <w:tcPr>
            <w:tcW w:w="2972" w:type="dxa"/>
          </w:tcPr>
          <w:p w:rsidR="005A4CA2" w:rsidRPr="002B1A81" w:rsidRDefault="005A4CA2" w:rsidP="008C48D4">
            <w:pPr>
              <w:jc w:val="left"/>
            </w:pPr>
            <w:r w:rsidRPr="002B1A81">
              <w:t>Aeronautical Telemetry</w:t>
            </w:r>
          </w:p>
          <w:p w:rsidR="005A4CA2" w:rsidRPr="002B1A81" w:rsidRDefault="005A4CA2" w:rsidP="008C48D4">
            <w:pPr>
              <w:jc w:val="left"/>
            </w:pPr>
            <w:r w:rsidRPr="002B1A81">
              <w:t>(1492-1525 MHz)</w:t>
            </w:r>
          </w:p>
        </w:tc>
        <w:tc>
          <w:tcPr>
            <w:tcW w:w="3402" w:type="dxa"/>
          </w:tcPr>
          <w:p w:rsidR="005A4CA2" w:rsidRPr="002B1A81" w:rsidRDefault="005A4CA2" w:rsidP="008C48D4">
            <w:pPr>
              <w:jc w:val="left"/>
            </w:pPr>
            <w:r w:rsidRPr="002B1A81">
              <w:t>Separation distance of 3 km</w:t>
            </w:r>
            <w:r w:rsidR="00A436FE" w:rsidRPr="002B1A81">
              <w:t>.</w:t>
            </w:r>
            <w:r w:rsidRPr="002B1A81">
              <w:t xml:space="preserve"> </w:t>
            </w:r>
          </w:p>
          <w:p w:rsidR="005A4CA2" w:rsidRPr="002B1A81" w:rsidRDefault="005A4CA2" w:rsidP="008C48D4">
            <w:pPr>
              <w:jc w:val="left"/>
            </w:pPr>
            <w:r w:rsidRPr="002B1A81">
              <w:t>Exact frequencies used by Aeronautical systems are not known therefore a guard band cannot be considered</w:t>
            </w:r>
          </w:p>
        </w:tc>
        <w:tc>
          <w:tcPr>
            <w:tcW w:w="3402" w:type="dxa"/>
          </w:tcPr>
          <w:p w:rsidR="005A4CA2" w:rsidRPr="002B1A81" w:rsidRDefault="005A4CA2" w:rsidP="008C48D4">
            <w:pPr>
              <w:jc w:val="left"/>
            </w:pPr>
            <w:r w:rsidRPr="002B1A81">
              <w:t>Separation distances of 5 km</w:t>
            </w:r>
            <w:r w:rsidR="00A436FE" w:rsidRPr="002B1A81">
              <w:t>.</w:t>
            </w:r>
            <w:r w:rsidRPr="002B1A81">
              <w:t xml:space="preserve"> </w:t>
            </w:r>
          </w:p>
          <w:p w:rsidR="005A4CA2" w:rsidRPr="002B1A81" w:rsidRDefault="005A4CA2" w:rsidP="008C48D4">
            <w:pPr>
              <w:jc w:val="left"/>
            </w:pPr>
            <w:r w:rsidRPr="002B1A81">
              <w:t>Exact frequencies used by Aeronautical systems are not known therefore a guard band cannot be considered</w:t>
            </w:r>
          </w:p>
        </w:tc>
      </w:tr>
      <w:tr w:rsidR="005A4CA2" w:rsidRPr="002B1A81" w:rsidTr="002B0CAF">
        <w:tc>
          <w:tcPr>
            <w:tcW w:w="2972" w:type="dxa"/>
          </w:tcPr>
          <w:p w:rsidR="005A4CA2" w:rsidRPr="002B1A81" w:rsidRDefault="005A4CA2" w:rsidP="008C48D4">
            <w:pPr>
              <w:jc w:val="left"/>
            </w:pPr>
            <w:r w:rsidRPr="002B1A81">
              <w:t>MSS (s-E)</w:t>
            </w:r>
          </w:p>
          <w:p w:rsidR="005A4CA2" w:rsidRPr="002B1A81" w:rsidRDefault="005A4CA2" w:rsidP="008C48D4">
            <w:pPr>
              <w:jc w:val="left"/>
            </w:pPr>
            <w:r w:rsidRPr="002B1A81">
              <w:t>(1518-1525 MHz)</w:t>
            </w:r>
          </w:p>
        </w:tc>
        <w:tc>
          <w:tcPr>
            <w:tcW w:w="3402" w:type="dxa"/>
          </w:tcPr>
          <w:p w:rsidR="005A4CA2" w:rsidRPr="002B1A81" w:rsidRDefault="005A4CA2" w:rsidP="008C48D4">
            <w:pPr>
              <w:jc w:val="left"/>
            </w:pPr>
            <w:r w:rsidRPr="002B1A81">
              <w:t xml:space="preserve">For sharing with respect to Land MES: </w:t>
            </w:r>
            <w:r w:rsidR="00295EF2" w:rsidRPr="002B1A81">
              <w:t>Feasibility of sharing depends on t</w:t>
            </w:r>
            <w:r w:rsidRPr="002B1A81">
              <w:t xml:space="preserve">ypical audio PMSE density and deployment conditions as specified in section </w:t>
            </w:r>
            <w:r w:rsidR="007456BE" w:rsidRPr="002B1A81">
              <w:fldChar w:fldCharType="begin"/>
            </w:r>
            <w:r w:rsidR="007456BE" w:rsidRPr="002B1A81">
              <w:instrText xml:space="preserve"> REF _Ref447699364 \r \h </w:instrText>
            </w:r>
            <w:r w:rsidR="008C48D4" w:rsidRPr="002B1A81">
              <w:instrText xml:space="preserve"> \* MERGEFORMAT </w:instrText>
            </w:r>
            <w:r w:rsidR="007456BE" w:rsidRPr="002B1A81">
              <w:fldChar w:fldCharType="separate"/>
            </w:r>
            <w:r w:rsidR="006A1441">
              <w:t>4.1.3</w:t>
            </w:r>
            <w:r w:rsidR="007456BE" w:rsidRPr="002B1A81">
              <w:fldChar w:fldCharType="end"/>
            </w:r>
            <w:r w:rsidRPr="002B1A81">
              <w:t>.</w:t>
            </w:r>
          </w:p>
          <w:p w:rsidR="006A197A" w:rsidRPr="002B1A81" w:rsidRDefault="006A197A" w:rsidP="008C48D4">
            <w:pPr>
              <w:jc w:val="left"/>
            </w:pPr>
            <w:r w:rsidRPr="002B1A81">
              <w:t>For sharing with respect to aeronautical MESs: Feasibility of sharing depends on assumptions regarding key parameters such as building penetration loss and aircraft altitude.  No firm conclusions are drawn in this Report.</w:t>
            </w:r>
            <w:r w:rsidR="008C48D4" w:rsidRPr="002B1A81">
              <w:t xml:space="preserve"> See section </w:t>
            </w:r>
            <w:r w:rsidR="008C48D4" w:rsidRPr="002B1A81">
              <w:fldChar w:fldCharType="begin"/>
            </w:r>
            <w:r w:rsidR="008C48D4" w:rsidRPr="002B1A81">
              <w:instrText xml:space="preserve"> REF _Ref462741502 \n \h </w:instrText>
            </w:r>
            <w:r w:rsidR="008C48D4" w:rsidRPr="002B1A81">
              <w:fldChar w:fldCharType="separate"/>
            </w:r>
            <w:r w:rsidR="006A1441">
              <w:t>5.6.3</w:t>
            </w:r>
            <w:r w:rsidR="008C48D4" w:rsidRPr="002B1A81">
              <w:fldChar w:fldCharType="end"/>
            </w:r>
          </w:p>
        </w:tc>
        <w:tc>
          <w:tcPr>
            <w:tcW w:w="3402" w:type="dxa"/>
          </w:tcPr>
          <w:p w:rsidR="005A4CA2" w:rsidRPr="002B1A81" w:rsidRDefault="005A4CA2" w:rsidP="008C48D4">
            <w:pPr>
              <w:jc w:val="left"/>
            </w:pPr>
            <w:r w:rsidRPr="002B1A81">
              <w:t>Not considered</w:t>
            </w:r>
          </w:p>
          <w:p w:rsidR="007456BE" w:rsidRPr="002B1A81" w:rsidRDefault="007456BE" w:rsidP="008C48D4">
            <w:pPr>
              <w:jc w:val="left"/>
            </w:pPr>
          </w:p>
        </w:tc>
      </w:tr>
    </w:tbl>
    <w:p w:rsidR="007456BE" w:rsidRPr="002B1A81" w:rsidRDefault="007456BE" w:rsidP="00080D4D">
      <w:pPr>
        <w:pStyle w:val="ECCParagraph"/>
      </w:pPr>
    </w:p>
    <w:p w:rsidR="007456BE" w:rsidRPr="002B1A81" w:rsidRDefault="00134D8E" w:rsidP="00080D4D">
      <w:pPr>
        <w:pStyle w:val="ECCParagraph"/>
      </w:pPr>
      <w:r w:rsidRPr="002B1A81">
        <w:lastRenderedPageBreak/>
        <w:t>Note</w:t>
      </w:r>
      <w:r w:rsidR="00B26F83" w:rsidRPr="002B1A81">
        <w:t xml:space="preserve"> 1</w:t>
      </w:r>
      <w:r w:rsidRPr="002B1A81">
        <w:t xml:space="preserve">: Co-channel sharing between the Fixed Service and wireless microphones at the same geographical location would be problematic because of the disruptive effect on the wireless microphone receivers from the Fixed Service signals. </w:t>
      </w:r>
      <w:r w:rsidR="0030728E" w:rsidRPr="002B1A81">
        <w:t>The implementation of</w:t>
      </w:r>
      <w:r w:rsidRPr="002B1A81">
        <w:t xml:space="preserve"> a scanning procedure to identify the parts of spectrum which are in use by other transmitter(s) and the parts</w:t>
      </w:r>
      <w:r w:rsidR="0030728E" w:rsidRPr="002B1A81">
        <w:t xml:space="preserve"> of the spectrum</w:t>
      </w:r>
      <w:r w:rsidRPr="002B1A81">
        <w:t xml:space="preserve">, which are available for successful audio PMSE operation </w:t>
      </w:r>
      <w:r w:rsidR="008B6A6D" w:rsidRPr="002B1A81">
        <w:t xml:space="preserve">will reduce </w:t>
      </w:r>
      <w:r w:rsidRPr="002B1A81">
        <w:t>the risk of interfere</w:t>
      </w:r>
      <w:r w:rsidR="00B26F83" w:rsidRPr="002B1A81">
        <w:t>nce between audio PMSE operations and</w:t>
      </w:r>
      <w:r w:rsidRPr="002B1A81">
        <w:t xml:space="preserve"> Fixed Service systems.</w:t>
      </w:r>
    </w:p>
    <w:p w:rsidR="008A54FC" w:rsidRPr="002B1A81" w:rsidRDefault="008A54FC" w:rsidP="00080D4D">
      <w:pPr>
        <w:pStyle w:val="ECCParagraph"/>
      </w:pPr>
      <w:r w:rsidRPr="002B1A81">
        <w:br w:type="page"/>
      </w:r>
    </w:p>
    <w:p w:rsidR="008A54FC" w:rsidRPr="002B1A81" w:rsidRDefault="00FB73F1" w:rsidP="00080D4D">
      <w:pPr>
        <w:pStyle w:val="ECCParagraph"/>
        <w:rPr>
          <w:color w:val="FFFFFF" w:themeColor="background1"/>
        </w:rPr>
      </w:pPr>
      <w:r w:rsidRPr="002B1A81">
        <w:rPr>
          <w:noProof/>
          <w:color w:val="FFFFFF" w:themeColor="background1"/>
          <w:lang w:val="da-DK" w:eastAsia="da-DK"/>
        </w:rPr>
        <w:lastRenderedPageBreak/>
        <mc:AlternateContent>
          <mc:Choice Requires="wps">
            <w:drawing>
              <wp:anchor distT="0" distB="0" distL="114300" distR="114300" simplePos="0" relativeHeight="251657728" behindDoc="1" locked="0" layoutInCell="1" allowOverlap="1" wp14:anchorId="7DB9DBB4" wp14:editId="5E2E7436">
                <wp:simplePos x="0" y="0"/>
                <wp:positionH relativeFrom="page">
                  <wp:posOffset>0</wp:posOffset>
                </wp:positionH>
                <wp:positionV relativeFrom="page">
                  <wp:posOffset>900430</wp:posOffset>
                </wp:positionV>
                <wp:extent cx="7560310" cy="720090"/>
                <wp:effectExtent l="0" t="0" r="0" b="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50D8B" w:rsidRPr="002B0CAF" w:rsidRDefault="00F50D8B" w:rsidP="00CE6FF5">
                            <w:pPr>
                              <w:jc w:val="center"/>
                              <w:rPr>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7" style="position:absolute;left:0;text-align:left;margin-left:0;margin-top:70.9pt;width:595.3pt;height:56.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" fillcolor="#b0a696" stroked="f">
                <v:textbox>
                  <w:txbxContent>
                    <w:p w:rsidR="00F50D8B" w:rsidRPr="002B0CAF" w:rsidRDefault="00F50D8B" w:rsidP="00CE6FF5">
                      <w:pPr>
                        <w:jc w:val="center"/>
                        <w:rPr>
                          <w:color w:val="FFFFFF" w:themeColor="background1"/>
                        </w:rPr>
                      </w:pPr>
                    </w:p>
                  </w:txbxContent>
                </v:textbox>
                <w10:wrap anchorx="page" anchory="page"/>
              </v:rect>
            </w:pict>
          </mc:Fallback>
        </mc:AlternateContent>
      </w:r>
    </w:p>
    <w:p w:rsidR="008A54FC" w:rsidRPr="002B1A81" w:rsidRDefault="00763BA3" w:rsidP="00E752E6">
      <w:pPr>
        <w:pStyle w:val="ECCToC"/>
      </w:pPr>
      <w:r w:rsidRPr="002B1A81">
        <w:t>TABLE OF CONTENTS</w:t>
      </w:r>
    </w:p>
    <w:p w:rsidR="002B0CAF" w:rsidRPr="002B1A81" w:rsidRDefault="002B0CAF" w:rsidP="00E752E6">
      <w:pPr>
        <w:pStyle w:val="ECCToC"/>
      </w:pPr>
    </w:p>
    <w:p w:rsidR="002B0CAF" w:rsidRPr="002B1A81" w:rsidRDefault="002B0CAF" w:rsidP="00E752E6">
      <w:pPr>
        <w:pStyle w:val="ECCToC"/>
      </w:pPr>
    </w:p>
    <w:p w:rsidR="00CE6FF5" w:rsidRPr="002B1A81" w:rsidRDefault="00CE6FF5" w:rsidP="00080D4D">
      <w:pPr>
        <w:pStyle w:val="ECCParagraph"/>
      </w:pPr>
    </w:p>
    <w:p w:rsidR="00DE3B8E" w:rsidRDefault="008A54FC">
      <w:pPr>
        <w:pStyle w:val="TOC1"/>
        <w:rPr>
          <w:rFonts w:asciiTheme="minorHAnsi" w:eastAsiaTheme="minorEastAsia" w:hAnsiTheme="minorHAnsi" w:cstheme="minorBidi"/>
          <w:b w:val="0"/>
          <w:caps w:val="0"/>
          <w:noProof/>
          <w:sz w:val="22"/>
          <w:szCs w:val="22"/>
          <w:lang w:val="da-DK" w:eastAsia="da-DK"/>
        </w:rPr>
      </w:pPr>
      <w:r w:rsidRPr="002B1A81">
        <w:rPr>
          <w:noProof/>
        </w:rPr>
        <w:fldChar w:fldCharType="begin"/>
      </w:r>
      <w:r w:rsidRPr="002B1A81">
        <w:instrText xml:space="preserve"> TOC \o "1-4" \h \z \u </w:instrText>
      </w:r>
      <w:r w:rsidRPr="002B1A81">
        <w:rPr>
          <w:noProof/>
        </w:rPr>
        <w:fldChar w:fldCharType="separate"/>
      </w:r>
      <w:hyperlink w:anchor="_Toc463252676" w:history="1">
        <w:r w:rsidR="00DE3B8E" w:rsidRPr="00BA4880">
          <w:rPr>
            <w:rStyle w:val="Hyperlink"/>
            <w:noProof/>
          </w:rPr>
          <w:t>0</w:t>
        </w:r>
        <w:r w:rsidR="00DE3B8E">
          <w:rPr>
            <w:rFonts w:asciiTheme="minorHAnsi" w:eastAsiaTheme="minorEastAsia" w:hAnsiTheme="minorHAnsi" w:cstheme="minorBidi"/>
            <w:b w:val="0"/>
            <w:caps w:val="0"/>
            <w:noProof/>
            <w:sz w:val="22"/>
            <w:szCs w:val="22"/>
            <w:lang w:val="da-DK" w:eastAsia="da-DK"/>
          </w:rPr>
          <w:tab/>
        </w:r>
        <w:r w:rsidR="00DE3B8E" w:rsidRPr="00BA4880">
          <w:rPr>
            <w:rStyle w:val="Hyperlink"/>
            <w:noProof/>
          </w:rPr>
          <w:t>Executive summary</w:t>
        </w:r>
        <w:r w:rsidR="00DE3B8E">
          <w:rPr>
            <w:noProof/>
            <w:webHidden/>
          </w:rPr>
          <w:tab/>
        </w:r>
        <w:r w:rsidR="00DE3B8E">
          <w:rPr>
            <w:noProof/>
            <w:webHidden/>
          </w:rPr>
          <w:fldChar w:fldCharType="begin"/>
        </w:r>
        <w:r w:rsidR="00DE3B8E">
          <w:rPr>
            <w:noProof/>
            <w:webHidden/>
          </w:rPr>
          <w:instrText xml:space="preserve"> PAGEREF _Toc463252676 \h </w:instrText>
        </w:r>
        <w:r w:rsidR="00DE3B8E">
          <w:rPr>
            <w:noProof/>
            <w:webHidden/>
          </w:rPr>
        </w:r>
        <w:r w:rsidR="00DE3B8E">
          <w:rPr>
            <w:noProof/>
            <w:webHidden/>
          </w:rPr>
          <w:fldChar w:fldCharType="separate"/>
        </w:r>
        <w:r w:rsidR="006A1441">
          <w:rPr>
            <w:noProof/>
            <w:webHidden/>
          </w:rPr>
          <w:t>2</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677" w:history="1">
        <w:r w:rsidR="00DE3B8E" w:rsidRPr="00BA4880">
          <w:rPr>
            <w:rStyle w:val="Hyperlink"/>
            <w:noProof/>
          </w:rPr>
          <w:t>1</w:t>
        </w:r>
        <w:r w:rsidR="00DE3B8E">
          <w:rPr>
            <w:rFonts w:asciiTheme="minorHAnsi" w:eastAsiaTheme="minorEastAsia" w:hAnsiTheme="minorHAnsi" w:cstheme="minorBidi"/>
            <w:b w:val="0"/>
            <w:caps w:val="0"/>
            <w:noProof/>
            <w:sz w:val="22"/>
            <w:szCs w:val="22"/>
            <w:lang w:val="da-DK" w:eastAsia="da-DK"/>
          </w:rPr>
          <w:tab/>
        </w:r>
        <w:r w:rsidR="00DE3B8E" w:rsidRPr="00BA4880">
          <w:rPr>
            <w:rStyle w:val="Hyperlink"/>
            <w:noProof/>
          </w:rPr>
          <w:t>Introduction</w:t>
        </w:r>
        <w:r w:rsidR="00DE3B8E">
          <w:rPr>
            <w:noProof/>
            <w:webHidden/>
          </w:rPr>
          <w:tab/>
        </w:r>
        <w:r w:rsidR="00DE3B8E">
          <w:rPr>
            <w:noProof/>
            <w:webHidden/>
          </w:rPr>
          <w:fldChar w:fldCharType="begin"/>
        </w:r>
        <w:r w:rsidR="00DE3B8E">
          <w:rPr>
            <w:noProof/>
            <w:webHidden/>
          </w:rPr>
          <w:instrText xml:space="preserve"> PAGEREF _Toc463252677 \h </w:instrText>
        </w:r>
        <w:r w:rsidR="00DE3B8E">
          <w:rPr>
            <w:noProof/>
            <w:webHidden/>
          </w:rPr>
        </w:r>
        <w:r w:rsidR="00DE3B8E">
          <w:rPr>
            <w:noProof/>
            <w:webHidden/>
          </w:rPr>
          <w:fldChar w:fldCharType="separate"/>
        </w:r>
        <w:r w:rsidR="006A1441">
          <w:rPr>
            <w:noProof/>
            <w:webHidden/>
          </w:rPr>
          <w:t>9</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678" w:history="1">
        <w:r w:rsidR="00DE3B8E" w:rsidRPr="00BA4880">
          <w:rPr>
            <w:rStyle w:val="Hyperlink"/>
            <w:noProof/>
          </w:rPr>
          <w:t>2</w:t>
        </w:r>
        <w:r w:rsidR="00DE3B8E">
          <w:rPr>
            <w:rFonts w:asciiTheme="minorHAnsi" w:eastAsiaTheme="minorEastAsia" w:hAnsiTheme="minorHAnsi" w:cstheme="minorBidi"/>
            <w:b w:val="0"/>
            <w:caps w:val="0"/>
            <w:noProof/>
            <w:sz w:val="22"/>
            <w:szCs w:val="22"/>
            <w:lang w:val="da-DK" w:eastAsia="da-DK"/>
          </w:rPr>
          <w:tab/>
        </w:r>
        <w:r w:rsidR="00DE3B8E" w:rsidRPr="00BA4880">
          <w:rPr>
            <w:rStyle w:val="Hyperlink"/>
            <w:noProof/>
          </w:rPr>
          <w:t>Definitions</w:t>
        </w:r>
        <w:r w:rsidR="00DE3B8E">
          <w:rPr>
            <w:noProof/>
            <w:webHidden/>
          </w:rPr>
          <w:tab/>
        </w:r>
        <w:r w:rsidR="00DE3B8E">
          <w:rPr>
            <w:noProof/>
            <w:webHidden/>
          </w:rPr>
          <w:fldChar w:fldCharType="begin"/>
        </w:r>
        <w:r w:rsidR="00DE3B8E">
          <w:rPr>
            <w:noProof/>
            <w:webHidden/>
          </w:rPr>
          <w:instrText xml:space="preserve"> PAGEREF _Toc463252678 \h </w:instrText>
        </w:r>
        <w:r w:rsidR="00DE3B8E">
          <w:rPr>
            <w:noProof/>
            <w:webHidden/>
          </w:rPr>
        </w:r>
        <w:r w:rsidR="00DE3B8E">
          <w:rPr>
            <w:noProof/>
            <w:webHidden/>
          </w:rPr>
          <w:fldChar w:fldCharType="separate"/>
        </w:r>
        <w:r w:rsidR="006A1441">
          <w:rPr>
            <w:noProof/>
            <w:webHidden/>
          </w:rPr>
          <w:t>11</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679" w:history="1">
        <w:r w:rsidR="00DE3B8E" w:rsidRPr="00BA4880">
          <w:rPr>
            <w:rStyle w:val="Hyperlink"/>
            <w:noProof/>
          </w:rPr>
          <w:t>3</w:t>
        </w:r>
        <w:r w:rsidR="00DE3B8E">
          <w:rPr>
            <w:rFonts w:asciiTheme="minorHAnsi" w:eastAsiaTheme="minorEastAsia" w:hAnsiTheme="minorHAnsi" w:cstheme="minorBidi"/>
            <w:b w:val="0"/>
            <w:caps w:val="0"/>
            <w:noProof/>
            <w:sz w:val="22"/>
            <w:szCs w:val="22"/>
            <w:lang w:val="da-DK" w:eastAsia="da-DK"/>
          </w:rPr>
          <w:tab/>
        </w:r>
        <w:r w:rsidR="00DE3B8E" w:rsidRPr="00BA4880">
          <w:rPr>
            <w:rStyle w:val="Hyperlink"/>
            <w:noProof/>
          </w:rPr>
          <w:t>Technical characteristics of audio PMSE systems</w:t>
        </w:r>
        <w:r w:rsidR="00DE3B8E">
          <w:rPr>
            <w:noProof/>
            <w:webHidden/>
          </w:rPr>
          <w:tab/>
        </w:r>
        <w:r w:rsidR="00DE3B8E">
          <w:rPr>
            <w:noProof/>
            <w:webHidden/>
          </w:rPr>
          <w:fldChar w:fldCharType="begin"/>
        </w:r>
        <w:r w:rsidR="00DE3B8E">
          <w:rPr>
            <w:noProof/>
            <w:webHidden/>
          </w:rPr>
          <w:instrText xml:space="preserve"> PAGEREF _Toc463252679 \h </w:instrText>
        </w:r>
        <w:r w:rsidR="00DE3B8E">
          <w:rPr>
            <w:noProof/>
            <w:webHidden/>
          </w:rPr>
        </w:r>
        <w:r w:rsidR="00DE3B8E">
          <w:rPr>
            <w:noProof/>
            <w:webHidden/>
          </w:rPr>
          <w:fldChar w:fldCharType="separate"/>
        </w:r>
        <w:r w:rsidR="006A1441">
          <w:rPr>
            <w:noProof/>
            <w:webHidden/>
          </w:rPr>
          <w:t>12</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680" w:history="1">
        <w:r w:rsidR="00DE3B8E" w:rsidRPr="00BA4880">
          <w:rPr>
            <w:rStyle w:val="Hyperlink"/>
            <w:noProof/>
          </w:rPr>
          <w:t>3.1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Audio PMSE DEScription</w:t>
        </w:r>
        <w:r w:rsidR="00DE3B8E">
          <w:rPr>
            <w:noProof/>
            <w:webHidden/>
          </w:rPr>
          <w:tab/>
        </w:r>
        <w:r w:rsidR="00DE3B8E">
          <w:rPr>
            <w:noProof/>
            <w:webHidden/>
          </w:rPr>
          <w:fldChar w:fldCharType="begin"/>
        </w:r>
        <w:r w:rsidR="00DE3B8E">
          <w:rPr>
            <w:noProof/>
            <w:webHidden/>
          </w:rPr>
          <w:instrText xml:space="preserve"> PAGEREF _Toc463252680 \h </w:instrText>
        </w:r>
        <w:r w:rsidR="00DE3B8E">
          <w:rPr>
            <w:noProof/>
            <w:webHidden/>
          </w:rPr>
        </w:r>
        <w:r w:rsidR="00DE3B8E">
          <w:rPr>
            <w:noProof/>
            <w:webHidden/>
          </w:rPr>
          <w:fldChar w:fldCharType="separate"/>
        </w:r>
        <w:r w:rsidR="006A1441">
          <w:rPr>
            <w:noProof/>
            <w:webHidden/>
          </w:rPr>
          <w:t>12</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81" w:history="1">
        <w:r w:rsidR="00DE3B8E" w:rsidRPr="00BA4880">
          <w:rPr>
            <w:rStyle w:val="Hyperlink"/>
            <w:noProof/>
          </w:rPr>
          <w:t>3.1.1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Audio PMSE Transmitters</w:t>
        </w:r>
        <w:r w:rsidR="00DE3B8E">
          <w:rPr>
            <w:noProof/>
            <w:webHidden/>
          </w:rPr>
          <w:tab/>
        </w:r>
        <w:r w:rsidR="00DE3B8E">
          <w:rPr>
            <w:noProof/>
            <w:webHidden/>
          </w:rPr>
          <w:fldChar w:fldCharType="begin"/>
        </w:r>
        <w:r w:rsidR="00DE3B8E">
          <w:rPr>
            <w:noProof/>
            <w:webHidden/>
          </w:rPr>
          <w:instrText xml:space="preserve"> PAGEREF _Toc463252681 \h </w:instrText>
        </w:r>
        <w:r w:rsidR="00DE3B8E">
          <w:rPr>
            <w:noProof/>
            <w:webHidden/>
          </w:rPr>
        </w:r>
        <w:r w:rsidR="00DE3B8E">
          <w:rPr>
            <w:noProof/>
            <w:webHidden/>
          </w:rPr>
          <w:fldChar w:fldCharType="separate"/>
        </w:r>
        <w:r w:rsidR="006A1441">
          <w:rPr>
            <w:noProof/>
            <w:webHidden/>
          </w:rPr>
          <w:t>13</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82" w:history="1">
        <w:r w:rsidR="00DE3B8E" w:rsidRPr="00BA4880">
          <w:rPr>
            <w:rStyle w:val="Hyperlink"/>
            <w:noProof/>
          </w:rPr>
          <w:t>3.1.2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Audio PMSE Receivers</w:t>
        </w:r>
        <w:r w:rsidR="00DE3B8E">
          <w:rPr>
            <w:noProof/>
            <w:webHidden/>
          </w:rPr>
          <w:tab/>
        </w:r>
        <w:r w:rsidR="00DE3B8E">
          <w:rPr>
            <w:noProof/>
            <w:webHidden/>
          </w:rPr>
          <w:fldChar w:fldCharType="begin"/>
        </w:r>
        <w:r w:rsidR="00DE3B8E">
          <w:rPr>
            <w:noProof/>
            <w:webHidden/>
          </w:rPr>
          <w:instrText xml:space="preserve"> PAGEREF _Toc463252682 \h </w:instrText>
        </w:r>
        <w:r w:rsidR="00DE3B8E">
          <w:rPr>
            <w:noProof/>
            <w:webHidden/>
          </w:rPr>
        </w:r>
        <w:r w:rsidR="00DE3B8E">
          <w:rPr>
            <w:noProof/>
            <w:webHidden/>
          </w:rPr>
          <w:fldChar w:fldCharType="separate"/>
        </w:r>
        <w:r w:rsidR="006A1441">
          <w:rPr>
            <w:noProof/>
            <w:webHidden/>
          </w:rPr>
          <w:t>17</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683" w:history="1">
        <w:r w:rsidR="00DE3B8E" w:rsidRPr="00BA4880">
          <w:rPr>
            <w:rStyle w:val="Hyperlink"/>
            <w:noProof/>
          </w:rPr>
          <w:t>4</w:t>
        </w:r>
        <w:r w:rsidR="00DE3B8E">
          <w:rPr>
            <w:rFonts w:asciiTheme="minorHAnsi" w:eastAsiaTheme="minorEastAsia" w:hAnsiTheme="minorHAnsi" w:cstheme="minorBidi"/>
            <w:b w:val="0"/>
            <w:caps w:val="0"/>
            <w:noProof/>
            <w:sz w:val="22"/>
            <w:szCs w:val="22"/>
            <w:lang w:val="da-DK" w:eastAsia="da-DK"/>
          </w:rPr>
          <w:tab/>
        </w:r>
        <w:r w:rsidR="00DE3B8E" w:rsidRPr="00BA4880">
          <w:rPr>
            <w:rStyle w:val="Hyperlink"/>
            <w:noProof/>
          </w:rPr>
          <w:t>Parameters and characteristics relevant for the Compatibility studies in the frequency band 1492-1525 MHz</w:t>
        </w:r>
        <w:r w:rsidR="00DE3B8E">
          <w:rPr>
            <w:noProof/>
            <w:webHidden/>
          </w:rPr>
          <w:tab/>
        </w:r>
        <w:r w:rsidR="00DE3B8E">
          <w:rPr>
            <w:noProof/>
            <w:webHidden/>
          </w:rPr>
          <w:fldChar w:fldCharType="begin"/>
        </w:r>
        <w:r w:rsidR="00DE3B8E">
          <w:rPr>
            <w:noProof/>
            <w:webHidden/>
          </w:rPr>
          <w:instrText xml:space="preserve"> PAGEREF _Toc463252683 \h </w:instrText>
        </w:r>
        <w:r w:rsidR="00DE3B8E">
          <w:rPr>
            <w:noProof/>
            <w:webHidden/>
          </w:rPr>
        </w:r>
        <w:r w:rsidR="00DE3B8E">
          <w:rPr>
            <w:noProof/>
            <w:webHidden/>
          </w:rPr>
          <w:fldChar w:fldCharType="separate"/>
        </w:r>
        <w:r w:rsidR="006A1441">
          <w:rPr>
            <w:noProof/>
            <w:webHidden/>
          </w:rPr>
          <w:t>18</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684" w:history="1">
        <w:r w:rsidR="00DE3B8E" w:rsidRPr="00BA4880">
          <w:rPr>
            <w:rStyle w:val="Hyperlink"/>
            <w:noProof/>
          </w:rPr>
          <w:t>4.1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Audio PMSE Deployment</w:t>
        </w:r>
        <w:r w:rsidR="00DE3B8E">
          <w:rPr>
            <w:noProof/>
            <w:webHidden/>
          </w:rPr>
          <w:tab/>
        </w:r>
        <w:r w:rsidR="00DE3B8E">
          <w:rPr>
            <w:noProof/>
            <w:webHidden/>
          </w:rPr>
          <w:fldChar w:fldCharType="begin"/>
        </w:r>
        <w:r w:rsidR="00DE3B8E">
          <w:rPr>
            <w:noProof/>
            <w:webHidden/>
          </w:rPr>
          <w:instrText xml:space="preserve"> PAGEREF _Toc463252684 \h </w:instrText>
        </w:r>
        <w:r w:rsidR="00DE3B8E">
          <w:rPr>
            <w:noProof/>
            <w:webHidden/>
          </w:rPr>
        </w:r>
        <w:r w:rsidR="00DE3B8E">
          <w:rPr>
            <w:noProof/>
            <w:webHidden/>
          </w:rPr>
          <w:fldChar w:fldCharType="separate"/>
        </w:r>
        <w:r w:rsidR="006A1441">
          <w:rPr>
            <w:noProof/>
            <w:webHidden/>
          </w:rPr>
          <w:t>18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85" w:history="1">
        <w:r w:rsidR="00DE3B8E" w:rsidRPr="00BA4880">
          <w:rPr>
            <w:rStyle w:val="Hyperlink"/>
            <w:noProof/>
          </w:rPr>
          <w:t>4.1.1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Operation</w:t>
        </w:r>
        <w:r w:rsidR="00DE3B8E">
          <w:rPr>
            <w:noProof/>
            <w:webHidden/>
          </w:rPr>
          <w:tab/>
        </w:r>
        <w:r w:rsidR="00DE3B8E">
          <w:rPr>
            <w:noProof/>
            <w:webHidden/>
          </w:rPr>
          <w:fldChar w:fldCharType="begin"/>
        </w:r>
        <w:r w:rsidR="00DE3B8E">
          <w:rPr>
            <w:noProof/>
            <w:webHidden/>
          </w:rPr>
          <w:instrText xml:space="preserve"> PAGEREF _Toc463252685 \h </w:instrText>
        </w:r>
        <w:r w:rsidR="00DE3B8E">
          <w:rPr>
            <w:noProof/>
            <w:webHidden/>
          </w:rPr>
        </w:r>
        <w:r w:rsidR="00DE3B8E">
          <w:rPr>
            <w:noProof/>
            <w:webHidden/>
          </w:rPr>
          <w:fldChar w:fldCharType="separate"/>
        </w:r>
        <w:r w:rsidR="006A1441">
          <w:rPr>
            <w:noProof/>
            <w:webHidden/>
          </w:rPr>
          <w:t>18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86" w:history="1">
        <w:r w:rsidR="00DE3B8E" w:rsidRPr="00BA4880">
          <w:rPr>
            <w:rStyle w:val="Hyperlink"/>
            <w:noProof/>
          </w:rPr>
          <w:t>4.1.2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Use case scenarios</w:t>
        </w:r>
        <w:r w:rsidR="00DE3B8E">
          <w:rPr>
            <w:noProof/>
            <w:webHidden/>
          </w:rPr>
          <w:tab/>
        </w:r>
        <w:r w:rsidR="00DE3B8E">
          <w:rPr>
            <w:noProof/>
            <w:webHidden/>
          </w:rPr>
          <w:fldChar w:fldCharType="begin"/>
        </w:r>
        <w:r w:rsidR="00DE3B8E">
          <w:rPr>
            <w:noProof/>
            <w:webHidden/>
          </w:rPr>
          <w:instrText xml:space="preserve"> PAGEREF _Toc463252686 \h </w:instrText>
        </w:r>
        <w:r w:rsidR="00DE3B8E">
          <w:rPr>
            <w:noProof/>
            <w:webHidden/>
          </w:rPr>
        </w:r>
        <w:r w:rsidR="00DE3B8E">
          <w:rPr>
            <w:noProof/>
            <w:webHidden/>
          </w:rPr>
          <w:fldChar w:fldCharType="separate"/>
        </w:r>
        <w:r w:rsidR="006A1441">
          <w:rPr>
            <w:noProof/>
            <w:webHidden/>
          </w:rPr>
          <w:t>18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87" w:history="1">
        <w:r w:rsidR="00DE3B8E" w:rsidRPr="00BA4880">
          <w:rPr>
            <w:rStyle w:val="Hyperlink"/>
            <w:noProof/>
          </w:rPr>
          <w:t>4.1.3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Density</w:t>
        </w:r>
        <w:r w:rsidR="00DE3B8E">
          <w:rPr>
            <w:noProof/>
            <w:webHidden/>
          </w:rPr>
          <w:tab/>
        </w:r>
        <w:r w:rsidR="00DE3B8E">
          <w:rPr>
            <w:noProof/>
            <w:webHidden/>
          </w:rPr>
          <w:fldChar w:fldCharType="begin"/>
        </w:r>
        <w:r w:rsidR="00DE3B8E">
          <w:rPr>
            <w:noProof/>
            <w:webHidden/>
          </w:rPr>
          <w:instrText xml:space="preserve"> PAGEREF _Toc463252687 \h </w:instrText>
        </w:r>
        <w:r w:rsidR="00DE3B8E">
          <w:rPr>
            <w:noProof/>
            <w:webHidden/>
          </w:rPr>
        </w:r>
        <w:r w:rsidR="00DE3B8E">
          <w:rPr>
            <w:noProof/>
            <w:webHidden/>
          </w:rPr>
          <w:fldChar w:fldCharType="separate"/>
        </w:r>
        <w:r w:rsidR="006A1441">
          <w:rPr>
            <w:noProof/>
            <w:webHidden/>
          </w:rPr>
          <w:t>18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88" w:history="1">
        <w:r w:rsidR="00DE3B8E" w:rsidRPr="00BA4880">
          <w:rPr>
            <w:rStyle w:val="Hyperlink"/>
            <w:noProof/>
          </w:rPr>
          <w:t>4.1.4</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Wall attenuation</w:t>
        </w:r>
        <w:r w:rsidR="00DE3B8E">
          <w:rPr>
            <w:noProof/>
            <w:webHidden/>
          </w:rPr>
          <w:tab/>
        </w:r>
        <w:r w:rsidR="00DE3B8E">
          <w:rPr>
            <w:noProof/>
            <w:webHidden/>
          </w:rPr>
          <w:fldChar w:fldCharType="begin"/>
        </w:r>
        <w:r w:rsidR="00DE3B8E">
          <w:rPr>
            <w:noProof/>
            <w:webHidden/>
          </w:rPr>
          <w:instrText xml:space="preserve"> PAGEREF _Toc463252688 \h </w:instrText>
        </w:r>
        <w:r w:rsidR="00DE3B8E">
          <w:rPr>
            <w:noProof/>
            <w:webHidden/>
          </w:rPr>
        </w:r>
        <w:r w:rsidR="00DE3B8E">
          <w:rPr>
            <w:noProof/>
            <w:webHidden/>
          </w:rPr>
          <w:fldChar w:fldCharType="separate"/>
        </w:r>
        <w:r w:rsidR="006A1441">
          <w:rPr>
            <w:noProof/>
            <w:webHidden/>
          </w:rPr>
          <w:t>18</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689" w:history="1">
        <w:r w:rsidR="00DE3B8E" w:rsidRPr="00BA4880">
          <w:rPr>
            <w:rStyle w:val="Hyperlink"/>
            <w:noProof/>
          </w:rPr>
          <w:t>4.2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Fixed Service Characteristics</w:t>
        </w:r>
        <w:r w:rsidR="00DE3B8E">
          <w:rPr>
            <w:noProof/>
            <w:webHidden/>
          </w:rPr>
          <w:tab/>
        </w:r>
        <w:r w:rsidR="00DE3B8E">
          <w:rPr>
            <w:noProof/>
            <w:webHidden/>
          </w:rPr>
          <w:fldChar w:fldCharType="begin"/>
        </w:r>
        <w:r w:rsidR="00DE3B8E">
          <w:rPr>
            <w:noProof/>
            <w:webHidden/>
          </w:rPr>
          <w:instrText xml:space="preserve"> PAGEREF _Toc463252689 \h </w:instrText>
        </w:r>
        <w:r w:rsidR="00DE3B8E">
          <w:rPr>
            <w:noProof/>
            <w:webHidden/>
          </w:rPr>
        </w:r>
        <w:r w:rsidR="00DE3B8E">
          <w:rPr>
            <w:noProof/>
            <w:webHidden/>
          </w:rPr>
          <w:fldChar w:fldCharType="separate"/>
        </w:r>
        <w:r w:rsidR="006A1441">
          <w:rPr>
            <w:noProof/>
            <w:webHidden/>
          </w:rPr>
          <w:t>20</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690" w:history="1">
        <w:r w:rsidR="00DE3B8E" w:rsidRPr="00BA4880">
          <w:rPr>
            <w:rStyle w:val="Hyperlink"/>
            <w:noProof/>
          </w:rPr>
          <w:t>4.3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Mobile Service</w:t>
        </w:r>
        <w:r w:rsidR="00DE3B8E">
          <w:rPr>
            <w:noProof/>
            <w:webHidden/>
          </w:rPr>
          <w:tab/>
        </w:r>
        <w:r w:rsidR="00DE3B8E">
          <w:rPr>
            <w:noProof/>
            <w:webHidden/>
          </w:rPr>
          <w:fldChar w:fldCharType="begin"/>
        </w:r>
        <w:r w:rsidR="00DE3B8E">
          <w:rPr>
            <w:noProof/>
            <w:webHidden/>
          </w:rPr>
          <w:instrText xml:space="preserve"> PAGEREF _Toc463252690 \h </w:instrText>
        </w:r>
        <w:r w:rsidR="00DE3B8E">
          <w:rPr>
            <w:noProof/>
            <w:webHidden/>
          </w:rPr>
        </w:r>
        <w:r w:rsidR="00DE3B8E">
          <w:rPr>
            <w:noProof/>
            <w:webHidden/>
          </w:rPr>
          <w:fldChar w:fldCharType="separate"/>
        </w:r>
        <w:r w:rsidR="006A1441">
          <w:rPr>
            <w:noProof/>
            <w:webHidden/>
          </w:rPr>
          <w:t>22</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91" w:history="1">
        <w:r w:rsidR="00DE3B8E" w:rsidRPr="00BA4880">
          <w:rPr>
            <w:rStyle w:val="Hyperlink"/>
            <w:noProof/>
          </w:rPr>
          <w:t>4.3.1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Description of LTE</w:t>
        </w:r>
        <w:r w:rsidR="00DE3B8E">
          <w:rPr>
            <w:noProof/>
            <w:webHidden/>
          </w:rPr>
          <w:tab/>
        </w:r>
        <w:r w:rsidR="00DE3B8E">
          <w:rPr>
            <w:noProof/>
            <w:webHidden/>
          </w:rPr>
          <w:fldChar w:fldCharType="begin"/>
        </w:r>
        <w:r w:rsidR="00DE3B8E">
          <w:rPr>
            <w:noProof/>
            <w:webHidden/>
          </w:rPr>
          <w:instrText xml:space="preserve"> PAGEREF _Toc463252691 \h </w:instrText>
        </w:r>
        <w:r w:rsidR="00DE3B8E">
          <w:rPr>
            <w:noProof/>
            <w:webHidden/>
          </w:rPr>
        </w:r>
        <w:r w:rsidR="00DE3B8E">
          <w:rPr>
            <w:noProof/>
            <w:webHidden/>
          </w:rPr>
          <w:fldChar w:fldCharType="separate"/>
        </w:r>
        <w:r w:rsidR="006A1441">
          <w:rPr>
            <w:noProof/>
            <w:webHidden/>
          </w:rPr>
          <w:t>22</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92" w:history="1">
        <w:r w:rsidR="00DE3B8E" w:rsidRPr="00BA4880">
          <w:rPr>
            <w:rStyle w:val="Hyperlink"/>
            <w:noProof/>
          </w:rPr>
          <w:t>4.3.2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Description of Tactical Radio Relay systems</w:t>
        </w:r>
        <w:r w:rsidR="00DE3B8E">
          <w:rPr>
            <w:noProof/>
            <w:webHidden/>
          </w:rPr>
          <w:tab/>
        </w:r>
        <w:r w:rsidR="00DE3B8E">
          <w:rPr>
            <w:noProof/>
            <w:webHidden/>
          </w:rPr>
          <w:fldChar w:fldCharType="begin"/>
        </w:r>
        <w:r w:rsidR="00DE3B8E">
          <w:rPr>
            <w:noProof/>
            <w:webHidden/>
          </w:rPr>
          <w:instrText xml:space="preserve"> PAGEREF _Toc463252692 \h </w:instrText>
        </w:r>
        <w:r w:rsidR="00DE3B8E">
          <w:rPr>
            <w:noProof/>
            <w:webHidden/>
          </w:rPr>
        </w:r>
        <w:r w:rsidR="00DE3B8E">
          <w:rPr>
            <w:noProof/>
            <w:webHidden/>
          </w:rPr>
          <w:fldChar w:fldCharType="separate"/>
        </w:r>
        <w:r w:rsidR="006A1441">
          <w:rPr>
            <w:noProof/>
            <w:webHidden/>
          </w:rPr>
          <w:t>25</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693" w:history="1">
        <w:r w:rsidR="00DE3B8E" w:rsidRPr="00BA4880">
          <w:rPr>
            <w:rStyle w:val="Hyperlink"/>
            <w:noProof/>
          </w:rPr>
          <w:t>4.4</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Aeronautical Telemetry characteristics</w:t>
        </w:r>
        <w:r w:rsidR="00DE3B8E">
          <w:rPr>
            <w:noProof/>
            <w:webHidden/>
          </w:rPr>
          <w:tab/>
        </w:r>
        <w:r w:rsidR="00DE3B8E">
          <w:rPr>
            <w:noProof/>
            <w:webHidden/>
          </w:rPr>
          <w:fldChar w:fldCharType="begin"/>
        </w:r>
        <w:r w:rsidR="00DE3B8E">
          <w:rPr>
            <w:noProof/>
            <w:webHidden/>
          </w:rPr>
          <w:instrText xml:space="preserve"> PAGEREF _Toc463252693 \h </w:instrText>
        </w:r>
        <w:r w:rsidR="00DE3B8E">
          <w:rPr>
            <w:noProof/>
            <w:webHidden/>
          </w:rPr>
        </w:r>
        <w:r w:rsidR="00DE3B8E">
          <w:rPr>
            <w:noProof/>
            <w:webHidden/>
          </w:rPr>
          <w:fldChar w:fldCharType="separate"/>
        </w:r>
        <w:r w:rsidR="006A1441">
          <w:rPr>
            <w:noProof/>
            <w:webHidden/>
          </w:rPr>
          <w:t>27</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694" w:history="1">
        <w:r w:rsidR="00DE3B8E" w:rsidRPr="00BA4880">
          <w:rPr>
            <w:rStyle w:val="Hyperlink"/>
            <w:noProof/>
          </w:rPr>
          <w:t>4.5</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Mobile Satellite service</w:t>
        </w:r>
        <w:r w:rsidR="00DE3B8E">
          <w:rPr>
            <w:noProof/>
            <w:webHidden/>
          </w:rPr>
          <w:tab/>
        </w:r>
        <w:r w:rsidR="00DE3B8E">
          <w:rPr>
            <w:noProof/>
            <w:webHidden/>
          </w:rPr>
          <w:fldChar w:fldCharType="begin"/>
        </w:r>
        <w:r w:rsidR="00DE3B8E">
          <w:rPr>
            <w:noProof/>
            <w:webHidden/>
          </w:rPr>
          <w:instrText xml:space="preserve"> PAGEREF _Toc463252694 \h </w:instrText>
        </w:r>
        <w:r w:rsidR="00DE3B8E">
          <w:rPr>
            <w:noProof/>
            <w:webHidden/>
          </w:rPr>
        </w:r>
        <w:r w:rsidR="00DE3B8E">
          <w:rPr>
            <w:noProof/>
            <w:webHidden/>
          </w:rPr>
          <w:fldChar w:fldCharType="separate"/>
        </w:r>
        <w:r w:rsidR="006A1441">
          <w:rPr>
            <w:noProof/>
            <w:webHidden/>
          </w:rPr>
          <w:t>28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95" w:history="1">
        <w:r w:rsidR="00DE3B8E" w:rsidRPr="00BA4880">
          <w:rPr>
            <w:rStyle w:val="Hyperlink"/>
            <w:noProof/>
          </w:rPr>
          <w:t>4.5.1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Current usage of MSS in Europe in the band 1518-1525 MHz</w:t>
        </w:r>
        <w:r w:rsidR="00DE3B8E">
          <w:rPr>
            <w:noProof/>
            <w:webHidden/>
          </w:rPr>
          <w:tab/>
        </w:r>
        <w:r w:rsidR="00DE3B8E">
          <w:rPr>
            <w:noProof/>
            <w:webHidden/>
          </w:rPr>
          <w:fldChar w:fldCharType="begin"/>
        </w:r>
        <w:r w:rsidR="00DE3B8E">
          <w:rPr>
            <w:noProof/>
            <w:webHidden/>
          </w:rPr>
          <w:instrText xml:space="preserve"> PAGEREF _Toc463252695 \h </w:instrText>
        </w:r>
        <w:r w:rsidR="00DE3B8E">
          <w:rPr>
            <w:noProof/>
            <w:webHidden/>
          </w:rPr>
        </w:r>
        <w:r w:rsidR="00DE3B8E">
          <w:rPr>
            <w:noProof/>
            <w:webHidden/>
          </w:rPr>
          <w:fldChar w:fldCharType="separate"/>
        </w:r>
        <w:r w:rsidR="006A1441">
          <w:rPr>
            <w:noProof/>
            <w:webHidden/>
          </w:rPr>
          <w:t>28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96" w:history="1">
        <w:r w:rsidR="00DE3B8E" w:rsidRPr="00BA4880">
          <w:rPr>
            <w:rStyle w:val="Hyperlink"/>
            <w:noProof/>
          </w:rPr>
          <w:t>4.5.2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MSS characteristics</w:t>
        </w:r>
        <w:r w:rsidR="00DE3B8E">
          <w:rPr>
            <w:noProof/>
            <w:webHidden/>
          </w:rPr>
          <w:tab/>
        </w:r>
        <w:r w:rsidR="00DE3B8E">
          <w:rPr>
            <w:noProof/>
            <w:webHidden/>
          </w:rPr>
          <w:fldChar w:fldCharType="begin"/>
        </w:r>
        <w:r w:rsidR="00DE3B8E">
          <w:rPr>
            <w:noProof/>
            <w:webHidden/>
          </w:rPr>
          <w:instrText xml:space="preserve"> PAGEREF _Toc463252696 \h </w:instrText>
        </w:r>
        <w:r w:rsidR="00DE3B8E">
          <w:rPr>
            <w:noProof/>
            <w:webHidden/>
          </w:rPr>
        </w:r>
        <w:r w:rsidR="00DE3B8E">
          <w:rPr>
            <w:noProof/>
            <w:webHidden/>
          </w:rPr>
          <w:fldChar w:fldCharType="separate"/>
        </w:r>
        <w:r w:rsidR="006A1441">
          <w:rPr>
            <w:noProof/>
            <w:webHidden/>
          </w:rPr>
          <w:t>29</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697" w:history="1">
        <w:r w:rsidR="00DE3B8E" w:rsidRPr="00BA4880">
          <w:rPr>
            <w:rStyle w:val="Hyperlink"/>
            <w:noProof/>
          </w:rPr>
          <w:t>4.5.3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MSS design objectives</w:t>
        </w:r>
        <w:r w:rsidR="00DE3B8E">
          <w:rPr>
            <w:noProof/>
            <w:webHidden/>
          </w:rPr>
          <w:tab/>
        </w:r>
        <w:r w:rsidR="00DE3B8E">
          <w:rPr>
            <w:noProof/>
            <w:webHidden/>
          </w:rPr>
          <w:fldChar w:fldCharType="begin"/>
        </w:r>
        <w:r w:rsidR="00DE3B8E">
          <w:rPr>
            <w:noProof/>
            <w:webHidden/>
          </w:rPr>
          <w:instrText xml:space="preserve"> PAGEREF _Toc463252697 \h </w:instrText>
        </w:r>
        <w:r w:rsidR="00DE3B8E">
          <w:rPr>
            <w:noProof/>
            <w:webHidden/>
          </w:rPr>
        </w:r>
        <w:r w:rsidR="00DE3B8E">
          <w:rPr>
            <w:noProof/>
            <w:webHidden/>
          </w:rPr>
          <w:fldChar w:fldCharType="separate"/>
        </w:r>
        <w:r w:rsidR="006A1441">
          <w:rPr>
            <w:noProof/>
            <w:webHidden/>
          </w:rPr>
          <w:t>31</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698" w:history="1">
        <w:r w:rsidR="00DE3B8E" w:rsidRPr="00BA4880">
          <w:rPr>
            <w:rStyle w:val="Hyperlink"/>
            <w:noProof/>
          </w:rPr>
          <w:t>5</w:t>
        </w:r>
        <w:r w:rsidR="00DE3B8E">
          <w:rPr>
            <w:rFonts w:asciiTheme="minorHAnsi" w:eastAsiaTheme="minorEastAsia" w:hAnsiTheme="minorHAnsi" w:cstheme="minorBidi"/>
            <w:b w:val="0"/>
            <w:caps w:val="0"/>
            <w:noProof/>
            <w:sz w:val="22"/>
            <w:szCs w:val="22"/>
            <w:lang w:val="da-DK" w:eastAsia="da-DK"/>
          </w:rPr>
          <w:tab/>
        </w:r>
        <w:r w:rsidR="00DE3B8E" w:rsidRPr="00BA4880">
          <w:rPr>
            <w:rStyle w:val="Hyperlink"/>
            <w:noProof/>
          </w:rPr>
          <w:t>Compatibility studies in the band 1492-1518 Mhz and 1518-1525 MHz</w:t>
        </w:r>
        <w:r w:rsidR="00DE3B8E">
          <w:rPr>
            <w:noProof/>
            <w:webHidden/>
          </w:rPr>
          <w:tab/>
        </w:r>
        <w:r w:rsidR="00DE3B8E">
          <w:rPr>
            <w:noProof/>
            <w:webHidden/>
          </w:rPr>
          <w:fldChar w:fldCharType="begin"/>
        </w:r>
        <w:r w:rsidR="00DE3B8E">
          <w:rPr>
            <w:noProof/>
            <w:webHidden/>
          </w:rPr>
          <w:instrText xml:space="preserve"> PAGEREF _Toc463252698 \h </w:instrText>
        </w:r>
        <w:r w:rsidR="00DE3B8E">
          <w:rPr>
            <w:noProof/>
            <w:webHidden/>
          </w:rPr>
        </w:r>
        <w:r w:rsidR="00DE3B8E">
          <w:rPr>
            <w:noProof/>
            <w:webHidden/>
          </w:rPr>
          <w:fldChar w:fldCharType="separate"/>
        </w:r>
        <w:r w:rsidR="006A1441">
          <w:rPr>
            <w:noProof/>
            <w:webHidden/>
          </w:rPr>
          <w:t>32</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699" w:history="1">
        <w:r w:rsidR="00DE3B8E" w:rsidRPr="00BA4880">
          <w:rPr>
            <w:rStyle w:val="Hyperlink"/>
            <w:noProof/>
          </w:rPr>
          <w:t>5.1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Audio PMSE impact on Fixed service - coordinated</w:t>
        </w:r>
        <w:r w:rsidR="00DE3B8E">
          <w:rPr>
            <w:noProof/>
            <w:webHidden/>
          </w:rPr>
          <w:tab/>
        </w:r>
        <w:r w:rsidR="00DE3B8E">
          <w:rPr>
            <w:noProof/>
            <w:webHidden/>
          </w:rPr>
          <w:fldChar w:fldCharType="begin"/>
        </w:r>
        <w:r w:rsidR="00DE3B8E">
          <w:rPr>
            <w:noProof/>
            <w:webHidden/>
          </w:rPr>
          <w:instrText xml:space="preserve"> PAGEREF _Toc463252699 \h </w:instrText>
        </w:r>
        <w:r w:rsidR="00DE3B8E">
          <w:rPr>
            <w:noProof/>
            <w:webHidden/>
          </w:rPr>
        </w:r>
        <w:r w:rsidR="00DE3B8E">
          <w:rPr>
            <w:noProof/>
            <w:webHidden/>
          </w:rPr>
          <w:fldChar w:fldCharType="separate"/>
        </w:r>
        <w:r w:rsidR="006A1441">
          <w:rPr>
            <w:noProof/>
            <w:webHidden/>
          </w:rPr>
          <w:t>32</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00" w:history="1">
        <w:r w:rsidR="00DE3B8E" w:rsidRPr="00BA4880">
          <w:rPr>
            <w:rStyle w:val="Hyperlink"/>
            <w:noProof/>
          </w:rPr>
          <w:t>5.1.1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Considerations on the co-frequency case</w:t>
        </w:r>
        <w:r w:rsidR="00DE3B8E">
          <w:rPr>
            <w:noProof/>
            <w:webHidden/>
          </w:rPr>
          <w:tab/>
        </w:r>
        <w:r w:rsidR="00DE3B8E">
          <w:rPr>
            <w:noProof/>
            <w:webHidden/>
          </w:rPr>
          <w:fldChar w:fldCharType="begin"/>
        </w:r>
        <w:r w:rsidR="00DE3B8E">
          <w:rPr>
            <w:noProof/>
            <w:webHidden/>
          </w:rPr>
          <w:instrText xml:space="preserve"> PAGEREF _Toc463252700 \h </w:instrText>
        </w:r>
        <w:r w:rsidR="00DE3B8E">
          <w:rPr>
            <w:noProof/>
            <w:webHidden/>
          </w:rPr>
        </w:r>
        <w:r w:rsidR="00DE3B8E">
          <w:rPr>
            <w:noProof/>
            <w:webHidden/>
          </w:rPr>
          <w:fldChar w:fldCharType="separate"/>
        </w:r>
        <w:r w:rsidR="006A1441">
          <w:rPr>
            <w:noProof/>
            <w:webHidden/>
          </w:rPr>
          <w:t>32</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01" w:history="1">
        <w:r w:rsidR="00DE3B8E" w:rsidRPr="00BA4880">
          <w:rPr>
            <w:rStyle w:val="Hyperlink"/>
            <w:noProof/>
          </w:rPr>
          <w:t>5.1.1.1</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MCL calculations</w:t>
        </w:r>
        <w:r w:rsidR="00DE3B8E">
          <w:rPr>
            <w:noProof/>
            <w:webHidden/>
          </w:rPr>
          <w:tab/>
        </w:r>
        <w:r w:rsidR="00DE3B8E">
          <w:rPr>
            <w:noProof/>
            <w:webHidden/>
          </w:rPr>
          <w:fldChar w:fldCharType="begin"/>
        </w:r>
        <w:r w:rsidR="00DE3B8E">
          <w:rPr>
            <w:noProof/>
            <w:webHidden/>
          </w:rPr>
          <w:instrText xml:space="preserve"> PAGEREF _Toc463252701 \h </w:instrText>
        </w:r>
        <w:r w:rsidR="00DE3B8E">
          <w:rPr>
            <w:noProof/>
            <w:webHidden/>
          </w:rPr>
        </w:r>
        <w:r w:rsidR="00DE3B8E">
          <w:rPr>
            <w:noProof/>
            <w:webHidden/>
          </w:rPr>
          <w:fldChar w:fldCharType="separate"/>
        </w:r>
        <w:r w:rsidR="006A1441">
          <w:rPr>
            <w:noProof/>
            <w:webHidden/>
          </w:rPr>
          <w:t>32</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02" w:history="1">
        <w:r w:rsidR="00DE3B8E" w:rsidRPr="00BA4880">
          <w:rPr>
            <w:rStyle w:val="Hyperlink"/>
            <w:noProof/>
          </w:rPr>
          <w:t>5.1.1.2</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SEAMCAT simulations</w:t>
        </w:r>
        <w:r w:rsidR="00DE3B8E">
          <w:rPr>
            <w:noProof/>
            <w:webHidden/>
          </w:rPr>
          <w:tab/>
        </w:r>
        <w:r w:rsidR="00DE3B8E">
          <w:rPr>
            <w:noProof/>
            <w:webHidden/>
          </w:rPr>
          <w:fldChar w:fldCharType="begin"/>
        </w:r>
        <w:r w:rsidR="00DE3B8E">
          <w:rPr>
            <w:noProof/>
            <w:webHidden/>
          </w:rPr>
          <w:instrText xml:space="preserve"> PAGEREF _Toc463252702 \h </w:instrText>
        </w:r>
        <w:r w:rsidR="00DE3B8E">
          <w:rPr>
            <w:noProof/>
            <w:webHidden/>
          </w:rPr>
        </w:r>
        <w:r w:rsidR="00DE3B8E">
          <w:rPr>
            <w:noProof/>
            <w:webHidden/>
          </w:rPr>
          <w:fldChar w:fldCharType="separate"/>
        </w:r>
        <w:r w:rsidR="006A1441">
          <w:rPr>
            <w:noProof/>
            <w:webHidden/>
          </w:rPr>
          <w:t>33</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03" w:history="1">
        <w:r w:rsidR="00DE3B8E" w:rsidRPr="00BA4880">
          <w:rPr>
            <w:rStyle w:val="Hyperlink"/>
            <w:noProof/>
          </w:rPr>
          <w:t>5.1.2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Considerations on the non-co-frequency case</w:t>
        </w:r>
        <w:r w:rsidR="00DE3B8E">
          <w:rPr>
            <w:noProof/>
            <w:webHidden/>
          </w:rPr>
          <w:tab/>
        </w:r>
        <w:r w:rsidR="00DE3B8E">
          <w:rPr>
            <w:noProof/>
            <w:webHidden/>
          </w:rPr>
          <w:fldChar w:fldCharType="begin"/>
        </w:r>
        <w:r w:rsidR="00DE3B8E">
          <w:rPr>
            <w:noProof/>
            <w:webHidden/>
          </w:rPr>
          <w:instrText xml:space="preserve"> PAGEREF _Toc463252703 \h </w:instrText>
        </w:r>
        <w:r w:rsidR="00DE3B8E">
          <w:rPr>
            <w:noProof/>
            <w:webHidden/>
          </w:rPr>
        </w:r>
        <w:r w:rsidR="00DE3B8E">
          <w:rPr>
            <w:noProof/>
            <w:webHidden/>
          </w:rPr>
          <w:fldChar w:fldCharType="separate"/>
        </w:r>
        <w:r w:rsidR="006A1441">
          <w:rPr>
            <w:noProof/>
            <w:webHidden/>
          </w:rPr>
          <w:t>34</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04" w:history="1">
        <w:r w:rsidR="00DE3B8E" w:rsidRPr="00BA4880">
          <w:rPr>
            <w:rStyle w:val="Hyperlink"/>
            <w:noProof/>
          </w:rPr>
          <w:t>5.1.2.1</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Impact of the unwanted emissions</w:t>
        </w:r>
        <w:r w:rsidR="00DE3B8E">
          <w:rPr>
            <w:noProof/>
            <w:webHidden/>
          </w:rPr>
          <w:tab/>
        </w:r>
        <w:r w:rsidR="00DE3B8E">
          <w:rPr>
            <w:noProof/>
            <w:webHidden/>
          </w:rPr>
          <w:fldChar w:fldCharType="begin"/>
        </w:r>
        <w:r w:rsidR="00DE3B8E">
          <w:rPr>
            <w:noProof/>
            <w:webHidden/>
          </w:rPr>
          <w:instrText xml:space="preserve"> PAGEREF _Toc463252704 \h </w:instrText>
        </w:r>
        <w:r w:rsidR="00DE3B8E">
          <w:rPr>
            <w:noProof/>
            <w:webHidden/>
          </w:rPr>
        </w:r>
        <w:r w:rsidR="00DE3B8E">
          <w:rPr>
            <w:noProof/>
            <w:webHidden/>
          </w:rPr>
          <w:fldChar w:fldCharType="separate"/>
        </w:r>
        <w:r w:rsidR="006A1441">
          <w:rPr>
            <w:noProof/>
            <w:webHidden/>
          </w:rPr>
          <w:t>34</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05" w:history="1">
        <w:r w:rsidR="00DE3B8E" w:rsidRPr="00BA4880">
          <w:rPr>
            <w:rStyle w:val="Hyperlink"/>
            <w:noProof/>
          </w:rPr>
          <w:t>5.1.2.2</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Impact on the blocking</w:t>
        </w:r>
        <w:r w:rsidR="00DE3B8E">
          <w:rPr>
            <w:noProof/>
            <w:webHidden/>
          </w:rPr>
          <w:tab/>
        </w:r>
        <w:r w:rsidR="00DE3B8E">
          <w:rPr>
            <w:noProof/>
            <w:webHidden/>
          </w:rPr>
          <w:fldChar w:fldCharType="begin"/>
        </w:r>
        <w:r w:rsidR="00DE3B8E">
          <w:rPr>
            <w:noProof/>
            <w:webHidden/>
          </w:rPr>
          <w:instrText xml:space="preserve"> PAGEREF _Toc463252705 \h </w:instrText>
        </w:r>
        <w:r w:rsidR="00DE3B8E">
          <w:rPr>
            <w:noProof/>
            <w:webHidden/>
          </w:rPr>
        </w:r>
        <w:r w:rsidR="00DE3B8E">
          <w:rPr>
            <w:noProof/>
            <w:webHidden/>
          </w:rPr>
          <w:fldChar w:fldCharType="separate"/>
        </w:r>
        <w:r w:rsidR="006A1441">
          <w:rPr>
            <w:noProof/>
            <w:webHidden/>
          </w:rPr>
          <w:t>35</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06" w:history="1">
        <w:r w:rsidR="00DE3B8E" w:rsidRPr="00BA4880">
          <w:rPr>
            <w:rStyle w:val="Hyperlink"/>
            <w:noProof/>
          </w:rPr>
          <w:t>5.1.2.3</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Conclusions</w:t>
        </w:r>
        <w:r w:rsidR="00DE3B8E">
          <w:rPr>
            <w:noProof/>
            <w:webHidden/>
          </w:rPr>
          <w:tab/>
        </w:r>
        <w:r w:rsidR="00DE3B8E">
          <w:rPr>
            <w:noProof/>
            <w:webHidden/>
          </w:rPr>
          <w:fldChar w:fldCharType="begin"/>
        </w:r>
        <w:r w:rsidR="00DE3B8E">
          <w:rPr>
            <w:noProof/>
            <w:webHidden/>
          </w:rPr>
          <w:instrText xml:space="preserve"> PAGEREF _Toc463252706 \h </w:instrText>
        </w:r>
        <w:r w:rsidR="00DE3B8E">
          <w:rPr>
            <w:noProof/>
            <w:webHidden/>
          </w:rPr>
        </w:r>
        <w:r w:rsidR="00DE3B8E">
          <w:rPr>
            <w:noProof/>
            <w:webHidden/>
          </w:rPr>
          <w:fldChar w:fldCharType="separate"/>
        </w:r>
        <w:r w:rsidR="006A1441">
          <w:rPr>
            <w:noProof/>
            <w:webHidden/>
          </w:rPr>
          <w:t>35</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707" w:history="1">
        <w:r w:rsidR="00DE3B8E" w:rsidRPr="00BA4880">
          <w:rPr>
            <w:rStyle w:val="Hyperlink"/>
            <w:noProof/>
          </w:rPr>
          <w:t>5.2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PMSE impact on Fixed Service – Uncoordinated</w:t>
        </w:r>
        <w:r w:rsidR="00DE3B8E">
          <w:rPr>
            <w:noProof/>
            <w:webHidden/>
          </w:rPr>
          <w:tab/>
        </w:r>
        <w:r w:rsidR="00DE3B8E">
          <w:rPr>
            <w:noProof/>
            <w:webHidden/>
          </w:rPr>
          <w:fldChar w:fldCharType="begin"/>
        </w:r>
        <w:r w:rsidR="00DE3B8E">
          <w:rPr>
            <w:noProof/>
            <w:webHidden/>
          </w:rPr>
          <w:instrText xml:space="preserve"> PAGEREF _Toc463252707 \h </w:instrText>
        </w:r>
        <w:r w:rsidR="00DE3B8E">
          <w:rPr>
            <w:noProof/>
            <w:webHidden/>
          </w:rPr>
        </w:r>
        <w:r w:rsidR="00DE3B8E">
          <w:rPr>
            <w:noProof/>
            <w:webHidden/>
          </w:rPr>
          <w:fldChar w:fldCharType="separate"/>
        </w:r>
        <w:r w:rsidR="006A1441">
          <w:rPr>
            <w:noProof/>
            <w:webHidden/>
          </w:rPr>
          <w:t>36</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08" w:history="1">
        <w:r w:rsidR="00DE3B8E" w:rsidRPr="00BA4880">
          <w:rPr>
            <w:rStyle w:val="Hyperlink"/>
            <w:noProof/>
          </w:rPr>
          <w:t>5.2.1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Considerations on the co-frequency case</w:t>
        </w:r>
        <w:r w:rsidR="00DE3B8E">
          <w:rPr>
            <w:noProof/>
            <w:webHidden/>
          </w:rPr>
          <w:tab/>
        </w:r>
        <w:r w:rsidR="00DE3B8E">
          <w:rPr>
            <w:noProof/>
            <w:webHidden/>
          </w:rPr>
          <w:fldChar w:fldCharType="begin"/>
        </w:r>
        <w:r w:rsidR="00DE3B8E">
          <w:rPr>
            <w:noProof/>
            <w:webHidden/>
          </w:rPr>
          <w:instrText xml:space="preserve"> PAGEREF _Toc463252708 \h </w:instrText>
        </w:r>
        <w:r w:rsidR="00DE3B8E">
          <w:rPr>
            <w:noProof/>
            <w:webHidden/>
          </w:rPr>
        </w:r>
        <w:r w:rsidR="00DE3B8E">
          <w:rPr>
            <w:noProof/>
            <w:webHidden/>
          </w:rPr>
          <w:fldChar w:fldCharType="separate"/>
        </w:r>
        <w:r w:rsidR="006A1441">
          <w:rPr>
            <w:noProof/>
            <w:webHidden/>
          </w:rPr>
          <w:t>36</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09" w:history="1">
        <w:r w:rsidR="00DE3B8E" w:rsidRPr="00BA4880">
          <w:rPr>
            <w:rStyle w:val="Hyperlink"/>
            <w:noProof/>
          </w:rPr>
          <w:t>5.2.1.1</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MCL calculations</w:t>
        </w:r>
        <w:r w:rsidR="00DE3B8E">
          <w:rPr>
            <w:noProof/>
            <w:webHidden/>
          </w:rPr>
          <w:tab/>
        </w:r>
        <w:r w:rsidR="00DE3B8E">
          <w:rPr>
            <w:noProof/>
            <w:webHidden/>
          </w:rPr>
          <w:fldChar w:fldCharType="begin"/>
        </w:r>
        <w:r w:rsidR="00DE3B8E">
          <w:rPr>
            <w:noProof/>
            <w:webHidden/>
          </w:rPr>
          <w:instrText xml:space="preserve"> PAGEREF _Toc463252709 \h </w:instrText>
        </w:r>
        <w:r w:rsidR="00DE3B8E">
          <w:rPr>
            <w:noProof/>
            <w:webHidden/>
          </w:rPr>
        </w:r>
        <w:r w:rsidR="00DE3B8E">
          <w:rPr>
            <w:noProof/>
            <w:webHidden/>
          </w:rPr>
          <w:fldChar w:fldCharType="separate"/>
        </w:r>
        <w:r w:rsidR="006A1441">
          <w:rPr>
            <w:noProof/>
            <w:webHidden/>
          </w:rPr>
          <w:t>36</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10" w:history="1">
        <w:r w:rsidR="00DE3B8E" w:rsidRPr="00BA4880">
          <w:rPr>
            <w:rStyle w:val="Hyperlink"/>
            <w:noProof/>
          </w:rPr>
          <w:t>5.2.1.2</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SEAMCAT simulations</w:t>
        </w:r>
        <w:r w:rsidR="00DE3B8E">
          <w:rPr>
            <w:noProof/>
            <w:webHidden/>
          </w:rPr>
          <w:tab/>
        </w:r>
        <w:r w:rsidR="00DE3B8E">
          <w:rPr>
            <w:noProof/>
            <w:webHidden/>
          </w:rPr>
          <w:fldChar w:fldCharType="begin"/>
        </w:r>
        <w:r w:rsidR="00DE3B8E">
          <w:rPr>
            <w:noProof/>
            <w:webHidden/>
          </w:rPr>
          <w:instrText xml:space="preserve"> PAGEREF _Toc463252710 \h </w:instrText>
        </w:r>
        <w:r w:rsidR="00DE3B8E">
          <w:rPr>
            <w:noProof/>
            <w:webHidden/>
          </w:rPr>
        </w:r>
        <w:r w:rsidR="00DE3B8E">
          <w:rPr>
            <w:noProof/>
            <w:webHidden/>
          </w:rPr>
          <w:fldChar w:fldCharType="separate"/>
        </w:r>
        <w:r w:rsidR="006A1441">
          <w:rPr>
            <w:noProof/>
            <w:webHidden/>
          </w:rPr>
          <w:t>37</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11" w:history="1">
        <w:r w:rsidR="00DE3B8E" w:rsidRPr="00BA4880">
          <w:rPr>
            <w:rStyle w:val="Hyperlink"/>
            <w:noProof/>
          </w:rPr>
          <w:t>5.2.2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Considerations on the non-co-frequency case</w:t>
        </w:r>
        <w:r w:rsidR="00DE3B8E">
          <w:rPr>
            <w:noProof/>
            <w:webHidden/>
          </w:rPr>
          <w:tab/>
        </w:r>
        <w:r w:rsidR="00DE3B8E">
          <w:rPr>
            <w:noProof/>
            <w:webHidden/>
          </w:rPr>
          <w:fldChar w:fldCharType="begin"/>
        </w:r>
        <w:r w:rsidR="00DE3B8E">
          <w:rPr>
            <w:noProof/>
            <w:webHidden/>
          </w:rPr>
          <w:instrText xml:space="preserve"> PAGEREF _Toc463252711 \h </w:instrText>
        </w:r>
        <w:r w:rsidR="00DE3B8E">
          <w:rPr>
            <w:noProof/>
            <w:webHidden/>
          </w:rPr>
        </w:r>
        <w:r w:rsidR="00DE3B8E">
          <w:rPr>
            <w:noProof/>
            <w:webHidden/>
          </w:rPr>
          <w:fldChar w:fldCharType="separate"/>
        </w:r>
        <w:r w:rsidR="006A1441">
          <w:rPr>
            <w:noProof/>
            <w:webHidden/>
          </w:rPr>
          <w:t>38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12" w:history="1">
        <w:r w:rsidR="00DE3B8E" w:rsidRPr="00BA4880">
          <w:rPr>
            <w:rStyle w:val="Hyperlink"/>
            <w:noProof/>
          </w:rPr>
          <w:t>5.2.3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Conclusions</w:t>
        </w:r>
        <w:r w:rsidR="00DE3B8E">
          <w:rPr>
            <w:noProof/>
            <w:webHidden/>
          </w:rPr>
          <w:tab/>
        </w:r>
        <w:r w:rsidR="00DE3B8E">
          <w:rPr>
            <w:noProof/>
            <w:webHidden/>
          </w:rPr>
          <w:fldChar w:fldCharType="begin"/>
        </w:r>
        <w:r w:rsidR="00DE3B8E">
          <w:rPr>
            <w:noProof/>
            <w:webHidden/>
          </w:rPr>
          <w:instrText xml:space="preserve"> PAGEREF _Toc463252712 \h </w:instrText>
        </w:r>
        <w:r w:rsidR="00DE3B8E">
          <w:rPr>
            <w:noProof/>
            <w:webHidden/>
          </w:rPr>
        </w:r>
        <w:r w:rsidR="00DE3B8E">
          <w:rPr>
            <w:noProof/>
            <w:webHidden/>
          </w:rPr>
          <w:fldChar w:fldCharType="separate"/>
        </w:r>
        <w:r w:rsidR="006A1441">
          <w:rPr>
            <w:noProof/>
            <w:webHidden/>
          </w:rPr>
          <w:t>38</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713" w:history="1">
        <w:r w:rsidR="00DE3B8E" w:rsidRPr="00BA4880">
          <w:rPr>
            <w:rStyle w:val="Hyperlink"/>
            <w:noProof/>
          </w:rPr>
          <w:t>5.3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Audio PMSE impact on Mobile service (TRR)</w:t>
        </w:r>
        <w:r w:rsidR="00DE3B8E">
          <w:rPr>
            <w:noProof/>
            <w:webHidden/>
          </w:rPr>
          <w:tab/>
        </w:r>
        <w:r w:rsidR="00DE3B8E">
          <w:rPr>
            <w:noProof/>
            <w:webHidden/>
          </w:rPr>
          <w:fldChar w:fldCharType="begin"/>
        </w:r>
        <w:r w:rsidR="00DE3B8E">
          <w:rPr>
            <w:noProof/>
            <w:webHidden/>
          </w:rPr>
          <w:instrText xml:space="preserve"> PAGEREF _Toc463252713 \h </w:instrText>
        </w:r>
        <w:r w:rsidR="00DE3B8E">
          <w:rPr>
            <w:noProof/>
            <w:webHidden/>
          </w:rPr>
        </w:r>
        <w:r w:rsidR="00DE3B8E">
          <w:rPr>
            <w:noProof/>
            <w:webHidden/>
          </w:rPr>
          <w:fldChar w:fldCharType="separate"/>
        </w:r>
        <w:r w:rsidR="006A1441">
          <w:rPr>
            <w:noProof/>
            <w:webHidden/>
          </w:rPr>
          <w:t>38</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14" w:history="1">
        <w:r w:rsidR="00DE3B8E" w:rsidRPr="00BA4880">
          <w:rPr>
            <w:rStyle w:val="Hyperlink"/>
            <w:noProof/>
          </w:rPr>
          <w:t>5.3.1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Considerations on the co-frequency case</w:t>
        </w:r>
        <w:r w:rsidR="00DE3B8E">
          <w:rPr>
            <w:noProof/>
            <w:webHidden/>
          </w:rPr>
          <w:tab/>
        </w:r>
        <w:r w:rsidR="00DE3B8E">
          <w:rPr>
            <w:noProof/>
            <w:webHidden/>
          </w:rPr>
          <w:fldChar w:fldCharType="begin"/>
        </w:r>
        <w:r w:rsidR="00DE3B8E">
          <w:rPr>
            <w:noProof/>
            <w:webHidden/>
          </w:rPr>
          <w:instrText xml:space="preserve"> PAGEREF _Toc463252714 \h </w:instrText>
        </w:r>
        <w:r w:rsidR="00DE3B8E">
          <w:rPr>
            <w:noProof/>
            <w:webHidden/>
          </w:rPr>
        </w:r>
        <w:r w:rsidR="00DE3B8E">
          <w:rPr>
            <w:noProof/>
            <w:webHidden/>
          </w:rPr>
          <w:fldChar w:fldCharType="separate"/>
        </w:r>
        <w:r w:rsidR="006A1441">
          <w:rPr>
            <w:noProof/>
            <w:webHidden/>
          </w:rPr>
          <w:t>38</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15" w:history="1">
        <w:r w:rsidR="00DE3B8E" w:rsidRPr="00BA4880">
          <w:rPr>
            <w:rStyle w:val="Hyperlink"/>
            <w:noProof/>
          </w:rPr>
          <w:t>5.3.1.1</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MCL calculations</w:t>
        </w:r>
        <w:r w:rsidR="00DE3B8E">
          <w:rPr>
            <w:noProof/>
            <w:webHidden/>
          </w:rPr>
          <w:tab/>
        </w:r>
        <w:r w:rsidR="00DE3B8E">
          <w:rPr>
            <w:noProof/>
            <w:webHidden/>
          </w:rPr>
          <w:fldChar w:fldCharType="begin"/>
        </w:r>
        <w:r w:rsidR="00DE3B8E">
          <w:rPr>
            <w:noProof/>
            <w:webHidden/>
          </w:rPr>
          <w:instrText xml:space="preserve"> PAGEREF _Toc463252715 \h </w:instrText>
        </w:r>
        <w:r w:rsidR="00DE3B8E">
          <w:rPr>
            <w:noProof/>
            <w:webHidden/>
          </w:rPr>
        </w:r>
        <w:r w:rsidR="00DE3B8E">
          <w:rPr>
            <w:noProof/>
            <w:webHidden/>
          </w:rPr>
          <w:fldChar w:fldCharType="separate"/>
        </w:r>
        <w:r w:rsidR="006A1441">
          <w:rPr>
            <w:noProof/>
            <w:webHidden/>
          </w:rPr>
          <w:t>38</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16" w:history="1">
        <w:r w:rsidR="00DE3B8E" w:rsidRPr="00BA4880">
          <w:rPr>
            <w:rStyle w:val="Hyperlink"/>
            <w:noProof/>
          </w:rPr>
          <w:t>5.3.1.2</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SEAMCAT simulations</w:t>
        </w:r>
        <w:r w:rsidR="00DE3B8E">
          <w:rPr>
            <w:noProof/>
            <w:webHidden/>
          </w:rPr>
          <w:tab/>
        </w:r>
        <w:r w:rsidR="00DE3B8E">
          <w:rPr>
            <w:noProof/>
            <w:webHidden/>
          </w:rPr>
          <w:fldChar w:fldCharType="begin"/>
        </w:r>
        <w:r w:rsidR="00DE3B8E">
          <w:rPr>
            <w:noProof/>
            <w:webHidden/>
          </w:rPr>
          <w:instrText xml:space="preserve"> PAGEREF _Toc463252716 \h </w:instrText>
        </w:r>
        <w:r w:rsidR="00DE3B8E">
          <w:rPr>
            <w:noProof/>
            <w:webHidden/>
          </w:rPr>
        </w:r>
        <w:r w:rsidR="00DE3B8E">
          <w:rPr>
            <w:noProof/>
            <w:webHidden/>
          </w:rPr>
          <w:fldChar w:fldCharType="separate"/>
        </w:r>
        <w:r w:rsidR="006A1441">
          <w:rPr>
            <w:noProof/>
            <w:webHidden/>
          </w:rPr>
          <w:t>39</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17" w:history="1">
        <w:r w:rsidR="00DE3B8E" w:rsidRPr="00BA4880">
          <w:rPr>
            <w:rStyle w:val="Hyperlink"/>
            <w:noProof/>
          </w:rPr>
          <w:t>5.3.2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Considerations on the non-co-frequency case</w:t>
        </w:r>
        <w:r w:rsidR="00DE3B8E">
          <w:rPr>
            <w:noProof/>
            <w:webHidden/>
          </w:rPr>
          <w:tab/>
        </w:r>
        <w:r w:rsidR="00DE3B8E">
          <w:rPr>
            <w:noProof/>
            <w:webHidden/>
          </w:rPr>
          <w:fldChar w:fldCharType="begin"/>
        </w:r>
        <w:r w:rsidR="00DE3B8E">
          <w:rPr>
            <w:noProof/>
            <w:webHidden/>
          </w:rPr>
          <w:instrText xml:space="preserve"> PAGEREF _Toc463252717 \h </w:instrText>
        </w:r>
        <w:r w:rsidR="00DE3B8E">
          <w:rPr>
            <w:noProof/>
            <w:webHidden/>
          </w:rPr>
        </w:r>
        <w:r w:rsidR="00DE3B8E">
          <w:rPr>
            <w:noProof/>
            <w:webHidden/>
          </w:rPr>
          <w:fldChar w:fldCharType="separate"/>
        </w:r>
        <w:r w:rsidR="006A1441">
          <w:rPr>
            <w:noProof/>
            <w:webHidden/>
          </w:rPr>
          <w:t>39</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18" w:history="1">
        <w:r w:rsidR="00DE3B8E" w:rsidRPr="00BA4880">
          <w:rPr>
            <w:rStyle w:val="Hyperlink"/>
            <w:noProof/>
          </w:rPr>
          <w:t>5.3.2.1</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Impact of the unwanted emissions</w:t>
        </w:r>
        <w:r w:rsidR="00DE3B8E">
          <w:rPr>
            <w:noProof/>
            <w:webHidden/>
          </w:rPr>
          <w:tab/>
        </w:r>
        <w:r w:rsidR="00DE3B8E">
          <w:rPr>
            <w:noProof/>
            <w:webHidden/>
          </w:rPr>
          <w:fldChar w:fldCharType="begin"/>
        </w:r>
        <w:r w:rsidR="00DE3B8E">
          <w:rPr>
            <w:noProof/>
            <w:webHidden/>
          </w:rPr>
          <w:instrText xml:space="preserve"> PAGEREF _Toc463252718 \h </w:instrText>
        </w:r>
        <w:r w:rsidR="00DE3B8E">
          <w:rPr>
            <w:noProof/>
            <w:webHidden/>
          </w:rPr>
        </w:r>
        <w:r w:rsidR="00DE3B8E">
          <w:rPr>
            <w:noProof/>
            <w:webHidden/>
          </w:rPr>
          <w:fldChar w:fldCharType="separate"/>
        </w:r>
        <w:r w:rsidR="006A1441">
          <w:rPr>
            <w:noProof/>
            <w:webHidden/>
          </w:rPr>
          <w:t>39</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19" w:history="1">
        <w:r w:rsidR="00DE3B8E" w:rsidRPr="00BA4880">
          <w:rPr>
            <w:rStyle w:val="Hyperlink"/>
            <w:noProof/>
          </w:rPr>
          <w:t>5.3.2.2</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Impact on the blocking</w:t>
        </w:r>
        <w:r w:rsidR="00DE3B8E">
          <w:rPr>
            <w:noProof/>
            <w:webHidden/>
          </w:rPr>
          <w:tab/>
        </w:r>
        <w:r w:rsidR="00DE3B8E">
          <w:rPr>
            <w:noProof/>
            <w:webHidden/>
          </w:rPr>
          <w:fldChar w:fldCharType="begin"/>
        </w:r>
        <w:r w:rsidR="00DE3B8E">
          <w:rPr>
            <w:noProof/>
            <w:webHidden/>
          </w:rPr>
          <w:instrText xml:space="preserve"> PAGEREF _Toc463252719 \h </w:instrText>
        </w:r>
        <w:r w:rsidR="00DE3B8E">
          <w:rPr>
            <w:noProof/>
            <w:webHidden/>
          </w:rPr>
        </w:r>
        <w:r w:rsidR="00DE3B8E">
          <w:rPr>
            <w:noProof/>
            <w:webHidden/>
          </w:rPr>
          <w:fldChar w:fldCharType="separate"/>
        </w:r>
        <w:r w:rsidR="006A1441">
          <w:rPr>
            <w:noProof/>
            <w:webHidden/>
          </w:rPr>
          <w:t>40</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20" w:history="1">
        <w:r w:rsidR="00DE3B8E" w:rsidRPr="00BA4880">
          <w:rPr>
            <w:rStyle w:val="Hyperlink"/>
            <w:noProof/>
          </w:rPr>
          <w:t>5.3.2.3</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Conclusions</w:t>
        </w:r>
        <w:r w:rsidR="00DE3B8E">
          <w:rPr>
            <w:noProof/>
            <w:webHidden/>
          </w:rPr>
          <w:tab/>
        </w:r>
        <w:r w:rsidR="00DE3B8E">
          <w:rPr>
            <w:noProof/>
            <w:webHidden/>
          </w:rPr>
          <w:fldChar w:fldCharType="begin"/>
        </w:r>
        <w:r w:rsidR="00DE3B8E">
          <w:rPr>
            <w:noProof/>
            <w:webHidden/>
          </w:rPr>
          <w:instrText xml:space="preserve"> PAGEREF _Toc463252720 \h </w:instrText>
        </w:r>
        <w:r w:rsidR="00DE3B8E">
          <w:rPr>
            <w:noProof/>
            <w:webHidden/>
          </w:rPr>
        </w:r>
        <w:r w:rsidR="00DE3B8E">
          <w:rPr>
            <w:noProof/>
            <w:webHidden/>
          </w:rPr>
          <w:fldChar w:fldCharType="separate"/>
        </w:r>
        <w:r w:rsidR="006A1441">
          <w:rPr>
            <w:noProof/>
            <w:webHidden/>
          </w:rPr>
          <w:t>40</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721" w:history="1">
        <w:r w:rsidR="00DE3B8E" w:rsidRPr="00BA4880">
          <w:rPr>
            <w:rStyle w:val="Hyperlink"/>
            <w:noProof/>
          </w:rPr>
          <w:t>5.4</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PMSE impact on Mobile service (IMT)</w:t>
        </w:r>
        <w:r w:rsidR="00DE3B8E">
          <w:rPr>
            <w:noProof/>
            <w:webHidden/>
          </w:rPr>
          <w:tab/>
        </w:r>
        <w:r w:rsidR="00DE3B8E">
          <w:rPr>
            <w:noProof/>
            <w:webHidden/>
          </w:rPr>
          <w:fldChar w:fldCharType="begin"/>
        </w:r>
        <w:r w:rsidR="00DE3B8E">
          <w:rPr>
            <w:noProof/>
            <w:webHidden/>
          </w:rPr>
          <w:instrText xml:space="preserve"> PAGEREF _Toc463252721 \h </w:instrText>
        </w:r>
        <w:r w:rsidR="00DE3B8E">
          <w:rPr>
            <w:noProof/>
            <w:webHidden/>
          </w:rPr>
        </w:r>
        <w:r w:rsidR="00DE3B8E">
          <w:rPr>
            <w:noProof/>
            <w:webHidden/>
          </w:rPr>
          <w:fldChar w:fldCharType="separate"/>
        </w:r>
        <w:r w:rsidR="006A1441">
          <w:rPr>
            <w:noProof/>
            <w:webHidden/>
          </w:rPr>
          <w:t>40</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22" w:history="1">
        <w:r w:rsidR="00DE3B8E" w:rsidRPr="00BA4880">
          <w:rPr>
            <w:rStyle w:val="Hyperlink"/>
            <w:noProof/>
          </w:rPr>
          <w:t>5.4.1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Simulation scenarios</w:t>
        </w:r>
        <w:r w:rsidR="00DE3B8E">
          <w:rPr>
            <w:noProof/>
            <w:webHidden/>
          </w:rPr>
          <w:tab/>
        </w:r>
        <w:r w:rsidR="00DE3B8E">
          <w:rPr>
            <w:noProof/>
            <w:webHidden/>
          </w:rPr>
          <w:fldChar w:fldCharType="begin"/>
        </w:r>
        <w:r w:rsidR="00DE3B8E">
          <w:rPr>
            <w:noProof/>
            <w:webHidden/>
          </w:rPr>
          <w:instrText xml:space="preserve"> PAGEREF _Toc463252722 \h </w:instrText>
        </w:r>
        <w:r w:rsidR="00DE3B8E">
          <w:rPr>
            <w:noProof/>
            <w:webHidden/>
          </w:rPr>
        </w:r>
        <w:r w:rsidR="00DE3B8E">
          <w:rPr>
            <w:noProof/>
            <w:webHidden/>
          </w:rPr>
          <w:fldChar w:fldCharType="separate"/>
        </w:r>
        <w:r w:rsidR="006A1441">
          <w:rPr>
            <w:noProof/>
            <w:webHidden/>
          </w:rPr>
          <w:t>40</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23" w:history="1">
        <w:r w:rsidR="00DE3B8E" w:rsidRPr="00BA4880">
          <w:rPr>
            <w:rStyle w:val="Hyperlink"/>
            <w:noProof/>
          </w:rPr>
          <w:t>5.4.2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Simulation assumptions</w:t>
        </w:r>
        <w:r w:rsidR="00DE3B8E">
          <w:rPr>
            <w:noProof/>
            <w:webHidden/>
          </w:rPr>
          <w:tab/>
        </w:r>
        <w:r w:rsidR="00DE3B8E">
          <w:rPr>
            <w:noProof/>
            <w:webHidden/>
          </w:rPr>
          <w:fldChar w:fldCharType="begin"/>
        </w:r>
        <w:r w:rsidR="00DE3B8E">
          <w:rPr>
            <w:noProof/>
            <w:webHidden/>
          </w:rPr>
          <w:instrText xml:space="preserve"> PAGEREF _Toc463252723 \h </w:instrText>
        </w:r>
        <w:r w:rsidR="00DE3B8E">
          <w:rPr>
            <w:noProof/>
            <w:webHidden/>
          </w:rPr>
        </w:r>
        <w:r w:rsidR="00DE3B8E">
          <w:rPr>
            <w:noProof/>
            <w:webHidden/>
          </w:rPr>
          <w:fldChar w:fldCharType="separate"/>
        </w:r>
        <w:r w:rsidR="006A1441">
          <w:rPr>
            <w:noProof/>
            <w:webHidden/>
          </w:rPr>
          <w:t>41</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24" w:history="1">
        <w:r w:rsidR="00DE3B8E" w:rsidRPr="00BA4880">
          <w:rPr>
            <w:rStyle w:val="Hyperlink"/>
            <w:noProof/>
          </w:rPr>
          <w:t>5.4.3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Conclusions</w:t>
        </w:r>
        <w:r w:rsidR="00DE3B8E">
          <w:rPr>
            <w:noProof/>
            <w:webHidden/>
          </w:rPr>
          <w:tab/>
        </w:r>
        <w:r w:rsidR="00DE3B8E">
          <w:rPr>
            <w:noProof/>
            <w:webHidden/>
          </w:rPr>
          <w:fldChar w:fldCharType="begin"/>
        </w:r>
        <w:r w:rsidR="00DE3B8E">
          <w:rPr>
            <w:noProof/>
            <w:webHidden/>
          </w:rPr>
          <w:instrText xml:space="preserve"> PAGEREF _Toc463252724 \h </w:instrText>
        </w:r>
        <w:r w:rsidR="00DE3B8E">
          <w:rPr>
            <w:noProof/>
            <w:webHidden/>
          </w:rPr>
        </w:r>
        <w:r w:rsidR="00DE3B8E">
          <w:rPr>
            <w:noProof/>
            <w:webHidden/>
          </w:rPr>
          <w:fldChar w:fldCharType="separate"/>
        </w:r>
        <w:r w:rsidR="006A1441">
          <w:rPr>
            <w:noProof/>
            <w:webHidden/>
          </w:rPr>
          <w:t>41</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725" w:history="1">
        <w:r w:rsidR="00DE3B8E" w:rsidRPr="00BA4880">
          <w:rPr>
            <w:rStyle w:val="Hyperlink"/>
            <w:noProof/>
          </w:rPr>
          <w:t>5.5</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PMSE impact on Aeronautical Telemetry</w:t>
        </w:r>
        <w:r w:rsidR="00DE3B8E">
          <w:rPr>
            <w:noProof/>
            <w:webHidden/>
          </w:rPr>
          <w:tab/>
        </w:r>
        <w:r w:rsidR="00DE3B8E">
          <w:rPr>
            <w:noProof/>
            <w:webHidden/>
          </w:rPr>
          <w:fldChar w:fldCharType="begin"/>
        </w:r>
        <w:r w:rsidR="00DE3B8E">
          <w:rPr>
            <w:noProof/>
            <w:webHidden/>
          </w:rPr>
          <w:instrText xml:space="preserve"> PAGEREF _Toc463252725 \h </w:instrText>
        </w:r>
        <w:r w:rsidR="00DE3B8E">
          <w:rPr>
            <w:noProof/>
            <w:webHidden/>
          </w:rPr>
        </w:r>
        <w:r w:rsidR="00DE3B8E">
          <w:rPr>
            <w:noProof/>
            <w:webHidden/>
          </w:rPr>
          <w:fldChar w:fldCharType="separate"/>
        </w:r>
        <w:r w:rsidR="006A1441">
          <w:rPr>
            <w:noProof/>
            <w:webHidden/>
          </w:rPr>
          <w:t>43</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26" w:history="1">
        <w:r w:rsidR="00DE3B8E" w:rsidRPr="00BA4880">
          <w:rPr>
            <w:rStyle w:val="Hyperlink"/>
            <w:noProof/>
          </w:rPr>
          <w:t>5.5.1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Simulations</w:t>
        </w:r>
        <w:r w:rsidR="00DE3B8E">
          <w:rPr>
            <w:noProof/>
            <w:webHidden/>
          </w:rPr>
          <w:tab/>
        </w:r>
        <w:r w:rsidR="00DE3B8E">
          <w:rPr>
            <w:noProof/>
            <w:webHidden/>
          </w:rPr>
          <w:fldChar w:fldCharType="begin"/>
        </w:r>
        <w:r w:rsidR="00DE3B8E">
          <w:rPr>
            <w:noProof/>
            <w:webHidden/>
          </w:rPr>
          <w:instrText xml:space="preserve"> PAGEREF _Toc463252726 \h </w:instrText>
        </w:r>
        <w:r w:rsidR="00DE3B8E">
          <w:rPr>
            <w:noProof/>
            <w:webHidden/>
          </w:rPr>
        </w:r>
        <w:r w:rsidR="00DE3B8E">
          <w:rPr>
            <w:noProof/>
            <w:webHidden/>
          </w:rPr>
          <w:fldChar w:fldCharType="separate"/>
        </w:r>
        <w:r w:rsidR="006A1441">
          <w:rPr>
            <w:noProof/>
            <w:webHidden/>
          </w:rPr>
          <w:t>43</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27" w:history="1">
        <w:r w:rsidR="00DE3B8E" w:rsidRPr="00BA4880">
          <w:rPr>
            <w:rStyle w:val="Hyperlink"/>
            <w:noProof/>
          </w:rPr>
          <w:t>5.5.2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Results of simulations</w:t>
        </w:r>
        <w:r w:rsidR="00DE3B8E">
          <w:rPr>
            <w:noProof/>
            <w:webHidden/>
          </w:rPr>
          <w:tab/>
        </w:r>
        <w:r w:rsidR="00DE3B8E">
          <w:rPr>
            <w:noProof/>
            <w:webHidden/>
          </w:rPr>
          <w:fldChar w:fldCharType="begin"/>
        </w:r>
        <w:r w:rsidR="00DE3B8E">
          <w:rPr>
            <w:noProof/>
            <w:webHidden/>
          </w:rPr>
          <w:instrText xml:space="preserve"> PAGEREF _Toc463252727 \h </w:instrText>
        </w:r>
        <w:r w:rsidR="00DE3B8E">
          <w:rPr>
            <w:noProof/>
            <w:webHidden/>
          </w:rPr>
        </w:r>
        <w:r w:rsidR="00DE3B8E">
          <w:rPr>
            <w:noProof/>
            <w:webHidden/>
          </w:rPr>
          <w:fldChar w:fldCharType="separate"/>
        </w:r>
        <w:r w:rsidR="006A1441">
          <w:rPr>
            <w:noProof/>
            <w:webHidden/>
          </w:rPr>
          <w:t>43</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28" w:history="1">
        <w:r w:rsidR="00DE3B8E" w:rsidRPr="00BA4880">
          <w:rPr>
            <w:rStyle w:val="Hyperlink"/>
            <w:noProof/>
          </w:rPr>
          <w:t>5.5.3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Identification of white spaces in frequency for PMSE in country using the Aeronautical Telemetry</w:t>
        </w:r>
        <w:r w:rsidR="00DE3B8E">
          <w:rPr>
            <w:noProof/>
            <w:webHidden/>
          </w:rPr>
          <w:tab/>
        </w:r>
        <w:r w:rsidR="00DE3B8E">
          <w:rPr>
            <w:noProof/>
            <w:webHidden/>
          </w:rPr>
          <w:fldChar w:fldCharType="begin"/>
        </w:r>
        <w:r w:rsidR="00DE3B8E">
          <w:rPr>
            <w:noProof/>
            <w:webHidden/>
          </w:rPr>
          <w:instrText xml:space="preserve"> PAGEREF _Toc463252728 \h </w:instrText>
        </w:r>
        <w:r w:rsidR="00DE3B8E">
          <w:rPr>
            <w:noProof/>
            <w:webHidden/>
          </w:rPr>
        </w:r>
        <w:r w:rsidR="00DE3B8E">
          <w:rPr>
            <w:noProof/>
            <w:webHidden/>
          </w:rPr>
          <w:fldChar w:fldCharType="separate"/>
        </w:r>
        <w:r w:rsidR="006A1441">
          <w:rPr>
            <w:noProof/>
            <w:webHidden/>
          </w:rPr>
          <w:t>44</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29" w:history="1">
        <w:r w:rsidR="00DE3B8E" w:rsidRPr="00BA4880">
          <w:rPr>
            <w:rStyle w:val="Hyperlink"/>
            <w:noProof/>
          </w:rPr>
          <w:t>5.5.4</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Conclusions</w:t>
        </w:r>
        <w:r w:rsidR="00DE3B8E">
          <w:rPr>
            <w:noProof/>
            <w:webHidden/>
          </w:rPr>
          <w:tab/>
        </w:r>
        <w:r w:rsidR="00DE3B8E">
          <w:rPr>
            <w:noProof/>
            <w:webHidden/>
          </w:rPr>
          <w:fldChar w:fldCharType="begin"/>
        </w:r>
        <w:r w:rsidR="00DE3B8E">
          <w:rPr>
            <w:noProof/>
            <w:webHidden/>
          </w:rPr>
          <w:instrText xml:space="preserve"> PAGEREF _Toc463252729 \h </w:instrText>
        </w:r>
        <w:r w:rsidR="00DE3B8E">
          <w:rPr>
            <w:noProof/>
            <w:webHidden/>
          </w:rPr>
        </w:r>
        <w:r w:rsidR="00DE3B8E">
          <w:rPr>
            <w:noProof/>
            <w:webHidden/>
          </w:rPr>
          <w:fldChar w:fldCharType="separate"/>
        </w:r>
        <w:r w:rsidR="006A1441">
          <w:rPr>
            <w:noProof/>
            <w:webHidden/>
          </w:rPr>
          <w:t>44</w:t>
        </w:r>
        <w:r w:rsidR="00DE3B8E">
          <w:rPr>
            <w:noProof/>
            <w:webHidden/>
          </w:rPr>
          <w:fldChar w:fldCharType="end"/>
        </w:r>
      </w:hyperlink>
    </w:p>
    <w:p w:rsidR="00DE3B8E" w:rsidRDefault="00193AE1">
      <w:pPr>
        <w:pStyle w:val="TOC2"/>
        <w:rPr>
          <w:rFonts w:asciiTheme="minorHAnsi" w:eastAsiaTheme="minorEastAsia" w:hAnsiTheme="minorHAnsi" w:cstheme="minorBidi"/>
          <w:noProof/>
          <w:sz w:val="22"/>
          <w:szCs w:val="22"/>
          <w:lang w:val="da-DK" w:eastAsia="da-DK"/>
        </w:rPr>
      </w:pPr>
      <w:hyperlink w:anchor="_Toc463252730" w:history="1">
        <w:r w:rsidR="00DE3B8E" w:rsidRPr="00BA4880">
          <w:rPr>
            <w:rStyle w:val="Hyperlink"/>
            <w:noProof/>
          </w:rPr>
          <w:t>5.6</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PMSE impact on Mobile Satellite Service MES</w:t>
        </w:r>
        <w:r w:rsidR="00DE3B8E">
          <w:rPr>
            <w:noProof/>
            <w:webHidden/>
          </w:rPr>
          <w:tab/>
        </w:r>
        <w:r w:rsidR="00DE3B8E">
          <w:rPr>
            <w:noProof/>
            <w:webHidden/>
          </w:rPr>
          <w:fldChar w:fldCharType="begin"/>
        </w:r>
        <w:r w:rsidR="00DE3B8E">
          <w:rPr>
            <w:noProof/>
            <w:webHidden/>
          </w:rPr>
          <w:instrText xml:space="preserve"> PAGEREF _Toc463252730 \h </w:instrText>
        </w:r>
        <w:r w:rsidR="00DE3B8E">
          <w:rPr>
            <w:noProof/>
            <w:webHidden/>
          </w:rPr>
        </w:r>
        <w:r w:rsidR="00DE3B8E">
          <w:rPr>
            <w:noProof/>
            <w:webHidden/>
          </w:rPr>
          <w:fldChar w:fldCharType="separate"/>
        </w:r>
        <w:r w:rsidR="006A1441">
          <w:rPr>
            <w:noProof/>
            <w:webHidden/>
          </w:rPr>
          <w:t>44</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31" w:history="1">
        <w:r w:rsidR="00DE3B8E" w:rsidRPr="00BA4880">
          <w:rPr>
            <w:rStyle w:val="Hyperlink"/>
            <w:noProof/>
          </w:rPr>
          <w:t>5.6.1</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Path loss calculation</w:t>
        </w:r>
        <w:r w:rsidR="00DE3B8E">
          <w:rPr>
            <w:noProof/>
            <w:webHidden/>
          </w:rPr>
          <w:tab/>
        </w:r>
        <w:r w:rsidR="00DE3B8E">
          <w:rPr>
            <w:noProof/>
            <w:webHidden/>
          </w:rPr>
          <w:fldChar w:fldCharType="begin"/>
        </w:r>
        <w:r w:rsidR="00DE3B8E">
          <w:rPr>
            <w:noProof/>
            <w:webHidden/>
          </w:rPr>
          <w:instrText xml:space="preserve"> PAGEREF _Toc463252731 \h </w:instrText>
        </w:r>
        <w:r w:rsidR="00DE3B8E">
          <w:rPr>
            <w:noProof/>
            <w:webHidden/>
          </w:rPr>
        </w:r>
        <w:r w:rsidR="00DE3B8E">
          <w:rPr>
            <w:noProof/>
            <w:webHidden/>
          </w:rPr>
          <w:fldChar w:fldCharType="separate"/>
        </w:r>
        <w:r w:rsidR="006A1441">
          <w:rPr>
            <w:noProof/>
            <w:webHidden/>
          </w:rPr>
          <w:t>44</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32" w:history="1">
        <w:r w:rsidR="00DE3B8E" w:rsidRPr="00BA4880">
          <w:rPr>
            <w:rStyle w:val="Hyperlink"/>
            <w:noProof/>
          </w:rPr>
          <w:t>5.6.2</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Land MES</w:t>
        </w:r>
        <w:r w:rsidR="00DE3B8E">
          <w:rPr>
            <w:noProof/>
            <w:webHidden/>
          </w:rPr>
          <w:tab/>
        </w:r>
        <w:r w:rsidR="00DE3B8E">
          <w:rPr>
            <w:noProof/>
            <w:webHidden/>
          </w:rPr>
          <w:fldChar w:fldCharType="begin"/>
        </w:r>
        <w:r w:rsidR="00DE3B8E">
          <w:rPr>
            <w:noProof/>
            <w:webHidden/>
          </w:rPr>
          <w:instrText xml:space="preserve"> PAGEREF _Toc463252732 \h </w:instrText>
        </w:r>
        <w:r w:rsidR="00DE3B8E">
          <w:rPr>
            <w:noProof/>
            <w:webHidden/>
          </w:rPr>
        </w:r>
        <w:r w:rsidR="00DE3B8E">
          <w:rPr>
            <w:noProof/>
            <w:webHidden/>
          </w:rPr>
          <w:fldChar w:fldCharType="separate"/>
        </w:r>
        <w:r w:rsidR="006A1441">
          <w:rPr>
            <w:noProof/>
            <w:webHidden/>
          </w:rPr>
          <w:t>45</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33" w:history="1">
        <w:r w:rsidR="00DE3B8E" w:rsidRPr="00BA4880">
          <w:rPr>
            <w:rStyle w:val="Hyperlink"/>
            <w:noProof/>
          </w:rPr>
          <w:t>5.6.2.1</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Propagation model assumptions</w:t>
        </w:r>
        <w:r w:rsidR="00DE3B8E">
          <w:rPr>
            <w:noProof/>
            <w:webHidden/>
          </w:rPr>
          <w:tab/>
        </w:r>
        <w:r w:rsidR="00DE3B8E">
          <w:rPr>
            <w:noProof/>
            <w:webHidden/>
          </w:rPr>
          <w:fldChar w:fldCharType="begin"/>
        </w:r>
        <w:r w:rsidR="00DE3B8E">
          <w:rPr>
            <w:noProof/>
            <w:webHidden/>
          </w:rPr>
          <w:instrText xml:space="preserve"> PAGEREF _Toc463252733 \h </w:instrText>
        </w:r>
        <w:r w:rsidR="00DE3B8E">
          <w:rPr>
            <w:noProof/>
            <w:webHidden/>
          </w:rPr>
        </w:r>
        <w:r w:rsidR="00DE3B8E">
          <w:rPr>
            <w:noProof/>
            <w:webHidden/>
          </w:rPr>
          <w:fldChar w:fldCharType="separate"/>
        </w:r>
        <w:r w:rsidR="006A1441">
          <w:rPr>
            <w:noProof/>
            <w:webHidden/>
          </w:rPr>
          <w:t>45</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34" w:history="1">
        <w:r w:rsidR="00DE3B8E" w:rsidRPr="00BA4880">
          <w:rPr>
            <w:rStyle w:val="Hyperlink"/>
            <w:noProof/>
          </w:rPr>
          <w:t>5.6.2.2</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MCL calculations</w:t>
        </w:r>
        <w:r w:rsidR="00DE3B8E">
          <w:rPr>
            <w:noProof/>
            <w:webHidden/>
          </w:rPr>
          <w:tab/>
        </w:r>
        <w:r w:rsidR="00DE3B8E">
          <w:rPr>
            <w:noProof/>
            <w:webHidden/>
          </w:rPr>
          <w:fldChar w:fldCharType="begin"/>
        </w:r>
        <w:r w:rsidR="00DE3B8E">
          <w:rPr>
            <w:noProof/>
            <w:webHidden/>
          </w:rPr>
          <w:instrText xml:space="preserve"> PAGEREF _Toc463252734 \h </w:instrText>
        </w:r>
        <w:r w:rsidR="00DE3B8E">
          <w:rPr>
            <w:noProof/>
            <w:webHidden/>
          </w:rPr>
        </w:r>
        <w:r w:rsidR="00DE3B8E">
          <w:rPr>
            <w:noProof/>
            <w:webHidden/>
          </w:rPr>
          <w:fldChar w:fldCharType="separate"/>
        </w:r>
        <w:r w:rsidR="006A1441">
          <w:rPr>
            <w:noProof/>
            <w:webHidden/>
          </w:rPr>
          <w:t>46</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35" w:history="1">
        <w:r w:rsidR="00DE3B8E" w:rsidRPr="00BA4880">
          <w:rPr>
            <w:rStyle w:val="Hyperlink"/>
            <w:noProof/>
          </w:rPr>
          <w:t>5.6.2.3</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SEAMCAT simulations for GSPS and BGAN MESs</w:t>
        </w:r>
        <w:r w:rsidR="00DE3B8E">
          <w:rPr>
            <w:noProof/>
            <w:webHidden/>
          </w:rPr>
          <w:tab/>
        </w:r>
        <w:r w:rsidR="00DE3B8E">
          <w:rPr>
            <w:noProof/>
            <w:webHidden/>
          </w:rPr>
          <w:fldChar w:fldCharType="begin"/>
        </w:r>
        <w:r w:rsidR="00DE3B8E">
          <w:rPr>
            <w:noProof/>
            <w:webHidden/>
          </w:rPr>
          <w:instrText xml:space="preserve"> PAGEREF _Toc463252735 \h </w:instrText>
        </w:r>
        <w:r w:rsidR="00DE3B8E">
          <w:rPr>
            <w:noProof/>
            <w:webHidden/>
          </w:rPr>
        </w:r>
        <w:r w:rsidR="00DE3B8E">
          <w:rPr>
            <w:noProof/>
            <w:webHidden/>
          </w:rPr>
          <w:fldChar w:fldCharType="separate"/>
        </w:r>
        <w:r w:rsidR="006A1441">
          <w:rPr>
            <w:noProof/>
            <w:webHidden/>
          </w:rPr>
          <w:t>54</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36" w:history="1">
        <w:r w:rsidR="00DE3B8E" w:rsidRPr="00BA4880">
          <w:rPr>
            <w:rStyle w:val="Hyperlink"/>
            <w:noProof/>
          </w:rPr>
          <w:t>5.6.2.4</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Sensitivity analysis</w:t>
        </w:r>
        <w:r w:rsidR="00DE3B8E">
          <w:rPr>
            <w:noProof/>
            <w:webHidden/>
          </w:rPr>
          <w:tab/>
        </w:r>
        <w:r w:rsidR="00DE3B8E">
          <w:rPr>
            <w:noProof/>
            <w:webHidden/>
          </w:rPr>
          <w:fldChar w:fldCharType="begin"/>
        </w:r>
        <w:r w:rsidR="00DE3B8E">
          <w:rPr>
            <w:noProof/>
            <w:webHidden/>
          </w:rPr>
          <w:instrText xml:space="preserve"> PAGEREF _Toc463252736 \h </w:instrText>
        </w:r>
        <w:r w:rsidR="00DE3B8E">
          <w:rPr>
            <w:noProof/>
            <w:webHidden/>
          </w:rPr>
        </w:r>
        <w:r w:rsidR="00DE3B8E">
          <w:rPr>
            <w:noProof/>
            <w:webHidden/>
          </w:rPr>
          <w:fldChar w:fldCharType="separate"/>
        </w:r>
        <w:r w:rsidR="006A1441">
          <w:rPr>
            <w:noProof/>
            <w:webHidden/>
          </w:rPr>
          <w:t>56</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37" w:history="1">
        <w:r w:rsidR="00DE3B8E" w:rsidRPr="00BA4880">
          <w:rPr>
            <w:rStyle w:val="Hyperlink"/>
            <w:noProof/>
          </w:rPr>
          <w:t>5.6.3</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Aeronautical MES</w:t>
        </w:r>
        <w:r w:rsidR="00DE3B8E">
          <w:rPr>
            <w:noProof/>
            <w:webHidden/>
          </w:rPr>
          <w:tab/>
        </w:r>
        <w:r w:rsidR="00DE3B8E">
          <w:rPr>
            <w:noProof/>
            <w:webHidden/>
          </w:rPr>
          <w:fldChar w:fldCharType="begin"/>
        </w:r>
        <w:r w:rsidR="00DE3B8E">
          <w:rPr>
            <w:noProof/>
            <w:webHidden/>
          </w:rPr>
          <w:instrText xml:space="preserve"> PAGEREF _Toc463252737 \h </w:instrText>
        </w:r>
        <w:r w:rsidR="00DE3B8E">
          <w:rPr>
            <w:noProof/>
            <w:webHidden/>
          </w:rPr>
        </w:r>
        <w:r w:rsidR="00DE3B8E">
          <w:rPr>
            <w:noProof/>
            <w:webHidden/>
          </w:rPr>
          <w:fldChar w:fldCharType="separate"/>
        </w:r>
        <w:r w:rsidR="006A1441">
          <w:rPr>
            <w:noProof/>
            <w:webHidden/>
          </w:rPr>
          <w:t>56</w:t>
        </w:r>
        <w:r w:rsidR="00DE3B8E">
          <w:rPr>
            <w:noProof/>
            <w:webHidden/>
          </w:rPr>
          <w:fldChar w:fldCharType="end"/>
        </w:r>
      </w:hyperlink>
    </w:p>
    <w:p w:rsidR="00DE3B8E" w:rsidRDefault="00193AE1">
      <w:pPr>
        <w:pStyle w:val="TOC4"/>
        <w:rPr>
          <w:rFonts w:asciiTheme="minorHAnsi" w:eastAsiaTheme="minorEastAsia" w:hAnsiTheme="minorHAnsi" w:cstheme="minorBidi"/>
          <w:i w:val="0"/>
          <w:noProof/>
          <w:sz w:val="22"/>
          <w:szCs w:val="22"/>
          <w:lang w:val="da-DK" w:eastAsia="da-DK"/>
        </w:rPr>
      </w:pPr>
      <w:hyperlink w:anchor="_Toc463252738" w:history="1">
        <w:r w:rsidR="00DE3B8E" w:rsidRPr="00BA4880">
          <w:rPr>
            <w:rStyle w:val="Hyperlink"/>
            <w:noProof/>
          </w:rPr>
          <w:t>5.6.3.1</w:t>
        </w:r>
        <w:r w:rsidR="00DE3B8E">
          <w:rPr>
            <w:rFonts w:asciiTheme="minorHAnsi" w:eastAsiaTheme="minorEastAsia" w:hAnsiTheme="minorHAnsi" w:cstheme="minorBidi"/>
            <w:i w:val="0"/>
            <w:noProof/>
            <w:sz w:val="22"/>
            <w:szCs w:val="22"/>
            <w:lang w:val="da-DK" w:eastAsia="da-DK"/>
          </w:rPr>
          <w:tab/>
        </w:r>
        <w:r w:rsidR="00DE3B8E" w:rsidRPr="00BA4880">
          <w:rPr>
            <w:rStyle w:val="Hyperlink"/>
            <w:noProof/>
          </w:rPr>
          <w:t>MCL calculations for aircraft at 1000m, 3000m and 13000m altitude</w:t>
        </w:r>
        <w:r w:rsidR="00DE3B8E">
          <w:rPr>
            <w:noProof/>
            <w:webHidden/>
          </w:rPr>
          <w:tab/>
        </w:r>
        <w:r w:rsidR="00DE3B8E">
          <w:rPr>
            <w:noProof/>
            <w:webHidden/>
          </w:rPr>
          <w:fldChar w:fldCharType="begin"/>
        </w:r>
        <w:r w:rsidR="00DE3B8E">
          <w:rPr>
            <w:noProof/>
            <w:webHidden/>
          </w:rPr>
          <w:instrText xml:space="preserve"> PAGEREF _Toc463252738 \h </w:instrText>
        </w:r>
        <w:r w:rsidR="00DE3B8E">
          <w:rPr>
            <w:noProof/>
            <w:webHidden/>
          </w:rPr>
        </w:r>
        <w:r w:rsidR="00DE3B8E">
          <w:rPr>
            <w:noProof/>
            <w:webHidden/>
          </w:rPr>
          <w:fldChar w:fldCharType="separate"/>
        </w:r>
        <w:r w:rsidR="006A1441">
          <w:rPr>
            <w:noProof/>
            <w:webHidden/>
          </w:rPr>
          <w:t>57</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39" w:history="1">
        <w:r w:rsidR="00DE3B8E" w:rsidRPr="00BA4880">
          <w:rPr>
            <w:rStyle w:val="Hyperlink"/>
            <w:noProof/>
          </w:rPr>
          <w:t>5.6.4</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Mobile Satellite Service impact on audio PMSE</w:t>
        </w:r>
        <w:r w:rsidR="00DE3B8E">
          <w:rPr>
            <w:noProof/>
            <w:webHidden/>
          </w:rPr>
          <w:tab/>
        </w:r>
        <w:r w:rsidR="00DE3B8E">
          <w:rPr>
            <w:noProof/>
            <w:webHidden/>
          </w:rPr>
          <w:fldChar w:fldCharType="begin"/>
        </w:r>
        <w:r w:rsidR="00DE3B8E">
          <w:rPr>
            <w:noProof/>
            <w:webHidden/>
          </w:rPr>
          <w:instrText xml:space="preserve"> PAGEREF _Toc463252739 \h </w:instrText>
        </w:r>
        <w:r w:rsidR="00DE3B8E">
          <w:rPr>
            <w:noProof/>
            <w:webHidden/>
          </w:rPr>
        </w:r>
        <w:r w:rsidR="00DE3B8E">
          <w:rPr>
            <w:noProof/>
            <w:webHidden/>
          </w:rPr>
          <w:fldChar w:fldCharType="separate"/>
        </w:r>
        <w:r w:rsidR="006A1441">
          <w:rPr>
            <w:noProof/>
            <w:webHidden/>
          </w:rPr>
          <w:t>67</w:t>
        </w:r>
        <w:r w:rsidR="00DE3B8E">
          <w:rPr>
            <w:noProof/>
            <w:webHidden/>
          </w:rPr>
          <w:fldChar w:fldCharType="end"/>
        </w:r>
      </w:hyperlink>
    </w:p>
    <w:p w:rsidR="00DE3B8E" w:rsidRDefault="00193AE1">
      <w:pPr>
        <w:pStyle w:val="TOC3"/>
        <w:rPr>
          <w:rFonts w:asciiTheme="minorHAnsi" w:eastAsiaTheme="minorEastAsia" w:hAnsiTheme="minorHAnsi" w:cstheme="minorBidi"/>
          <w:noProof/>
          <w:sz w:val="22"/>
          <w:szCs w:val="22"/>
          <w:lang w:val="da-DK" w:eastAsia="da-DK"/>
        </w:rPr>
      </w:pPr>
      <w:hyperlink w:anchor="_Toc463252740" w:history="1">
        <w:r w:rsidR="00DE3B8E" w:rsidRPr="00BA4880">
          <w:rPr>
            <w:rStyle w:val="Hyperlink"/>
            <w:noProof/>
          </w:rPr>
          <w:t>5.6.5</w:t>
        </w:r>
        <w:r w:rsidR="00DE3B8E">
          <w:rPr>
            <w:rFonts w:asciiTheme="minorHAnsi" w:eastAsiaTheme="minorEastAsia" w:hAnsiTheme="minorHAnsi" w:cstheme="minorBidi"/>
            <w:noProof/>
            <w:sz w:val="22"/>
            <w:szCs w:val="22"/>
            <w:lang w:val="da-DK" w:eastAsia="da-DK"/>
          </w:rPr>
          <w:tab/>
        </w:r>
        <w:r w:rsidR="00DE3B8E" w:rsidRPr="00BA4880">
          <w:rPr>
            <w:rStyle w:val="Hyperlink"/>
            <w:noProof/>
          </w:rPr>
          <w:t>Summary of considerations for the audio PMSE and MSS compatibility at 1518-1525 MHz</w:t>
        </w:r>
        <w:r w:rsidR="00DE3B8E">
          <w:rPr>
            <w:noProof/>
            <w:webHidden/>
          </w:rPr>
          <w:tab/>
        </w:r>
        <w:r w:rsidR="00DE3B8E">
          <w:rPr>
            <w:noProof/>
            <w:webHidden/>
          </w:rPr>
          <w:fldChar w:fldCharType="begin"/>
        </w:r>
        <w:r w:rsidR="00DE3B8E">
          <w:rPr>
            <w:noProof/>
            <w:webHidden/>
          </w:rPr>
          <w:instrText xml:space="preserve"> PAGEREF _Toc463252740 \h </w:instrText>
        </w:r>
        <w:r w:rsidR="00DE3B8E">
          <w:rPr>
            <w:noProof/>
            <w:webHidden/>
          </w:rPr>
        </w:r>
        <w:r w:rsidR="00DE3B8E">
          <w:rPr>
            <w:noProof/>
            <w:webHidden/>
          </w:rPr>
          <w:fldChar w:fldCharType="separate"/>
        </w:r>
        <w:r w:rsidR="006A1441">
          <w:rPr>
            <w:noProof/>
            <w:webHidden/>
          </w:rPr>
          <w:t>68</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741" w:history="1">
        <w:r w:rsidR="00DE3B8E" w:rsidRPr="00BA4880">
          <w:rPr>
            <w:rStyle w:val="Hyperlink"/>
            <w:noProof/>
          </w:rPr>
          <w:t>6</w:t>
        </w:r>
        <w:r w:rsidR="00DE3B8E">
          <w:rPr>
            <w:rFonts w:asciiTheme="minorHAnsi" w:eastAsiaTheme="minorEastAsia" w:hAnsiTheme="minorHAnsi" w:cstheme="minorBidi"/>
            <w:b w:val="0"/>
            <w:caps w:val="0"/>
            <w:noProof/>
            <w:sz w:val="22"/>
            <w:szCs w:val="22"/>
            <w:lang w:val="da-DK" w:eastAsia="da-DK"/>
          </w:rPr>
          <w:tab/>
        </w:r>
        <w:r w:rsidR="00DE3B8E" w:rsidRPr="00BA4880">
          <w:rPr>
            <w:rStyle w:val="Hyperlink"/>
            <w:noProof/>
          </w:rPr>
          <w:t>Conclusions</w:t>
        </w:r>
        <w:r w:rsidR="00DE3B8E">
          <w:rPr>
            <w:noProof/>
            <w:webHidden/>
          </w:rPr>
          <w:tab/>
        </w:r>
        <w:r w:rsidR="00DE3B8E">
          <w:rPr>
            <w:noProof/>
            <w:webHidden/>
          </w:rPr>
          <w:fldChar w:fldCharType="begin"/>
        </w:r>
        <w:r w:rsidR="00DE3B8E">
          <w:rPr>
            <w:noProof/>
            <w:webHidden/>
          </w:rPr>
          <w:instrText xml:space="preserve"> PAGEREF _Toc463252741 \h </w:instrText>
        </w:r>
        <w:r w:rsidR="00DE3B8E">
          <w:rPr>
            <w:noProof/>
            <w:webHidden/>
          </w:rPr>
        </w:r>
        <w:r w:rsidR="00DE3B8E">
          <w:rPr>
            <w:noProof/>
            <w:webHidden/>
          </w:rPr>
          <w:fldChar w:fldCharType="separate"/>
        </w:r>
        <w:r w:rsidR="006A1441">
          <w:rPr>
            <w:noProof/>
            <w:webHidden/>
          </w:rPr>
          <w:t>69</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742" w:history="1">
        <w:r w:rsidR="00DE3B8E" w:rsidRPr="00BA4880">
          <w:rPr>
            <w:rStyle w:val="Hyperlink"/>
            <w:noProof/>
          </w:rPr>
          <w:t>ANNEX 1: Audio PMSE Body loss</w:t>
        </w:r>
        <w:r w:rsidR="00DE3B8E">
          <w:rPr>
            <w:noProof/>
            <w:webHidden/>
          </w:rPr>
          <w:tab/>
        </w:r>
        <w:r w:rsidR="00DE3B8E">
          <w:rPr>
            <w:noProof/>
            <w:webHidden/>
          </w:rPr>
          <w:fldChar w:fldCharType="begin"/>
        </w:r>
        <w:r w:rsidR="00DE3B8E">
          <w:rPr>
            <w:noProof/>
            <w:webHidden/>
          </w:rPr>
          <w:instrText xml:space="preserve"> PAGEREF _Toc463252742 \h </w:instrText>
        </w:r>
        <w:r w:rsidR="00DE3B8E">
          <w:rPr>
            <w:noProof/>
            <w:webHidden/>
          </w:rPr>
        </w:r>
        <w:r w:rsidR="00DE3B8E">
          <w:rPr>
            <w:noProof/>
            <w:webHidden/>
          </w:rPr>
          <w:fldChar w:fldCharType="separate"/>
        </w:r>
        <w:r w:rsidR="006A1441">
          <w:rPr>
            <w:noProof/>
            <w:webHidden/>
          </w:rPr>
          <w:t>71</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743" w:history="1">
        <w:r w:rsidR="00DE3B8E" w:rsidRPr="00BA4880">
          <w:rPr>
            <w:rStyle w:val="Hyperlink"/>
            <w:noProof/>
          </w:rPr>
          <w:t>ANNEX 2: Wall loss</w:t>
        </w:r>
        <w:r w:rsidR="00DE3B8E">
          <w:rPr>
            <w:noProof/>
            <w:webHidden/>
          </w:rPr>
          <w:tab/>
        </w:r>
        <w:r w:rsidR="00DE3B8E">
          <w:rPr>
            <w:noProof/>
            <w:webHidden/>
          </w:rPr>
          <w:fldChar w:fldCharType="begin"/>
        </w:r>
        <w:r w:rsidR="00DE3B8E">
          <w:rPr>
            <w:noProof/>
            <w:webHidden/>
          </w:rPr>
          <w:instrText xml:space="preserve"> PAGEREF _Toc463252743 \h </w:instrText>
        </w:r>
        <w:r w:rsidR="00DE3B8E">
          <w:rPr>
            <w:noProof/>
            <w:webHidden/>
          </w:rPr>
        </w:r>
        <w:r w:rsidR="00DE3B8E">
          <w:rPr>
            <w:noProof/>
            <w:webHidden/>
          </w:rPr>
          <w:fldChar w:fldCharType="separate"/>
        </w:r>
        <w:r w:rsidR="006A1441">
          <w:rPr>
            <w:noProof/>
            <w:webHidden/>
          </w:rPr>
          <w:t>88</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744" w:history="1">
        <w:r w:rsidR="00DE3B8E" w:rsidRPr="00BA4880">
          <w:rPr>
            <w:rStyle w:val="Hyperlink"/>
            <w:noProof/>
          </w:rPr>
          <w:t>ANNEX 3: Examples of PMSE and other services operating in the band 1517-1525 MHz</w:t>
        </w:r>
        <w:r w:rsidR="00DE3B8E">
          <w:rPr>
            <w:noProof/>
            <w:webHidden/>
          </w:rPr>
          <w:tab/>
        </w:r>
        <w:r w:rsidR="00DE3B8E">
          <w:rPr>
            <w:noProof/>
            <w:webHidden/>
          </w:rPr>
          <w:fldChar w:fldCharType="begin"/>
        </w:r>
        <w:r w:rsidR="00DE3B8E">
          <w:rPr>
            <w:noProof/>
            <w:webHidden/>
          </w:rPr>
          <w:instrText xml:space="preserve"> PAGEREF _Toc463252744 \h </w:instrText>
        </w:r>
        <w:r w:rsidR="00DE3B8E">
          <w:rPr>
            <w:noProof/>
            <w:webHidden/>
          </w:rPr>
        </w:r>
        <w:r w:rsidR="00DE3B8E">
          <w:rPr>
            <w:noProof/>
            <w:webHidden/>
          </w:rPr>
          <w:fldChar w:fldCharType="separate"/>
        </w:r>
        <w:r w:rsidR="006A1441">
          <w:rPr>
            <w:noProof/>
            <w:webHidden/>
          </w:rPr>
          <w:t>93</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745" w:history="1">
        <w:r w:rsidR="00DE3B8E" w:rsidRPr="00BA4880">
          <w:rPr>
            <w:rStyle w:val="Hyperlink"/>
            <w:noProof/>
          </w:rPr>
          <w:t>ANNEX 4: Audio PMSE density</w:t>
        </w:r>
        <w:r w:rsidR="00DE3B8E">
          <w:rPr>
            <w:noProof/>
            <w:webHidden/>
          </w:rPr>
          <w:tab/>
        </w:r>
        <w:r w:rsidR="00DE3B8E">
          <w:rPr>
            <w:noProof/>
            <w:webHidden/>
          </w:rPr>
          <w:fldChar w:fldCharType="begin"/>
        </w:r>
        <w:r w:rsidR="00DE3B8E">
          <w:rPr>
            <w:noProof/>
            <w:webHidden/>
          </w:rPr>
          <w:instrText xml:space="preserve"> PAGEREF _Toc463252745 \h </w:instrText>
        </w:r>
        <w:r w:rsidR="00DE3B8E">
          <w:rPr>
            <w:noProof/>
            <w:webHidden/>
          </w:rPr>
        </w:r>
        <w:r w:rsidR="00DE3B8E">
          <w:rPr>
            <w:noProof/>
            <w:webHidden/>
          </w:rPr>
          <w:fldChar w:fldCharType="separate"/>
        </w:r>
        <w:r w:rsidR="006A1441">
          <w:rPr>
            <w:noProof/>
            <w:webHidden/>
          </w:rPr>
          <w:t>94</w:t>
        </w:r>
        <w:r w:rsidR="00DE3B8E">
          <w:rPr>
            <w:noProof/>
            <w:webHidden/>
          </w:rPr>
          <w:fldChar w:fldCharType="end"/>
        </w:r>
      </w:hyperlink>
    </w:p>
    <w:p w:rsidR="00DE3B8E" w:rsidRDefault="00193AE1">
      <w:pPr>
        <w:pStyle w:val="TOC1"/>
        <w:rPr>
          <w:rFonts w:asciiTheme="minorHAnsi" w:eastAsiaTheme="minorEastAsia" w:hAnsiTheme="minorHAnsi" w:cstheme="minorBidi"/>
          <w:b w:val="0"/>
          <w:caps w:val="0"/>
          <w:noProof/>
          <w:sz w:val="22"/>
          <w:szCs w:val="22"/>
          <w:lang w:val="da-DK" w:eastAsia="da-DK"/>
        </w:rPr>
      </w:pPr>
      <w:hyperlink w:anchor="_Toc463252746" w:history="1">
        <w:r w:rsidR="00DE3B8E" w:rsidRPr="00BA4880">
          <w:rPr>
            <w:rStyle w:val="Hyperlink"/>
            <w:noProof/>
          </w:rPr>
          <w:t>ANNEX 5: LIST OF REFERENCE</w:t>
        </w:r>
        <w:r w:rsidR="00DE3B8E">
          <w:rPr>
            <w:noProof/>
            <w:webHidden/>
          </w:rPr>
          <w:tab/>
        </w:r>
        <w:r w:rsidR="00DE3B8E">
          <w:rPr>
            <w:noProof/>
            <w:webHidden/>
          </w:rPr>
          <w:fldChar w:fldCharType="begin"/>
        </w:r>
        <w:r w:rsidR="00DE3B8E">
          <w:rPr>
            <w:noProof/>
            <w:webHidden/>
          </w:rPr>
          <w:instrText xml:space="preserve"> PAGEREF _Toc463252746 \h </w:instrText>
        </w:r>
        <w:r w:rsidR="00DE3B8E">
          <w:rPr>
            <w:noProof/>
            <w:webHidden/>
          </w:rPr>
        </w:r>
        <w:r w:rsidR="00DE3B8E">
          <w:rPr>
            <w:noProof/>
            <w:webHidden/>
          </w:rPr>
          <w:fldChar w:fldCharType="separate"/>
        </w:r>
        <w:r w:rsidR="006A1441">
          <w:rPr>
            <w:noProof/>
            <w:webHidden/>
          </w:rPr>
          <w:t>97</w:t>
        </w:r>
        <w:r w:rsidR="00DE3B8E">
          <w:rPr>
            <w:noProof/>
            <w:webHidden/>
          </w:rPr>
          <w:fldChar w:fldCharType="end"/>
        </w:r>
      </w:hyperlink>
    </w:p>
    <w:p w:rsidR="00FA144E" w:rsidRPr="002B1A81" w:rsidRDefault="008A54FC" w:rsidP="00080D4D">
      <w:pPr>
        <w:pStyle w:val="ECCParagraph"/>
      </w:pPr>
      <w:r w:rsidRPr="002B1A81">
        <w:fldChar w:fldCharType="end"/>
      </w:r>
    </w:p>
    <w:p w:rsidR="008A54FC" w:rsidRPr="002B1A81" w:rsidRDefault="008A54FC" w:rsidP="004E53BE">
      <w:pPr>
        <w:pStyle w:val="ECCParagraph"/>
      </w:pPr>
      <w:r w:rsidRPr="002B1A81">
        <w:br w:type="page"/>
      </w:r>
    </w:p>
    <w:p w:rsidR="008A54FC" w:rsidRPr="002B1A81" w:rsidRDefault="008A54FC" w:rsidP="00080D4D">
      <w:pPr>
        <w:pStyle w:val="ECCParagraph"/>
        <w:rPr>
          <w:color w:val="FFFFFF" w:themeColor="background1"/>
        </w:rPr>
      </w:pPr>
    </w:p>
    <w:p w:rsidR="008A54FC" w:rsidRPr="002B1A81" w:rsidRDefault="00FB73F1" w:rsidP="00CA4FCE">
      <w:pPr>
        <w:pStyle w:val="ECCToC"/>
      </w:pPr>
      <w:r w:rsidRPr="002B1A81">
        <w:rPr>
          <w:noProof/>
          <w:lang w:val="da-DK" w:eastAsia="da-DK"/>
        </w:rPr>
        <mc:AlternateContent>
          <mc:Choice Requires="wps">
            <w:drawing>
              <wp:anchor distT="0" distB="0" distL="114300" distR="114300" simplePos="0" relativeHeight="251658752" behindDoc="1" locked="0" layoutInCell="1" allowOverlap="1" wp14:anchorId="372D2425" wp14:editId="59D061D4">
                <wp:simplePos x="0" y="0"/>
                <wp:positionH relativeFrom="page">
                  <wp:align>center</wp:align>
                </wp:positionH>
                <wp:positionV relativeFrom="page">
                  <wp:posOffset>900430</wp:posOffset>
                </wp:positionV>
                <wp:extent cx="7560310" cy="720090"/>
                <wp:effectExtent l="0" t="0" r="0" b="0"/>
                <wp:wrapNone/>
                <wp:docPr id="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50C03B" id="Rectangle 22" o:spid="_x0000_s1026" style="position:absolute;margin-left:0;margin-top:70.9pt;width:595.3pt;height:56.7pt;z-index:-25165772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fBugAIAAPw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" fillcolor="#b0a696" stroked="f">
                <w10:wrap anchorx="page" anchory="page"/>
              </v:rect>
            </w:pict>
          </mc:Fallback>
        </mc:AlternateContent>
      </w:r>
      <w:r w:rsidR="008A54FC" w:rsidRPr="002B1A81">
        <w:t>LIST OF ABBREVIATIONS</w:t>
      </w:r>
    </w:p>
    <w:p w:rsidR="002B0CAF" w:rsidRPr="002B1A81" w:rsidRDefault="002B0CAF" w:rsidP="00CA4FCE">
      <w:pPr>
        <w:pStyle w:val="ECCToC"/>
      </w:pPr>
    </w:p>
    <w:p w:rsidR="002B0CAF" w:rsidRPr="002B1A81" w:rsidRDefault="002B0CAF" w:rsidP="00CA4FCE">
      <w:pPr>
        <w:pStyle w:val="ECCToC"/>
      </w:pPr>
    </w:p>
    <w:p w:rsidR="00930439" w:rsidRPr="002B1A81" w:rsidRDefault="00930439" w:rsidP="00080D4D">
      <w:pPr>
        <w:pStyle w:val="ECCParagraph"/>
      </w:pPr>
    </w:p>
    <w:tbl>
      <w:tblPr>
        <w:tblW w:w="0" w:type="auto"/>
        <w:tblCellMar>
          <w:top w:w="11" w:type="dxa"/>
          <w:bottom w:w="11" w:type="dxa"/>
        </w:tblCellMar>
        <w:tblLook w:val="01E0" w:firstRow="1" w:lastRow="1" w:firstColumn="1" w:lastColumn="1" w:noHBand="0" w:noVBand="0"/>
      </w:tblPr>
      <w:tblGrid>
        <w:gridCol w:w="2088"/>
        <w:gridCol w:w="7767"/>
      </w:tblGrid>
      <w:tr w:rsidR="00CE6FF5" w:rsidRPr="002B1A81" w:rsidTr="008415BD">
        <w:trPr>
          <w:trHeight w:val="76"/>
        </w:trPr>
        <w:tc>
          <w:tcPr>
            <w:tcW w:w="2088" w:type="dxa"/>
          </w:tcPr>
          <w:p w:rsidR="00930439" w:rsidRPr="002B1A81" w:rsidRDefault="00930439" w:rsidP="00724CFB">
            <w:pPr>
              <w:pStyle w:val="ECCTableHeaderABB"/>
              <w:jc w:val="left"/>
            </w:pPr>
            <w:r w:rsidRPr="002B1A81">
              <w:t>Abbreviation</w:t>
            </w:r>
          </w:p>
        </w:tc>
        <w:tc>
          <w:tcPr>
            <w:tcW w:w="7767" w:type="dxa"/>
          </w:tcPr>
          <w:p w:rsidR="00930439" w:rsidRPr="002B1A81" w:rsidRDefault="00930439" w:rsidP="00724CFB">
            <w:pPr>
              <w:pStyle w:val="ECCTableHeaderABB"/>
              <w:jc w:val="left"/>
            </w:pPr>
            <w:r w:rsidRPr="002B1A81">
              <w:t xml:space="preserve">Explanation </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3GPP</w:t>
            </w:r>
          </w:p>
        </w:tc>
        <w:tc>
          <w:tcPr>
            <w:tcW w:w="7767" w:type="dxa"/>
          </w:tcPr>
          <w:p w:rsidR="00A67067" w:rsidRPr="002B1A81" w:rsidRDefault="00A67067" w:rsidP="00724CFB">
            <w:pPr>
              <w:pStyle w:val="ECCTableHeaderABB"/>
              <w:jc w:val="left"/>
              <w:rPr>
                <w:rFonts w:cs="Arial"/>
                <w:b w:val="0"/>
                <w:color w:val="auto"/>
              </w:rPr>
            </w:pPr>
            <w:r w:rsidRPr="002B1A81">
              <w:rPr>
                <w:rFonts w:cs="Arial"/>
                <w:b w:val="0"/>
                <w:color w:val="auto"/>
              </w:rPr>
              <w:t>3</w:t>
            </w:r>
            <w:r w:rsidRPr="002B1A81">
              <w:rPr>
                <w:rFonts w:cs="Arial"/>
                <w:b w:val="0"/>
                <w:color w:val="auto"/>
                <w:vertAlign w:val="superscript"/>
              </w:rPr>
              <w:t>rd</w:t>
            </w:r>
            <w:r w:rsidRPr="002B1A81">
              <w:rPr>
                <w:rFonts w:cs="Arial"/>
                <w:b w:val="0"/>
                <w:color w:val="auto"/>
              </w:rPr>
              <w:t xml:space="preserve"> Generation Partnership Project</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ACS</w:t>
            </w:r>
          </w:p>
        </w:tc>
        <w:tc>
          <w:tcPr>
            <w:tcW w:w="7767" w:type="dxa"/>
          </w:tcPr>
          <w:p w:rsidR="00A67067" w:rsidRPr="002B1A81" w:rsidRDefault="00A67067" w:rsidP="00A67067">
            <w:pPr>
              <w:pStyle w:val="ECCTabletext"/>
              <w:rPr>
                <w:rFonts w:cs="Arial"/>
                <w:b/>
              </w:rPr>
            </w:pPr>
            <w:r w:rsidRPr="002B1A81">
              <w:t>Adjacent Channel Selectivity</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AMS (R)S</w:t>
            </w:r>
          </w:p>
        </w:tc>
        <w:tc>
          <w:tcPr>
            <w:tcW w:w="7767" w:type="dxa"/>
          </w:tcPr>
          <w:p w:rsidR="00A67067" w:rsidRPr="002B1A81" w:rsidRDefault="00A67067" w:rsidP="00724CFB">
            <w:pPr>
              <w:pStyle w:val="ECCTableHeaderABB"/>
              <w:jc w:val="left"/>
              <w:rPr>
                <w:rFonts w:cs="Arial"/>
                <w:b w:val="0"/>
                <w:color w:val="auto"/>
              </w:rPr>
            </w:pPr>
            <w:r w:rsidRPr="002B1A81">
              <w:rPr>
                <w:rFonts w:cs="Arial"/>
                <w:b w:val="0"/>
                <w:color w:val="auto"/>
              </w:rPr>
              <w:t>Aeronautical Mobile Satellite (Route) Service</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AV</w:t>
            </w:r>
          </w:p>
        </w:tc>
        <w:tc>
          <w:tcPr>
            <w:tcW w:w="7767" w:type="dxa"/>
          </w:tcPr>
          <w:p w:rsidR="00A67067" w:rsidRPr="002B1A81" w:rsidRDefault="00A67067" w:rsidP="00724CFB">
            <w:pPr>
              <w:pStyle w:val="ECCTableHeaderABB"/>
              <w:jc w:val="left"/>
              <w:rPr>
                <w:rFonts w:cs="Arial"/>
                <w:b w:val="0"/>
                <w:color w:val="auto"/>
              </w:rPr>
            </w:pPr>
            <w:r w:rsidRPr="002B1A81">
              <w:rPr>
                <w:b w:val="0"/>
                <w:color w:val="auto"/>
              </w:rPr>
              <w:t>Audiovisual</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BGAN</w:t>
            </w:r>
          </w:p>
        </w:tc>
        <w:tc>
          <w:tcPr>
            <w:tcW w:w="7767" w:type="dxa"/>
          </w:tcPr>
          <w:p w:rsidR="00A67067" w:rsidRPr="002B1A81" w:rsidRDefault="00A67067" w:rsidP="00724CFB">
            <w:pPr>
              <w:pStyle w:val="ECCTableHeaderABB"/>
              <w:jc w:val="left"/>
              <w:rPr>
                <w:rFonts w:cs="Arial"/>
                <w:b w:val="0"/>
                <w:color w:val="auto"/>
              </w:rPr>
            </w:pPr>
            <w:r w:rsidRPr="002B1A81">
              <w:rPr>
                <w:b w:val="0"/>
                <w:color w:val="auto"/>
              </w:rPr>
              <w:t>Broadband Global Area Network</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BR</w:t>
            </w:r>
          </w:p>
        </w:tc>
        <w:tc>
          <w:tcPr>
            <w:tcW w:w="7767" w:type="dxa"/>
          </w:tcPr>
          <w:p w:rsidR="00A67067" w:rsidRPr="002B1A81" w:rsidRDefault="00A67067" w:rsidP="00724CFB">
            <w:pPr>
              <w:pStyle w:val="ECCTableHeaderABB"/>
              <w:jc w:val="left"/>
              <w:rPr>
                <w:rFonts w:cs="Arial"/>
                <w:b w:val="0"/>
                <w:color w:val="auto"/>
              </w:rPr>
            </w:pPr>
            <w:r w:rsidRPr="002B1A81">
              <w:rPr>
                <w:b w:val="0"/>
                <w:color w:val="auto"/>
              </w:rPr>
              <w:t>Blocking Response</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BS</w:t>
            </w:r>
          </w:p>
        </w:tc>
        <w:tc>
          <w:tcPr>
            <w:tcW w:w="7767" w:type="dxa"/>
          </w:tcPr>
          <w:p w:rsidR="00A67067" w:rsidRPr="002B1A81" w:rsidRDefault="00A67067" w:rsidP="00724CFB">
            <w:pPr>
              <w:pStyle w:val="ECCTableHeaderABB"/>
              <w:jc w:val="left"/>
              <w:rPr>
                <w:rFonts w:cs="Arial"/>
                <w:b w:val="0"/>
                <w:color w:val="auto"/>
              </w:rPr>
            </w:pPr>
            <w:r w:rsidRPr="002B1A81">
              <w:rPr>
                <w:b w:val="0"/>
                <w:color w:val="auto"/>
              </w:rPr>
              <w:t>Base Station</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BSS</w:t>
            </w:r>
          </w:p>
        </w:tc>
        <w:tc>
          <w:tcPr>
            <w:tcW w:w="7767" w:type="dxa"/>
          </w:tcPr>
          <w:p w:rsidR="00A67067" w:rsidRPr="002B1A81" w:rsidRDefault="00A67067" w:rsidP="00724CFB">
            <w:pPr>
              <w:pStyle w:val="ECCTableHeaderABB"/>
              <w:jc w:val="left"/>
              <w:rPr>
                <w:rFonts w:cs="Arial"/>
                <w:b w:val="0"/>
                <w:color w:val="auto"/>
              </w:rPr>
            </w:pPr>
            <w:r w:rsidRPr="002B1A81">
              <w:rPr>
                <w:b w:val="0"/>
                <w:color w:val="auto"/>
              </w:rPr>
              <w:t>Broadcasting Satellite Service</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BW</w:t>
            </w:r>
          </w:p>
        </w:tc>
        <w:tc>
          <w:tcPr>
            <w:tcW w:w="7767" w:type="dxa"/>
          </w:tcPr>
          <w:p w:rsidR="00A67067" w:rsidRPr="002B1A81" w:rsidRDefault="00A67067" w:rsidP="00724CFB">
            <w:pPr>
              <w:pStyle w:val="ECCTableHeaderABB"/>
              <w:jc w:val="left"/>
              <w:rPr>
                <w:b w:val="0"/>
                <w:color w:val="auto"/>
              </w:rPr>
            </w:pPr>
            <w:r w:rsidRPr="002B1A81">
              <w:rPr>
                <w:b w:val="0"/>
                <w:color w:val="auto"/>
              </w:rPr>
              <w:t>Bandwith</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color w:val="auto"/>
              </w:rPr>
              <w:t>CEPT</w:t>
            </w:r>
          </w:p>
        </w:tc>
        <w:tc>
          <w:tcPr>
            <w:tcW w:w="7767" w:type="dxa"/>
          </w:tcPr>
          <w:p w:rsidR="00A67067" w:rsidRPr="002B1A81" w:rsidRDefault="00A67067" w:rsidP="00724CFB">
            <w:pPr>
              <w:pStyle w:val="ECCTableHeaderABB"/>
              <w:jc w:val="left"/>
              <w:rPr>
                <w:b w:val="0"/>
                <w:color w:val="auto"/>
              </w:rPr>
            </w:pPr>
            <w:r w:rsidRPr="002B1A81">
              <w:rPr>
                <w:b w:val="0"/>
                <w:color w:val="auto"/>
              </w:rPr>
              <w:t>European Conference of Postal and Telecommunications Administrations</w:t>
            </w:r>
          </w:p>
        </w:tc>
      </w:tr>
      <w:tr w:rsidR="00A67067" w:rsidRPr="002B1A81" w:rsidTr="008415BD">
        <w:trPr>
          <w:trHeight w:val="76"/>
        </w:trPr>
        <w:tc>
          <w:tcPr>
            <w:tcW w:w="2088" w:type="dxa"/>
          </w:tcPr>
          <w:p w:rsidR="00A67067" w:rsidRPr="002B1A81" w:rsidRDefault="00A67067" w:rsidP="00A67067">
            <w:pPr>
              <w:pStyle w:val="ECCTabletext"/>
              <w:rPr>
                <w:rFonts w:cs="Arial"/>
                <w:b/>
              </w:rPr>
            </w:pPr>
            <w:r w:rsidRPr="002B1A81">
              <w:rPr>
                <w:b/>
              </w:rPr>
              <w:t>DAA</w:t>
            </w:r>
          </w:p>
        </w:tc>
        <w:tc>
          <w:tcPr>
            <w:tcW w:w="7767" w:type="dxa"/>
          </w:tcPr>
          <w:p w:rsidR="00A67067" w:rsidRPr="002B1A81" w:rsidRDefault="00A67067" w:rsidP="00A67067">
            <w:pPr>
              <w:pStyle w:val="ECCTabletext"/>
            </w:pPr>
            <w:r w:rsidRPr="002B1A81">
              <w:t>Detect and Avoid</w:t>
            </w:r>
          </w:p>
        </w:tc>
      </w:tr>
      <w:tr w:rsidR="00A67067" w:rsidRPr="002B1A81" w:rsidTr="008415BD">
        <w:trPr>
          <w:trHeight w:val="76"/>
        </w:trPr>
        <w:tc>
          <w:tcPr>
            <w:tcW w:w="2088" w:type="dxa"/>
          </w:tcPr>
          <w:p w:rsidR="00A67067" w:rsidRPr="002B1A81" w:rsidRDefault="00A67067" w:rsidP="00A67067">
            <w:pPr>
              <w:pStyle w:val="ECCTabletext"/>
              <w:rPr>
                <w:rFonts w:cs="Arial"/>
                <w:b/>
              </w:rPr>
            </w:pPr>
            <w:r w:rsidRPr="002B1A81">
              <w:rPr>
                <w:b/>
              </w:rPr>
              <w:t>DEC</w:t>
            </w:r>
          </w:p>
        </w:tc>
        <w:tc>
          <w:tcPr>
            <w:tcW w:w="7767" w:type="dxa"/>
          </w:tcPr>
          <w:p w:rsidR="00A67067" w:rsidRPr="002B1A81" w:rsidRDefault="00A67067" w:rsidP="00A67067">
            <w:pPr>
              <w:pStyle w:val="ECCTabletext"/>
            </w:pPr>
            <w:r w:rsidRPr="002B1A81">
              <w:t>Decision</w:t>
            </w:r>
          </w:p>
        </w:tc>
      </w:tr>
      <w:tr w:rsidR="00A67067" w:rsidRPr="002B1A81" w:rsidTr="00A67067">
        <w:trPr>
          <w:trHeight w:val="192"/>
        </w:trPr>
        <w:tc>
          <w:tcPr>
            <w:tcW w:w="2088" w:type="dxa"/>
          </w:tcPr>
          <w:p w:rsidR="00A67067" w:rsidRPr="002B1A81" w:rsidRDefault="00A67067" w:rsidP="00724CFB">
            <w:pPr>
              <w:pStyle w:val="ECCTableHeaderABB"/>
              <w:jc w:val="left"/>
              <w:rPr>
                <w:rFonts w:cs="Arial"/>
                <w:color w:val="auto"/>
              </w:rPr>
            </w:pPr>
            <w:r w:rsidRPr="002B1A81">
              <w:rPr>
                <w:rFonts w:cs="Arial"/>
                <w:color w:val="auto"/>
              </w:rPr>
              <w:t>DL</w:t>
            </w:r>
          </w:p>
        </w:tc>
        <w:tc>
          <w:tcPr>
            <w:tcW w:w="7767" w:type="dxa"/>
          </w:tcPr>
          <w:p w:rsidR="00A67067" w:rsidRPr="002B1A81" w:rsidRDefault="00A67067" w:rsidP="00724CFB">
            <w:pPr>
              <w:pStyle w:val="ECCTableHeaderABB"/>
              <w:jc w:val="left"/>
              <w:rPr>
                <w:b w:val="0"/>
                <w:color w:val="auto"/>
              </w:rPr>
            </w:pPr>
            <w:r w:rsidRPr="002B1A81">
              <w:rPr>
                <w:b w:val="0"/>
                <w:color w:val="auto"/>
              </w:rPr>
              <w:t>Downlink</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ECC</w:t>
            </w:r>
          </w:p>
        </w:tc>
        <w:tc>
          <w:tcPr>
            <w:tcW w:w="7767" w:type="dxa"/>
          </w:tcPr>
          <w:p w:rsidR="00A67067" w:rsidRPr="002B1A81" w:rsidRDefault="00A67067" w:rsidP="00724CFB">
            <w:pPr>
              <w:pStyle w:val="ECCTableHeaderABB"/>
              <w:jc w:val="left"/>
              <w:rPr>
                <w:b w:val="0"/>
                <w:color w:val="auto"/>
              </w:rPr>
            </w:pPr>
            <w:r w:rsidRPr="002B1A81">
              <w:rPr>
                <w:b w:val="0"/>
                <w:color w:val="auto"/>
              </w:rPr>
              <w:t>Electronic Communications Committee</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e.i.r.p.</w:t>
            </w:r>
          </w:p>
        </w:tc>
        <w:tc>
          <w:tcPr>
            <w:tcW w:w="7767" w:type="dxa"/>
          </w:tcPr>
          <w:p w:rsidR="00A67067" w:rsidRPr="002B1A81" w:rsidRDefault="00A67067" w:rsidP="00A67067">
            <w:pPr>
              <w:pStyle w:val="ECCTableHeaderABB"/>
              <w:jc w:val="left"/>
              <w:rPr>
                <w:b w:val="0"/>
                <w:color w:val="auto"/>
              </w:rPr>
            </w:pPr>
            <w:r w:rsidRPr="002B1A81">
              <w:rPr>
                <w:b w:val="0"/>
                <w:color w:val="auto"/>
              </w:rPr>
              <w:t>equivalent isotropically radiated power</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ERC</w:t>
            </w:r>
          </w:p>
        </w:tc>
        <w:tc>
          <w:tcPr>
            <w:tcW w:w="7767" w:type="dxa"/>
          </w:tcPr>
          <w:p w:rsidR="00A67067" w:rsidRPr="002B1A81" w:rsidRDefault="00A67067" w:rsidP="00724CFB">
            <w:pPr>
              <w:pStyle w:val="ECCTableHeaderABB"/>
              <w:jc w:val="left"/>
              <w:rPr>
                <w:b w:val="0"/>
                <w:color w:val="auto"/>
              </w:rPr>
            </w:pPr>
            <w:r w:rsidRPr="002B1A81">
              <w:rPr>
                <w:b w:val="0"/>
                <w:color w:val="auto"/>
              </w:rPr>
              <w:t>European Radiocommunications Committee</w:t>
            </w:r>
          </w:p>
        </w:tc>
      </w:tr>
      <w:tr w:rsidR="00A67067" w:rsidRPr="002B1A81" w:rsidTr="008415BD">
        <w:trPr>
          <w:trHeight w:val="76"/>
        </w:trPr>
        <w:tc>
          <w:tcPr>
            <w:tcW w:w="2088" w:type="dxa"/>
          </w:tcPr>
          <w:p w:rsidR="00A67067" w:rsidRPr="002B1A81" w:rsidRDefault="00A67067" w:rsidP="00724CFB">
            <w:pPr>
              <w:pStyle w:val="ECCTableHeaderABB"/>
              <w:jc w:val="left"/>
              <w:rPr>
                <w:rFonts w:cs="Arial"/>
                <w:color w:val="auto"/>
              </w:rPr>
            </w:pPr>
            <w:r w:rsidRPr="002B1A81">
              <w:rPr>
                <w:rFonts w:cs="Arial"/>
                <w:color w:val="auto"/>
              </w:rPr>
              <w:t>ESOA</w:t>
            </w:r>
          </w:p>
        </w:tc>
        <w:tc>
          <w:tcPr>
            <w:tcW w:w="7767" w:type="dxa"/>
          </w:tcPr>
          <w:p w:rsidR="00A67067" w:rsidRPr="002B1A81" w:rsidRDefault="00A67067" w:rsidP="00724CFB">
            <w:pPr>
              <w:pStyle w:val="ECCTableHeaderABB"/>
              <w:jc w:val="left"/>
              <w:rPr>
                <w:b w:val="0"/>
                <w:color w:val="auto"/>
              </w:rPr>
            </w:pPr>
            <w:r w:rsidRPr="002B1A81">
              <w:rPr>
                <w:b w:val="0"/>
                <w:color w:val="auto"/>
              </w:rPr>
              <w:t>European Satellite Operator Association</w:t>
            </w:r>
          </w:p>
        </w:tc>
      </w:tr>
      <w:tr w:rsidR="00930439" w:rsidRPr="002B1A81" w:rsidTr="008415BD">
        <w:tc>
          <w:tcPr>
            <w:tcW w:w="2088" w:type="dxa"/>
          </w:tcPr>
          <w:p w:rsidR="00B8710A" w:rsidRPr="002B1A81" w:rsidRDefault="00A67067" w:rsidP="00F7770D">
            <w:pPr>
              <w:pStyle w:val="ECCTabletext"/>
              <w:rPr>
                <w:b/>
              </w:rPr>
            </w:pPr>
            <w:r w:rsidRPr="002B1A81">
              <w:rPr>
                <w:b/>
              </w:rPr>
              <w:t>ETSI</w:t>
            </w:r>
          </w:p>
        </w:tc>
        <w:tc>
          <w:tcPr>
            <w:tcW w:w="7767" w:type="dxa"/>
          </w:tcPr>
          <w:p w:rsidR="00B8710A" w:rsidRPr="002B1A81" w:rsidRDefault="00A67067" w:rsidP="00F7770D">
            <w:pPr>
              <w:pStyle w:val="ECCTabletext"/>
            </w:pPr>
            <w:r w:rsidRPr="002B1A81">
              <w:t>European Telecommunications Standards Insitute</w:t>
            </w:r>
          </w:p>
        </w:tc>
      </w:tr>
      <w:tr w:rsidR="00930439" w:rsidRPr="002B1A81" w:rsidTr="008415BD">
        <w:tc>
          <w:tcPr>
            <w:tcW w:w="2088" w:type="dxa"/>
          </w:tcPr>
          <w:p w:rsidR="00ED2EC6" w:rsidRPr="002B1A81" w:rsidRDefault="00C42775" w:rsidP="00F7770D">
            <w:pPr>
              <w:pStyle w:val="ECCTabletext"/>
              <w:rPr>
                <w:b/>
              </w:rPr>
            </w:pPr>
            <w:r w:rsidRPr="002B1A81">
              <w:rPr>
                <w:b/>
              </w:rPr>
              <w:t>FS</w:t>
            </w:r>
          </w:p>
        </w:tc>
        <w:tc>
          <w:tcPr>
            <w:tcW w:w="7767" w:type="dxa"/>
          </w:tcPr>
          <w:p w:rsidR="00ED2EC6" w:rsidRPr="002B1A81" w:rsidRDefault="00C42775" w:rsidP="00C42775">
            <w:pPr>
              <w:pStyle w:val="ECCTabletext"/>
            </w:pPr>
            <w:r w:rsidRPr="002B1A81">
              <w:t>Fixed Service</w:t>
            </w:r>
          </w:p>
        </w:tc>
      </w:tr>
      <w:tr w:rsidR="00C42775" w:rsidRPr="002B1A81" w:rsidTr="008415BD">
        <w:tc>
          <w:tcPr>
            <w:tcW w:w="2088" w:type="dxa"/>
          </w:tcPr>
          <w:p w:rsidR="00C42775" w:rsidRPr="002B1A81" w:rsidRDefault="00C42775" w:rsidP="00C42775">
            <w:pPr>
              <w:pStyle w:val="ECCTabletext"/>
              <w:rPr>
                <w:b/>
              </w:rPr>
            </w:pPr>
            <w:r w:rsidRPr="002B1A81">
              <w:rPr>
                <w:b/>
              </w:rPr>
              <w:t>GAN</w:t>
            </w:r>
          </w:p>
        </w:tc>
        <w:tc>
          <w:tcPr>
            <w:tcW w:w="7767" w:type="dxa"/>
          </w:tcPr>
          <w:p w:rsidR="00C42775" w:rsidRPr="002B1A81" w:rsidRDefault="00C42775" w:rsidP="00C42775">
            <w:pPr>
              <w:pStyle w:val="ECCTabletext"/>
            </w:pPr>
            <w:r w:rsidRPr="002B1A81">
              <w:t>Global Area Network</w:t>
            </w:r>
          </w:p>
        </w:tc>
      </w:tr>
      <w:tr w:rsidR="00C42775" w:rsidRPr="002B1A81" w:rsidTr="008415BD">
        <w:tc>
          <w:tcPr>
            <w:tcW w:w="2088" w:type="dxa"/>
          </w:tcPr>
          <w:p w:rsidR="00C42775" w:rsidRPr="002B1A81" w:rsidRDefault="00C42775" w:rsidP="00C42775">
            <w:pPr>
              <w:pStyle w:val="ECCTabletext"/>
              <w:rPr>
                <w:b/>
              </w:rPr>
            </w:pPr>
            <w:r w:rsidRPr="002B1A81">
              <w:rPr>
                <w:b/>
              </w:rPr>
              <w:t>GMDSS</w:t>
            </w:r>
          </w:p>
        </w:tc>
        <w:tc>
          <w:tcPr>
            <w:tcW w:w="7767" w:type="dxa"/>
          </w:tcPr>
          <w:p w:rsidR="00C42775" w:rsidRPr="002B1A81" w:rsidRDefault="00C42775" w:rsidP="00C42775">
            <w:pPr>
              <w:pStyle w:val="ECCTabletext"/>
            </w:pPr>
            <w:r w:rsidRPr="002B1A81">
              <w:t>Global Maritime Distress and Safety System</w:t>
            </w:r>
          </w:p>
        </w:tc>
      </w:tr>
      <w:tr w:rsidR="00C42775" w:rsidRPr="002B1A81" w:rsidTr="008415BD">
        <w:tc>
          <w:tcPr>
            <w:tcW w:w="2088" w:type="dxa"/>
          </w:tcPr>
          <w:p w:rsidR="00C42775" w:rsidRPr="002B1A81" w:rsidRDefault="00C42775" w:rsidP="00C42775">
            <w:pPr>
              <w:pStyle w:val="ECCTabletext"/>
              <w:rPr>
                <w:b/>
              </w:rPr>
            </w:pPr>
            <w:r w:rsidRPr="002B1A81">
              <w:rPr>
                <w:b/>
              </w:rPr>
              <w:t>GSO</w:t>
            </w:r>
          </w:p>
        </w:tc>
        <w:tc>
          <w:tcPr>
            <w:tcW w:w="7767" w:type="dxa"/>
          </w:tcPr>
          <w:p w:rsidR="00C42775" w:rsidRPr="002B1A81" w:rsidRDefault="00C42775" w:rsidP="00C42775">
            <w:pPr>
              <w:pStyle w:val="ECCTabletext"/>
            </w:pPr>
            <w:r w:rsidRPr="002B1A81">
              <w:t>Geostationary Satellite Orbit</w:t>
            </w:r>
          </w:p>
        </w:tc>
      </w:tr>
      <w:tr w:rsidR="00C42775" w:rsidRPr="002B1A81" w:rsidTr="008415BD">
        <w:tc>
          <w:tcPr>
            <w:tcW w:w="2088" w:type="dxa"/>
          </w:tcPr>
          <w:p w:rsidR="00C42775" w:rsidRPr="002B1A81" w:rsidRDefault="00C42775" w:rsidP="00C42775">
            <w:pPr>
              <w:pStyle w:val="ECCTabletext"/>
              <w:rPr>
                <w:b/>
              </w:rPr>
            </w:pPr>
            <w:r w:rsidRPr="002B1A81">
              <w:rPr>
                <w:b/>
              </w:rPr>
              <w:t>GSPS</w:t>
            </w:r>
          </w:p>
        </w:tc>
        <w:tc>
          <w:tcPr>
            <w:tcW w:w="7767" w:type="dxa"/>
          </w:tcPr>
          <w:p w:rsidR="00C42775" w:rsidRPr="002B1A81" w:rsidRDefault="00C42775" w:rsidP="00C42775">
            <w:pPr>
              <w:pStyle w:val="ECCTabletext"/>
            </w:pPr>
            <w:r w:rsidRPr="002B1A81">
              <w:t>Global Satellite Phone Service</w:t>
            </w:r>
          </w:p>
        </w:tc>
      </w:tr>
      <w:tr w:rsidR="00C42775" w:rsidRPr="002B1A81" w:rsidTr="008415BD">
        <w:tc>
          <w:tcPr>
            <w:tcW w:w="2088" w:type="dxa"/>
          </w:tcPr>
          <w:p w:rsidR="00C42775" w:rsidRPr="002B1A81" w:rsidRDefault="00C42775" w:rsidP="00C42775">
            <w:pPr>
              <w:pStyle w:val="ECCTabletext"/>
              <w:rPr>
                <w:b/>
              </w:rPr>
            </w:pPr>
            <w:r w:rsidRPr="002B1A81">
              <w:rPr>
                <w:b/>
              </w:rPr>
              <w:t>IEM</w:t>
            </w:r>
          </w:p>
        </w:tc>
        <w:tc>
          <w:tcPr>
            <w:tcW w:w="7767" w:type="dxa"/>
          </w:tcPr>
          <w:p w:rsidR="00C42775" w:rsidRPr="002B1A81" w:rsidRDefault="00C42775" w:rsidP="00C42775">
            <w:pPr>
              <w:pStyle w:val="ECCTabletext"/>
            </w:pPr>
            <w:r w:rsidRPr="002B1A81">
              <w:t>In-Ear-Monitoring</w:t>
            </w:r>
          </w:p>
        </w:tc>
      </w:tr>
      <w:tr w:rsidR="00C42775" w:rsidRPr="002B1A81" w:rsidTr="008415BD">
        <w:tc>
          <w:tcPr>
            <w:tcW w:w="2088" w:type="dxa"/>
          </w:tcPr>
          <w:p w:rsidR="00C42775" w:rsidRPr="002B1A81" w:rsidRDefault="00C42775" w:rsidP="00C42775">
            <w:pPr>
              <w:pStyle w:val="ECCTabletext"/>
              <w:rPr>
                <w:b/>
              </w:rPr>
            </w:pPr>
            <w:r w:rsidRPr="002B1A81">
              <w:rPr>
                <w:b/>
              </w:rPr>
              <w:t>I/N</w:t>
            </w:r>
          </w:p>
        </w:tc>
        <w:tc>
          <w:tcPr>
            <w:tcW w:w="7767" w:type="dxa"/>
          </w:tcPr>
          <w:p w:rsidR="00C42775" w:rsidRPr="002B1A81" w:rsidRDefault="00C42775" w:rsidP="00C42775">
            <w:pPr>
              <w:pStyle w:val="ECCTabletext"/>
            </w:pPr>
            <w:r w:rsidRPr="002B1A81">
              <w:t>Interference to Noise</w:t>
            </w:r>
          </w:p>
        </w:tc>
      </w:tr>
      <w:tr w:rsidR="00C42775" w:rsidRPr="002B1A81" w:rsidTr="008415BD">
        <w:tc>
          <w:tcPr>
            <w:tcW w:w="2088" w:type="dxa"/>
          </w:tcPr>
          <w:p w:rsidR="00C42775" w:rsidRPr="002B1A81" w:rsidRDefault="00C42775" w:rsidP="00C42775">
            <w:pPr>
              <w:pStyle w:val="ECCTabletext"/>
              <w:rPr>
                <w:b/>
              </w:rPr>
            </w:pPr>
            <w:r w:rsidRPr="002B1A81">
              <w:rPr>
                <w:b/>
              </w:rPr>
              <w:t>IMO</w:t>
            </w:r>
          </w:p>
        </w:tc>
        <w:tc>
          <w:tcPr>
            <w:tcW w:w="7767" w:type="dxa"/>
          </w:tcPr>
          <w:p w:rsidR="00C42775" w:rsidRPr="002B1A81" w:rsidRDefault="00C42775" w:rsidP="00C42775">
            <w:pPr>
              <w:pStyle w:val="ECCTabletext"/>
            </w:pPr>
            <w:r w:rsidRPr="002B1A81">
              <w:t>International Maritime Organization</w:t>
            </w:r>
          </w:p>
        </w:tc>
      </w:tr>
      <w:tr w:rsidR="00C42775" w:rsidRPr="002B1A81" w:rsidTr="008415BD">
        <w:tc>
          <w:tcPr>
            <w:tcW w:w="2088" w:type="dxa"/>
          </w:tcPr>
          <w:p w:rsidR="00C42775" w:rsidRPr="002B1A81" w:rsidRDefault="00C42775" w:rsidP="00C42775">
            <w:pPr>
              <w:pStyle w:val="ECCTabletext"/>
              <w:rPr>
                <w:b/>
              </w:rPr>
            </w:pPr>
            <w:r w:rsidRPr="002B1A81">
              <w:rPr>
                <w:b/>
              </w:rPr>
              <w:t>IMT</w:t>
            </w:r>
          </w:p>
        </w:tc>
        <w:tc>
          <w:tcPr>
            <w:tcW w:w="7767" w:type="dxa"/>
          </w:tcPr>
          <w:p w:rsidR="00C42775" w:rsidRPr="002B1A81" w:rsidRDefault="00C42775" w:rsidP="00C42775">
            <w:pPr>
              <w:pStyle w:val="ECCTabletext"/>
            </w:pPr>
            <w:r w:rsidRPr="002B1A81">
              <w:t>International Mobile Telecommunications</w:t>
            </w:r>
          </w:p>
        </w:tc>
      </w:tr>
      <w:tr w:rsidR="00C42775" w:rsidRPr="002B1A81" w:rsidTr="008415BD">
        <w:tc>
          <w:tcPr>
            <w:tcW w:w="2088" w:type="dxa"/>
          </w:tcPr>
          <w:p w:rsidR="00C42775" w:rsidRPr="002B1A81" w:rsidRDefault="00C42775" w:rsidP="00C42775">
            <w:pPr>
              <w:pStyle w:val="ECCTabletext"/>
              <w:rPr>
                <w:b/>
              </w:rPr>
            </w:pPr>
            <w:r w:rsidRPr="002B1A81">
              <w:rPr>
                <w:b/>
              </w:rPr>
              <w:t>ITU</w:t>
            </w:r>
          </w:p>
        </w:tc>
        <w:tc>
          <w:tcPr>
            <w:tcW w:w="7767" w:type="dxa"/>
          </w:tcPr>
          <w:p w:rsidR="00C42775" w:rsidRPr="002B1A81" w:rsidRDefault="00C42775" w:rsidP="00C42775">
            <w:pPr>
              <w:pStyle w:val="ECCTabletext"/>
            </w:pPr>
            <w:r w:rsidRPr="002B1A81">
              <w:t>International Telecommunication Union</w:t>
            </w:r>
          </w:p>
        </w:tc>
      </w:tr>
      <w:tr w:rsidR="00C42775" w:rsidRPr="002B1A81" w:rsidTr="008415BD">
        <w:tc>
          <w:tcPr>
            <w:tcW w:w="2088" w:type="dxa"/>
          </w:tcPr>
          <w:p w:rsidR="00C42775" w:rsidRPr="002B1A81" w:rsidRDefault="00C42775" w:rsidP="00C42775">
            <w:pPr>
              <w:pStyle w:val="ECCTabletext"/>
              <w:rPr>
                <w:b/>
              </w:rPr>
            </w:pPr>
            <w:r w:rsidRPr="002B1A81">
              <w:rPr>
                <w:b/>
              </w:rPr>
              <w:t>LTE</w:t>
            </w:r>
          </w:p>
        </w:tc>
        <w:tc>
          <w:tcPr>
            <w:tcW w:w="7767" w:type="dxa"/>
          </w:tcPr>
          <w:p w:rsidR="00C42775" w:rsidRPr="002B1A81" w:rsidRDefault="00C42775" w:rsidP="00C42775">
            <w:pPr>
              <w:pStyle w:val="ECCTabletext"/>
            </w:pPr>
            <w:r w:rsidRPr="002B1A81">
              <w:t>Long Term Evolution</w:t>
            </w:r>
          </w:p>
        </w:tc>
      </w:tr>
      <w:tr w:rsidR="00C42775" w:rsidRPr="002B1A81" w:rsidTr="008415BD">
        <w:tc>
          <w:tcPr>
            <w:tcW w:w="2088" w:type="dxa"/>
          </w:tcPr>
          <w:p w:rsidR="00C42775" w:rsidRPr="002B1A81" w:rsidRDefault="00C42775" w:rsidP="00C42775">
            <w:pPr>
              <w:pStyle w:val="ECCTabletext"/>
              <w:rPr>
                <w:b/>
              </w:rPr>
            </w:pPr>
            <w:r w:rsidRPr="002B1A81">
              <w:rPr>
                <w:b/>
              </w:rPr>
              <w:t>MES</w:t>
            </w:r>
          </w:p>
        </w:tc>
        <w:tc>
          <w:tcPr>
            <w:tcW w:w="7767" w:type="dxa"/>
          </w:tcPr>
          <w:p w:rsidR="00C42775" w:rsidRPr="002B1A81" w:rsidRDefault="00C42775" w:rsidP="00C42775">
            <w:pPr>
              <w:pStyle w:val="ECCTabletext"/>
            </w:pPr>
            <w:r w:rsidRPr="002B1A81">
              <w:t>Mobile Earth Station</w:t>
            </w:r>
          </w:p>
        </w:tc>
      </w:tr>
      <w:tr w:rsidR="00C42775" w:rsidRPr="002B1A81" w:rsidTr="008415BD">
        <w:tc>
          <w:tcPr>
            <w:tcW w:w="2088" w:type="dxa"/>
          </w:tcPr>
          <w:p w:rsidR="00C42775" w:rsidRPr="002B1A81" w:rsidRDefault="00C42775" w:rsidP="00C42775">
            <w:pPr>
              <w:pStyle w:val="ECCTabletext"/>
              <w:rPr>
                <w:b/>
              </w:rPr>
            </w:pPr>
            <w:r w:rsidRPr="002B1A81">
              <w:rPr>
                <w:b/>
              </w:rPr>
              <w:t>MFCN</w:t>
            </w:r>
          </w:p>
        </w:tc>
        <w:tc>
          <w:tcPr>
            <w:tcW w:w="7767" w:type="dxa"/>
          </w:tcPr>
          <w:p w:rsidR="00C42775" w:rsidRPr="002B1A81" w:rsidRDefault="00C42775" w:rsidP="00C42775">
            <w:pPr>
              <w:pStyle w:val="ECCTabletext"/>
            </w:pPr>
            <w:r w:rsidRPr="002B1A81">
              <w:t>Mobile Fixed Communication Network</w:t>
            </w:r>
          </w:p>
        </w:tc>
      </w:tr>
      <w:tr w:rsidR="00C42775" w:rsidRPr="002B1A81" w:rsidTr="008415BD">
        <w:tc>
          <w:tcPr>
            <w:tcW w:w="2088" w:type="dxa"/>
          </w:tcPr>
          <w:p w:rsidR="00C42775" w:rsidRPr="002B1A81" w:rsidRDefault="00C42775" w:rsidP="00C42775">
            <w:pPr>
              <w:pStyle w:val="ECCTabletext"/>
              <w:rPr>
                <w:b/>
              </w:rPr>
            </w:pPr>
            <w:r w:rsidRPr="002B1A81">
              <w:rPr>
                <w:b/>
              </w:rPr>
              <w:t>MSS</w:t>
            </w:r>
          </w:p>
        </w:tc>
        <w:tc>
          <w:tcPr>
            <w:tcW w:w="7767" w:type="dxa"/>
          </w:tcPr>
          <w:p w:rsidR="00C42775" w:rsidRPr="002B1A81" w:rsidRDefault="00C42775" w:rsidP="00C42775">
            <w:pPr>
              <w:pStyle w:val="ECCTabletext"/>
            </w:pPr>
            <w:r w:rsidRPr="002B1A81">
              <w:t>Mobile Satellite Service</w:t>
            </w:r>
          </w:p>
        </w:tc>
      </w:tr>
      <w:tr w:rsidR="00C42775" w:rsidRPr="002B1A81" w:rsidTr="008415BD">
        <w:tc>
          <w:tcPr>
            <w:tcW w:w="2088" w:type="dxa"/>
          </w:tcPr>
          <w:p w:rsidR="00C42775" w:rsidRPr="002B1A81" w:rsidRDefault="00C42775" w:rsidP="00C42775">
            <w:pPr>
              <w:pStyle w:val="ECCTabletext"/>
              <w:rPr>
                <w:b/>
              </w:rPr>
            </w:pPr>
            <w:r w:rsidRPr="002B1A81">
              <w:rPr>
                <w:b/>
              </w:rPr>
              <w:t>NA</w:t>
            </w:r>
          </w:p>
        </w:tc>
        <w:tc>
          <w:tcPr>
            <w:tcW w:w="7767" w:type="dxa"/>
          </w:tcPr>
          <w:p w:rsidR="00C42775" w:rsidRPr="002B1A81" w:rsidRDefault="00C42775" w:rsidP="00C42775">
            <w:pPr>
              <w:pStyle w:val="ECCTabletext"/>
            </w:pPr>
            <w:r w:rsidRPr="002B1A81">
              <w:t>Not Available</w:t>
            </w:r>
          </w:p>
        </w:tc>
      </w:tr>
      <w:tr w:rsidR="00C42775" w:rsidRPr="002B1A81" w:rsidTr="008415BD">
        <w:tc>
          <w:tcPr>
            <w:tcW w:w="2088" w:type="dxa"/>
          </w:tcPr>
          <w:p w:rsidR="00C42775" w:rsidRPr="002B1A81" w:rsidRDefault="00C42775" w:rsidP="00C42775">
            <w:pPr>
              <w:pStyle w:val="ECCTabletext"/>
              <w:rPr>
                <w:b/>
              </w:rPr>
            </w:pPr>
            <w:r w:rsidRPr="002B1A81">
              <w:rPr>
                <w:b/>
              </w:rPr>
              <w:t>NF</w:t>
            </w:r>
          </w:p>
        </w:tc>
        <w:tc>
          <w:tcPr>
            <w:tcW w:w="7767" w:type="dxa"/>
          </w:tcPr>
          <w:p w:rsidR="00C42775" w:rsidRPr="002B1A81" w:rsidRDefault="00C42775" w:rsidP="00C42775">
            <w:pPr>
              <w:pStyle w:val="ECCTabletext"/>
            </w:pPr>
            <w:r w:rsidRPr="002B1A81">
              <w:t>Noise Figure</w:t>
            </w:r>
          </w:p>
        </w:tc>
      </w:tr>
      <w:tr w:rsidR="00C42775" w:rsidRPr="002B1A81" w:rsidTr="008415BD">
        <w:tc>
          <w:tcPr>
            <w:tcW w:w="2088" w:type="dxa"/>
          </w:tcPr>
          <w:p w:rsidR="00C42775" w:rsidRPr="002B1A81" w:rsidRDefault="00C42775" w:rsidP="00C42775">
            <w:pPr>
              <w:pStyle w:val="ECCTabletext"/>
              <w:rPr>
                <w:b/>
              </w:rPr>
            </w:pPr>
            <w:r w:rsidRPr="002B1A81">
              <w:rPr>
                <w:b/>
              </w:rPr>
              <w:t>PFD</w:t>
            </w:r>
          </w:p>
        </w:tc>
        <w:tc>
          <w:tcPr>
            <w:tcW w:w="7767" w:type="dxa"/>
          </w:tcPr>
          <w:p w:rsidR="00C42775" w:rsidRPr="002B1A81" w:rsidRDefault="00C42775" w:rsidP="00C42775">
            <w:pPr>
              <w:pStyle w:val="ECCTabletext"/>
            </w:pPr>
            <w:r w:rsidRPr="002B1A81">
              <w:t>Power Flux Density</w:t>
            </w:r>
          </w:p>
        </w:tc>
      </w:tr>
      <w:tr w:rsidR="00C42775" w:rsidRPr="002B1A81" w:rsidTr="008415BD">
        <w:tc>
          <w:tcPr>
            <w:tcW w:w="2088" w:type="dxa"/>
          </w:tcPr>
          <w:p w:rsidR="00C42775" w:rsidRPr="002B1A81" w:rsidRDefault="00C42775" w:rsidP="00C42775">
            <w:pPr>
              <w:pStyle w:val="ECCTabletext"/>
              <w:rPr>
                <w:b/>
              </w:rPr>
            </w:pPr>
            <w:r w:rsidRPr="002B1A81">
              <w:rPr>
                <w:b/>
              </w:rPr>
              <w:t>PMSE</w:t>
            </w:r>
          </w:p>
        </w:tc>
        <w:tc>
          <w:tcPr>
            <w:tcW w:w="7767" w:type="dxa"/>
          </w:tcPr>
          <w:p w:rsidR="00C42775" w:rsidRPr="002B1A81" w:rsidRDefault="00C42775" w:rsidP="00C42775">
            <w:pPr>
              <w:pStyle w:val="ECCTabletext"/>
            </w:pPr>
            <w:r w:rsidRPr="002B1A81">
              <w:t>Programme Making and Special Events</w:t>
            </w:r>
          </w:p>
        </w:tc>
      </w:tr>
      <w:tr w:rsidR="00C42775" w:rsidRPr="002B1A81" w:rsidTr="008415BD">
        <w:tc>
          <w:tcPr>
            <w:tcW w:w="2088" w:type="dxa"/>
          </w:tcPr>
          <w:p w:rsidR="00C42775" w:rsidRPr="002B1A81" w:rsidRDefault="00C42775" w:rsidP="00C42775">
            <w:pPr>
              <w:pStyle w:val="ECCTabletext"/>
              <w:rPr>
                <w:b/>
              </w:rPr>
            </w:pPr>
            <w:r w:rsidRPr="002B1A81">
              <w:rPr>
                <w:b/>
              </w:rPr>
              <w:lastRenderedPageBreak/>
              <w:t>PWMS</w:t>
            </w:r>
          </w:p>
        </w:tc>
        <w:tc>
          <w:tcPr>
            <w:tcW w:w="7767" w:type="dxa"/>
          </w:tcPr>
          <w:p w:rsidR="00C42775" w:rsidRPr="002B1A81" w:rsidRDefault="00C42775" w:rsidP="00C42775">
            <w:pPr>
              <w:pStyle w:val="ECCTabletext"/>
            </w:pPr>
            <w:r w:rsidRPr="002B1A81">
              <w:t>Professional Wireless Microphone Systems</w:t>
            </w:r>
          </w:p>
        </w:tc>
      </w:tr>
      <w:tr w:rsidR="00C42775" w:rsidRPr="002B1A81" w:rsidTr="008415BD">
        <w:tc>
          <w:tcPr>
            <w:tcW w:w="2088" w:type="dxa"/>
          </w:tcPr>
          <w:p w:rsidR="00C42775" w:rsidRPr="002B1A81" w:rsidRDefault="00C42775" w:rsidP="00C42775">
            <w:pPr>
              <w:pStyle w:val="ECCTabletext"/>
              <w:rPr>
                <w:b/>
              </w:rPr>
            </w:pPr>
            <w:r w:rsidRPr="002B1A81">
              <w:rPr>
                <w:b/>
              </w:rPr>
              <w:t>QoS</w:t>
            </w:r>
          </w:p>
        </w:tc>
        <w:tc>
          <w:tcPr>
            <w:tcW w:w="7767" w:type="dxa"/>
          </w:tcPr>
          <w:p w:rsidR="00C42775" w:rsidRPr="002B1A81" w:rsidRDefault="00C42775" w:rsidP="00C42775">
            <w:pPr>
              <w:pStyle w:val="ECCTabletext"/>
            </w:pPr>
            <w:r w:rsidRPr="002B1A81">
              <w:t>Quality of Service</w:t>
            </w:r>
          </w:p>
        </w:tc>
      </w:tr>
      <w:tr w:rsidR="00C42775" w:rsidRPr="002B1A81" w:rsidTr="008415BD">
        <w:tc>
          <w:tcPr>
            <w:tcW w:w="2088" w:type="dxa"/>
          </w:tcPr>
          <w:p w:rsidR="00C42775" w:rsidRPr="002B1A81" w:rsidRDefault="00C42775" w:rsidP="00C42775">
            <w:pPr>
              <w:pStyle w:val="ECCTabletext"/>
              <w:rPr>
                <w:b/>
              </w:rPr>
            </w:pPr>
            <w:r w:rsidRPr="002B1A81">
              <w:rPr>
                <w:b/>
              </w:rPr>
              <w:t>REC</w:t>
            </w:r>
          </w:p>
        </w:tc>
        <w:tc>
          <w:tcPr>
            <w:tcW w:w="7767" w:type="dxa"/>
          </w:tcPr>
          <w:p w:rsidR="00C42775" w:rsidRPr="002B1A81" w:rsidRDefault="00C42775" w:rsidP="00C42775">
            <w:pPr>
              <w:pStyle w:val="ECCTabletext"/>
            </w:pPr>
            <w:r w:rsidRPr="002B1A81">
              <w:t>Recommendation</w:t>
            </w:r>
          </w:p>
        </w:tc>
      </w:tr>
      <w:tr w:rsidR="00C42775" w:rsidRPr="002B1A81" w:rsidTr="008415BD">
        <w:tc>
          <w:tcPr>
            <w:tcW w:w="2088" w:type="dxa"/>
          </w:tcPr>
          <w:p w:rsidR="00C42775" w:rsidRPr="002B1A81" w:rsidRDefault="00C42775" w:rsidP="00C42775">
            <w:pPr>
              <w:pStyle w:val="ECCTabletext"/>
              <w:rPr>
                <w:b/>
              </w:rPr>
            </w:pPr>
            <w:r w:rsidRPr="002B1A81">
              <w:rPr>
                <w:b/>
              </w:rPr>
              <w:t>SDL</w:t>
            </w:r>
          </w:p>
        </w:tc>
        <w:tc>
          <w:tcPr>
            <w:tcW w:w="7767" w:type="dxa"/>
          </w:tcPr>
          <w:p w:rsidR="00C42775" w:rsidRPr="002B1A81" w:rsidRDefault="00C42775" w:rsidP="00C42775">
            <w:pPr>
              <w:pStyle w:val="ECCTabletext"/>
            </w:pPr>
            <w:r w:rsidRPr="002B1A81">
              <w:t>Supplemental Downlink</w:t>
            </w:r>
          </w:p>
        </w:tc>
      </w:tr>
      <w:tr w:rsidR="00930439" w:rsidRPr="002B1A81" w:rsidTr="008415BD">
        <w:tc>
          <w:tcPr>
            <w:tcW w:w="2088" w:type="dxa"/>
          </w:tcPr>
          <w:p w:rsidR="008754F1" w:rsidRPr="002B1A81" w:rsidRDefault="008754F1" w:rsidP="00CE6FF5">
            <w:pPr>
              <w:pStyle w:val="ECCTabletext"/>
              <w:rPr>
                <w:b/>
              </w:rPr>
            </w:pPr>
            <w:r w:rsidRPr="002B1A81">
              <w:rPr>
                <w:b/>
              </w:rPr>
              <w:t>S-E</w:t>
            </w:r>
          </w:p>
        </w:tc>
        <w:tc>
          <w:tcPr>
            <w:tcW w:w="7767" w:type="dxa"/>
          </w:tcPr>
          <w:p w:rsidR="008754F1" w:rsidRPr="002B1A81" w:rsidRDefault="008754F1" w:rsidP="00CE6FF5">
            <w:pPr>
              <w:pStyle w:val="ECCTabletext"/>
            </w:pPr>
            <w:r w:rsidRPr="002B1A81">
              <w:t>Space-to-Earth</w:t>
            </w:r>
          </w:p>
        </w:tc>
      </w:tr>
      <w:tr w:rsidR="00C42775" w:rsidRPr="002B1A81" w:rsidTr="008415BD">
        <w:tc>
          <w:tcPr>
            <w:tcW w:w="2088" w:type="dxa"/>
          </w:tcPr>
          <w:p w:rsidR="00C42775" w:rsidRPr="002B1A81" w:rsidRDefault="00C42775" w:rsidP="00CE6FF5">
            <w:pPr>
              <w:pStyle w:val="ECCTabletext"/>
              <w:rPr>
                <w:b/>
              </w:rPr>
            </w:pPr>
            <w:r w:rsidRPr="002B1A81">
              <w:rPr>
                <w:b/>
              </w:rPr>
              <w:t>SEAMCAT</w:t>
            </w:r>
          </w:p>
        </w:tc>
        <w:tc>
          <w:tcPr>
            <w:tcW w:w="7767" w:type="dxa"/>
          </w:tcPr>
          <w:p w:rsidR="00C42775" w:rsidRPr="002B1A81" w:rsidRDefault="00C42775" w:rsidP="00CE6FF5">
            <w:pPr>
              <w:pStyle w:val="ECCTabletext"/>
            </w:pPr>
            <w:r w:rsidRPr="002B1A81">
              <w:t>Spectrum Engineering Advanced Monte Carlo Analysis Tool</w:t>
            </w:r>
          </w:p>
        </w:tc>
      </w:tr>
      <w:tr w:rsidR="00C42775" w:rsidRPr="002B1A81" w:rsidTr="00314269">
        <w:trPr>
          <w:trHeight w:val="69"/>
        </w:trPr>
        <w:tc>
          <w:tcPr>
            <w:tcW w:w="2088" w:type="dxa"/>
          </w:tcPr>
          <w:p w:rsidR="00C42775" w:rsidRPr="002B1A81" w:rsidRDefault="00C42775" w:rsidP="00C42775">
            <w:pPr>
              <w:pStyle w:val="ECCTabletext"/>
              <w:rPr>
                <w:b/>
              </w:rPr>
            </w:pPr>
            <w:r w:rsidRPr="002B1A81">
              <w:rPr>
                <w:b/>
              </w:rPr>
              <w:t>SRD</w:t>
            </w:r>
          </w:p>
        </w:tc>
        <w:tc>
          <w:tcPr>
            <w:tcW w:w="7767" w:type="dxa"/>
          </w:tcPr>
          <w:p w:rsidR="00C42775" w:rsidRPr="002B1A81" w:rsidRDefault="00C42775" w:rsidP="00C42775">
            <w:pPr>
              <w:pStyle w:val="ECCTabletext"/>
            </w:pPr>
            <w:r w:rsidRPr="002B1A81">
              <w:t>Short Range Device</w:t>
            </w:r>
          </w:p>
        </w:tc>
      </w:tr>
      <w:tr w:rsidR="00C42775" w:rsidRPr="002B1A81" w:rsidTr="008415BD">
        <w:tc>
          <w:tcPr>
            <w:tcW w:w="2088" w:type="dxa"/>
          </w:tcPr>
          <w:p w:rsidR="00C42775" w:rsidRPr="002B1A81" w:rsidRDefault="00C42775" w:rsidP="00C42775">
            <w:pPr>
              <w:pStyle w:val="ECCTabletext"/>
              <w:rPr>
                <w:b/>
              </w:rPr>
            </w:pPr>
            <w:r w:rsidRPr="002B1A81">
              <w:rPr>
                <w:b/>
              </w:rPr>
              <w:t>TRR</w:t>
            </w:r>
          </w:p>
        </w:tc>
        <w:tc>
          <w:tcPr>
            <w:tcW w:w="7767" w:type="dxa"/>
          </w:tcPr>
          <w:p w:rsidR="00C42775" w:rsidRPr="002B1A81" w:rsidRDefault="00C42775" w:rsidP="00C42775">
            <w:pPr>
              <w:pStyle w:val="ECCTabletext"/>
            </w:pPr>
            <w:r w:rsidRPr="002B1A81">
              <w:t>Tactical Radio Relay</w:t>
            </w:r>
          </w:p>
        </w:tc>
      </w:tr>
      <w:tr w:rsidR="00C42775" w:rsidRPr="002B1A81" w:rsidTr="008415BD">
        <w:tc>
          <w:tcPr>
            <w:tcW w:w="2088" w:type="dxa"/>
          </w:tcPr>
          <w:p w:rsidR="00C42775" w:rsidRPr="002B1A81" w:rsidRDefault="00C42775" w:rsidP="00CE6FF5">
            <w:pPr>
              <w:pStyle w:val="ECCTabletext"/>
              <w:rPr>
                <w:b/>
              </w:rPr>
            </w:pPr>
            <w:r w:rsidRPr="002B1A81">
              <w:rPr>
                <w:b/>
              </w:rPr>
              <w:t>TV</w:t>
            </w:r>
          </w:p>
        </w:tc>
        <w:tc>
          <w:tcPr>
            <w:tcW w:w="7767" w:type="dxa"/>
          </w:tcPr>
          <w:p w:rsidR="00C42775" w:rsidRPr="002B1A81" w:rsidRDefault="00C42775" w:rsidP="00C42775">
            <w:pPr>
              <w:pStyle w:val="ECCTabletext"/>
            </w:pPr>
            <w:r w:rsidRPr="002B1A81">
              <w:t>Television</w:t>
            </w:r>
          </w:p>
        </w:tc>
      </w:tr>
      <w:tr w:rsidR="00C42775" w:rsidRPr="002B1A81" w:rsidTr="008415BD">
        <w:tc>
          <w:tcPr>
            <w:tcW w:w="2088" w:type="dxa"/>
          </w:tcPr>
          <w:p w:rsidR="00C42775" w:rsidRPr="002B1A81" w:rsidRDefault="00314269" w:rsidP="00CE6FF5">
            <w:pPr>
              <w:pStyle w:val="ECCTabletext"/>
              <w:rPr>
                <w:b/>
              </w:rPr>
            </w:pPr>
            <w:r w:rsidRPr="002B1A81">
              <w:rPr>
                <w:b/>
              </w:rPr>
              <w:t>TX</w:t>
            </w:r>
          </w:p>
        </w:tc>
        <w:tc>
          <w:tcPr>
            <w:tcW w:w="7767" w:type="dxa"/>
          </w:tcPr>
          <w:p w:rsidR="00C42775" w:rsidRPr="002B1A81" w:rsidRDefault="00C42775" w:rsidP="00C42775">
            <w:pPr>
              <w:pStyle w:val="ECCTabletext"/>
            </w:pPr>
            <w:r w:rsidRPr="002B1A81">
              <w:t>Transmitter</w:t>
            </w:r>
          </w:p>
        </w:tc>
      </w:tr>
      <w:tr w:rsidR="00314269" w:rsidRPr="002B1A81" w:rsidTr="008415BD">
        <w:tc>
          <w:tcPr>
            <w:tcW w:w="2088" w:type="dxa"/>
          </w:tcPr>
          <w:p w:rsidR="00314269" w:rsidRPr="002B1A81" w:rsidRDefault="00314269" w:rsidP="00CE6FF5">
            <w:pPr>
              <w:pStyle w:val="ECCTabletext"/>
              <w:rPr>
                <w:b/>
              </w:rPr>
            </w:pPr>
            <w:r w:rsidRPr="002B1A81">
              <w:rPr>
                <w:b/>
              </w:rPr>
              <w:t>UE</w:t>
            </w:r>
          </w:p>
        </w:tc>
        <w:tc>
          <w:tcPr>
            <w:tcW w:w="7767" w:type="dxa"/>
          </w:tcPr>
          <w:p w:rsidR="00314269" w:rsidRPr="002B1A81" w:rsidRDefault="00314269" w:rsidP="00C42775">
            <w:pPr>
              <w:pStyle w:val="ECCTabletext"/>
            </w:pPr>
            <w:r w:rsidRPr="002B1A81">
              <w:t>User Equipment</w:t>
            </w:r>
          </w:p>
        </w:tc>
      </w:tr>
      <w:tr w:rsidR="00930439" w:rsidRPr="002B1A81" w:rsidTr="008415BD">
        <w:tc>
          <w:tcPr>
            <w:tcW w:w="2088" w:type="dxa"/>
          </w:tcPr>
          <w:p w:rsidR="00B53ECA" w:rsidRPr="002B1A81" w:rsidRDefault="00B53ECA" w:rsidP="004573B0">
            <w:pPr>
              <w:pStyle w:val="ECCTabletext"/>
              <w:rPr>
                <w:b/>
              </w:rPr>
            </w:pPr>
            <w:r w:rsidRPr="002B1A81">
              <w:rPr>
                <w:b/>
              </w:rPr>
              <w:t>WRC</w:t>
            </w:r>
          </w:p>
        </w:tc>
        <w:tc>
          <w:tcPr>
            <w:tcW w:w="7767" w:type="dxa"/>
          </w:tcPr>
          <w:p w:rsidR="00B53ECA" w:rsidRPr="002B1A81" w:rsidRDefault="00B53ECA" w:rsidP="003314A0">
            <w:pPr>
              <w:pStyle w:val="ECCTabletext"/>
            </w:pPr>
            <w:r w:rsidRPr="002B1A81">
              <w:t>World Radiocommunication Conference</w:t>
            </w:r>
          </w:p>
        </w:tc>
      </w:tr>
      <w:tr w:rsidR="00930439" w:rsidRPr="002B1A81" w:rsidTr="008415BD">
        <w:tc>
          <w:tcPr>
            <w:tcW w:w="2088" w:type="dxa"/>
          </w:tcPr>
          <w:p w:rsidR="00930439" w:rsidRPr="002B1A81" w:rsidRDefault="00930439" w:rsidP="003314A0">
            <w:pPr>
              <w:pStyle w:val="ECCTabletext"/>
            </w:pPr>
          </w:p>
        </w:tc>
        <w:tc>
          <w:tcPr>
            <w:tcW w:w="7767" w:type="dxa"/>
          </w:tcPr>
          <w:p w:rsidR="00930439" w:rsidRPr="002B1A81" w:rsidRDefault="00930439" w:rsidP="003314A0">
            <w:pPr>
              <w:pStyle w:val="ECCTabletext"/>
            </w:pPr>
          </w:p>
        </w:tc>
      </w:tr>
    </w:tbl>
    <w:p w:rsidR="00797D4C" w:rsidRPr="002B1A81" w:rsidRDefault="00797D4C" w:rsidP="00CA4FCE">
      <w:pPr>
        <w:pStyle w:val="Heading1"/>
      </w:pPr>
      <w:bookmarkStart w:id="5" w:name="_Toc463252677"/>
      <w:r w:rsidRPr="002B1A81">
        <w:lastRenderedPageBreak/>
        <w:t>Introduction</w:t>
      </w:r>
      <w:bookmarkEnd w:id="5"/>
    </w:p>
    <w:p w:rsidR="009750FE" w:rsidRPr="002B1A81" w:rsidRDefault="00565624" w:rsidP="00314269">
      <w:pPr>
        <w:pStyle w:val="ECCParagraph"/>
      </w:pPr>
      <w:r w:rsidRPr="002B1A81">
        <w:t>The aim of this Report is to provide further compatibility studies between indoor use of low power audio PMSE applications (wireless microphones and in ear monitors used in places such as theatres, concert halls, trade shows etc</w:t>
      </w:r>
      <w:r w:rsidR="00E9017D" w:rsidRPr="002B1A81">
        <w:t>.</w:t>
      </w:r>
      <w:r w:rsidRPr="002B1A81">
        <w:t>) not performed within the scope of ECC Report 121</w:t>
      </w:r>
      <w:r w:rsidR="00F40F3C" w:rsidRPr="002B1A81">
        <w:t xml:space="preserve"> </w:t>
      </w:r>
      <w:r w:rsidR="00F40F3C" w:rsidRPr="002B1A81">
        <w:fldChar w:fldCharType="begin"/>
      </w:r>
      <w:r w:rsidR="00F40F3C" w:rsidRPr="002B1A81">
        <w:instrText xml:space="preserve"> REF _Ref447699435 \r \h </w:instrText>
      </w:r>
      <w:r w:rsidR="00F40F3C" w:rsidRPr="002B1A81">
        <w:fldChar w:fldCharType="separate"/>
      </w:r>
      <w:r w:rsidR="006A1441">
        <w:t>[2]</w:t>
      </w:r>
      <w:r w:rsidR="00F40F3C" w:rsidRPr="002B1A81">
        <w:fldChar w:fldCharType="end"/>
      </w:r>
      <w:r w:rsidRPr="002B1A81">
        <w:t xml:space="preserve">. These studies were initiated to investigate how wider adoption of </w:t>
      </w:r>
      <w:r w:rsidR="008B5165" w:rsidRPr="002B1A81">
        <w:t xml:space="preserve">audio </w:t>
      </w:r>
      <w:r w:rsidRPr="002B1A81">
        <w:t>PMSE amongst CEPT member states for the band 1492-1518</w:t>
      </w:r>
      <w:r w:rsidR="008225CC" w:rsidRPr="002B1A81">
        <w:t> MHz</w:t>
      </w:r>
      <w:r w:rsidRPr="002B1A81">
        <w:t xml:space="preserve"> band could be achieved. Furthermore, this Report includes compatibility studies investigating whether the </w:t>
      </w:r>
      <w:r w:rsidR="008B5165" w:rsidRPr="002B1A81">
        <w:t xml:space="preserve">audio </w:t>
      </w:r>
      <w:r w:rsidRPr="002B1A81">
        <w:t>PMSE tuning range can be widened to additionally cover the band 1518-1525</w:t>
      </w:r>
      <w:r w:rsidR="008225CC" w:rsidRPr="002B1A81">
        <w:t> MHz</w:t>
      </w:r>
      <w:r w:rsidRPr="002B1A81">
        <w:t>. For the band 1492-1518</w:t>
      </w:r>
      <w:r w:rsidR="008225CC" w:rsidRPr="002B1A81">
        <w:t> MHz</w:t>
      </w:r>
      <w:r w:rsidRPr="002B1A81">
        <w:t xml:space="preserve">, studies with the Tactical Radio Relays (TRR) are addressed in this Report. Additional studies were conducted for the Fixed Service. Revised assumptions were considered for the </w:t>
      </w:r>
      <w:r w:rsidR="008B5165" w:rsidRPr="002B1A81">
        <w:t xml:space="preserve">audio </w:t>
      </w:r>
      <w:r w:rsidRPr="002B1A81">
        <w:t>PMSE characteristics (body loss, polarisation…).</w:t>
      </w:r>
    </w:p>
    <w:p w:rsidR="00B71344" w:rsidRPr="002B1A81" w:rsidRDefault="00B71344">
      <w:pPr>
        <w:pStyle w:val="ECCParagraph"/>
      </w:pPr>
      <w:r w:rsidRPr="002B1A81">
        <w:t xml:space="preserve">During the preparation of this report, </w:t>
      </w:r>
      <w:r w:rsidR="003452B2" w:rsidRPr="002B1A81">
        <w:t>WRC-15 took place. The frequency band 1492</w:t>
      </w:r>
      <w:r w:rsidR="00314269" w:rsidRPr="002B1A81">
        <w:t>-</w:t>
      </w:r>
      <w:r w:rsidR="003452B2" w:rsidRPr="002B1A81">
        <w:t>1518</w:t>
      </w:r>
      <w:r w:rsidR="008225CC" w:rsidRPr="002B1A81">
        <w:t> MHz</w:t>
      </w:r>
      <w:r w:rsidR="003452B2" w:rsidRPr="002B1A81">
        <w:t xml:space="preserve"> was identified for IMT for all three Regions</w:t>
      </w:r>
      <w:r w:rsidR="008B5165" w:rsidRPr="002B1A81">
        <w:t>.</w:t>
      </w:r>
      <w:r w:rsidR="003452B2" w:rsidRPr="002B1A81">
        <w:t xml:space="preserve">  The band</w:t>
      </w:r>
      <w:r w:rsidR="003452B2" w:rsidRPr="002B1A81">
        <w:rPr>
          <w:bCs/>
        </w:rPr>
        <w:t xml:space="preserve"> 1492-1518</w:t>
      </w:r>
      <w:r w:rsidR="008225CC" w:rsidRPr="002B1A81">
        <w:rPr>
          <w:bCs/>
        </w:rPr>
        <w:t> MHz</w:t>
      </w:r>
      <w:r w:rsidR="003452B2" w:rsidRPr="002B1A81">
        <w:rPr>
          <w:bCs/>
        </w:rPr>
        <w:t xml:space="preserve"> is expected to be used by CEPT countries for IMT.</w:t>
      </w:r>
      <w:r w:rsidR="0067507C" w:rsidRPr="002B1A81">
        <w:rPr>
          <w:bCs/>
        </w:rPr>
        <w:t xml:space="preserve"> </w:t>
      </w:r>
      <w:r w:rsidR="0067507C" w:rsidRPr="002B1A81">
        <w:rPr>
          <w:rStyle w:val="ECCHLyellow"/>
          <w:szCs w:val="24"/>
          <w:shd w:val="clear" w:color="auto" w:fill="auto"/>
        </w:rPr>
        <w:t>Given the process of harmonisation of the 1427-1518</w:t>
      </w:r>
      <w:r w:rsidR="008225CC" w:rsidRPr="002B1A81">
        <w:rPr>
          <w:rStyle w:val="ECCHLyellow"/>
          <w:szCs w:val="24"/>
          <w:shd w:val="clear" w:color="auto" w:fill="auto"/>
        </w:rPr>
        <w:t> MHz</w:t>
      </w:r>
      <w:r w:rsidR="0067507C" w:rsidRPr="002B1A81">
        <w:rPr>
          <w:rStyle w:val="ECCHLyellow"/>
          <w:szCs w:val="24"/>
          <w:shd w:val="clear" w:color="auto" w:fill="auto"/>
        </w:rPr>
        <w:t xml:space="preserve"> band for MFCN, the frequency band </w:t>
      </w:r>
      <w:r w:rsidR="0067507C" w:rsidRPr="002B1A81">
        <w:rPr>
          <w:rStyle w:val="ECCHLyellow"/>
          <w:szCs w:val="24"/>
          <w:shd w:val="clear" w:color="auto" w:fill="auto"/>
        </w:rPr>
        <w:br/>
      </w:r>
      <w:r w:rsidR="00314269" w:rsidRPr="002B1A81">
        <w:rPr>
          <w:rStyle w:val="ECCHLyellow"/>
          <w:szCs w:val="24"/>
          <w:shd w:val="clear" w:color="auto" w:fill="auto"/>
        </w:rPr>
        <w:t>1492-1</w:t>
      </w:r>
      <w:r w:rsidR="0067507C" w:rsidRPr="002B1A81">
        <w:rPr>
          <w:rStyle w:val="ECCHLyellow"/>
          <w:szCs w:val="24"/>
          <w:shd w:val="clear" w:color="auto" w:fill="auto"/>
        </w:rPr>
        <w:t>518</w:t>
      </w:r>
      <w:r w:rsidR="008225CC" w:rsidRPr="002B1A81">
        <w:rPr>
          <w:rStyle w:val="ECCHLyellow"/>
          <w:szCs w:val="24"/>
          <w:shd w:val="clear" w:color="auto" w:fill="auto"/>
        </w:rPr>
        <w:t> MHz</w:t>
      </w:r>
      <w:r w:rsidR="0067507C" w:rsidRPr="002B1A81">
        <w:rPr>
          <w:rStyle w:val="ECCHLyellow"/>
          <w:szCs w:val="24"/>
          <w:shd w:val="clear" w:color="auto" w:fill="auto"/>
        </w:rPr>
        <w:t xml:space="preserve"> </w:t>
      </w:r>
      <w:r w:rsidR="00862CF1" w:rsidRPr="002B1A81">
        <w:rPr>
          <w:rStyle w:val="ECCHLyellow"/>
          <w:szCs w:val="24"/>
          <w:shd w:val="clear" w:color="auto" w:fill="auto"/>
        </w:rPr>
        <w:t xml:space="preserve">may </w:t>
      </w:r>
      <w:r w:rsidR="0067507C" w:rsidRPr="002B1A81">
        <w:rPr>
          <w:rStyle w:val="ECCHLyellow"/>
          <w:szCs w:val="24"/>
          <w:shd w:val="clear" w:color="auto" w:fill="auto"/>
        </w:rPr>
        <w:t xml:space="preserve">no longer </w:t>
      </w:r>
      <w:r w:rsidR="00862CF1" w:rsidRPr="002B1A81">
        <w:rPr>
          <w:rStyle w:val="ECCHLyellow"/>
          <w:szCs w:val="24"/>
          <w:shd w:val="clear" w:color="auto" w:fill="auto"/>
        </w:rPr>
        <w:t xml:space="preserve">be </w:t>
      </w:r>
      <w:r w:rsidR="0067507C" w:rsidRPr="002B1A81">
        <w:rPr>
          <w:rStyle w:val="ECCHLyellow"/>
          <w:szCs w:val="24"/>
          <w:shd w:val="clear" w:color="auto" w:fill="auto"/>
        </w:rPr>
        <w:t>a long-term prospect for audio PMSE</w:t>
      </w:r>
      <w:r w:rsidR="0067507C" w:rsidRPr="002B1A81">
        <w:t>.</w:t>
      </w:r>
    </w:p>
    <w:p w:rsidR="00657346" w:rsidRPr="002B1A81" w:rsidRDefault="00043BF6" w:rsidP="00500B0F">
      <w:pPr>
        <w:jc w:val="both"/>
      </w:pPr>
      <w:r w:rsidRPr="002B1A81">
        <w:fldChar w:fldCharType="begin"/>
      </w:r>
      <w:r w:rsidRPr="002B1A81">
        <w:instrText xml:space="preserve"> REF _Ref429755048 \h </w:instrText>
      </w:r>
      <w:r w:rsidR="00347344" w:rsidRPr="002B1A81">
        <w:instrText xml:space="preserve"> \* MERGEFORMAT </w:instrText>
      </w:r>
      <w:r w:rsidRPr="002B1A81">
        <w:fldChar w:fldCharType="separate"/>
      </w:r>
      <w:r w:rsidR="006A1441" w:rsidRPr="002B1A81">
        <w:t xml:space="preserve">Table </w:t>
      </w:r>
      <w:r w:rsidR="006A1441">
        <w:rPr>
          <w:noProof/>
        </w:rPr>
        <w:t>2</w:t>
      </w:r>
      <w:r w:rsidRPr="002B1A81">
        <w:fldChar w:fldCharType="end"/>
      </w:r>
      <w:r w:rsidRPr="002B1A81">
        <w:t xml:space="preserve"> </w:t>
      </w:r>
      <w:r w:rsidR="00657346" w:rsidRPr="002B1A81">
        <w:t>shows the services allocated in the considered bands in ITU Radio Regulations in Region 1.</w:t>
      </w:r>
    </w:p>
    <w:p w:rsidR="00940E70" w:rsidRPr="002B1A81" w:rsidRDefault="00940E70" w:rsidP="00940E70">
      <w:pPr>
        <w:pStyle w:val="ECCTabletitle"/>
      </w:pPr>
      <w:bookmarkStart w:id="6" w:name="_Ref429755048"/>
      <w:r w:rsidRPr="002B1A81">
        <w:t xml:space="preserve">Table </w:t>
      </w:r>
      <w:r w:rsidRPr="002B1A81">
        <w:fldChar w:fldCharType="begin"/>
      </w:r>
      <w:r w:rsidRPr="002B1A81">
        <w:instrText xml:space="preserve"> SEQ Table \* ARABIC </w:instrText>
      </w:r>
      <w:r w:rsidRPr="002B1A81">
        <w:fldChar w:fldCharType="separate"/>
      </w:r>
      <w:r w:rsidR="006A1441">
        <w:rPr>
          <w:noProof/>
        </w:rPr>
        <w:t>2</w:t>
      </w:r>
      <w:r w:rsidRPr="002B1A81">
        <w:fldChar w:fldCharType="end"/>
      </w:r>
      <w:bookmarkEnd w:id="6"/>
      <w:r w:rsidRPr="002B1A81">
        <w:t>: Service allocation in the bands under consideration</w:t>
      </w:r>
    </w:p>
    <w:tbl>
      <w:tblPr>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Look w:val="01E0" w:firstRow="1" w:lastRow="1" w:firstColumn="1" w:lastColumn="1" w:noHBand="0" w:noVBand="0"/>
      </w:tblPr>
      <w:tblGrid>
        <w:gridCol w:w="1843"/>
        <w:gridCol w:w="851"/>
        <w:gridCol w:w="1984"/>
        <w:gridCol w:w="2693"/>
        <w:gridCol w:w="2410"/>
      </w:tblGrid>
      <w:tr w:rsidR="00940E70" w:rsidRPr="002B1A81" w:rsidTr="00795B88">
        <w:tc>
          <w:tcPr>
            <w:tcW w:w="1843" w:type="dxa"/>
            <w:tcBorders>
              <w:right w:val="single" w:sz="4" w:space="0" w:color="FFFFFF"/>
            </w:tcBorders>
            <w:shd w:val="clear" w:color="auto" w:fill="D2232A"/>
            <w:vAlign w:val="center"/>
          </w:tcPr>
          <w:p w:rsidR="00940E70" w:rsidRPr="002B1A81" w:rsidRDefault="005D1A28" w:rsidP="001B1D03">
            <w:pPr>
              <w:pStyle w:val="ECCFiguregraphcentered"/>
              <w:rPr>
                <w:b/>
                <w:color w:val="FFFFFF" w:themeColor="background1"/>
                <w:lang w:val="en-GB"/>
              </w:rPr>
            </w:pPr>
            <w:r w:rsidRPr="002B1A81">
              <w:rPr>
                <w:b/>
                <w:color w:val="FFFFFF" w:themeColor="background1"/>
                <w:lang w:val="en-GB"/>
              </w:rPr>
              <w:t xml:space="preserve">Frequency </w:t>
            </w:r>
            <w:r w:rsidR="00940E70" w:rsidRPr="002B1A81">
              <w:rPr>
                <w:b/>
                <w:color w:val="FFFFFF" w:themeColor="background1"/>
                <w:lang w:val="en-GB"/>
              </w:rPr>
              <w:t>Band (MHz)</w:t>
            </w:r>
          </w:p>
        </w:tc>
        <w:tc>
          <w:tcPr>
            <w:tcW w:w="7938" w:type="dxa"/>
            <w:gridSpan w:val="4"/>
            <w:tcBorders>
              <w:left w:val="single" w:sz="4" w:space="0" w:color="FFFFFF"/>
            </w:tcBorders>
            <w:shd w:val="clear" w:color="auto" w:fill="D2232A"/>
            <w:vAlign w:val="center"/>
          </w:tcPr>
          <w:p w:rsidR="00940E70" w:rsidRPr="002B1A81" w:rsidRDefault="00940E70" w:rsidP="001B1D03">
            <w:pPr>
              <w:pStyle w:val="ECCFiguregraphcentered"/>
              <w:rPr>
                <w:b/>
                <w:color w:val="FFFFFF" w:themeColor="background1"/>
                <w:lang w:val="en-GB"/>
              </w:rPr>
            </w:pPr>
            <w:r w:rsidRPr="002B1A81">
              <w:rPr>
                <w:b/>
                <w:color w:val="FFFFFF" w:themeColor="background1"/>
                <w:lang w:val="en-GB"/>
              </w:rPr>
              <w:t>SERVICES</w:t>
            </w:r>
          </w:p>
        </w:tc>
      </w:tr>
      <w:tr w:rsidR="008475A9" w:rsidRPr="002B1A81" w:rsidTr="00795B88">
        <w:tc>
          <w:tcPr>
            <w:tcW w:w="1843" w:type="dxa"/>
            <w:shd w:val="clear" w:color="auto" w:fill="FFFFFF"/>
          </w:tcPr>
          <w:p w:rsidR="008475A9" w:rsidRPr="002B1A81" w:rsidRDefault="008475A9" w:rsidP="001B1D03">
            <w:pPr>
              <w:pStyle w:val="ECCFiguregraphcentered"/>
              <w:rPr>
                <w:rFonts w:cs="Arial"/>
                <w:lang w:val="en-GB"/>
              </w:rPr>
            </w:pPr>
            <w:r w:rsidRPr="002B1A81">
              <w:rPr>
                <w:rFonts w:cs="Arial"/>
                <w:lang w:val="en-GB"/>
              </w:rPr>
              <w:t>1452-1492</w:t>
            </w:r>
          </w:p>
        </w:tc>
        <w:tc>
          <w:tcPr>
            <w:tcW w:w="851" w:type="dxa"/>
            <w:shd w:val="clear" w:color="auto" w:fill="FFFFFF"/>
          </w:tcPr>
          <w:p w:rsidR="008475A9" w:rsidRPr="002B1A81" w:rsidRDefault="008475A9" w:rsidP="001B1D03">
            <w:pPr>
              <w:pStyle w:val="ECCFiguregraphcentered"/>
              <w:rPr>
                <w:rFonts w:cs="Arial"/>
                <w:lang w:val="en-GB"/>
              </w:rPr>
            </w:pPr>
            <w:r w:rsidRPr="002B1A81">
              <w:rPr>
                <w:rFonts w:cs="Arial"/>
                <w:lang w:val="en-GB"/>
              </w:rPr>
              <w:t>FIXED</w:t>
            </w:r>
          </w:p>
        </w:tc>
        <w:tc>
          <w:tcPr>
            <w:tcW w:w="1984" w:type="dxa"/>
            <w:shd w:val="clear" w:color="auto" w:fill="FFFFFF"/>
          </w:tcPr>
          <w:p w:rsidR="008475A9" w:rsidRPr="002B1A81" w:rsidRDefault="008475A9" w:rsidP="001B1D03">
            <w:pPr>
              <w:pStyle w:val="ECCFiguregraphcentered"/>
              <w:rPr>
                <w:rFonts w:cs="Arial"/>
                <w:lang w:val="en-GB"/>
              </w:rPr>
            </w:pPr>
            <w:r w:rsidRPr="002B1A81">
              <w:rPr>
                <w:rFonts w:cs="Arial"/>
                <w:lang w:val="en-GB"/>
              </w:rPr>
              <w:t>MOBILE except aeronautical mobile (5.</w:t>
            </w:r>
            <w:r w:rsidRPr="002B1A81">
              <w:rPr>
                <w:lang w:val="en-GB"/>
              </w:rPr>
              <w:t>341A</w:t>
            </w:r>
            <w:r w:rsidRPr="002B1A81">
              <w:rPr>
                <w:rFonts w:cs="Arial"/>
                <w:lang w:val="en-GB"/>
              </w:rPr>
              <w:t>)</w:t>
            </w:r>
          </w:p>
        </w:tc>
        <w:tc>
          <w:tcPr>
            <w:tcW w:w="2693" w:type="dxa"/>
            <w:shd w:val="clear" w:color="auto" w:fill="FFFFFF"/>
          </w:tcPr>
          <w:p w:rsidR="008475A9" w:rsidRPr="002B1A81" w:rsidRDefault="008475A9" w:rsidP="001B1D03">
            <w:pPr>
              <w:pStyle w:val="ECCFiguregraphcentered"/>
              <w:rPr>
                <w:rFonts w:cs="Arial"/>
                <w:lang w:val="en-GB"/>
              </w:rPr>
            </w:pPr>
          </w:p>
        </w:tc>
        <w:tc>
          <w:tcPr>
            <w:tcW w:w="2410" w:type="dxa"/>
            <w:shd w:val="clear" w:color="auto" w:fill="FFFFFF"/>
          </w:tcPr>
          <w:p w:rsidR="008475A9" w:rsidRPr="002B1A81" w:rsidRDefault="008475A9" w:rsidP="001B1D03">
            <w:pPr>
              <w:pStyle w:val="ECCFiguregraphcentered"/>
              <w:rPr>
                <w:rFonts w:cs="Arial"/>
                <w:lang w:val="en-GB"/>
              </w:rPr>
            </w:pPr>
          </w:p>
        </w:tc>
      </w:tr>
      <w:tr w:rsidR="008475A9" w:rsidRPr="002B1A81" w:rsidTr="00795B88">
        <w:tc>
          <w:tcPr>
            <w:tcW w:w="1843" w:type="dxa"/>
            <w:shd w:val="clear" w:color="auto" w:fill="FFFFFF"/>
          </w:tcPr>
          <w:p w:rsidR="008475A9" w:rsidRPr="002B1A81" w:rsidRDefault="008475A9" w:rsidP="001B1D03">
            <w:pPr>
              <w:pStyle w:val="ECCFiguregraphcentered"/>
              <w:rPr>
                <w:rFonts w:cs="Arial"/>
                <w:lang w:val="en-GB"/>
              </w:rPr>
            </w:pPr>
            <w:r w:rsidRPr="002B1A81">
              <w:rPr>
                <w:rFonts w:cs="Arial"/>
                <w:lang w:val="en-GB"/>
              </w:rPr>
              <w:t>1492-1518</w:t>
            </w:r>
          </w:p>
        </w:tc>
        <w:tc>
          <w:tcPr>
            <w:tcW w:w="851" w:type="dxa"/>
            <w:shd w:val="clear" w:color="auto" w:fill="FFFFFF"/>
          </w:tcPr>
          <w:p w:rsidR="008475A9" w:rsidRPr="002B1A81" w:rsidRDefault="008475A9" w:rsidP="001B1D03">
            <w:pPr>
              <w:pStyle w:val="ECCFiguregraphcentered"/>
              <w:rPr>
                <w:rFonts w:cs="Arial"/>
                <w:lang w:val="en-GB"/>
              </w:rPr>
            </w:pPr>
            <w:r w:rsidRPr="002B1A81">
              <w:rPr>
                <w:rFonts w:cs="Arial"/>
                <w:lang w:val="en-GB"/>
              </w:rPr>
              <w:t>FIXED</w:t>
            </w:r>
          </w:p>
        </w:tc>
        <w:tc>
          <w:tcPr>
            <w:tcW w:w="1984" w:type="dxa"/>
            <w:shd w:val="clear" w:color="auto" w:fill="FFFFFF"/>
          </w:tcPr>
          <w:p w:rsidR="008475A9" w:rsidRPr="002B1A81" w:rsidRDefault="008475A9" w:rsidP="001B1D03">
            <w:pPr>
              <w:pStyle w:val="ECCFiguregraphcentered"/>
              <w:rPr>
                <w:rFonts w:cs="Arial"/>
                <w:lang w:val="en-GB"/>
              </w:rPr>
            </w:pPr>
            <w:r w:rsidRPr="002B1A81">
              <w:rPr>
                <w:rFonts w:cs="Arial"/>
                <w:lang w:val="en-GB"/>
              </w:rPr>
              <w:t>MOBILE except aeronautical mobile (5.</w:t>
            </w:r>
            <w:r w:rsidRPr="002B1A81">
              <w:rPr>
                <w:lang w:val="en-GB"/>
              </w:rPr>
              <w:t>341A</w:t>
            </w:r>
            <w:r w:rsidRPr="002B1A81">
              <w:rPr>
                <w:rFonts w:cs="Arial"/>
                <w:lang w:val="en-GB"/>
              </w:rPr>
              <w:t>)</w:t>
            </w:r>
          </w:p>
        </w:tc>
        <w:tc>
          <w:tcPr>
            <w:tcW w:w="2693" w:type="dxa"/>
            <w:shd w:val="clear" w:color="auto" w:fill="FFFFFF"/>
          </w:tcPr>
          <w:p w:rsidR="008475A9" w:rsidRPr="002B1A81" w:rsidRDefault="008475A9" w:rsidP="001B1D03">
            <w:pPr>
              <w:pStyle w:val="ECCFiguregraphcentered"/>
              <w:rPr>
                <w:rFonts w:cs="Arial"/>
                <w:lang w:val="en-GB"/>
              </w:rPr>
            </w:pPr>
            <w:r w:rsidRPr="002B1A81">
              <w:rPr>
                <w:rFonts w:cs="Arial"/>
                <w:lang w:val="en-GB"/>
              </w:rPr>
              <w:t>Aeronautical Telemetry (</w:t>
            </w:r>
            <w:r w:rsidRPr="002B1A81">
              <w:rPr>
                <w:rFonts w:cs="Arial"/>
                <w:b/>
                <w:lang w:val="en-GB"/>
              </w:rPr>
              <w:t>5.342</w:t>
            </w:r>
            <w:r w:rsidRPr="002B1A81">
              <w:rPr>
                <w:rFonts w:cs="Arial"/>
                <w:lang w:val="en-GB"/>
              </w:rPr>
              <w:t>)</w:t>
            </w:r>
          </w:p>
        </w:tc>
        <w:tc>
          <w:tcPr>
            <w:tcW w:w="2410" w:type="dxa"/>
            <w:shd w:val="clear" w:color="auto" w:fill="FFFFFF"/>
          </w:tcPr>
          <w:p w:rsidR="008475A9" w:rsidRPr="002B1A81" w:rsidRDefault="008475A9" w:rsidP="001B1D03">
            <w:pPr>
              <w:pStyle w:val="ECCFiguregraphcentered"/>
              <w:rPr>
                <w:rFonts w:cs="Arial"/>
                <w:lang w:val="en-GB"/>
              </w:rPr>
            </w:pPr>
          </w:p>
        </w:tc>
      </w:tr>
      <w:tr w:rsidR="008475A9" w:rsidRPr="002B1A81" w:rsidTr="00795B88">
        <w:tc>
          <w:tcPr>
            <w:tcW w:w="1843" w:type="dxa"/>
            <w:shd w:val="clear" w:color="auto" w:fill="FFFFFF"/>
          </w:tcPr>
          <w:p w:rsidR="008475A9" w:rsidRPr="002B1A81" w:rsidRDefault="008475A9" w:rsidP="001B1D03">
            <w:pPr>
              <w:pStyle w:val="ECCFiguregraphcentered"/>
              <w:rPr>
                <w:rFonts w:cs="Arial"/>
                <w:lang w:val="en-GB"/>
              </w:rPr>
            </w:pPr>
            <w:r w:rsidRPr="002B1A81">
              <w:rPr>
                <w:rFonts w:cs="Arial"/>
                <w:lang w:val="en-GB"/>
              </w:rPr>
              <w:t>1518-1525</w:t>
            </w:r>
          </w:p>
        </w:tc>
        <w:tc>
          <w:tcPr>
            <w:tcW w:w="851" w:type="dxa"/>
            <w:shd w:val="clear" w:color="auto" w:fill="FFFFFF"/>
          </w:tcPr>
          <w:p w:rsidR="008475A9" w:rsidRPr="002B1A81" w:rsidRDefault="008475A9" w:rsidP="001B1D03">
            <w:pPr>
              <w:pStyle w:val="ECCFiguregraphcentered"/>
              <w:rPr>
                <w:rFonts w:cs="Arial"/>
                <w:lang w:val="en-GB"/>
              </w:rPr>
            </w:pPr>
            <w:r w:rsidRPr="002B1A81">
              <w:rPr>
                <w:rFonts w:cs="Arial"/>
                <w:lang w:val="en-GB"/>
              </w:rPr>
              <w:t>FIXED</w:t>
            </w:r>
          </w:p>
        </w:tc>
        <w:tc>
          <w:tcPr>
            <w:tcW w:w="1984" w:type="dxa"/>
            <w:shd w:val="clear" w:color="auto" w:fill="FFFFFF"/>
          </w:tcPr>
          <w:p w:rsidR="008475A9" w:rsidRPr="002B1A81" w:rsidRDefault="008475A9" w:rsidP="001B1D03">
            <w:pPr>
              <w:pStyle w:val="ECCFiguregraphcentered"/>
              <w:rPr>
                <w:rFonts w:cs="Arial"/>
                <w:lang w:val="en-GB"/>
              </w:rPr>
            </w:pPr>
            <w:r w:rsidRPr="002B1A81">
              <w:rPr>
                <w:rFonts w:cs="Arial"/>
                <w:lang w:val="en-GB"/>
              </w:rPr>
              <w:t>MOBILE except aeronautical mobile</w:t>
            </w:r>
          </w:p>
        </w:tc>
        <w:tc>
          <w:tcPr>
            <w:tcW w:w="2693" w:type="dxa"/>
            <w:shd w:val="clear" w:color="auto" w:fill="FFFFFF"/>
          </w:tcPr>
          <w:p w:rsidR="008475A9" w:rsidRPr="002B1A81" w:rsidRDefault="008475A9" w:rsidP="001B1D03">
            <w:pPr>
              <w:pStyle w:val="ECCFiguregraphcentered"/>
              <w:rPr>
                <w:rFonts w:cs="Arial"/>
                <w:lang w:val="en-GB"/>
              </w:rPr>
            </w:pPr>
            <w:r w:rsidRPr="002B1A81">
              <w:rPr>
                <w:rFonts w:cs="Arial"/>
                <w:lang w:val="en-GB"/>
              </w:rPr>
              <w:t>M</w:t>
            </w:r>
            <w:r w:rsidRPr="002B1A81">
              <w:rPr>
                <w:lang w:val="en-GB"/>
              </w:rPr>
              <w:t>OBILE-SATELLITE</w:t>
            </w:r>
            <w:r w:rsidRPr="002B1A81">
              <w:rPr>
                <w:rFonts w:cs="Arial"/>
                <w:lang w:val="en-GB"/>
              </w:rPr>
              <w:t xml:space="preserve"> (</w:t>
            </w:r>
            <w:r w:rsidRPr="002B1A81">
              <w:rPr>
                <w:lang w:val="en-GB"/>
              </w:rPr>
              <w:t>s</w:t>
            </w:r>
            <w:r w:rsidRPr="002B1A81">
              <w:rPr>
                <w:rFonts w:cs="Arial"/>
                <w:lang w:val="en-GB"/>
              </w:rPr>
              <w:t>-E)</w:t>
            </w:r>
          </w:p>
        </w:tc>
        <w:tc>
          <w:tcPr>
            <w:tcW w:w="2410" w:type="dxa"/>
            <w:shd w:val="clear" w:color="auto" w:fill="FFFFFF"/>
          </w:tcPr>
          <w:p w:rsidR="008475A9" w:rsidRPr="002B1A81" w:rsidRDefault="008475A9" w:rsidP="001B1D03">
            <w:pPr>
              <w:pStyle w:val="ECCFiguregraphcentered"/>
              <w:rPr>
                <w:rFonts w:cs="Arial"/>
                <w:lang w:val="en-GB"/>
              </w:rPr>
            </w:pPr>
            <w:r w:rsidRPr="002B1A81">
              <w:rPr>
                <w:rFonts w:cs="Arial"/>
                <w:lang w:val="en-GB"/>
              </w:rPr>
              <w:t>Aeronautical Telemetry (</w:t>
            </w:r>
            <w:r w:rsidRPr="002B1A81">
              <w:rPr>
                <w:rFonts w:cs="Arial"/>
                <w:b/>
                <w:lang w:val="en-GB"/>
              </w:rPr>
              <w:t>5.342</w:t>
            </w:r>
            <w:r w:rsidRPr="002B1A81">
              <w:rPr>
                <w:rFonts w:cs="Arial"/>
                <w:lang w:val="en-GB"/>
              </w:rPr>
              <w:t>)</w:t>
            </w:r>
          </w:p>
        </w:tc>
      </w:tr>
    </w:tbl>
    <w:p w:rsidR="00940E70" w:rsidRPr="002B1A81" w:rsidRDefault="00940E70" w:rsidP="00940E70"/>
    <w:p w:rsidR="007546C2" w:rsidRPr="002B1A81" w:rsidRDefault="007546C2">
      <w:pPr>
        <w:pStyle w:val="ECCParagraph"/>
      </w:pPr>
      <w:r w:rsidRPr="002B1A81">
        <w:t xml:space="preserve">Footnote </w:t>
      </w:r>
      <w:r w:rsidR="000E5498" w:rsidRPr="002B1A81">
        <w:t xml:space="preserve">5.341A </w:t>
      </w:r>
      <w:r w:rsidR="00374E8F" w:rsidRPr="002B1A81">
        <w:t>of the Radio Regulations</w:t>
      </w:r>
      <w:r w:rsidR="00314269" w:rsidRPr="002B1A81">
        <w:t xml:space="preserve"> </w:t>
      </w:r>
      <w:r w:rsidRPr="002B1A81">
        <w:t xml:space="preserve">states that In </w:t>
      </w:r>
      <w:r w:rsidR="00314269" w:rsidRPr="002B1A81">
        <w:t>Region 1, the frequency bands 1</w:t>
      </w:r>
      <w:r w:rsidRPr="002B1A81">
        <w:t>427-1452</w:t>
      </w:r>
      <w:r w:rsidR="008225CC" w:rsidRPr="002B1A81">
        <w:t> MHz</w:t>
      </w:r>
      <w:r w:rsidRPr="002B1A81">
        <w:t xml:space="preserve"> and 1492-1518</w:t>
      </w:r>
      <w:r w:rsidR="008225CC" w:rsidRPr="002B1A81">
        <w:t> MHz</w:t>
      </w:r>
      <w:r w:rsidRPr="002B1A81">
        <w:t xml:space="preserve"> are identified for use by administrations wishing to implement International Mobile Telecommunications (IMT) in accordance with Resolution 223 (Rev.WRC-15)</w:t>
      </w:r>
      <w:r w:rsidR="007758CE" w:rsidRPr="002B1A81">
        <w:t xml:space="preserve"> </w:t>
      </w:r>
      <w:r w:rsidR="007758CE" w:rsidRPr="002B1A81">
        <w:fldChar w:fldCharType="begin"/>
      </w:r>
      <w:r w:rsidR="007758CE" w:rsidRPr="002B1A81">
        <w:instrText xml:space="preserve"> REF _Ref449950178 \n \h </w:instrText>
      </w:r>
      <w:r w:rsidR="007758CE" w:rsidRPr="002B1A81">
        <w:fldChar w:fldCharType="separate"/>
      </w:r>
      <w:r w:rsidR="006A1441">
        <w:t>[4]</w:t>
      </w:r>
      <w:r w:rsidR="007758CE" w:rsidRPr="002B1A81">
        <w:fldChar w:fldCharType="end"/>
      </w:r>
      <w:r w:rsidRPr="002B1A81">
        <w:t>. This identification does not preclude the use of these frequency bands by any other application of the services to which it is allocated and does not establish priority in the Radio Regulations. The use of IMT stations is subject to agreement under No. 9.21 with respect to the aeronautical mobile service used for aeronautical telemetry in accordance with No. 5.342.</w:t>
      </w:r>
    </w:p>
    <w:p w:rsidR="004F3B09" w:rsidRPr="002B1A81" w:rsidDel="00F3233A" w:rsidRDefault="004F3B09" w:rsidP="00043BF6">
      <w:pPr>
        <w:pStyle w:val="ECCParagraph"/>
      </w:pPr>
      <w:r w:rsidRPr="002B1A81" w:rsidDel="00F3233A">
        <w:t xml:space="preserve">Since 2013, </w:t>
      </w:r>
      <w:r w:rsidR="008B5165" w:rsidRPr="002B1A81">
        <w:t xml:space="preserve">audio </w:t>
      </w:r>
      <w:r w:rsidRPr="002B1A81" w:rsidDel="00F3233A">
        <w:t>PMSE applications have been included in the ERC</w:t>
      </w:r>
      <w:r w:rsidR="00314269" w:rsidRPr="002B1A81">
        <w:t>/</w:t>
      </w:r>
      <w:r w:rsidRPr="002B1A81" w:rsidDel="00F3233A">
        <w:t>R</w:t>
      </w:r>
      <w:r w:rsidR="00314269" w:rsidRPr="002B1A81">
        <w:t>EC</w:t>
      </w:r>
      <w:r w:rsidRPr="002B1A81" w:rsidDel="00F3233A">
        <w:t xml:space="preserve"> 70-03 </w:t>
      </w:r>
      <w:r w:rsidR="00F40F3C" w:rsidRPr="002B1A81">
        <w:fldChar w:fldCharType="begin"/>
      </w:r>
      <w:r w:rsidR="00F40F3C" w:rsidRPr="002B1A81">
        <w:instrText xml:space="preserve"> REF _Ref447699668 \r \h </w:instrText>
      </w:r>
      <w:r w:rsidR="00F40F3C" w:rsidRPr="002B1A81">
        <w:fldChar w:fldCharType="separate"/>
      </w:r>
      <w:r w:rsidR="006A1441">
        <w:t>[5]</w:t>
      </w:r>
      <w:r w:rsidR="00F40F3C" w:rsidRPr="002B1A81">
        <w:fldChar w:fldCharType="end"/>
      </w:r>
      <w:r w:rsidR="00F40F3C" w:rsidRPr="002B1A81">
        <w:t xml:space="preserve"> </w:t>
      </w:r>
      <w:r w:rsidRPr="002B1A81" w:rsidDel="00F3233A">
        <w:t xml:space="preserve">Annex 10 </w:t>
      </w:r>
      <w:r w:rsidRPr="002B1A81">
        <w:t xml:space="preserve">in the frequency range </w:t>
      </w:r>
      <w:r w:rsidR="00314269" w:rsidRPr="002B1A81">
        <w:t>1492</w:t>
      </w:r>
      <w:r w:rsidRPr="002B1A81" w:rsidDel="00F3233A">
        <w:t>-1518</w:t>
      </w:r>
      <w:r w:rsidR="008225CC" w:rsidRPr="002B1A81">
        <w:t> MHz</w:t>
      </w:r>
      <w:r w:rsidRPr="002B1A81">
        <w:t xml:space="preserve">. </w:t>
      </w:r>
      <w:r w:rsidR="00043BF6" w:rsidRPr="002B1A81">
        <w:fldChar w:fldCharType="begin"/>
      </w:r>
      <w:r w:rsidR="00043BF6" w:rsidRPr="002B1A81">
        <w:instrText xml:space="preserve"> REF _Ref429755070 \h </w:instrText>
      </w:r>
      <w:r w:rsidR="00347344" w:rsidRPr="002B1A81">
        <w:instrText xml:space="preserve"> \* MERGEFORMAT </w:instrText>
      </w:r>
      <w:r w:rsidR="00043BF6" w:rsidRPr="002B1A81">
        <w:fldChar w:fldCharType="separate"/>
      </w:r>
      <w:r w:rsidR="006A1441" w:rsidRPr="002B1A81" w:rsidDel="00F3233A">
        <w:t xml:space="preserve">Table </w:t>
      </w:r>
      <w:r w:rsidR="006A1441">
        <w:rPr>
          <w:noProof/>
        </w:rPr>
        <w:t>3</w:t>
      </w:r>
      <w:r w:rsidR="00043BF6" w:rsidRPr="002B1A81">
        <w:fldChar w:fldCharType="end"/>
      </w:r>
      <w:r w:rsidR="00043BF6" w:rsidRPr="002B1A81">
        <w:t xml:space="preserve"> </w:t>
      </w:r>
      <w:r w:rsidRPr="002B1A81">
        <w:t>provides the technical and regulatory requirements of the band.</w:t>
      </w:r>
      <w:r w:rsidRPr="002B1A81" w:rsidDel="00F3233A">
        <w:t xml:space="preserve"> </w:t>
      </w:r>
    </w:p>
    <w:p w:rsidR="004F3B09" w:rsidRPr="002B1A81" w:rsidDel="00F3233A" w:rsidRDefault="004F3B09" w:rsidP="008C48D4">
      <w:pPr>
        <w:pStyle w:val="Caption"/>
        <w:keepNext/>
      </w:pPr>
      <w:bookmarkStart w:id="7" w:name="_Ref429755070"/>
      <w:r w:rsidRPr="002B1A81" w:rsidDel="00F3233A">
        <w:lastRenderedPageBreak/>
        <w:t xml:space="preserve">Table </w:t>
      </w:r>
      <w:r w:rsidRPr="002B1A81" w:rsidDel="00F3233A">
        <w:fldChar w:fldCharType="begin"/>
      </w:r>
      <w:r w:rsidRPr="002B1A81" w:rsidDel="00F3233A">
        <w:instrText xml:space="preserve"> SEQ Table \* ARABIC </w:instrText>
      </w:r>
      <w:r w:rsidRPr="002B1A81" w:rsidDel="00F3233A">
        <w:fldChar w:fldCharType="separate"/>
      </w:r>
      <w:r w:rsidR="006A1441">
        <w:rPr>
          <w:noProof/>
        </w:rPr>
        <w:t>3</w:t>
      </w:r>
      <w:r w:rsidRPr="002B1A81" w:rsidDel="00F3233A">
        <w:fldChar w:fldCharType="end"/>
      </w:r>
      <w:bookmarkEnd w:id="7"/>
      <w:r w:rsidR="00996848" w:rsidRPr="002B1A81">
        <w:t>: Regulatory parameters in ERC/</w:t>
      </w:r>
      <w:r w:rsidRPr="002B1A81" w:rsidDel="00F3233A">
        <w:t>REC 70-03 (Annex 10)</w:t>
      </w:r>
    </w:p>
    <w:tbl>
      <w:tblPr>
        <w:tblW w:w="50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1835"/>
        <w:gridCol w:w="1726"/>
        <w:gridCol w:w="2589"/>
        <w:gridCol w:w="1294"/>
        <w:gridCol w:w="2731"/>
      </w:tblGrid>
      <w:tr w:rsidR="00314269" w:rsidRPr="002B1A81" w:rsidDel="00F3233A" w:rsidTr="00314269">
        <w:trPr>
          <w:tblHeader/>
        </w:trPr>
        <w:tc>
          <w:tcPr>
            <w:tcW w:w="902" w:type="pct"/>
            <w:tcBorders>
              <w:top w:val="single" w:sz="4" w:space="0" w:color="D2232A"/>
              <w:left w:val="single" w:sz="4" w:space="0" w:color="D2232A"/>
              <w:bottom w:val="single" w:sz="4" w:space="0" w:color="D2232A"/>
              <w:right w:val="single" w:sz="8" w:space="0" w:color="FFFFFF"/>
            </w:tcBorders>
            <w:shd w:val="clear" w:color="auto" w:fill="D2232A"/>
            <w:vAlign w:val="center"/>
          </w:tcPr>
          <w:p w:rsidR="004F3B09" w:rsidRPr="002B1A81" w:rsidDel="00F3233A" w:rsidRDefault="004F3B09" w:rsidP="00795B88">
            <w:pPr>
              <w:pStyle w:val="ECCTableHeader"/>
              <w:keepNext/>
              <w:spacing w:before="120" w:after="120"/>
            </w:pPr>
            <w:r w:rsidRPr="002B1A81" w:rsidDel="00F3233A">
              <w:t>Frequency Band</w:t>
            </w:r>
          </w:p>
        </w:tc>
        <w:tc>
          <w:tcPr>
            <w:tcW w:w="848" w:type="pct"/>
            <w:tcBorders>
              <w:top w:val="single" w:sz="4" w:space="0" w:color="D2232A"/>
              <w:left w:val="single" w:sz="8" w:space="0" w:color="FFFFFF"/>
              <w:bottom w:val="single" w:sz="4" w:space="0" w:color="D2232A"/>
              <w:right w:val="single" w:sz="8" w:space="0" w:color="FFFFFF"/>
            </w:tcBorders>
            <w:shd w:val="clear" w:color="auto" w:fill="D2232A"/>
            <w:vAlign w:val="center"/>
          </w:tcPr>
          <w:p w:rsidR="004F3B09" w:rsidRPr="002B1A81" w:rsidDel="00F3233A" w:rsidRDefault="004F3B09" w:rsidP="00795B88">
            <w:pPr>
              <w:pStyle w:val="ECCTableHeader"/>
              <w:keepNext/>
              <w:spacing w:before="120" w:after="120"/>
            </w:pPr>
            <w:r w:rsidRPr="002B1A81" w:rsidDel="00F3233A">
              <w:t>Power / Magnetic Field</w:t>
            </w:r>
          </w:p>
        </w:tc>
        <w:tc>
          <w:tcPr>
            <w:tcW w:w="1272" w:type="pct"/>
            <w:tcBorders>
              <w:top w:val="single" w:sz="4" w:space="0" w:color="D2232A"/>
              <w:left w:val="single" w:sz="8" w:space="0" w:color="FFFFFF"/>
              <w:bottom w:val="single" w:sz="4" w:space="0" w:color="D2232A"/>
              <w:right w:val="single" w:sz="8" w:space="0" w:color="FFFFFF"/>
            </w:tcBorders>
            <w:shd w:val="clear" w:color="auto" w:fill="D2232A"/>
            <w:vAlign w:val="center"/>
          </w:tcPr>
          <w:p w:rsidR="004F3B09" w:rsidRPr="002B1A81" w:rsidDel="00F3233A" w:rsidRDefault="004F3B09" w:rsidP="00795B88">
            <w:pPr>
              <w:pStyle w:val="ECCTableHeader"/>
              <w:keepNext/>
              <w:spacing w:before="120" w:after="120"/>
            </w:pPr>
            <w:r w:rsidRPr="002B1A81" w:rsidDel="00F3233A">
              <w:t>Spectrum access and mitigation requirements</w:t>
            </w:r>
          </w:p>
        </w:tc>
        <w:tc>
          <w:tcPr>
            <w:tcW w:w="636" w:type="pct"/>
            <w:tcBorders>
              <w:top w:val="single" w:sz="4" w:space="0" w:color="D2232A"/>
              <w:left w:val="single" w:sz="8" w:space="0" w:color="FFFFFF"/>
              <w:bottom w:val="single" w:sz="4" w:space="0" w:color="D2232A"/>
              <w:right w:val="single" w:sz="8" w:space="0" w:color="FFFFFF"/>
            </w:tcBorders>
            <w:shd w:val="clear" w:color="auto" w:fill="D2232A"/>
            <w:vAlign w:val="center"/>
          </w:tcPr>
          <w:p w:rsidR="004F3B09" w:rsidRPr="002B1A81" w:rsidDel="00F3233A" w:rsidRDefault="004F3B09" w:rsidP="00795B88">
            <w:pPr>
              <w:pStyle w:val="ECCTableHeader"/>
              <w:keepNext/>
              <w:spacing w:before="120" w:after="120"/>
            </w:pPr>
            <w:r w:rsidRPr="002B1A81" w:rsidDel="00F3233A">
              <w:t>Channel spacing</w:t>
            </w:r>
          </w:p>
        </w:tc>
        <w:tc>
          <w:tcPr>
            <w:tcW w:w="1342" w:type="pct"/>
            <w:tcBorders>
              <w:top w:val="single" w:sz="4" w:space="0" w:color="D2232A"/>
              <w:left w:val="single" w:sz="8" w:space="0" w:color="FFFFFF"/>
              <w:bottom w:val="single" w:sz="4" w:space="0" w:color="D2232A"/>
              <w:right w:val="single" w:sz="4" w:space="0" w:color="D2232A"/>
            </w:tcBorders>
            <w:shd w:val="clear" w:color="auto" w:fill="D2232A"/>
            <w:vAlign w:val="center"/>
          </w:tcPr>
          <w:p w:rsidR="004F3B09" w:rsidRPr="002B1A81" w:rsidDel="00F3233A" w:rsidRDefault="004F3B09" w:rsidP="00795B88">
            <w:pPr>
              <w:pStyle w:val="ECCTableHeader"/>
              <w:keepNext/>
              <w:spacing w:before="120" w:after="120"/>
            </w:pPr>
            <w:r w:rsidRPr="002B1A81" w:rsidDel="00F3233A">
              <w:t>Notes</w:t>
            </w:r>
          </w:p>
        </w:tc>
      </w:tr>
      <w:tr w:rsidR="00314269" w:rsidRPr="002B1A81" w:rsidDel="00F3233A" w:rsidTr="00314269">
        <w:tc>
          <w:tcPr>
            <w:tcW w:w="902" w:type="pct"/>
            <w:tcBorders>
              <w:top w:val="single" w:sz="4" w:space="0" w:color="D2232A"/>
              <w:left w:val="single" w:sz="4" w:space="0" w:color="D2232A"/>
              <w:bottom w:val="single" w:sz="4" w:space="0" w:color="D2232A"/>
              <w:right w:val="single" w:sz="4" w:space="0" w:color="D2232A"/>
            </w:tcBorders>
            <w:vAlign w:val="center"/>
          </w:tcPr>
          <w:p w:rsidR="000E5E16" w:rsidRPr="002B1A81" w:rsidDel="00F3233A" w:rsidRDefault="00996848" w:rsidP="008C48D4">
            <w:pPr>
              <w:pStyle w:val="ECCTabletext"/>
              <w:keepNext/>
            </w:pPr>
            <w:r w:rsidRPr="002B1A81">
              <w:t>1492-</w:t>
            </w:r>
            <w:r w:rsidR="000E5E16" w:rsidRPr="002B1A81" w:rsidDel="00F3233A">
              <w:t>1518</w:t>
            </w:r>
            <w:r w:rsidR="008225CC" w:rsidRPr="002B1A81">
              <w:t> MHz</w:t>
            </w:r>
          </w:p>
        </w:tc>
        <w:tc>
          <w:tcPr>
            <w:tcW w:w="848" w:type="pct"/>
            <w:tcBorders>
              <w:top w:val="single" w:sz="4" w:space="0" w:color="D2232A"/>
              <w:left w:val="single" w:sz="4" w:space="0" w:color="D2232A"/>
              <w:bottom w:val="single" w:sz="4" w:space="0" w:color="D2232A"/>
              <w:right w:val="single" w:sz="4" w:space="0" w:color="D2232A"/>
            </w:tcBorders>
          </w:tcPr>
          <w:p w:rsidR="000E5E16" w:rsidRPr="002B1A81" w:rsidDel="00F3233A" w:rsidRDefault="000E5E16" w:rsidP="008C48D4">
            <w:pPr>
              <w:pStyle w:val="ECCTabletext"/>
              <w:keepNext/>
              <w:spacing w:before="240"/>
            </w:pPr>
            <w:r w:rsidRPr="002B1A81" w:rsidDel="00F3233A">
              <w:t>50 mW e.i.r.p</w:t>
            </w:r>
          </w:p>
        </w:tc>
        <w:tc>
          <w:tcPr>
            <w:tcW w:w="1272" w:type="pct"/>
            <w:tcBorders>
              <w:top w:val="single" w:sz="4" w:space="0" w:color="D2232A"/>
              <w:left w:val="single" w:sz="4" w:space="0" w:color="D2232A"/>
              <w:bottom w:val="single" w:sz="4" w:space="0" w:color="D2232A"/>
              <w:right w:val="single" w:sz="4" w:space="0" w:color="D2232A"/>
            </w:tcBorders>
          </w:tcPr>
          <w:p w:rsidR="000E5E16" w:rsidRPr="002B1A81" w:rsidDel="00F3233A" w:rsidRDefault="000E5E16" w:rsidP="008C48D4">
            <w:pPr>
              <w:pStyle w:val="ECCTabletext"/>
              <w:keepNext/>
              <w:spacing w:before="240"/>
            </w:pPr>
            <w:r w:rsidRPr="002B1A81" w:rsidDel="00F3233A">
              <w:t>No requirement</w:t>
            </w:r>
          </w:p>
        </w:tc>
        <w:tc>
          <w:tcPr>
            <w:tcW w:w="636" w:type="pct"/>
            <w:tcBorders>
              <w:top w:val="single" w:sz="4" w:space="0" w:color="D2232A"/>
              <w:left w:val="single" w:sz="4" w:space="0" w:color="D2232A"/>
              <w:bottom w:val="single" w:sz="4" w:space="0" w:color="D2232A"/>
              <w:right w:val="single" w:sz="4" w:space="0" w:color="D2232A"/>
            </w:tcBorders>
          </w:tcPr>
          <w:p w:rsidR="000E5E16" w:rsidRPr="002B1A81" w:rsidDel="00F3233A" w:rsidRDefault="000E5E16" w:rsidP="008C48D4">
            <w:pPr>
              <w:pStyle w:val="ECCTabletext"/>
              <w:keepNext/>
              <w:spacing w:before="240"/>
            </w:pPr>
            <w:r w:rsidRPr="002B1A81" w:rsidDel="00F3233A">
              <w:t>No spacing</w:t>
            </w:r>
          </w:p>
        </w:tc>
        <w:tc>
          <w:tcPr>
            <w:tcW w:w="1342" w:type="pct"/>
            <w:tcBorders>
              <w:top w:val="single" w:sz="4" w:space="0" w:color="D2232A"/>
              <w:left w:val="single" w:sz="4" w:space="0" w:color="D2232A"/>
              <w:bottom w:val="single" w:sz="4" w:space="0" w:color="D2232A"/>
              <w:right w:val="single" w:sz="4" w:space="0" w:color="D2232A"/>
            </w:tcBorders>
          </w:tcPr>
          <w:p w:rsidR="000E5E16" w:rsidRPr="002B1A81" w:rsidDel="00F3233A" w:rsidRDefault="000E5E16" w:rsidP="00795B88">
            <w:pPr>
              <w:pStyle w:val="ECCTabletext"/>
              <w:keepNext/>
              <w:spacing w:line="240" w:lineRule="auto"/>
            </w:pPr>
            <w:r w:rsidRPr="002B1A81" w:rsidDel="00F3233A">
              <w:t>On a tuning range basis.</w:t>
            </w:r>
            <w:r w:rsidR="00314269" w:rsidRPr="002B1A81">
              <w:br/>
            </w:r>
            <w:r w:rsidRPr="002B1A81" w:rsidDel="00F3233A">
              <w:t>Individual licence required.</w:t>
            </w:r>
            <w:r w:rsidR="00314269" w:rsidRPr="002B1A81">
              <w:br/>
            </w:r>
            <w:r w:rsidRPr="002B1A81" w:rsidDel="00F3233A">
              <w:t>Restricted to indoor use</w:t>
            </w:r>
          </w:p>
        </w:tc>
      </w:tr>
    </w:tbl>
    <w:p w:rsidR="004F3B09" w:rsidRPr="002B1A81" w:rsidDel="00F3233A" w:rsidRDefault="004F3B09" w:rsidP="008C48D4">
      <w:pPr>
        <w:pStyle w:val="ECCBulletsLv1"/>
        <w:keepNext/>
        <w:numPr>
          <w:ilvl w:val="0"/>
          <w:numId w:val="0"/>
        </w:numPr>
      </w:pPr>
    </w:p>
    <w:p w:rsidR="004F3B09" w:rsidRPr="002B1A81" w:rsidRDefault="004F3B09" w:rsidP="008C48D4">
      <w:pPr>
        <w:pStyle w:val="ECCParagraph"/>
        <w:keepNext/>
      </w:pPr>
      <w:r w:rsidRPr="002B1A81" w:rsidDel="00F3233A">
        <w:t>Several CEPT administrations have implemented audio PMSE on national basis in the band 1492</w:t>
      </w:r>
      <w:r w:rsidR="00314269" w:rsidRPr="002B1A81">
        <w:t>-</w:t>
      </w:r>
      <w:r w:rsidRPr="002B1A81" w:rsidDel="00F3233A">
        <w:t>1518</w:t>
      </w:r>
      <w:r w:rsidR="008225CC" w:rsidRPr="002B1A81">
        <w:t> MHz</w:t>
      </w:r>
      <w:r w:rsidRPr="002B1A81" w:rsidDel="00F3233A">
        <w:t xml:space="preserve">: Albania, </w:t>
      </w:r>
      <w:r w:rsidR="000F407F" w:rsidRPr="002B1A81">
        <w:t xml:space="preserve">Austria, </w:t>
      </w:r>
      <w:r w:rsidRPr="002B1A81" w:rsidDel="00F3233A">
        <w:t xml:space="preserve">Germany, Luxembourg, Moldova, Slovenia, </w:t>
      </w:r>
      <w:r w:rsidR="008B0EE9" w:rsidRPr="002B1A81">
        <w:t xml:space="preserve">the </w:t>
      </w:r>
      <w:r w:rsidRPr="002B1A81" w:rsidDel="00F3233A">
        <w:t>United Kingdom (for 1517</w:t>
      </w:r>
      <w:r w:rsidR="00314269" w:rsidRPr="002B1A81">
        <w:t>-</w:t>
      </w:r>
      <w:r w:rsidRPr="002B1A81" w:rsidDel="00F3233A">
        <w:t>1518</w:t>
      </w:r>
      <w:r w:rsidR="008225CC" w:rsidRPr="002B1A81">
        <w:t> MHz</w:t>
      </w:r>
      <w:r w:rsidRPr="002B1A81" w:rsidDel="00F3233A">
        <w:t>); Liechtenstein and Switzerland are studying implementation according to ERC/REC 70-03</w:t>
      </w:r>
      <w:r w:rsidR="00F40F3C" w:rsidRPr="002B1A81">
        <w:t xml:space="preserve"> </w:t>
      </w:r>
      <w:r w:rsidR="00F40F3C" w:rsidRPr="002B1A81">
        <w:fldChar w:fldCharType="begin"/>
      </w:r>
      <w:r w:rsidR="00F40F3C" w:rsidRPr="002B1A81">
        <w:instrText xml:space="preserve"> REF _Ref447699668 \r \h </w:instrText>
      </w:r>
      <w:r w:rsidR="005E3D33" w:rsidRPr="002B1A81">
        <w:instrText xml:space="preserve"> \* MERGEFORMAT </w:instrText>
      </w:r>
      <w:r w:rsidR="00F40F3C" w:rsidRPr="002B1A81">
        <w:fldChar w:fldCharType="separate"/>
      </w:r>
      <w:r w:rsidR="006A1441">
        <w:t>[5]</w:t>
      </w:r>
      <w:r w:rsidR="00F40F3C" w:rsidRPr="002B1A81">
        <w:fldChar w:fldCharType="end"/>
      </w:r>
      <w:r w:rsidRPr="002B1A81" w:rsidDel="00F3233A">
        <w:t xml:space="preserve">. </w:t>
      </w:r>
    </w:p>
    <w:p w:rsidR="000F407F" w:rsidRPr="002B1A81" w:rsidDel="00F3233A" w:rsidRDefault="000F407F" w:rsidP="005E3D33">
      <w:pPr>
        <w:pStyle w:val="ECCParagraph"/>
      </w:pPr>
      <w:r w:rsidRPr="002B1A81">
        <w:t>Austria is currently implementing audio PMSE in the band 1518</w:t>
      </w:r>
      <w:r w:rsidR="00314269" w:rsidRPr="002B1A81">
        <w:t>-</w:t>
      </w:r>
      <w:r w:rsidRPr="002B1A81">
        <w:t>1525</w:t>
      </w:r>
      <w:r w:rsidR="008225CC" w:rsidRPr="002B1A81">
        <w:t> MHz</w:t>
      </w:r>
      <w:r w:rsidRPr="002B1A81">
        <w:t xml:space="preserve"> for time-limited applications with a maximum of 50 mW e.i.r.p.</w:t>
      </w:r>
    </w:p>
    <w:p w:rsidR="004F3B09" w:rsidRPr="002B1A81" w:rsidRDefault="004F3B09" w:rsidP="005E3D33">
      <w:pPr>
        <w:pStyle w:val="ECCParagraph"/>
      </w:pPr>
      <w:r w:rsidRPr="002B1A81" w:rsidDel="00F3233A">
        <w:t>The United Kingdom licenses PMSE applications in the frequency range 1517</w:t>
      </w:r>
      <w:r w:rsidR="008225CC" w:rsidRPr="002B1A81">
        <w:t> MHz</w:t>
      </w:r>
      <w:r w:rsidRPr="002B1A81" w:rsidDel="00F3233A">
        <w:t xml:space="preserve"> to 1525</w:t>
      </w:r>
      <w:r w:rsidR="008225CC" w:rsidRPr="002B1A81">
        <w:t> MHz</w:t>
      </w:r>
      <w:r w:rsidRPr="002B1A81" w:rsidDel="00F3233A">
        <w:t xml:space="preserve"> with an e</w:t>
      </w:r>
      <w:r w:rsidR="00C03BF7" w:rsidRPr="002B1A81">
        <w:t>.</w:t>
      </w:r>
      <w:r w:rsidRPr="002B1A81" w:rsidDel="00F3233A">
        <w:t>r</w:t>
      </w:r>
      <w:r w:rsidR="00C03BF7" w:rsidRPr="002B1A81">
        <w:t>.</w:t>
      </w:r>
      <w:r w:rsidRPr="002B1A81" w:rsidDel="00F3233A">
        <w:t>p</w:t>
      </w:r>
      <w:r w:rsidR="00C03BF7" w:rsidRPr="002B1A81">
        <w:t>.</w:t>
      </w:r>
      <w:r w:rsidRPr="002B1A81" w:rsidDel="00F3233A">
        <w:t xml:space="preserve"> of up to 20</w:t>
      </w:r>
      <w:r w:rsidR="008225CC" w:rsidRPr="002B1A81">
        <w:t> dB</w:t>
      </w:r>
      <w:r w:rsidRPr="002B1A81" w:rsidDel="00F3233A">
        <w:t>W.</w:t>
      </w:r>
      <w:r w:rsidR="00B37A6B" w:rsidRPr="002B1A81">
        <w:t xml:space="preserve"> (See some examples in Annex </w:t>
      </w:r>
      <w:r w:rsidR="00462A94" w:rsidRPr="002B1A81">
        <w:t>3</w:t>
      </w:r>
      <w:r w:rsidR="00B37A6B" w:rsidRPr="002B1A81">
        <w:t>.)</w:t>
      </w:r>
    </w:p>
    <w:p w:rsidR="008E58DB" w:rsidRPr="002B1A81" w:rsidRDefault="002B6014" w:rsidP="005E3D33">
      <w:pPr>
        <w:pStyle w:val="ECCParagraph"/>
      </w:pPr>
      <w:r w:rsidRPr="002B1A81">
        <w:t>EC</w:t>
      </w:r>
      <w:r w:rsidR="003B1DE8" w:rsidRPr="002B1A81">
        <w:t>C Reports 121</w:t>
      </w:r>
      <w:r w:rsidR="00F40F3C" w:rsidRPr="002B1A81">
        <w:t xml:space="preserve"> </w:t>
      </w:r>
      <w:r w:rsidR="00F40F3C" w:rsidRPr="002B1A81">
        <w:fldChar w:fldCharType="begin"/>
      </w:r>
      <w:r w:rsidR="00F40F3C" w:rsidRPr="002B1A81">
        <w:instrText xml:space="preserve"> REF _Ref447699435 \r \h </w:instrText>
      </w:r>
      <w:r w:rsidR="005E3D33" w:rsidRPr="002B1A81">
        <w:instrText xml:space="preserve"> \* MERGEFORMAT </w:instrText>
      </w:r>
      <w:r w:rsidR="00F40F3C" w:rsidRPr="002B1A81">
        <w:fldChar w:fldCharType="separate"/>
      </w:r>
      <w:r w:rsidR="006A1441">
        <w:t>[2]</w:t>
      </w:r>
      <w:r w:rsidR="00F40F3C" w:rsidRPr="002B1A81">
        <w:fldChar w:fldCharType="end"/>
      </w:r>
      <w:r w:rsidR="003B1DE8" w:rsidRPr="002B1A81">
        <w:t xml:space="preserve"> and 147</w:t>
      </w:r>
      <w:r w:rsidR="00F40F3C" w:rsidRPr="002B1A81">
        <w:t xml:space="preserve"> </w:t>
      </w:r>
      <w:r w:rsidR="00F40F3C" w:rsidRPr="002B1A81">
        <w:fldChar w:fldCharType="begin"/>
      </w:r>
      <w:r w:rsidR="00F40F3C" w:rsidRPr="002B1A81">
        <w:instrText xml:space="preserve"> REF _Ref447699706 \r \h </w:instrText>
      </w:r>
      <w:r w:rsidR="005E3D33" w:rsidRPr="002B1A81">
        <w:instrText xml:space="preserve"> \* MERGEFORMAT </w:instrText>
      </w:r>
      <w:r w:rsidR="00F40F3C" w:rsidRPr="002B1A81">
        <w:fldChar w:fldCharType="separate"/>
      </w:r>
      <w:r w:rsidR="006A1441">
        <w:t>[6]</w:t>
      </w:r>
      <w:r w:rsidR="00F40F3C" w:rsidRPr="002B1A81">
        <w:fldChar w:fldCharType="end"/>
      </w:r>
      <w:r w:rsidR="003B1DE8" w:rsidRPr="002B1A81">
        <w:t xml:space="preserve"> provide </w:t>
      </w:r>
      <w:r w:rsidR="00625BEB" w:rsidRPr="002B1A81">
        <w:t xml:space="preserve">background for the requested studies and contain </w:t>
      </w:r>
      <w:r w:rsidR="008E58DB" w:rsidRPr="002B1A81">
        <w:t xml:space="preserve">the following: </w:t>
      </w:r>
    </w:p>
    <w:p w:rsidR="00022813" w:rsidRPr="002B1A81" w:rsidRDefault="00944CAC" w:rsidP="00314269">
      <w:pPr>
        <w:pStyle w:val="ECCBulletsLv1"/>
      </w:pPr>
      <w:r w:rsidRPr="002B1A81">
        <w:t xml:space="preserve">ECC contains </w:t>
      </w:r>
      <w:r w:rsidR="003B1DE8" w:rsidRPr="002B1A81">
        <w:t xml:space="preserve">results of </w:t>
      </w:r>
      <w:r w:rsidR="008E58DB" w:rsidRPr="002B1A81">
        <w:t xml:space="preserve">sharing and </w:t>
      </w:r>
      <w:r w:rsidR="003B1DE8" w:rsidRPr="002B1A81">
        <w:t>compatibility studies</w:t>
      </w:r>
      <w:r w:rsidR="008E58DB" w:rsidRPr="002B1A81">
        <w:t xml:space="preserve"> </w:t>
      </w:r>
      <w:r w:rsidR="004F04E5" w:rsidRPr="002B1A81">
        <w:t xml:space="preserve">between PMWS and other </w:t>
      </w:r>
      <w:r w:rsidR="008E58DB" w:rsidRPr="002B1A81">
        <w:t>services</w:t>
      </w:r>
      <w:r w:rsidR="00176EA2" w:rsidRPr="002B1A81">
        <w:t xml:space="preserve"> </w:t>
      </w:r>
      <w:r w:rsidR="008E58DB" w:rsidRPr="002B1A81">
        <w:t>in the bands 1452</w:t>
      </w:r>
      <w:r w:rsidR="008225CC" w:rsidRPr="002B1A81">
        <w:t> MHz</w:t>
      </w:r>
      <w:r w:rsidR="00B92C56" w:rsidRPr="002B1A81">
        <w:t xml:space="preserve"> </w:t>
      </w:r>
      <w:r w:rsidR="008E58DB" w:rsidRPr="002B1A81">
        <w:t>-1492</w:t>
      </w:r>
      <w:r w:rsidR="008225CC" w:rsidRPr="002B1A81">
        <w:t> MHz</w:t>
      </w:r>
      <w:r w:rsidR="008E58DB" w:rsidRPr="002B1A81">
        <w:t>, 1492</w:t>
      </w:r>
      <w:r w:rsidR="008225CC" w:rsidRPr="002B1A81">
        <w:t> MHz</w:t>
      </w:r>
      <w:r w:rsidR="00B92C56" w:rsidRPr="002B1A81">
        <w:t xml:space="preserve"> </w:t>
      </w:r>
      <w:r w:rsidR="008E58DB" w:rsidRPr="002B1A81">
        <w:t>-1530</w:t>
      </w:r>
      <w:r w:rsidR="008225CC" w:rsidRPr="002B1A81">
        <w:t> MHz</w:t>
      </w:r>
      <w:r w:rsidR="008E58DB" w:rsidRPr="002B1A81">
        <w:t xml:space="preserve"> and 1533</w:t>
      </w:r>
      <w:r w:rsidR="008225CC" w:rsidRPr="002B1A81">
        <w:t> MHz</w:t>
      </w:r>
      <w:r w:rsidR="008E58DB" w:rsidRPr="002B1A81">
        <w:t xml:space="preserve"> to 1559</w:t>
      </w:r>
      <w:r w:rsidR="008225CC" w:rsidRPr="002B1A81">
        <w:t> MHz</w:t>
      </w:r>
      <w:r w:rsidR="008E58DB" w:rsidRPr="002B1A81">
        <w:t>;</w:t>
      </w:r>
    </w:p>
    <w:p w:rsidR="00176EA2" w:rsidRPr="002B1A81" w:rsidRDefault="00F50D8B" w:rsidP="00314269">
      <w:pPr>
        <w:pStyle w:val="ECCBulletsLv1"/>
      </w:pPr>
      <w:r w:rsidRPr="002B1A81">
        <w:t>Report 121</w:t>
      </w:r>
      <w:r w:rsidR="0047385E">
        <w:t xml:space="preserve"> and </w:t>
      </w:r>
      <w:r w:rsidR="002566AF" w:rsidRPr="002B1A81">
        <w:t xml:space="preserve">ECC Report 147 </w:t>
      </w:r>
      <w:r w:rsidR="00F40F3C" w:rsidRPr="002B1A81">
        <w:fldChar w:fldCharType="begin"/>
      </w:r>
      <w:r w:rsidR="00F40F3C" w:rsidRPr="002B1A81">
        <w:instrText xml:space="preserve"> REF _Ref447699706 \r \h </w:instrText>
      </w:r>
      <w:r w:rsidR="00314269" w:rsidRPr="002B1A81">
        <w:instrText xml:space="preserve"> \* MERGEFORMAT </w:instrText>
      </w:r>
      <w:r w:rsidR="00F40F3C" w:rsidRPr="002B1A81">
        <w:fldChar w:fldCharType="separate"/>
      </w:r>
      <w:r w:rsidR="006A1441">
        <w:t>[6]</w:t>
      </w:r>
      <w:r w:rsidR="00F40F3C" w:rsidRPr="002B1A81">
        <w:fldChar w:fldCharType="end"/>
      </w:r>
      <w:r w:rsidR="00F40F3C" w:rsidRPr="002B1A81">
        <w:t xml:space="preserve"> </w:t>
      </w:r>
      <w:r w:rsidR="002566AF" w:rsidRPr="002B1A81">
        <w:t xml:space="preserve">was developed with the aim to </w:t>
      </w:r>
      <w:r w:rsidR="00944CAC" w:rsidRPr="002B1A81">
        <w:t xml:space="preserve">consider </w:t>
      </w:r>
      <w:r w:rsidR="002566AF" w:rsidRPr="002B1A81">
        <w:t>improve</w:t>
      </w:r>
      <w:r w:rsidR="00944CAC" w:rsidRPr="002B1A81">
        <w:t>d</w:t>
      </w:r>
      <w:r w:rsidR="00940E70" w:rsidRPr="002B1A81">
        <w:t xml:space="preserve"> </w:t>
      </w:r>
      <w:r w:rsidR="002566AF" w:rsidRPr="002B1A81">
        <w:t xml:space="preserve">sharing </w:t>
      </w:r>
      <w:r w:rsidR="00885590" w:rsidRPr="002B1A81">
        <w:t>between fixed indoor installed PWMS and MSS</w:t>
      </w:r>
      <w:r w:rsidR="00940E70" w:rsidRPr="002B1A81">
        <w:t>.</w:t>
      </w:r>
      <w:r w:rsidR="00885590" w:rsidRPr="002B1A81">
        <w:t xml:space="preserve"> </w:t>
      </w:r>
      <w:r w:rsidR="00940E70" w:rsidRPr="002B1A81">
        <w:t>I</w:t>
      </w:r>
      <w:r w:rsidR="002566AF" w:rsidRPr="002B1A81">
        <w:t xml:space="preserve">n </w:t>
      </w:r>
      <w:r w:rsidR="007758CE" w:rsidRPr="002B1A81">
        <w:t>particular,</w:t>
      </w:r>
      <w:r w:rsidR="002566AF" w:rsidRPr="002B1A81">
        <w:t xml:space="preserve"> in the band 1518</w:t>
      </w:r>
      <w:r w:rsidR="00B92C56" w:rsidRPr="002B1A81">
        <w:t xml:space="preserve"> </w:t>
      </w:r>
      <w:r w:rsidR="002566AF" w:rsidRPr="002B1A81">
        <w:t>-1530</w:t>
      </w:r>
      <w:r w:rsidR="008225CC" w:rsidRPr="002B1A81">
        <w:t> MHz</w:t>
      </w:r>
      <w:r w:rsidR="002566AF" w:rsidRPr="002B1A81">
        <w:t xml:space="preserve"> by using mitigation techniques like Detect and Avoid (DAA). </w:t>
      </w:r>
    </w:p>
    <w:p w:rsidR="00FC6D66" w:rsidRPr="002B1A81" w:rsidRDefault="00FC6D66" w:rsidP="00176EA2">
      <w:pPr>
        <w:pStyle w:val="ECCBulletsLv1"/>
        <w:numPr>
          <w:ilvl w:val="0"/>
          <w:numId w:val="0"/>
        </w:numPr>
        <w:ind w:left="340" w:hanging="340"/>
      </w:pPr>
    </w:p>
    <w:p w:rsidR="002D3273" w:rsidRPr="002B1A81" w:rsidRDefault="004F04E5" w:rsidP="005E3D33">
      <w:pPr>
        <w:pStyle w:val="ECCParagraph"/>
      </w:pPr>
      <w:r w:rsidRPr="002B1A81">
        <w:t>The</w:t>
      </w:r>
      <w:r w:rsidR="00461AE7" w:rsidRPr="002B1A81">
        <w:t xml:space="preserve"> studies concluded that compatibility with </w:t>
      </w:r>
      <w:r w:rsidR="00F54BE7" w:rsidRPr="002B1A81">
        <w:t xml:space="preserve">FS/Mobile/BSS and </w:t>
      </w:r>
      <w:r w:rsidR="00800C45" w:rsidRPr="002B1A81">
        <w:t xml:space="preserve">Aeronautical telemetry can be </w:t>
      </w:r>
      <w:r w:rsidR="00F54BE7" w:rsidRPr="002B1A81">
        <w:t>achi</w:t>
      </w:r>
      <w:r w:rsidR="00940E70" w:rsidRPr="002B1A81">
        <w:t>e</w:t>
      </w:r>
      <w:r w:rsidR="00F54BE7" w:rsidRPr="002B1A81">
        <w:t>ved with mitigation techni</w:t>
      </w:r>
      <w:r w:rsidR="00AF4224" w:rsidRPr="002B1A81">
        <w:t>que</w:t>
      </w:r>
      <w:r w:rsidR="00F54BE7" w:rsidRPr="002B1A81">
        <w:t>s and restrictions listed in ECC Report 121</w:t>
      </w:r>
      <w:r w:rsidR="00F40F3C" w:rsidRPr="002B1A81">
        <w:t>.</w:t>
      </w:r>
    </w:p>
    <w:p w:rsidR="00940E70" w:rsidRPr="002B1A81" w:rsidRDefault="004F04E5" w:rsidP="005E3D33">
      <w:pPr>
        <w:pStyle w:val="ECCParagraph"/>
        <w:rPr>
          <w:lang w:eastAsia="en-GB"/>
        </w:rPr>
      </w:pPr>
      <w:r w:rsidRPr="002B1A81">
        <w:rPr>
          <w:lang w:eastAsia="en-GB"/>
        </w:rPr>
        <w:t>Based on the assumptions made in ECC Reports 121</w:t>
      </w:r>
      <w:r w:rsidR="00F40F3C" w:rsidRPr="002B1A81">
        <w:rPr>
          <w:lang w:eastAsia="en-GB"/>
        </w:rPr>
        <w:t xml:space="preserve"> </w:t>
      </w:r>
      <w:r w:rsidR="00F40F3C" w:rsidRPr="002B1A81">
        <w:rPr>
          <w:lang w:eastAsia="en-GB"/>
        </w:rPr>
        <w:fldChar w:fldCharType="begin"/>
      </w:r>
      <w:r w:rsidR="00F40F3C" w:rsidRPr="002B1A81">
        <w:rPr>
          <w:lang w:eastAsia="en-GB"/>
        </w:rPr>
        <w:instrText xml:space="preserve"> REF _Ref447699435 \r \h </w:instrText>
      </w:r>
      <w:r w:rsidR="005E3D33" w:rsidRPr="002B1A81">
        <w:rPr>
          <w:lang w:eastAsia="en-GB"/>
        </w:rPr>
        <w:instrText xml:space="preserve"> \* MERGEFORMAT </w:instrText>
      </w:r>
      <w:r w:rsidR="00F40F3C" w:rsidRPr="002B1A81">
        <w:rPr>
          <w:lang w:eastAsia="en-GB"/>
        </w:rPr>
      </w:r>
      <w:r w:rsidR="00F40F3C" w:rsidRPr="002B1A81">
        <w:rPr>
          <w:lang w:eastAsia="en-GB"/>
        </w:rPr>
        <w:fldChar w:fldCharType="separate"/>
      </w:r>
      <w:r w:rsidR="006A1441">
        <w:rPr>
          <w:lang w:eastAsia="en-GB"/>
        </w:rPr>
        <w:t>[2]</w:t>
      </w:r>
      <w:r w:rsidR="00F40F3C" w:rsidRPr="002B1A81">
        <w:rPr>
          <w:lang w:eastAsia="en-GB"/>
        </w:rPr>
        <w:fldChar w:fldCharType="end"/>
      </w:r>
      <w:r w:rsidRPr="002B1A81">
        <w:rPr>
          <w:lang w:eastAsia="en-GB"/>
        </w:rPr>
        <w:t xml:space="preserve"> and 147</w:t>
      </w:r>
      <w:r w:rsidR="00F40F3C" w:rsidRPr="002B1A81">
        <w:rPr>
          <w:lang w:eastAsia="en-GB"/>
        </w:rPr>
        <w:t xml:space="preserve"> </w:t>
      </w:r>
      <w:r w:rsidR="00F40F3C" w:rsidRPr="002B1A81">
        <w:rPr>
          <w:lang w:eastAsia="en-GB"/>
        </w:rPr>
        <w:fldChar w:fldCharType="begin"/>
      </w:r>
      <w:r w:rsidR="00F40F3C" w:rsidRPr="002B1A81">
        <w:rPr>
          <w:lang w:eastAsia="en-GB"/>
        </w:rPr>
        <w:instrText xml:space="preserve"> REF _Ref447699706 \r \h </w:instrText>
      </w:r>
      <w:r w:rsidR="005E3D33" w:rsidRPr="002B1A81">
        <w:rPr>
          <w:lang w:eastAsia="en-GB"/>
        </w:rPr>
        <w:instrText xml:space="preserve"> \* MERGEFORMAT </w:instrText>
      </w:r>
      <w:r w:rsidR="00F40F3C" w:rsidRPr="002B1A81">
        <w:rPr>
          <w:lang w:eastAsia="en-GB"/>
        </w:rPr>
      </w:r>
      <w:r w:rsidR="00F40F3C" w:rsidRPr="002B1A81">
        <w:rPr>
          <w:lang w:eastAsia="en-GB"/>
        </w:rPr>
        <w:fldChar w:fldCharType="separate"/>
      </w:r>
      <w:r w:rsidR="006A1441">
        <w:rPr>
          <w:lang w:eastAsia="en-GB"/>
        </w:rPr>
        <w:t>[6]</w:t>
      </w:r>
      <w:r w:rsidR="00F40F3C" w:rsidRPr="002B1A81">
        <w:rPr>
          <w:lang w:eastAsia="en-GB"/>
        </w:rPr>
        <w:fldChar w:fldCharType="end"/>
      </w:r>
      <w:r w:rsidRPr="002B1A81">
        <w:rPr>
          <w:lang w:eastAsia="en-GB"/>
        </w:rPr>
        <w:t xml:space="preserve"> the compatibility studies between PWMS devices and the Mobile Satellite </w:t>
      </w:r>
      <w:r w:rsidRPr="002B1A81">
        <w:t>S</w:t>
      </w:r>
      <w:r w:rsidRPr="002B1A81">
        <w:rPr>
          <w:lang w:eastAsia="en-GB"/>
        </w:rPr>
        <w:t>ervice (MSS) in concluded that sharing was not</w:t>
      </w:r>
      <w:r w:rsidRPr="002B1A81">
        <w:t xml:space="preserve"> feasible even considering the potential use of the DAA technique. </w:t>
      </w:r>
    </w:p>
    <w:p w:rsidR="00CE6F93" w:rsidRPr="002B1A81" w:rsidRDefault="00657346" w:rsidP="005E3D33">
      <w:pPr>
        <w:pStyle w:val="ECCParagraph"/>
      </w:pPr>
      <w:r w:rsidRPr="002B1A81">
        <w:t>The band 1518-1525</w:t>
      </w:r>
      <w:r w:rsidR="008225CC" w:rsidRPr="002B1A81">
        <w:t> MHz</w:t>
      </w:r>
      <w:r w:rsidRPr="002B1A81">
        <w:t xml:space="preserve"> is designated to the MSS through ECC Decision ECC/DEC/(04)09</w:t>
      </w:r>
      <w:r w:rsidR="00F40F3C" w:rsidRPr="002B1A81">
        <w:t xml:space="preserve"> </w:t>
      </w:r>
      <w:r w:rsidR="00F40F3C" w:rsidRPr="002B1A81">
        <w:fldChar w:fldCharType="begin"/>
      </w:r>
      <w:r w:rsidR="00F40F3C" w:rsidRPr="002B1A81">
        <w:instrText xml:space="preserve"> REF _Ref447700145 \r \h </w:instrText>
      </w:r>
      <w:r w:rsidR="005E3D33" w:rsidRPr="002B1A81">
        <w:instrText xml:space="preserve"> \* MERGEFORMAT </w:instrText>
      </w:r>
      <w:r w:rsidR="00F40F3C" w:rsidRPr="002B1A81">
        <w:fldChar w:fldCharType="separate"/>
      </w:r>
      <w:r w:rsidR="006A1441">
        <w:t>[20]</w:t>
      </w:r>
      <w:r w:rsidR="00F40F3C" w:rsidRPr="002B1A81">
        <w:fldChar w:fldCharType="end"/>
      </w:r>
      <w:r w:rsidRPr="002B1A81">
        <w:t xml:space="preserve">. </w:t>
      </w:r>
      <w:r w:rsidR="00CE6F93" w:rsidRPr="002B1A81">
        <w:t>In the band 1518-1525</w:t>
      </w:r>
      <w:r w:rsidR="008225CC" w:rsidRPr="002B1A81">
        <w:t> MHz</w:t>
      </w:r>
      <w:r w:rsidR="00CE6F93" w:rsidRPr="002B1A81">
        <w:t xml:space="preserve">, the studies could take into account the fact that expected deployment density of MSS near to PMSE use is expected to be quite low. </w:t>
      </w:r>
      <w:r w:rsidR="001E25CE" w:rsidRPr="002B1A81">
        <w:t>Currently, there is one satellite in operation</w:t>
      </w:r>
      <w:r w:rsidRPr="002B1A81">
        <w:t xml:space="preserve"> covering this frequency range</w:t>
      </w:r>
      <w:r w:rsidR="001E25CE" w:rsidRPr="002B1A81">
        <w:t xml:space="preserve"> (the 'Alpha</w:t>
      </w:r>
      <w:r w:rsidR="00301477" w:rsidRPr="002B1A81">
        <w:t>sat</w:t>
      </w:r>
      <w:r w:rsidR="001E25CE" w:rsidRPr="002B1A81">
        <w:t xml:space="preserve">' satellite) </w:t>
      </w:r>
      <w:r w:rsidRPr="002B1A81">
        <w:t>and provides service in Europe, the Middle East and Africa.</w:t>
      </w:r>
      <w:r w:rsidR="00CE6F93" w:rsidRPr="002B1A81">
        <w:t xml:space="preserve"> The analyses in ECC Report 121</w:t>
      </w:r>
      <w:r w:rsidR="00F40F3C" w:rsidRPr="002B1A81">
        <w:t xml:space="preserve"> </w:t>
      </w:r>
      <w:r w:rsidR="00CE6F93" w:rsidRPr="002B1A81">
        <w:t>so far suggested that where there is a low density of both MSS and PMSE</w:t>
      </w:r>
      <w:r w:rsidR="009B070B" w:rsidRPr="002B1A81">
        <w:t xml:space="preserve"> compatibility may be possible.</w:t>
      </w:r>
    </w:p>
    <w:p w:rsidR="00CA5B91" w:rsidRPr="002B1A81" w:rsidRDefault="00CA5B91" w:rsidP="001B1D03">
      <w:pPr>
        <w:pStyle w:val="ECCParagraph"/>
      </w:pPr>
      <w:r w:rsidRPr="002B1A81">
        <w:t xml:space="preserve">However, it is also to be understood that </w:t>
      </w:r>
      <w:r w:rsidR="00756EFB" w:rsidRPr="002B1A81">
        <w:t xml:space="preserve">in </w:t>
      </w:r>
      <w:r w:rsidRPr="002B1A81">
        <w:t xml:space="preserve">most cases audio PMSE applications (indoor, under individual authorisation and at locations such as theatres or concert halls) are unlikely to be at the same location and time and used together with users of MSS. </w:t>
      </w:r>
    </w:p>
    <w:p w:rsidR="00EE19B0" w:rsidRPr="002B1A81" w:rsidRDefault="00EE19B0" w:rsidP="001B1D03">
      <w:pPr>
        <w:pStyle w:val="ECCNumberedList"/>
        <w:numPr>
          <w:ilvl w:val="0"/>
          <w:numId w:val="0"/>
        </w:numPr>
        <w:ind w:left="340"/>
      </w:pPr>
    </w:p>
    <w:p w:rsidR="008A54FC" w:rsidRPr="002B1A81" w:rsidRDefault="008A54FC" w:rsidP="00CA4FCE">
      <w:pPr>
        <w:pStyle w:val="Heading1"/>
      </w:pPr>
      <w:bookmarkStart w:id="8" w:name="_Toc463252678"/>
      <w:r w:rsidRPr="002B1A81">
        <w:lastRenderedPageBreak/>
        <w:t>Definitions</w:t>
      </w:r>
      <w:bookmarkEnd w:id="8"/>
    </w:p>
    <w:tbl>
      <w:tblPr>
        <w:tblW w:w="0" w:type="auto"/>
        <w:tblCellMar>
          <w:top w:w="11" w:type="dxa"/>
          <w:bottom w:w="11" w:type="dxa"/>
        </w:tblCellMar>
        <w:tblLook w:val="01E0" w:firstRow="1" w:lastRow="1" w:firstColumn="1" w:lastColumn="1" w:noHBand="0" w:noVBand="0"/>
      </w:tblPr>
      <w:tblGrid>
        <w:gridCol w:w="2088"/>
        <w:gridCol w:w="7767"/>
      </w:tblGrid>
      <w:tr w:rsidR="00930439" w:rsidRPr="002B1A81" w:rsidTr="00756248">
        <w:tc>
          <w:tcPr>
            <w:tcW w:w="2088" w:type="dxa"/>
            <w:shd w:val="clear" w:color="auto" w:fill="auto"/>
          </w:tcPr>
          <w:p w:rsidR="00930439" w:rsidRPr="002B1A81" w:rsidRDefault="00930439" w:rsidP="006F6C95">
            <w:pPr>
              <w:pStyle w:val="ECCTableHeaderABB"/>
              <w:jc w:val="left"/>
            </w:pPr>
            <w:r w:rsidRPr="002B1A81">
              <w:t>Term</w:t>
            </w:r>
          </w:p>
        </w:tc>
        <w:tc>
          <w:tcPr>
            <w:tcW w:w="7767" w:type="dxa"/>
            <w:shd w:val="clear" w:color="auto" w:fill="auto"/>
          </w:tcPr>
          <w:p w:rsidR="00930439" w:rsidRPr="002B1A81" w:rsidRDefault="00CC40A3" w:rsidP="006F6C95">
            <w:pPr>
              <w:pStyle w:val="ECCTableHeaderABB"/>
              <w:jc w:val="left"/>
            </w:pPr>
            <w:r w:rsidRPr="002B1A81">
              <w:t>Definition</w:t>
            </w:r>
          </w:p>
        </w:tc>
      </w:tr>
      <w:tr w:rsidR="005E3D33" w:rsidRPr="002B1A81" w:rsidTr="00756248">
        <w:tc>
          <w:tcPr>
            <w:tcW w:w="2088" w:type="dxa"/>
            <w:shd w:val="clear" w:color="auto" w:fill="auto"/>
          </w:tcPr>
          <w:p w:rsidR="005E3D33" w:rsidRPr="002B1A81" w:rsidRDefault="005E3D33" w:rsidP="006F6C95">
            <w:pPr>
              <w:pStyle w:val="ECCTableHeaderABB"/>
              <w:jc w:val="left"/>
              <w:rPr>
                <w:b w:val="0"/>
                <w:color w:val="auto"/>
              </w:rPr>
            </w:pPr>
            <w:r w:rsidRPr="002B1A81">
              <w:rPr>
                <w:b w:val="0"/>
                <w:color w:val="auto"/>
              </w:rPr>
              <w:t>MCL</w:t>
            </w:r>
          </w:p>
        </w:tc>
        <w:tc>
          <w:tcPr>
            <w:tcW w:w="7767" w:type="dxa"/>
            <w:shd w:val="clear" w:color="auto" w:fill="auto"/>
          </w:tcPr>
          <w:p w:rsidR="005E3D33" w:rsidRPr="002B1A81" w:rsidRDefault="005E3D33" w:rsidP="006F6C95">
            <w:pPr>
              <w:pStyle w:val="ECCTableHeaderABB"/>
              <w:jc w:val="left"/>
              <w:rPr>
                <w:b w:val="0"/>
                <w:color w:val="auto"/>
              </w:rPr>
            </w:pPr>
            <w:r w:rsidRPr="002B1A81">
              <w:rPr>
                <w:b w:val="0"/>
                <w:color w:val="auto"/>
              </w:rPr>
              <w:t>Minimum Coupling Loss</w:t>
            </w:r>
          </w:p>
        </w:tc>
      </w:tr>
      <w:tr w:rsidR="00930439" w:rsidRPr="002B1A81" w:rsidTr="00756248">
        <w:tc>
          <w:tcPr>
            <w:tcW w:w="2088" w:type="dxa"/>
            <w:shd w:val="clear" w:color="auto" w:fill="auto"/>
          </w:tcPr>
          <w:p w:rsidR="00930439" w:rsidRPr="002B1A81" w:rsidRDefault="00596205" w:rsidP="00596205">
            <w:pPr>
              <w:pStyle w:val="ECCTabletext"/>
            </w:pPr>
            <w:r w:rsidRPr="002B1A81">
              <w:t>PMSE</w:t>
            </w:r>
          </w:p>
        </w:tc>
        <w:tc>
          <w:tcPr>
            <w:tcW w:w="7767" w:type="dxa"/>
            <w:shd w:val="clear" w:color="auto" w:fill="auto"/>
          </w:tcPr>
          <w:p w:rsidR="00596205" w:rsidRPr="002B1A81" w:rsidRDefault="00596205" w:rsidP="00596205">
            <w:pPr>
              <w:pStyle w:val="ECCTabletext"/>
            </w:pPr>
            <w:r w:rsidRPr="002B1A81">
              <w:t>Programme Making and Special Events</w:t>
            </w:r>
          </w:p>
          <w:p w:rsidR="006F6C95" w:rsidRPr="002B1A81" w:rsidRDefault="003B1DE8" w:rsidP="005E3D33">
            <w:pPr>
              <w:pStyle w:val="ECCTabletext"/>
            </w:pPr>
            <w:r w:rsidRPr="002B1A81">
              <w:t>The term includes all wireless equipment used at the front-end of all professional productions</w:t>
            </w:r>
            <w:r w:rsidR="00596205" w:rsidRPr="002B1A81">
              <w:t>; e.g. audio, video and effect control</w:t>
            </w:r>
            <w:r w:rsidRPr="002B1A81">
              <w:t xml:space="preserve">. PWMS are intended for use in the entertainment and installed sound industry by Professional Users involved in stage productions, public events, </w:t>
            </w:r>
            <w:r w:rsidR="00176EA2" w:rsidRPr="002B1A81">
              <w:t>and TV</w:t>
            </w:r>
            <w:r w:rsidRPr="002B1A81">
              <w:t xml:space="preserve"> programme production, public and private broadcasters’ installation in conference centres / rooms, city halls, musical and theatres, sport / event centres or other professional activities / installation.</w:t>
            </w:r>
          </w:p>
        </w:tc>
      </w:tr>
      <w:tr w:rsidR="00930439" w:rsidRPr="002B1A81" w:rsidTr="00756248">
        <w:tc>
          <w:tcPr>
            <w:tcW w:w="2088" w:type="dxa"/>
            <w:shd w:val="clear" w:color="auto" w:fill="auto"/>
          </w:tcPr>
          <w:p w:rsidR="00930439" w:rsidRPr="002B1A81" w:rsidRDefault="00596205" w:rsidP="00596205">
            <w:pPr>
              <w:pStyle w:val="ECCTabletext"/>
            </w:pPr>
            <w:r w:rsidRPr="002B1A81">
              <w:t>PWMS</w:t>
            </w:r>
          </w:p>
        </w:tc>
        <w:tc>
          <w:tcPr>
            <w:tcW w:w="7767" w:type="dxa"/>
            <w:shd w:val="clear" w:color="auto" w:fill="auto"/>
          </w:tcPr>
          <w:p w:rsidR="00596205" w:rsidRPr="002B1A81" w:rsidRDefault="00596205" w:rsidP="00756248">
            <w:pPr>
              <w:pStyle w:val="ECCTabletext"/>
            </w:pPr>
            <w:r w:rsidRPr="002B1A81">
              <w:t>Professional Wireless Microphone Systems</w:t>
            </w:r>
          </w:p>
          <w:p w:rsidR="00596205" w:rsidRPr="002B1A81" w:rsidRDefault="00596205" w:rsidP="00596205">
            <w:pPr>
              <w:pStyle w:val="ECCTabletext"/>
            </w:pPr>
            <w:r w:rsidRPr="002B1A81">
              <w:t xml:space="preserve">The term includes all wireless </w:t>
            </w:r>
            <w:r w:rsidR="006E3BB9" w:rsidRPr="002B1A81">
              <w:t xml:space="preserve">audio </w:t>
            </w:r>
            <w:r w:rsidRPr="002B1A81">
              <w:t>equipment used at the front-end of all professional audio productions; like wireless microphones or In-Ear-Monitoring (IEM). PWMS are intended for use in the entertainment and AV content industry by Professional Users involved in stage productions, public events, and TV programme production, public and private broadcasters’ installation in conference centres / rooms, city halls, musical and theatres, sport / event centres or other professional activities / installation.</w:t>
            </w:r>
          </w:p>
        </w:tc>
      </w:tr>
      <w:tr w:rsidR="00930439" w:rsidRPr="002B1A81" w:rsidTr="00D02CC9">
        <w:tc>
          <w:tcPr>
            <w:tcW w:w="2088" w:type="dxa"/>
          </w:tcPr>
          <w:p w:rsidR="00930439" w:rsidRPr="002B1A81" w:rsidRDefault="00930439" w:rsidP="00756248">
            <w:pPr>
              <w:pStyle w:val="ECCTabletext"/>
            </w:pPr>
          </w:p>
        </w:tc>
        <w:tc>
          <w:tcPr>
            <w:tcW w:w="7767" w:type="dxa"/>
            <w:shd w:val="clear" w:color="auto" w:fill="FFFFFF"/>
          </w:tcPr>
          <w:p w:rsidR="00930439" w:rsidRPr="002B1A81" w:rsidRDefault="00930439" w:rsidP="00756248">
            <w:pPr>
              <w:pStyle w:val="ECCTabletext"/>
            </w:pPr>
          </w:p>
        </w:tc>
      </w:tr>
    </w:tbl>
    <w:p w:rsidR="00966BA7" w:rsidRPr="002B1A81" w:rsidRDefault="00966BA7" w:rsidP="008A54FC">
      <w:pPr>
        <w:pStyle w:val="ECCParagraph"/>
      </w:pPr>
    </w:p>
    <w:p w:rsidR="00966BA7" w:rsidRPr="002B1A81" w:rsidRDefault="00966BA7" w:rsidP="00966BA7">
      <w:pPr>
        <w:pStyle w:val="Heading1"/>
      </w:pPr>
      <w:bookmarkStart w:id="9" w:name="_Toc463252679"/>
      <w:r w:rsidRPr="002B1A81">
        <w:lastRenderedPageBreak/>
        <w:t xml:space="preserve">Technical characteristics of </w:t>
      </w:r>
      <w:r w:rsidR="001023EF" w:rsidRPr="002B1A81">
        <w:t xml:space="preserve">audio </w:t>
      </w:r>
      <w:r w:rsidRPr="002B1A81">
        <w:t>PMSE systems</w:t>
      </w:r>
      <w:bookmarkEnd w:id="9"/>
      <w:r w:rsidRPr="002B1A81">
        <w:t xml:space="preserve"> </w:t>
      </w:r>
    </w:p>
    <w:p w:rsidR="00A80E86" w:rsidRPr="002B1A81" w:rsidRDefault="00966BA7" w:rsidP="00BA4CFA">
      <w:pPr>
        <w:pStyle w:val="ECCParagraph"/>
      </w:pPr>
      <w:r w:rsidRPr="002B1A81">
        <w:t>Sharing studies conducted in this Report</w:t>
      </w:r>
      <w:r w:rsidR="006E3BB9" w:rsidRPr="002B1A81">
        <w:t xml:space="preserve"> </w:t>
      </w:r>
      <w:r w:rsidRPr="002B1A81">
        <w:t xml:space="preserve">take into account only scenarios where specific types of </w:t>
      </w:r>
      <w:r w:rsidR="001023EF" w:rsidRPr="002B1A81">
        <w:t xml:space="preserve">audio </w:t>
      </w:r>
      <w:r w:rsidRPr="002B1A81">
        <w:t xml:space="preserve">PMSE systems are operating under </w:t>
      </w:r>
      <w:r w:rsidR="00204EB2" w:rsidRPr="002B1A81">
        <w:t>particular</w:t>
      </w:r>
      <w:r w:rsidRPr="002B1A81">
        <w:t xml:space="preserve"> regulatory conditions e.g. indoor usage and </w:t>
      </w:r>
      <w:r w:rsidR="00796B98" w:rsidRPr="002B1A81">
        <w:t xml:space="preserve">under an </w:t>
      </w:r>
      <w:r w:rsidRPr="002B1A81">
        <w:t xml:space="preserve">individual licensing regime. </w:t>
      </w:r>
      <w:r w:rsidR="00796B98" w:rsidRPr="002B1A81">
        <w:t>The f</w:t>
      </w:r>
      <w:r w:rsidRPr="002B1A81">
        <w:t>ollowing classe</w:t>
      </w:r>
      <w:r w:rsidR="00AF4224" w:rsidRPr="002B1A81">
        <w:t>s</w:t>
      </w:r>
      <w:r w:rsidRPr="002B1A81">
        <w:t xml:space="preserve"> of equipment </w:t>
      </w:r>
      <w:r w:rsidR="00AF4224" w:rsidRPr="002B1A81">
        <w:t>should</w:t>
      </w:r>
      <w:r w:rsidR="007758CE" w:rsidRPr="002B1A81">
        <w:t xml:space="preserve"> be considered.</w:t>
      </w:r>
      <w:r w:rsidRPr="002B1A81">
        <w:t xml:space="preserve"> Programme Audio Links, monophonic or stereophonic music and speech signals only. </w:t>
      </w:r>
    </w:p>
    <w:p w:rsidR="00204EB2" w:rsidRPr="002B1A81" w:rsidRDefault="00FF1CE9" w:rsidP="005E3D33">
      <w:pPr>
        <w:pStyle w:val="ECCParagraph"/>
      </w:pPr>
      <w:r w:rsidRPr="002B1A81">
        <w:t xml:space="preserve">The studies contained in this report are undertaken </w:t>
      </w:r>
      <w:r w:rsidR="00C626F8" w:rsidRPr="002B1A81">
        <w:t>to investigate the feasibility</w:t>
      </w:r>
      <w:r w:rsidRPr="002B1A81">
        <w:t xml:space="preserve"> to widen the national implementation of the frequency range 1492-1518</w:t>
      </w:r>
      <w:r w:rsidR="008225CC" w:rsidRPr="002B1A81">
        <w:t> MHz</w:t>
      </w:r>
      <w:r w:rsidRPr="002B1A81">
        <w:t xml:space="preserve"> and further consider the frequency range 1518-1525</w:t>
      </w:r>
      <w:r w:rsidR="008225CC" w:rsidRPr="002B1A81">
        <w:t> MHz</w:t>
      </w:r>
      <w:r w:rsidR="00A80E86" w:rsidRPr="002B1A81">
        <w:t>.</w:t>
      </w:r>
      <w:r w:rsidRPr="002B1A81">
        <w:t xml:space="preserve"> </w:t>
      </w:r>
      <w:r w:rsidR="0011668A" w:rsidRPr="002B1A81">
        <w:t xml:space="preserve">ECC Report 121 </w:t>
      </w:r>
      <w:r w:rsidR="00F40F3C" w:rsidRPr="002B1A81">
        <w:fldChar w:fldCharType="begin"/>
      </w:r>
      <w:r w:rsidR="00F40F3C" w:rsidRPr="002B1A81">
        <w:instrText xml:space="preserve"> REF _Ref447699435 \r \h </w:instrText>
      </w:r>
      <w:r w:rsidR="005E3D33" w:rsidRPr="002B1A81">
        <w:instrText xml:space="preserve"> \* MERGEFORMAT </w:instrText>
      </w:r>
      <w:r w:rsidR="00F40F3C" w:rsidRPr="002B1A81">
        <w:fldChar w:fldCharType="separate"/>
      </w:r>
      <w:r w:rsidR="006A1441">
        <w:t>[2]</w:t>
      </w:r>
      <w:r w:rsidR="00F40F3C" w:rsidRPr="002B1A81">
        <w:fldChar w:fldCharType="end"/>
      </w:r>
      <w:r w:rsidR="00F40F3C" w:rsidRPr="002B1A81">
        <w:t xml:space="preserve"> </w:t>
      </w:r>
      <w:r w:rsidR="00845DFC" w:rsidRPr="002B1A81">
        <w:t xml:space="preserve">carried out studies based on ETSI TR 102 546 </w:t>
      </w:r>
      <w:r w:rsidR="00A80E86" w:rsidRPr="002B1A81">
        <w:t>(</w:t>
      </w:r>
      <w:r w:rsidR="00845DFC" w:rsidRPr="002B1A81">
        <w:t>T</w:t>
      </w:r>
      <w:r w:rsidR="0011668A" w:rsidRPr="002B1A81">
        <w:t>echnical characteristics for Professional Wireless Microphone Systems (PWMS</w:t>
      </w:r>
      <w:r w:rsidR="00845DFC" w:rsidRPr="002B1A81">
        <w:t>)</w:t>
      </w:r>
      <w:r w:rsidR="00A80E86" w:rsidRPr="002B1A81">
        <w:t>)</w:t>
      </w:r>
      <w:r w:rsidR="00845DFC" w:rsidRPr="002B1A81">
        <w:t xml:space="preserve">. </w:t>
      </w:r>
    </w:p>
    <w:p w:rsidR="00204EB2" w:rsidRPr="002B1A81" w:rsidRDefault="00204EB2" w:rsidP="005E3D33">
      <w:pPr>
        <w:pStyle w:val="ECCParagraph"/>
      </w:pPr>
      <w:r w:rsidRPr="002B1A81">
        <w:t xml:space="preserve">The Harmonised Standard EN 300 422 </w:t>
      </w:r>
      <w:r w:rsidR="00F40F3C" w:rsidRPr="002B1A81">
        <w:fldChar w:fldCharType="begin"/>
      </w:r>
      <w:r w:rsidR="00F40F3C" w:rsidRPr="002B1A81">
        <w:instrText xml:space="preserve"> REF _Ref447700042 \r \h </w:instrText>
      </w:r>
      <w:r w:rsidR="005E3D33" w:rsidRPr="002B1A81">
        <w:instrText xml:space="preserve"> \* MERGEFORMAT </w:instrText>
      </w:r>
      <w:r w:rsidR="00F40F3C" w:rsidRPr="002B1A81">
        <w:fldChar w:fldCharType="separate"/>
      </w:r>
      <w:r w:rsidR="006A1441">
        <w:t>[8]</w:t>
      </w:r>
      <w:r w:rsidR="00F40F3C" w:rsidRPr="002B1A81">
        <w:fldChar w:fldCharType="end"/>
      </w:r>
      <w:r w:rsidR="00F40F3C" w:rsidRPr="002B1A81">
        <w:t xml:space="preserve"> </w:t>
      </w:r>
      <w:r w:rsidRPr="002B1A81">
        <w:t xml:space="preserve">provides updated information compared to ETSI TR 102 546 </w:t>
      </w:r>
      <w:r w:rsidR="00F40F3C" w:rsidRPr="002B1A81">
        <w:fldChar w:fldCharType="begin"/>
      </w:r>
      <w:r w:rsidR="00F40F3C" w:rsidRPr="002B1A81">
        <w:instrText xml:space="preserve"> REF _Ref447700063 \r \h </w:instrText>
      </w:r>
      <w:r w:rsidR="005E3D33" w:rsidRPr="002B1A81">
        <w:instrText xml:space="preserve"> \* MERGEFORMAT </w:instrText>
      </w:r>
      <w:r w:rsidR="00F40F3C" w:rsidRPr="002B1A81">
        <w:fldChar w:fldCharType="separate"/>
      </w:r>
      <w:r w:rsidR="006A1441">
        <w:t>[7]</w:t>
      </w:r>
      <w:r w:rsidR="00F40F3C" w:rsidRPr="002B1A81">
        <w:fldChar w:fldCharType="end"/>
      </w:r>
      <w:r w:rsidR="00F40F3C" w:rsidRPr="002B1A81">
        <w:t xml:space="preserve"> </w:t>
      </w:r>
      <w:r w:rsidRPr="002B1A81">
        <w:t xml:space="preserve">(PMSE mask has been changed compared to the older documentation, i.e. inclusion of new masks for digital PMSE equipment). </w:t>
      </w:r>
    </w:p>
    <w:p w:rsidR="00D8141E" w:rsidRPr="002B1A81" w:rsidRDefault="00AF4224" w:rsidP="005A4CA2">
      <w:pPr>
        <w:pStyle w:val="ECCParagraph"/>
      </w:pPr>
      <w:r w:rsidRPr="002B1A81">
        <w:t xml:space="preserve">The </w:t>
      </w:r>
      <w:r w:rsidR="00E316A2" w:rsidRPr="002B1A81">
        <w:t>f</w:t>
      </w:r>
      <w:r w:rsidR="00D8141E" w:rsidRPr="002B1A81">
        <w:t xml:space="preserve">ollowing scenarios </w:t>
      </w:r>
      <w:r w:rsidR="00DE4E38" w:rsidRPr="002B1A81">
        <w:t xml:space="preserve">may </w:t>
      </w:r>
      <w:r w:rsidR="00D8141E" w:rsidRPr="002B1A81">
        <w:t xml:space="preserve">improve compatibility with incumbent services where </w:t>
      </w:r>
      <w:r w:rsidR="001023EF" w:rsidRPr="002B1A81">
        <w:t xml:space="preserve">audio </w:t>
      </w:r>
      <w:r w:rsidR="00D8141E" w:rsidRPr="002B1A81">
        <w:t>PMSE is operating in the environments w</w:t>
      </w:r>
      <w:r w:rsidR="00066F57" w:rsidRPr="002B1A81">
        <w:t>here there could be</w:t>
      </w:r>
      <w:r w:rsidR="00D8141E" w:rsidRPr="002B1A81">
        <w:t xml:space="preserve"> </w:t>
      </w:r>
      <w:r w:rsidR="00E316A2" w:rsidRPr="002B1A81">
        <w:t>higher</w:t>
      </w:r>
      <w:r w:rsidR="00D8141E" w:rsidRPr="002B1A81">
        <w:t xml:space="preserve"> wall attenuation:</w:t>
      </w:r>
    </w:p>
    <w:p w:rsidR="00D8141E" w:rsidRPr="002B1A81" w:rsidRDefault="00D8141E" w:rsidP="00D8141E">
      <w:pPr>
        <w:pStyle w:val="ECCBulletsLv1"/>
      </w:pPr>
      <w:r w:rsidRPr="002B1A81">
        <w:t>Theatres;</w:t>
      </w:r>
    </w:p>
    <w:p w:rsidR="00D8141E" w:rsidRPr="002B1A81" w:rsidRDefault="00D8141E" w:rsidP="00D8141E">
      <w:pPr>
        <w:pStyle w:val="ECCBulletsLv1"/>
      </w:pPr>
      <w:r w:rsidRPr="002B1A81">
        <w:t>Concert halls;</w:t>
      </w:r>
    </w:p>
    <w:p w:rsidR="006E3BB9" w:rsidRPr="002B1A81" w:rsidRDefault="00D8141E" w:rsidP="00D8141E">
      <w:pPr>
        <w:pStyle w:val="ECCBulletsLv1"/>
      </w:pPr>
      <w:r w:rsidRPr="002B1A81">
        <w:t xml:space="preserve">Conference </w:t>
      </w:r>
      <w:r w:rsidR="00A864D3" w:rsidRPr="002B1A81">
        <w:t xml:space="preserve">and studio </w:t>
      </w:r>
      <w:r w:rsidRPr="002B1A81">
        <w:t>buildings</w:t>
      </w:r>
      <w:r w:rsidR="00505DAF" w:rsidRPr="002B1A81">
        <w:t>.</w:t>
      </w:r>
    </w:p>
    <w:p w:rsidR="00D8141E" w:rsidRPr="002B1A81" w:rsidRDefault="00D8141E" w:rsidP="005E3D33">
      <w:pPr>
        <w:pStyle w:val="ECCBulletsLv2"/>
        <w:numPr>
          <w:ilvl w:val="0"/>
          <w:numId w:val="0"/>
        </w:numPr>
      </w:pPr>
    </w:p>
    <w:p w:rsidR="00E54ED4" w:rsidRPr="002B1A81" w:rsidRDefault="00E54ED4" w:rsidP="005E3D33">
      <w:pPr>
        <w:pStyle w:val="ECCParagraph"/>
      </w:pPr>
      <w:r w:rsidRPr="002B1A81">
        <w:t>In the framework of this report,</w:t>
      </w:r>
      <w:r w:rsidR="00C41B8B" w:rsidRPr="002B1A81">
        <w:t xml:space="preserve"> a licensing regime is considered. This may allow widening the national implementation in the frequency ranges under considerations by:</w:t>
      </w:r>
    </w:p>
    <w:p w:rsidR="00C41B8B" w:rsidRPr="002B1A81" w:rsidRDefault="00C41B8B" w:rsidP="00FF24EA">
      <w:pPr>
        <w:pStyle w:val="ECCBulletsLv1"/>
      </w:pPr>
      <w:r w:rsidRPr="002B1A81">
        <w:t>Enforcing the separation distances which may be required to protect some services;</w:t>
      </w:r>
    </w:p>
    <w:p w:rsidR="00C41B8B" w:rsidRPr="002B1A81" w:rsidRDefault="00A864D3" w:rsidP="00FF24EA">
      <w:pPr>
        <w:pStyle w:val="ECCBulletsLv1"/>
      </w:pPr>
      <w:r w:rsidRPr="002B1A81">
        <w:t>L</w:t>
      </w:r>
      <w:r w:rsidR="00C41B8B" w:rsidRPr="002B1A81">
        <w:t>imit</w:t>
      </w:r>
      <w:r w:rsidRPr="002B1A81">
        <w:t>ing</w:t>
      </w:r>
      <w:r w:rsidR="00C41B8B" w:rsidRPr="002B1A81">
        <w:t xml:space="preserve"> the deployment of </w:t>
      </w:r>
      <w:r w:rsidR="001023EF" w:rsidRPr="002B1A81">
        <w:t xml:space="preserve">audio </w:t>
      </w:r>
      <w:r w:rsidR="00C41B8B" w:rsidRPr="002B1A81">
        <w:t>PMSE to some type of buildings if it is found necessary and practical;</w:t>
      </w:r>
    </w:p>
    <w:p w:rsidR="00C41B8B" w:rsidRPr="002B1A81" w:rsidRDefault="00C41B8B" w:rsidP="00FF24EA">
      <w:pPr>
        <w:pStyle w:val="ECCBulletsLv1"/>
      </w:pPr>
      <w:r w:rsidRPr="002B1A81">
        <w:t xml:space="preserve">Allowing the administration to monitor and control the deployment of </w:t>
      </w:r>
      <w:r w:rsidR="001023EF" w:rsidRPr="002B1A81">
        <w:t xml:space="preserve">audio </w:t>
      </w:r>
      <w:r w:rsidRPr="002B1A81">
        <w:t xml:space="preserve">PMSE in case existing services in the bands are </w:t>
      </w:r>
      <w:r w:rsidR="006E3BB9" w:rsidRPr="002B1A81">
        <w:t>extended</w:t>
      </w:r>
      <w:r w:rsidRPr="002B1A81">
        <w:t xml:space="preserve"> or new services</w:t>
      </w:r>
      <w:r w:rsidR="00655F37" w:rsidRPr="002B1A81">
        <w:t>/systems</w:t>
      </w:r>
      <w:r w:rsidRPr="002B1A81">
        <w:t xml:space="preserve"> are implemented. </w:t>
      </w:r>
    </w:p>
    <w:p w:rsidR="00E54ED4" w:rsidRPr="002B1A81" w:rsidRDefault="00E54ED4" w:rsidP="009B070B">
      <w:pPr>
        <w:pStyle w:val="ECCBulletsLv2"/>
        <w:numPr>
          <w:ilvl w:val="0"/>
          <w:numId w:val="0"/>
        </w:numPr>
      </w:pPr>
    </w:p>
    <w:p w:rsidR="00EE19B0" w:rsidRPr="002B1A81" w:rsidRDefault="00655F37" w:rsidP="005E3D33">
      <w:pPr>
        <w:pStyle w:val="ECCParagraph"/>
      </w:pPr>
      <w:r w:rsidRPr="002B1A81">
        <w:t xml:space="preserve">In particular, </w:t>
      </w:r>
      <w:r w:rsidR="008B0EE9" w:rsidRPr="002B1A81">
        <w:t>i</w:t>
      </w:r>
      <w:r w:rsidR="00AF4224" w:rsidRPr="002B1A81">
        <w:t xml:space="preserve">t is proposed to consider use of </w:t>
      </w:r>
      <w:r w:rsidR="00EE19B0" w:rsidRPr="002B1A81">
        <w:t xml:space="preserve">individually licensed </w:t>
      </w:r>
      <w:r w:rsidR="001023EF" w:rsidRPr="002B1A81">
        <w:t xml:space="preserve">audio </w:t>
      </w:r>
      <w:r w:rsidR="00EE19B0" w:rsidRPr="002B1A81">
        <w:t>PMSE applications inside buildings where the total wall attenuation is normally at the upper end of the attenuation</w:t>
      </w:r>
      <w:r w:rsidR="004068B9" w:rsidRPr="002B1A81">
        <w:t xml:space="preserve"> in </w:t>
      </w:r>
      <w:r w:rsidR="004068B9" w:rsidRPr="002B1A81">
        <w:fldChar w:fldCharType="begin"/>
      </w:r>
      <w:r w:rsidR="004068B9" w:rsidRPr="002B1A81">
        <w:instrText xml:space="preserve"> REF _Ref380404263 \h </w:instrText>
      </w:r>
      <w:r w:rsidR="00347344" w:rsidRPr="002B1A81">
        <w:instrText xml:space="preserve"> \* MERGEFORMAT </w:instrText>
      </w:r>
      <w:r w:rsidR="004068B9" w:rsidRPr="002B1A81">
        <w:fldChar w:fldCharType="separate"/>
      </w:r>
      <w:r w:rsidR="006A1441" w:rsidRPr="002B1A81">
        <w:t xml:space="preserve">Table </w:t>
      </w:r>
      <w:r w:rsidR="006A1441">
        <w:rPr>
          <w:noProof/>
        </w:rPr>
        <w:t>8</w:t>
      </w:r>
      <w:r w:rsidR="004068B9" w:rsidRPr="002B1A81">
        <w:fldChar w:fldCharType="end"/>
      </w:r>
      <w:r w:rsidR="00EE19B0" w:rsidRPr="002B1A81">
        <w:t xml:space="preserve"> such as stages in theatres, concert halls, trade show halls or conference centres</w:t>
      </w:r>
      <w:r w:rsidR="00457644" w:rsidRPr="002B1A81">
        <w:t xml:space="preserve">. </w:t>
      </w:r>
      <w:r w:rsidR="002B5837" w:rsidRPr="002B1A81">
        <w:t xml:space="preserve">The consideration of the attenuation of buildings can reduce the </w:t>
      </w:r>
      <w:r w:rsidR="00EE19B0" w:rsidRPr="002B1A81">
        <w:t>probability of interference to</w:t>
      </w:r>
      <w:r w:rsidR="00AF4224" w:rsidRPr="002B1A81">
        <w:t xml:space="preserve"> the</w:t>
      </w:r>
      <w:r w:rsidR="00EE19B0" w:rsidRPr="002B1A81">
        <w:t xml:space="preserve"> primary services</w:t>
      </w:r>
      <w:r w:rsidR="00AF4224" w:rsidRPr="002B1A81">
        <w:t xml:space="preserve"> used outside such venues</w:t>
      </w:r>
      <w:r w:rsidR="00457644" w:rsidRPr="002B1A81">
        <w:t xml:space="preserve">. </w:t>
      </w:r>
      <w:r w:rsidR="00066F57" w:rsidRPr="002B1A81">
        <w:t xml:space="preserve"> </w:t>
      </w:r>
    </w:p>
    <w:p w:rsidR="00D8141E" w:rsidRPr="002B1A81" w:rsidRDefault="00E316A2" w:rsidP="005E3D33">
      <w:pPr>
        <w:pStyle w:val="ECCParagraph"/>
      </w:pPr>
      <w:r w:rsidRPr="002B1A81">
        <w:t>The f</w:t>
      </w:r>
      <w:r w:rsidR="009C208B" w:rsidRPr="002B1A81">
        <w:t xml:space="preserve">ollowing scenarios can </w:t>
      </w:r>
      <w:r w:rsidR="002B5837" w:rsidRPr="002B1A81">
        <w:t xml:space="preserve">also </w:t>
      </w:r>
      <w:r w:rsidR="009C208B" w:rsidRPr="002B1A81">
        <w:t xml:space="preserve">be considered in order to </w:t>
      </w:r>
      <w:r w:rsidR="000935AA" w:rsidRPr="002B1A81">
        <w:t>improve the</w:t>
      </w:r>
      <w:r w:rsidR="009C208B" w:rsidRPr="002B1A81">
        <w:t xml:space="preserve"> sharing</w:t>
      </w:r>
      <w:r w:rsidR="000935AA" w:rsidRPr="002B1A81">
        <w:t xml:space="preserve"> conditions</w:t>
      </w:r>
      <w:r w:rsidR="009C208B" w:rsidRPr="002B1A81">
        <w:t>:</w:t>
      </w:r>
    </w:p>
    <w:p w:rsidR="00A16684" w:rsidRPr="002B1A81" w:rsidRDefault="00AF4224" w:rsidP="00A16684">
      <w:pPr>
        <w:pStyle w:val="ECCBulletsLv1"/>
      </w:pPr>
      <w:r w:rsidRPr="002B1A81">
        <w:t>Use of</w:t>
      </w:r>
      <w:r w:rsidR="00A16684" w:rsidRPr="002B1A81">
        <w:t xml:space="preserve"> </w:t>
      </w:r>
      <w:r w:rsidR="00EE19B0" w:rsidRPr="002B1A81">
        <w:t>'downtilt'</w:t>
      </w:r>
      <w:r w:rsidRPr="002B1A81">
        <w:t xml:space="preserve"> antennas</w:t>
      </w:r>
      <w:r w:rsidR="00EE19B0" w:rsidRPr="002B1A81">
        <w:t>, in a way to minimise interference to the outside</w:t>
      </w:r>
      <w:r w:rsidRPr="002B1A81">
        <w:t xml:space="preserve"> environment</w:t>
      </w:r>
      <w:r w:rsidR="00CE7052" w:rsidRPr="002B1A81">
        <w:t>;</w:t>
      </w:r>
    </w:p>
    <w:p w:rsidR="00A16684" w:rsidRPr="002B1A81" w:rsidRDefault="00A16684" w:rsidP="00A16684">
      <w:pPr>
        <w:pStyle w:val="ECCBulletsLv1"/>
      </w:pPr>
      <w:r w:rsidRPr="002B1A81">
        <w:t>Time limited or temporary use</w:t>
      </w:r>
      <w:r w:rsidR="001914CF" w:rsidRPr="002B1A81">
        <w:t>;</w:t>
      </w:r>
    </w:p>
    <w:p w:rsidR="00EE19B0" w:rsidRPr="002B1A81" w:rsidRDefault="00EE19B0" w:rsidP="00A16684">
      <w:pPr>
        <w:pStyle w:val="ECCBulletsLv1"/>
      </w:pPr>
      <w:r w:rsidRPr="002B1A81">
        <w:t>Overall tuning range 1492-1525</w:t>
      </w:r>
      <w:r w:rsidR="008225CC" w:rsidRPr="002B1A81">
        <w:t> MHz</w:t>
      </w:r>
      <w:r w:rsidR="001914CF" w:rsidRPr="002B1A81">
        <w:t>;</w:t>
      </w:r>
    </w:p>
    <w:p w:rsidR="00A358F8" w:rsidRPr="002B1A81" w:rsidRDefault="00EE19B0" w:rsidP="001914CF">
      <w:pPr>
        <w:pStyle w:val="ECCBulletsLv1"/>
      </w:pPr>
      <w:r w:rsidRPr="002B1A81">
        <w:t xml:space="preserve">Locations for this type of PMSE use normally occurs at locations with well-established terrestrial communications facilities and </w:t>
      </w:r>
      <w:r w:rsidR="00E316A2" w:rsidRPr="002B1A81">
        <w:t>pre</w:t>
      </w:r>
      <w:r w:rsidRPr="002B1A81">
        <w:t xml:space="preserve">dominantly in metropolitan areas/ urban scenarios. </w:t>
      </w:r>
    </w:p>
    <w:p w:rsidR="005E3D33" w:rsidRPr="002B1A81" w:rsidRDefault="005E3D33" w:rsidP="005E3D33">
      <w:pPr>
        <w:pStyle w:val="ECCBulletsLv1"/>
        <w:numPr>
          <w:ilvl w:val="0"/>
          <w:numId w:val="0"/>
        </w:numPr>
        <w:ind w:left="340"/>
      </w:pPr>
    </w:p>
    <w:p w:rsidR="00DE2D8A" w:rsidRPr="002B1A81" w:rsidRDefault="00684F2C" w:rsidP="005E3D33">
      <w:pPr>
        <w:pStyle w:val="ECCParagraph"/>
      </w:pPr>
      <w:r w:rsidRPr="002B1A81">
        <w:t xml:space="preserve">It should be noted that ERC/REC 70-03, Annex 10 </w:t>
      </w:r>
      <w:r w:rsidR="0047385E">
        <w:fldChar w:fldCharType="begin"/>
      </w:r>
      <w:r w:rsidR="0047385E">
        <w:instrText xml:space="preserve"> REF _Ref447699668 \n \h </w:instrText>
      </w:r>
      <w:r w:rsidR="0047385E">
        <w:fldChar w:fldCharType="separate"/>
      </w:r>
      <w:r w:rsidR="006A1441">
        <w:t>[5]</w:t>
      </w:r>
      <w:r w:rsidR="0047385E">
        <w:fldChar w:fldCharType="end"/>
      </w:r>
      <w:r w:rsidR="0047385E">
        <w:t xml:space="preserve"> </w:t>
      </w:r>
      <w:r w:rsidRPr="002B1A81">
        <w:t>provides only one limit 50 mW</w:t>
      </w:r>
      <w:r w:rsidR="00996848" w:rsidRPr="002B1A81">
        <w:t xml:space="preserve"> for the frequency range 1492-</w:t>
      </w:r>
      <w:r w:rsidRPr="002B1A81">
        <w:t>1518</w:t>
      </w:r>
      <w:r w:rsidR="008225CC" w:rsidRPr="002B1A81">
        <w:t> MHz</w:t>
      </w:r>
      <w:r w:rsidR="00E316A2" w:rsidRPr="002B1A81">
        <w:t xml:space="preserve"> (see </w:t>
      </w:r>
      <w:r w:rsidR="00043BF6" w:rsidRPr="002B1A81">
        <w:fldChar w:fldCharType="begin"/>
      </w:r>
      <w:r w:rsidR="00043BF6" w:rsidRPr="002B1A81">
        <w:instrText xml:space="preserve"> REF _Ref429755070 \h </w:instrText>
      </w:r>
      <w:r w:rsidR="00347344" w:rsidRPr="002B1A81">
        <w:instrText xml:space="preserve"> \* MERGEFORMAT </w:instrText>
      </w:r>
      <w:r w:rsidR="00043BF6" w:rsidRPr="002B1A81">
        <w:fldChar w:fldCharType="separate"/>
      </w:r>
      <w:r w:rsidR="006A1441" w:rsidRPr="002B1A81" w:rsidDel="00F3233A">
        <w:t xml:space="preserve">Table </w:t>
      </w:r>
      <w:r w:rsidR="006A1441">
        <w:rPr>
          <w:noProof/>
        </w:rPr>
        <w:t>3</w:t>
      </w:r>
      <w:r w:rsidR="00043BF6" w:rsidRPr="002B1A81">
        <w:fldChar w:fldCharType="end"/>
      </w:r>
      <w:r w:rsidR="00E316A2" w:rsidRPr="002B1A81">
        <w:t>)</w:t>
      </w:r>
      <w:r w:rsidRPr="002B1A81">
        <w:t>, however, a subdiv</w:t>
      </w:r>
      <w:r w:rsidR="00996848" w:rsidRPr="002B1A81">
        <w:t>ision similar to the bands 1785</w:t>
      </w:r>
      <w:r w:rsidRPr="002B1A81">
        <w:t>-1795</w:t>
      </w:r>
      <w:r w:rsidR="008225CC" w:rsidRPr="002B1A81">
        <w:t> MHz</w:t>
      </w:r>
      <w:r w:rsidRPr="002B1A81">
        <w:t>, 1795-1800</w:t>
      </w:r>
      <w:r w:rsidR="008225CC" w:rsidRPr="002B1A81">
        <w:t> MHz</w:t>
      </w:r>
      <w:r w:rsidR="00996848" w:rsidRPr="002B1A81">
        <w:t xml:space="preserve"> and 1800-</w:t>
      </w:r>
      <w:r w:rsidRPr="002B1A81">
        <w:t>1804.8</w:t>
      </w:r>
      <w:r w:rsidR="008225CC" w:rsidRPr="002B1A81">
        <w:t> MHz</w:t>
      </w:r>
      <w:r w:rsidRPr="002B1A81">
        <w:t xml:space="preserve"> could be considered</w:t>
      </w:r>
      <w:r w:rsidR="00A80E86" w:rsidRPr="002B1A81">
        <w:t xml:space="preserve"> (i.e. the deployment of PMSE operating at </w:t>
      </w:r>
      <w:r w:rsidR="00696B5E" w:rsidRPr="002B1A81">
        <w:t>the higher power (</w:t>
      </w:r>
      <w:r w:rsidR="00A80E86" w:rsidRPr="002B1A81">
        <w:t>50 mW</w:t>
      </w:r>
      <w:r w:rsidR="00696B5E" w:rsidRPr="002B1A81">
        <w:t>)</w:t>
      </w:r>
      <w:r w:rsidR="00A80E86" w:rsidRPr="002B1A81">
        <w:t xml:space="preserve"> is limited to </w:t>
      </w:r>
      <w:r w:rsidR="00696B5E" w:rsidRPr="002B1A81">
        <w:t>body worn equipment</w:t>
      </w:r>
      <w:r w:rsidR="00A80E86" w:rsidRPr="002B1A81">
        <w:t>).</w:t>
      </w:r>
    </w:p>
    <w:p w:rsidR="00E316A2" w:rsidRPr="002B1A81" w:rsidRDefault="001023EF" w:rsidP="001B1D03">
      <w:pPr>
        <w:pStyle w:val="Heading2"/>
      </w:pPr>
      <w:bookmarkStart w:id="10" w:name="_Toc463252680"/>
      <w:bookmarkStart w:id="11" w:name="_Toc405286966"/>
      <w:r w:rsidRPr="002B1A81">
        <w:t xml:space="preserve">Audio </w:t>
      </w:r>
      <w:r w:rsidR="00E316A2" w:rsidRPr="002B1A81">
        <w:t>PMSE DEScription</w:t>
      </w:r>
      <w:bookmarkEnd w:id="10"/>
      <w:r w:rsidR="00E316A2" w:rsidRPr="002B1A81">
        <w:t xml:space="preserve"> </w:t>
      </w:r>
    </w:p>
    <w:p w:rsidR="001950F6" w:rsidRPr="002B1A81" w:rsidRDefault="001950F6" w:rsidP="001950F6">
      <w:pPr>
        <w:pStyle w:val="ECCParagraph"/>
      </w:pPr>
      <w:r w:rsidRPr="002B1A81">
        <w:t xml:space="preserve">The </w:t>
      </w:r>
      <w:r w:rsidR="001023EF" w:rsidRPr="002B1A81">
        <w:t xml:space="preserve">audio </w:t>
      </w:r>
      <w:r w:rsidRPr="002B1A81">
        <w:t xml:space="preserve">PMSE applications considered in this Report are radio microphones and in ear monitors. Radio microphones are used to provide high quality, short range, wireless links for use in audio performance for professional use in broadcasting, concerts, etc. In ear monitoring equipment is used by stage and studio performers to receive personal fold back (monitoring) of the performance. This can be just their </w:t>
      </w:r>
      <w:r w:rsidR="0047385E">
        <w:t xml:space="preserve"> </w:t>
      </w:r>
      <w:r w:rsidRPr="002B1A81">
        <w:t>own voice or a mix of sources. The bandwidth requirement of professional in ear monitoring equipment is similar to those of radio microphones.</w:t>
      </w:r>
    </w:p>
    <w:p w:rsidR="00A552D9" w:rsidRPr="002B1A81" w:rsidRDefault="00A552D9" w:rsidP="00A552D9">
      <w:pPr>
        <w:pStyle w:val="ECCParagraph"/>
      </w:pPr>
      <w:r w:rsidRPr="002B1A81">
        <w:lastRenderedPageBreak/>
        <w:t>IEM</w:t>
      </w:r>
      <w:r w:rsidR="001023EF" w:rsidRPr="002B1A81">
        <w:t>s</w:t>
      </w:r>
      <w:r w:rsidRPr="002B1A81">
        <w:t xml:space="preserve"> are proposed to be considered for additional studies in the frequency range 1492</w:t>
      </w:r>
      <w:r w:rsidR="005E3D33" w:rsidRPr="002B1A81">
        <w:t>-</w:t>
      </w:r>
      <w:r w:rsidRPr="002B1A81">
        <w:t>1518</w:t>
      </w:r>
      <w:r w:rsidR="008225CC" w:rsidRPr="002B1A81">
        <w:t> MHz</w:t>
      </w:r>
      <w:r w:rsidRPr="002B1A81">
        <w:t>.</w:t>
      </w:r>
    </w:p>
    <w:p w:rsidR="00DE2D8A" w:rsidRPr="002B1A81" w:rsidRDefault="001023EF" w:rsidP="00F17B63">
      <w:pPr>
        <w:pStyle w:val="Heading3"/>
      </w:pPr>
      <w:bookmarkStart w:id="12" w:name="_Toc463252681"/>
      <w:r w:rsidRPr="002B1A81">
        <w:t xml:space="preserve">Audio </w:t>
      </w:r>
      <w:r w:rsidR="00DE2D8A" w:rsidRPr="002B1A81">
        <w:t>PMSE Transmitters</w:t>
      </w:r>
      <w:bookmarkEnd w:id="11"/>
      <w:bookmarkEnd w:id="12"/>
    </w:p>
    <w:p w:rsidR="000A4AD3" w:rsidRPr="002B1A81" w:rsidRDefault="000A4AD3" w:rsidP="005E3D33">
      <w:pPr>
        <w:pStyle w:val="ECCParagraph"/>
      </w:pPr>
      <w:r w:rsidRPr="002B1A81">
        <w:t xml:space="preserve">The tables below show parameters for the handheld and body worn </w:t>
      </w:r>
      <w:r w:rsidR="001023EF" w:rsidRPr="002B1A81">
        <w:t xml:space="preserve">audio </w:t>
      </w:r>
      <w:r w:rsidRPr="002B1A81">
        <w:t>PMSE transmitter. The case with a</w:t>
      </w:r>
      <w:r w:rsidR="00624FD5" w:rsidRPr="002B1A81">
        <w:t>n</w:t>
      </w:r>
      <w:r w:rsidRPr="002B1A81">
        <w:t xml:space="preserve"> </w:t>
      </w:r>
      <w:r w:rsidR="00624FD5" w:rsidRPr="002B1A81">
        <w:t xml:space="preserve">audio </w:t>
      </w:r>
      <w:r w:rsidRPr="002B1A81">
        <w:t>PMSE transmitter on a stand is not considered since it is not representative of real cases (see section</w:t>
      </w:r>
      <w:r w:rsidR="004068B9" w:rsidRPr="002B1A81">
        <w:t xml:space="preserve"> </w:t>
      </w:r>
      <w:r w:rsidR="004068B9" w:rsidRPr="002B1A81">
        <w:fldChar w:fldCharType="begin"/>
      </w:r>
      <w:r w:rsidR="004068B9" w:rsidRPr="002B1A81">
        <w:instrText xml:space="preserve"> REF _Ref432155046 \r \h </w:instrText>
      </w:r>
      <w:r w:rsidR="00347344" w:rsidRPr="002B1A81">
        <w:instrText xml:space="preserve"> \* MERGEFORMAT </w:instrText>
      </w:r>
      <w:r w:rsidR="004068B9" w:rsidRPr="002B1A81">
        <w:fldChar w:fldCharType="separate"/>
      </w:r>
      <w:r w:rsidR="006A1441">
        <w:t>4.1.2</w:t>
      </w:r>
      <w:r w:rsidR="004068B9" w:rsidRPr="002B1A81">
        <w:fldChar w:fldCharType="end"/>
      </w:r>
      <w:r w:rsidRPr="002B1A81">
        <w:t>).</w:t>
      </w:r>
    </w:p>
    <w:p w:rsidR="000A4AD3" w:rsidRPr="002B1A81" w:rsidRDefault="000A4AD3" w:rsidP="000A4AD3">
      <w:r w:rsidRPr="002B1A81">
        <w:t xml:space="preserve">This report considered only body worn, handheld and IEM </w:t>
      </w:r>
      <w:r w:rsidR="001023EF" w:rsidRPr="002B1A81">
        <w:t xml:space="preserve">audio </w:t>
      </w:r>
      <w:r w:rsidRPr="002B1A81">
        <w:t>PMSE transmitters.</w:t>
      </w:r>
    </w:p>
    <w:p w:rsidR="000A4AD3" w:rsidRPr="002B1A81" w:rsidRDefault="000A4AD3" w:rsidP="00B92C56">
      <w:pPr>
        <w:pStyle w:val="ECCParagraph"/>
      </w:pPr>
    </w:p>
    <w:p w:rsidR="00DE2D8A" w:rsidRPr="002B1A81" w:rsidRDefault="00DE2D8A" w:rsidP="00DE2D8A">
      <w:pPr>
        <w:pStyle w:val="Caption"/>
      </w:pPr>
      <w:bookmarkStart w:id="13" w:name="_Ref429755280"/>
      <w:r w:rsidRPr="002B1A81">
        <w:t xml:space="preserve">Table </w:t>
      </w:r>
      <w:r w:rsidRPr="002B1A81">
        <w:fldChar w:fldCharType="begin"/>
      </w:r>
      <w:r w:rsidRPr="002B1A81">
        <w:instrText xml:space="preserve"> SEQ Table \* ARABIC </w:instrText>
      </w:r>
      <w:r w:rsidRPr="002B1A81">
        <w:fldChar w:fldCharType="separate"/>
      </w:r>
      <w:r w:rsidR="006A1441">
        <w:rPr>
          <w:noProof/>
        </w:rPr>
        <w:t>4</w:t>
      </w:r>
      <w:r w:rsidRPr="002B1A81">
        <w:fldChar w:fldCharType="end"/>
      </w:r>
      <w:bookmarkEnd w:id="13"/>
      <w:r w:rsidRPr="002B1A81">
        <w:t xml:space="preserve">: Parameters for handheld </w:t>
      </w:r>
      <w:r w:rsidR="001023EF" w:rsidRPr="002B1A81">
        <w:t xml:space="preserve">audio </w:t>
      </w:r>
      <w:r w:rsidRPr="002B1A81">
        <w:t>PMSE</w:t>
      </w:r>
    </w:p>
    <w:tbl>
      <w:tblPr>
        <w:tblStyle w:val="ECCTable-redheader"/>
        <w:tblW w:w="5000" w:type="pct"/>
        <w:tblLook w:val="04A0" w:firstRow="1" w:lastRow="0" w:firstColumn="1" w:lastColumn="0" w:noHBand="0" w:noVBand="1"/>
      </w:tblPr>
      <w:tblGrid>
        <w:gridCol w:w="2024"/>
        <w:gridCol w:w="1997"/>
        <w:gridCol w:w="2323"/>
        <w:gridCol w:w="3653"/>
      </w:tblGrid>
      <w:tr w:rsidR="00624FD5" w:rsidRPr="002B1A81" w:rsidTr="00795B88">
        <w:trPr>
          <w:cnfStyle w:val="100000000000" w:firstRow="1" w:lastRow="0" w:firstColumn="0" w:lastColumn="0" w:oddVBand="0" w:evenVBand="0" w:oddHBand="0" w:evenHBand="0" w:firstRowFirstColumn="0" w:firstRowLastColumn="0" w:lastRowFirstColumn="0" w:lastRowLastColumn="0"/>
        </w:trPr>
        <w:tc>
          <w:tcPr>
            <w:tcW w:w="1012" w:type="pct"/>
          </w:tcPr>
          <w:p w:rsidR="00DE2D8A" w:rsidRPr="002B1A81" w:rsidRDefault="00DE2D8A" w:rsidP="00795B88">
            <w:pPr>
              <w:pStyle w:val="ECCTableHeaderwhitefont"/>
              <w:spacing w:before="120" w:after="120"/>
            </w:pPr>
            <w:r w:rsidRPr="002B1A81">
              <w:t>Parameter</w:t>
            </w:r>
          </w:p>
        </w:tc>
        <w:tc>
          <w:tcPr>
            <w:tcW w:w="999" w:type="pct"/>
          </w:tcPr>
          <w:p w:rsidR="00DE2D8A" w:rsidRPr="002B1A81" w:rsidRDefault="00DE2D8A" w:rsidP="00795B88">
            <w:pPr>
              <w:pStyle w:val="ECCTableHeaderwhitefont"/>
              <w:spacing w:before="120" w:after="120"/>
            </w:pPr>
            <w:r w:rsidRPr="002B1A81">
              <w:t>Unit</w:t>
            </w:r>
          </w:p>
        </w:tc>
        <w:tc>
          <w:tcPr>
            <w:tcW w:w="1162" w:type="pct"/>
          </w:tcPr>
          <w:p w:rsidR="00DE2D8A" w:rsidRPr="002B1A81" w:rsidRDefault="00DE2D8A" w:rsidP="00795B88">
            <w:pPr>
              <w:pStyle w:val="ECCTableHeaderwhitefont"/>
              <w:spacing w:before="120" w:after="120"/>
            </w:pPr>
            <w:r w:rsidRPr="002B1A81">
              <w:t>Value</w:t>
            </w:r>
          </w:p>
        </w:tc>
        <w:tc>
          <w:tcPr>
            <w:tcW w:w="1827" w:type="pct"/>
          </w:tcPr>
          <w:p w:rsidR="00DE2D8A" w:rsidRPr="002B1A81" w:rsidRDefault="00DE2D8A" w:rsidP="00795B88">
            <w:pPr>
              <w:pStyle w:val="ECCTableHeaderwhitefont"/>
              <w:spacing w:before="120" w:after="120"/>
            </w:pPr>
            <w:r w:rsidRPr="002B1A81">
              <w:t>Comment</w:t>
            </w:r>
          </w:p>
        </w:tc>
      </w:tr>
      <w:tr w:rsidR="00DE2D8A" w:rsidRPr="002B1A81" w:rsidTr="00795B88">
        <w:trPr>
          <w:trHeight w:val="265"/>
        </w:trPr>
        <w:tc>
          <w:tcPr>
            <w:tcW w:w="1012" w:type="pct"/>
          </w:tcPr>
          <w:p w:rsidR="00DE2D8A" w:rsidRPr="002B1A81" w:rsidRDefault="00DE2D8A" w:rsidP="00DE2D8A">
            <w:r w:rsidRPr="002B1A81">
              <w:t>Bandwidth (BW)</w:t>
            </w:r>
          </w:p>
        </w:tc>
        <w:tc>
          <w:tcPr>
            <w:tcW w:w="999" w:type="pct"/>
          </w:tcPr>
          <w:p w:rsidR="00DE2D8A" w:rsidRPr="002B1A81" w:rsidRDefault="00DE2D8A" w:rsidP="00DE2D8A">
            <w:r w:rsidRPr="002B1A81">
              <w:t>MHz</w:t>
            </w:r>
          </w:p>
        </w:tc>
        <w:tc>
          <w:tcPr>
            <w:tcW w:w="1162" w:type="pct"/>
          </w:tcPr>
          <w:p w:rsidR="00DE2D8A" w:rsidRPr="002B1A81" w:rsidRDefault="00DE2D8A" w:rsidP="00DE2D8A">
            <w:r w:rsidRPr="002B1A81">
              <w:t>0.2</w:t>
            </w:r>
          </w:p>
        </w:tc>
        <w:tc>
          <w:tcPr>
            <w:tcW w:w="1827" w:type="pct"/>
          </w:tcPr>
          <w:p w:rsidR="00DE2D8A" w:rsidRPr="002B1A81" w:rsidRDefault="00DE2D8A" w:rsidP="00DE2D8A"/>
        </w:tc>
      </w:tr>
      <w:tr w:rsidR="00DE2D8A" w:rsidRPr="002B1A81" w:rsidTr="00795B88">
        <w:trPr>
          <w:trHeight w:val="265"/>
        </w:trPr>
        <w:tc>
          <w:tcPr>
            <w:tcW w:w="1012" w:type="pct"/>
          </w:tcPr>
          <w:p w:rsidR="00DE2D8A" w:rsidRPr="002B1A81" w:rsidRDefault="00DE2D8A" w:rsidP="00DE2D8A">
            <w:r w:rsidRPr="002B1A81">
              <w:t>Antenna height</w:t>
            </w:r>
          </w:p>
        </w:tc>
        <w:tc>
          <w:tcPr>
            <w:tcW w:w="999" w:type="pct"/>
          </w:tcPr>
          <w:p w:rsidR="00DE2D8A" w:rsidRPr="002B1A81" w:rsidRDefault="00A80E86" w:rsidP="00DE2D8A">
            <w:r w:rsidRPr="002B1A81">
              <w:t>m</w:t>
            </w:r>
          </w:p>
        </w:tc>
        <w:tc>
          <w:tcPr>
            <w:tcW w:w="1162" w:type="pct"/>
          </w:tcPr>
          <w:p w:rsidR="00DE2D8A" w:rsidRPr="002B1A81" w:rsidRDefault="00DE2D8A" w:rsidP="00DE2D8A">
            <w:r w:rsidRPr="002B1A81">
              <w:t>1.5</w:t>
            </w:r>
            <w:r w:rsidR="004A1F9C" w:rsidRPr="002B1A81">
              <w:t xml:space="preserve"> </w:t>
            </w:r>
          </w:p>
        </w:tc>
        <w:tc>
          <w:tcPr>
            <w:tcW w:w="1827" w:type="pct"/>
          </w:tcPr>
          <w:p w:rsidR="00DE2D8A" w:rsidRPr="002B1A81" w:rsidRDefault="00DE2D8A" w:rsidP="00DE2D8A"/>
        </w:tc>
      </w:tr>
      <w:tr w:rsidR="00DE2D8A" w:rsidRPr="002B1A81" w:rsidTr="00795B88">
        <w:trPr>
          <w:trHeight w:val="28"/>
        </w:trPr>
        <w:tc>
          <w:tcPr>
            <w:tcW w:w="1012" w:type="pct"/>
          </w:tcPr>
          <w:p w:rsidR="00DE2D8A" w:rsidRPr="002B1A81" w:rsidRDefault="00DE2D8A" w:rsidP="00DE2D8A">
            <w:r w:rsidRPr="002B1A81">
              <w:t>Body loss</w:t>
            </w:r>
            <w:r w:rsidR="00D069BE" w:rsidRPr="002B1A81">
              <w:rPr>
                <w:rStyle w:val="FootnoteReference"/>
              </w:rPr>
              <w:footnoteReference w:id="3"/>
            </w:r>
          </w:p>
        </w:tc>
        <w:tc>
          <w:tcPr>
            <w:tcW w:w="999" w:type="pct"/>
          </w:tcPr>
          <w:p w:rsidR="00DE2D8A" w:rsidRPr="002B1A81" w:rsidRDefault="00DE2D8A" w:rsidP="00DE2D8A">
            <w:r w:rsidRPr="002B1A81">
              <w:t>dB</w:t>
            </w:r>
          </w:p>
        </w:tc>
        <w:tc>
          <w:tcPr>
            <w:tcW w:w="1162" w:type="pct"/>
          </w:tcPr>
          <w:p w:rsidR="0023013C" w:rsidRPr="002B1A81" w:rsidRDefault="00032EED" w:rsidP="0023013C">
            <w:r w:rsidRPr="002B1A81">
              <w:t>Minimum value 6</w:t>
            </w:r>
            <w:r w:rsidR="008225CC" w:rsidRPr="002B1A81">
              <w:t> dB</w:t>
            </w:r>
            <w:r w:rsidR="001D1B01" w:rsidRPr="002B1A81">
              <w:t xml:space="preserve"> </w:t>
            </w:r>
          </w:p>
          <w:p w:rsidR="00032EED" w:rsidRPr="002B1A81" w:rsidRDefault="00032EED" w:rsidP="003C59A2">
            <w:r w:rsidRPr="002B1A81">
              <w:t>Median value 11</w:t>
            </w:r>
            <w:r w:rsidR="008225CC" w:rsidRPr="002B1A81">
              <w:t> dB</w:t>
            </w:r>
            <w:r w:rsidR="001D1B01" w:rsidRPr="002B1A81">
              <w:t xml:space="preserve"> </w:t>
            </w:r>
          </w:p>
        </w:tc>
        <w:tc>
          <w:tcPr>
            <w:tcW w:w="1827" w:type="pct"/>
          </w:tcPr>
          <w:p w:rsidR="00DE2D8A" w:rsidRPr="002B1A81" w:rsidRDefault="0047764F" w:rsidP="00B91722">
            <w:pPr>
              <w:keepNext/>
              <w:jc w:val="left"/>
            </w:pPr>
            <w:r w:rsidRPr="002B1A81">
              <w:t>In this Report, minimum value is used in</w:t>
            </w:r>
            <w:r w:rsidR="001023EF" w:rsidRPr="002B1A81">
              <w:t xml:space="preserve"> </w:t>
            </w:r>
            <w:r w:rsidRPr="002B1A81">
              <w:t xml:space="preserve">MCL calculation, median value for </w:t>
            </w:r>
            <w:r w:rsidR="00B91722" w:rsidRPr="002B1A81">
              <w:t xml:space="preserve">SEAMCAT </w:t>
            </w:r>
            <w:r w:rsidRPr="002B1A81">
              <w:t>simulation</w:t>
            </w:r>
          </w:p>
        </w:tc>
      </w:tr>
      <w:tr w:rsidR="00DE2D8A" w:rsidRPr="002B1A81" w:rsidTr="00795B88">
        <w:trPr>
          <w:trHeight w:val="265"/>
        </w:trPr>
        <w:tc>
          <w:tcPr>
            <w:tcW w:w="1012" w:type="pct"/>
          </w:tcPr>
          <w:p w:rsidR="00DE2D8A" w:rsidRPr="002B1A81" w:rsidRDefault="00DE2D8A" w:rsidP="00DE2D8A">
            <w:r w:rsidRPr="002B1A81">
              <w:t>Maximum e.i.r.p.</w:t>
            </w:r>
          </w:p>
        </w:tc>
        <w:tc>
          <w:tcPr>
            <w:tcW w:w="999" w:type="pct"/>
          </w:tcPr>
          <w:p w:rsidR="00DE2D8A" w:rsidRPr="002B1A81" w:rsidRDefault="00DE2D8A" w:rsidP="00DE2D8A">
            <w:r w:rsidRPr="002B1A81">
              <w:t>dBm</w:t>
            </w:r>
          </w:p>
        </w:tc>
        <w:tc>
          <w:tcPr>
            <w:tcW w:w="1162" w:type="pct"/>
          </w:tcPr>
          <w:p w:rsidR="00DE2D8A" w:rsidRPr="002B1A81" w:rsidRDefault="00DE2D8A" w:rsidP="00DE2D8A">
            <w:r w:rsidRPr="002B1A81">
              <w:t>13</w:t>
            </w:r>
          </w:p>
        </w:tc>
        <w:tc>
          <w:tcPr>
            <w:tcW w:w="1827" w:type="pct"/>
          </w:tcPr>
          <w:p w:rsidR="00D069BE" w:rsidRPr="002B1A81" w:rsidRDefault="00DE2D8A" w:rsidP="00795B88">
            <w:pPr>
              <w:jc w:val="left"/>
            </w:pPr>
            <w:r w:rsidRPr="002B1A81">
              <w:t>ERC/REC 70-03, Annex 10</w:t>
            </w:r>
            <w:r w:rsidR="00D069BE" w:rsidRPr="002B1A81">
              <w:t xml:space="preserve"> </w:t>
            </w:r>
          </w:p>
        </w:tc>
      </w:tr>
      <w:tr w:rsidR="00A80E86" w:rsidRPr="002B1A81" w:rsidTr="00795B88">
        <w:trPr>
          <w:trHeight w:val="265"/>
        </w:trPr>
        <w:tc>
          <w:tcPr>
            <w:tcW w:w="1012" w:type="pct"/>
          </w:tcPr>
          <w:p w:rsidR="00A80E86" w:rsidRPr="002B1A81" w:rsidRDefault="00A80E86" w:rsidP="00DE2D8A">
            <w:r w:rsidRPr="002B1A81">
              <w:t>Antenna polarisation</w:t>
            </w:r>
          </w:p>
        </w:tc>
        <w:tc>
          <w:tcPr>
            <w:tcW w:w="999" w:type="pct"/>
          </w:tcPr>
          <w:p w:rsidR="00A80E86" w:rsidRPr="002B1A81" w:rsidRDefault="00A80E86" w:rsidP="00DE2D8A">
            <w:r w:rsidRPr="002B1A81">
              <w:t>NA</w:t>
            </w:r>
          </w:p>
        </w:tc>
        <w:tc>
          <w:tcPr>
            <w:tcW w:w="1162" w:type="pct"/>
          </w:tcPr>
          <w:p w:rsidR="00A80E86" w:rsidRPr="002B1A81" w:rsidRDefault="00A80E86" w:rsidP="00DE2D8A">
            <w:r w:rsidRPr="002B1A81">
              <w:t>Vertical</w:t>
            </w:r>
          </w:p>
        </w:tc>
        <w:tc>
          <w:tcPr>
            <w:tcW w:w="1827" w:type="pct"/>
          </w:tcPr>
          <w:p w:rsidR="00A80E86" w:rsidRPr="002B1A81" w:rsidRDefault="00A80E86" w:rsidP="00DE2D8A"/>
        </w:tc>
      </w:tr>
    </w:tbl>
    <w:p w:rsidR="00DE2D8A" w:rsidRPr="002B1A81" w:rsidRDefault="00DE2D8A" w:rsidP="00DE2D8A">
      <w:pPr>
        <w:pStyle w:val="Caption"/>
      </w:pPr>
    </w:p>
    <w:p w:rsidR="00DE2D8A" w:rsidRPr="002B1A81" w:rsidRDefault="00DE2D8A" w:rsidP="00DE2D8A">
      <w:pPr>
        <w:pStyle w:val="Caption"/>
      </w:pPr>
      <w:bookmarkStart w:id="14" w:name="_Ref455394832"/>
      <w:r w:rsidRPr="002B1A81">
        <w:t xml:space="preserve">Table </w:t>
      </w:r>
      <w:r w:rsidRPr="002B1A81">
        <w:fldChar w:fldCharType="begin"/>
      </w:r>
      <w:r w:rsidRPr="002B1A81">
        <w:instrText xml:space="preserve"> SEQ Table \* ARABIC </w:instrText>
      </w:r>
      <w:r w:rsidRPr="002B1A81">
        <w:fldChar w:fldCharType="separate"/>
      </w:r>
      <w:r w:rsidR="006A1441">
        <w:rPr>
          <w:noProof/>
        </w:rPr>
        <w:t>5</w:t>
      </w:r>
      <w:r w:rsidRPr="002B1A81">
        <w:fldChar w:fldCharType="end"/>
      </w:r>
      <w:bookmarkEnd w:id="14"/>
      <w:r w:rsidRPr="002B1A81">
        <w:t xml:space="preserve">: Parameters for body worn </w:t>
      </w:r>
      <w:r w:rsidR="001023EF" w:rsidRPr="002B1A81">
        <w:t xml:space="preserve">audio </w:t>
      </w:r>
      <w:r w:rsidRPr="002B1A81">
        <w:t>PMSE</w:t>
      </w:r>
    </w:p>
    <w:tbl>
      <w:tblPr>
        <w:tblStyle w:val="ECCTable-redheader"/>
        <w:tblW w:w="5000" w:type="pct"/>
        <w:tblLook w:val="04A0" w:firstRow="1" w:lastRow="0" w:firstColumn="1" w:lastColumn="0" w:noHBand="0" w:noVBand="1"/>
      </w:tblPr>
      <w:tblGrid>
        <w:gridCol w:w="2056"/>
        <w:gridCol w:w="1965"/>
        <w:gridCol w:w="2325"/>
        <w:gridCol w:w="3651"/>
      </w:tblGrid>
      <w:tr w:rsidR="00624FD5" w:rsidRPr="002B1A81" w:rsidTr="00996848">
        <w:trPr>
          <w:cnfStyle w:val="100000000000" w:firstRow="1" w:lastRow="0" w:firstColumn="0" w:lastColumn="0" w:oddVBand="0" w:evenVBand="0" w:oddHBand="0" w:evenHBand="0" w:firstRowFirstColumn="0" w:firstRowLastColumn="0" w:lastRowFirstColumn="0" w:lastRowLastColumn="0"/>
        </w:trPr>
        <w:tc>
          <w:tcPr>
            <w:tcW w:w="1028" w:type="pct"/>
          </w:tcPr>
          <w:p w:rsidR="00DE2D8A" w:rsidRPr="002B1A81" w:rsidRDefault="00DE2D8A" w:rsidP="00795B88">
            <w:pPr>
              <w:pStyle w:val="ECCTableHeaderwhitefont"/>
              <w:spacing w:before="120" w:after="120"/>
            </w:pPr>
            <w:r w:rsidRPr="002B1A81">
              <w:t>Parameter</w:t>
            </w:r>
          </w:p>
        </w:tc>
        <w:tc>
          <w:tcPr>
            <w:tcW w:w="983" w:type="pct"/>
          </w:tcPr>
          <w:p w:rsidR="00DE2D8A" w:rsidRPr="002B1A81" w:rsidRDefault="00DE2D8A" w:rsidP="00795B88">
            <w:pPr>
              <w:pStyle w:val="ECCTableHeaderwhitefont"/>
              <w:spacing w:before="120" w:after="120"/>
            </w:pPr>
            <w:r w:rsidRPr="002B1A81">
              <w:t>Unit</w:t>
            </w:r>
          </w:p>
        </w:tc>
        <w:tc>
          <w:tcPr>
            <w:tcW w:w="1163" w:type="pct"/>
          </w:tcPr>
          <w:p w:rsidR="00DE2D8A" w:rsidRPr="002B1A81" w:rsidRDefault="00DE2D8A" w:rsidP="00795B88">
            <w:pPr>
              <w:pStyle w:val="ECCTableHeaderwhitefont"/>
              <w:spacing w:before="120" w:after="120"/>
            </w:pPr>
            <w:r w:rsidRPr="002B1A81">
              <w:t>Value</w:t>
            </w:r>
          </w:p>
        </w:tc>
        <w:tc>
          <w:tcPr>
            <w:tcW w:w="1826" w:type="pct"/>
          </w:tcPr>
          <w:p w:rsidR="00DE2D8A" w:rsidRPr="002B1A81" w:rsidRDefault="00DE2D8A" w:rsidP="00795B88">
            <w:pPr>
              <w:pStyle w:val="ECCTableHeaderwhitefont"/>
              <w:spacing w:before="120" w:after="120"/>
            </w:pPr>
            <w:r w:rsidRPr="002B1A81">
              <w:t>Comment</w:t>
            </w:r>
          </w:p>
        </w:tc>
      </w:tr>
      <w:tr w:rsidR="00DE2D8A" w:rsidRPr="002B1A81" w:rsidTr="00996848">
        <w:trPr>
          <w:trHeight w:val="265"/>
        </w:trPr>
        <w:tc>
          <w:tcPr>
            <w:tcW w:w="1028" w:type="pct"/>
          </w:tcPr>
          <w:p w:rsidR="00DE2D8A" w:rsidRPr="002B1A81" w:rsidRDefault="00DE2D8A" w:rsidP="00996848">
            <w:pPr>
              <w:jc w:val="left"/>
            </w:pPr>
            <w:r w:rsidRPr="002B1A81">
              <w:t>Bandwidth (BW)</w:t>
            </w:r>
          </w:p>
        </w:tc>
        <w:tc>
          <w:tcPr>
            <w:tcW w:w="983" w:type="pct"/>
          </w:tcPr>
          <w:p w:rsidR="00DE2D8A" w:rsidRPr="002B1A81" w:rsidRDefault="00DE2D8A" w:rsidP="00996848">
            <w:pPr>
              <w:jc w:val="left"/>
            </w:pPr>
            <w:r w:rsidRPr="002B1A81">
              <w:t>MHz</w:t>
            </w:r>
          </w:p>
        </w:tc>
        <w:tc>
          <w:tcPr>
            <w:tcW w:w="1163" w:type="pct"/>
          </w:tcPr>
          <w:p w:rsidR="00DE2D8A" w:rsidRPr="002B1A81" w:rsidRDefault="00DE2D8A" w:rsidP="00996848">
            <w:pPr>
              <w:jc w:val="left"/>
            </w:pPr>
            <w:r w:rsidRPr="002B1A81">
              <w:t>0.2</w:t>
            </w:r>
          </w:p>
        </w:tc>
        <w:tc>
          <w:tcPr>
            <w:tcW w:w="1826" w:type="pct"/>
          </w:tcPr>
          <w:p w:rsidR="00DE2D8A" w:rsidRPr="002B1A81" w:rsidRDefault="00DE2D8A" w:rsidP="00996848">
            <w:pPr>
              <w:jc w:val="left"/>
            </w:pPr>
          </w:p>
        </w:tc>
      </w:tr>
      <w:tr w:rsidR="00DE2D8A" w:rsidRPr="002B1A81" w:rsidTr="00996848">
        <w:trPr>
          <w:trHeight w:val="265"/>
        </w:trPr>
        <w:tc>
          <w:tcPr>
            <w:tcW w:w="1028" w:type="pct"/>
          </w:tcPr>
          <w:p w:rsidR="00DE2D8A" w:rsidRPr="002B1A81" w:rsidRDefault="00DE2D8A" w:rsidP="00996848">
            <w:pPr>
              <w:jc w:val="left"/>
            </w:pPr>
            <w:r w:rsidRPr="002B1A81">
              <w:t>Antenna height</w:t>
            </w:r>
          </w:p>
        </w:tc>
        <w:tc>
          <w:tcPr>
            <w:tcW w:w="983" w:type="pct"/>
          </w:tcPr>
          <w:p w:rsidR="00DE2D8A" w:rsidRPr="002B1A81" w:rsidRDefault="00500B0F" w:rsidP="00996848">
            <w:pPr>
              <w:jc w:val="left"/>
            </w:pPr>
            <w:r w:rsidRPr="002B1A81">
              <w:t>m</w:t>
            </w:r>
          </w:p>
        </w:tc>
        <w:tc>
          <w:tcPr>
            <w:tcW w:w="1163" w:type="pct"/>
          </w:tcPr>
          <w:p w:rsidR="00DE2D8A" w:rsidRPr="002B1A81" w:rsidRDefault="00DE2D8A" w:rsidP="00996848">
            <w:pPr>
              <w:jc w:val="left"/>
            </w:pPr>
            <w:r w:rsidRPr="002B1A81">
              <w:t>1.5</w:t>
            </w:r>
          </w:p>
        </w:tc>
        <w:tc>
          <w:tcPr>
            <w:tcW w:w="1826" w:type="pct"/>
          </w:tcPr>
          <w:p w:rsidR="00DE2D8A" w:rsidRPr="002B1A81" w:rsidRDefault="00DE2D8A" w:rsidP="00996848">
            <w:pPr>
              <w:jc w:val="left"/>
            </w:pPr>
          </w:p>
        </w:tc>
      </w:tr>
      <w:tr w:rsidR="00DE2D8A" w:rsidRPr="002B1A81" w:rsidTr="00996848">
        <w:trPr>
          <w:trHeight w:val="265"/>
        </w:trPr>
        <w:tc>
          <w:tcPr>
            <w:tcW w:w="1028" w:type="pct"/>
          </w:tcPr>
          <w:p w:rsidR="00DE2D8A" w:rsidRPr="002B1A81" w:rsidRDefault="00DE2D8A" w:rsidP="00996848">
            <w:pPr>
              <w:jc w:val="left"/>
            </w:pPr>
            <w:r w:rsidRPr="002B1A81">
              <w:t>Body loss</w:t>
            </w:r>
            <w:r w:rsidR="00624FD5" w:rsidRPr="002B1A81">
              <w:rPr>
                <w:rStyle w:val="FootnoteReference"/>
              </w:rPr>
              <w:footnoteReference w:id="4"/>
            </w:r>
          </w:p>
        </w:tc>
        <w:tc>
          <w:tcPr>
            <w:tcW w:w="983" w:type="pct"/>
          </w:tcPr>
          <w:p w:rsidR="00DE2D8A" w:rsidRPr="002B1A81" w:rsidRDefault="00DE2D8A" w:rsidP="00996848">
            <w:pPr>
              <w:jc w:val="left"/>
            </w:pPr>
            <w:r w:rsidRPr="002B1A81">
              <w:t>dB</w:t>
            </w:r>
          </w:p>
        </w:tc>
        <w:tc>
          <w:tcPr>
            <w:tcW w:w="1163" w:type="pct"/>
          </w:tcPr>
          <w:p w:rsidR="00DE2D8A" w:rsidRPr="002B1A81" w:rsidRDefault="00032EED" w:rsidP="00996848">
            <w:pPr>
              <w:jc w:val="left"/>
            </w:pPr>
            <w:r w:rsidRPr="002B1A81">
              <w:t>Minimum value 11</w:t>
            </w:r>
            <w:r w:rsidR="008225CC" w:rsidRPr="002B1A81">
              <w:t> dB</w:t>
            </w:r>
            <w:r w:rsidR="001D1B01" w:rsidRPr="002B1A81">
              <w:t xml:space="preserve"> </w:t>
            </w:r>
            <w:r w:rsidRPr="002B1A81">
              <w:t>Median value 21</w:t>
            </w:r>
            <w:r w:rsidR="008225CC" w:rsidRPr="002B1A81">
              <w:t> dB</w:t>
            </w:r>
          </w:p>
        </w:tc>
        <w:tc>
          <w:tcPr>
            <w:tcW w:w="1826" w:type="pct"/>
          </w:tcPr>
          <w:p w:rsidR="001D4666" w:rsidRPr="002B1A81" w:rsidRDefault="0047764F" w:rsidP="00996848">
            <w:pPr>
              <w:jc w:val="left"/>
            </w:pPr>
            <w:r w:rsidRPr="002B1A81">
              <w:t xml:space="preserve">In this Report, minimum value is used in MCL calculation, median value for </w:t>
            </w:r>
            <w:r w:rsidR="00B91722" w:rsidRPr="002B1A81">
              <w:t xml:space="preserve">SEAMCAT </w:t>
            </w:r>
            <w:r w:rsidRPr="002B1A81">
              <w:t>simulation</w:t>
            </w:r>
            <w:r w:rsidR="00A120C2" w:rsidRPr="002B1A81">
              <w:t>.</w:t>
            </w:r>
          </w:p>
        </w:tc>
      </w:tr>
      <w:tr w:rsidR="00DE2D8A" w:rsidRPr="002B1A81" w:rsidTr="00996848">
        <w:trPr>
          <w:trHeight w:val="265"/>
        </w:trPr>
        <w:tc>
          <w:tcPr>
            <w:tcW w:w="1028" w:type="pct"/>
          </w:tcPr>
          <w:p w:rsidR="00DE2D8A" w:rsidRPr="002B1A81" w:rsidRDefault="00DE2D8A" w:rsidP="00996848">
            <w:pPr>
              <w:jc w:val="left"/>
            </w:pPr>
            <w:r w:rsidRPr="002B1A81">
              <w:t>Maximum e.i.r.p.</w:t>
            </w:r>
          </w:p>
        </w:tc>
        <w:tc>
          <w:tcPr>
            <w:tcW w:w="983" w:type="pct"/>
          </w:tcPr>
          <w:p w:rsidR="00DE2D8A" w:rsidRPr="002B1A81" w:rsidRDefault="00DE2D8A" w:rsidP="00996848">
            <w:pPr>
              <w:jc w:val="left"/>
            </w:pPr>
            <w:r w:rsidRPr="002B1A81">
              <w:t>dBm</w:t>
            </w:r>
          </w:p>
        </w:tc>
        <w:tc>
          <w:tcPr>
            <w:tcW w:w="1163" w:type="pct"/>
          </w:tcPr>
          <w:p w:rsidR="00DE2D8A" w:rsidRPr="002B1A81" w:rsidRDefault="00DE2D8A" w:rsidP="00996848">
            <w:pPr>
              <w:jc w:val="left"/>
            </w:pPr>
            <w:r w:rsidRPr="002B1A81">
              <w:t>17</w:t>
            </w:r>
          </w:p>
        </w:tc>
        <w:tc>
          <w:tcPr>
            <w:tcW w:w="1826" w:type="pct"/>
          </w:tcPr>
          <w:p w:rsidR="007171F6" w:rsidRPr="002B1A81" w:rsidRDefault="00DE2D8A" w:rsidP="00996848">
            <w:pPr>
              <w:jc w:val="left"/>
            </w:pPr>
            <w:r w:rsidRPr="002B1A81">
              <w:t>ERC/REC 70-03,</w:t>
            </w:r>
            <w:r w:rsidR="00696B5E" w:rsidRPr="002B1A81">
              <w:t xml:space="preserve"> Annex 10</w:t>
            </w:r>
          </w:p>
        </w:tc>
      </w:tr>
      <w:tr w:rsidR="00A80E86" w:rsidRPr="002B1A81" w:rsidTr="00996848">
        <w:trPr>
          <w:trHeight w:val="265"/>
        </w:trPr>
        <w:tc>
          <w:tcPr>
            <w:tcW w:w="1028" w:type="pct"/>
          </w:tcPr>
          <w:p w:rsidR="00A80E86" w:rsidRPr="002B1A81" w:rsidRDefault="00A80E86" w:rsidP="00996848">
            <w:pPr>
              <w:jc w:val="left"/>
            </w:pPr>
            <w:r w:rsidRPr="002B1A81">
              <w:t>Antenna polarisation</w:t>
            </w:r>
          </w:p>
        </w:tc>
        <w:tc>
          <w:tcPr>
            <w:tcW w:w="983" w:type="pct"/>
          </w:tcPr>
          <w:p w:rsidR="00A80E86" w:rsidRPr="002B1A81" w:rsidRDefault="00A80E86" w:rsidP="00996848">
            <w:pPr>
              <w:jc w:val="left"/>
            </w:pPr>
            <w:r w:rsidRPr="002B1A81">
              <w:t>NA</w:t>
            </w:r>
          </w:p>
        </w:tc>
        <w:tc>
          <w:tcPr>
            <w:tcW w:w="1163" w:type="pct"/>
          </w:tcPr>
          <w:p w:rsidR="00A80E86" w:rsidRPr="002B1A81" w:rsidRDefault="00A80E86" w:rsidP="00996848">
            <w:pPr>
              <w:jc w:val="left"/>
            </w:pPr>
            <w:r w:rsidRPr="002B1A81">
              <w:t>Vertical</w:t>
            </w:r>
          </w:p>
        </w:tc>
        <w:tc>
          <w:tcPr>
            <w:tcW w:w="1826" w:type="pct"/>
          </w:tcPr>
          <w:p w:rsidR="00A80E86" w:rsidRPr="002B1A81" w:rsidRDefault="00A80E86" w:rsidP="00996848">
            <w:pPr>
              <w:jc w:val="left"/>
            </w:pPr>
          </w:p>
        </w:tc>
      </w:tr>
    </w:tbl>
    <w:p w:rsidR="00DE2D8A" w:rsidRPr="002B1A81" w:rsidRDefault="00DE2D8A" w:rsidP="00DE2D8A">
      <w:pPr>
        <w:pStyle w:val="ECCTabletext"/>
      </w:pPr>
    </w:p>
    <w:p w:rsidR="00D14917" w:rsidRPr="002B1A81" w:rsidRDefault="00D14917" w:rsidP="00795B88">
      <w:pPr>
        <w:pStyle w:val="ECCParagraph"/>
        <w:keepNext/>
      </w:pPr>
      <w:r w:rsidRPr="002B1A81">
        <w:lastRenderedPageBreak/>
        <w:t xml:space="preserve">The usual configuration for IEM transmitter antennas is to mount them above the stage at a height of at least </w:t>
      </w:r>
      <w:r w:rsidR="00996848" w:rsidRPr="002B1A81">
        <w:br/>
      </w:r>
      <w:r w:rsidRPr="002B1A81">
        <w:t xml:space="preserve">2 meters. </w:t>
      </w:r>
    </w:p>
    <w:p w:rsidR="00D14917" w:rsidRPr="002B1A81" w:rsidRDefault="00D14917" w:rsidP="00795B88">
      <w:pPr>
        <w:keepNext/>
        <w:jc w:val="center"/>
        <w:rPr>
          <w:color w:val="C00000"/>
        </w:rPr>
      </w:pPr>
      <w:bookmarkStart w:id="15" w:name="_Ref429755292"/>
      <w:r w:rsidRPr="002B1A81">
        <w:rPr>
          <w:b/>
          <w:color w:val="C00000"/>
        </w:rPr>
        <w:t xml:space="preserve">Table </w:t>
      </w:r>
      <w:r w:rsidRPr="002B1A81">
        <w:rPr>
          <w:b/>
          <w:color w:val="C00000"/>
        </w:rPr>
        <w:fldChar w:fldCharType="begin"/>
      </w:r>
      <w:r w:rsidRPr="002B1A81">
        <w:rPr>
          <w:b/>
          <w:color w:val="C00000"/>
        </w:rPr>
        <w:instrText xml:space="preserve"> SEQ Table \* ARABIC </w:instrText>
      </w:r>
      <w:r w:rsidRPr="002B1A81">
        <w:rPr>
          <w:b/>
          <w:color w:val="C00000"/>
        </w:rPr>
        <w:fldChar w:fldCharType="separate"/>
      </w:r>
      <w:r w:rsidR="006A1441">
        <w:rPr>
          <w:b/>
          <w:noProof/>
          <w:color w:val="C00000"/>
        </w:rPr>
        <w:t>6</w:t>
      </w:r>
      <w:r w:rsidRPr="002B1A81">
        <w:rPr>
          <w:b/>
          <w:color w:val="C00000"/>
        </w:rPr>
        <w:fldChar w:fldCharType="end"/>
      </w:r>
      <w:bookmarkEnd w:id="15"/>
      <w:r w:rsidRPr="002B1A81">
        <w:rPr>
          <w:b/>
          <w:color w:val="C00000"/>
        </w:rPr>
        <w:t xml:space="preserve">: Parameters for </w:t>
      </w:r>
      <w:r w:rsidR="001023EF" w:rsidRPr="002B1A81">
        <w:rPr>
          <w:b/>
          <w:color w:val="C00000"/>
        </w:rPr>
        <w:t xml:space="preserve">audio </w:t>
      </w:r>
      <w:r w:rsidRPr="002B1A81">
        <w:rPr>
          <w:b/>
          <w:color w:val="C00000"/>
        </w:rPr>
        <w:t>IEM</w:t>
      </w:r>
    </w:p>
    <w:tbl>
      <w:tblPr>
        <w:tblStyle w:val="ECCTable-redheader"/>
        <w:tblW w:w="0" w:type="auto"/>
        <w:tblInd w:w="600" w:type="dxa"/>
        <w:tblLook w:val="01E0" w:firstRow="1" w:lastRow="1" w:firstColumn="1" w:lastColumn="1" w:noHBand="0" w:noVBand="0"/>
      </w:tblPr>
      <w:tblGrid>
        <w:gridCol w:w="2656"/>
        <w:gridCol w:w="905"/>
        <w:gridCol w:w="1701"/>
        <w:gridCol w:w="2786"/>
      </w:tblGrid>
      <w:tr w:rsidR="00D14917" w:rsidRPr="002B1A81" w:rsidTr="00795B88">
        <w:trPr>
          <w:cnfStyle w:val="100000000000" w:firstRow="1" w:lastRow="0" w:firstColumn="0" w:lastColumn="0" w:oddVBand="0" w:evenVBand="0" w:oddHBand="0" w:evenHBand="0" w:firstRowFirstColumn="0" w:firstRowLastColumn="0" w:lastRowFirstColumn="0" w:lastRowLastColumn="0"/>
          <w:tblHeader w:val="0"/>
        </w:trPr>
        <w:tc>
          <w:tcPr>
            <w:tcW w:w="2656"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D14917" w:rsidRPr="002B1A81" w:rsidRDefault="00D14917" w:rsidP="00795B88">
            <w:pPr>
              <w:keepNext/>
              <w:rPr>
                <w:b w:val="0"/>
                <w:color w:val="FFFFFF"/>
              </w:rPr>
            </w:pPr>
            <w:r w:rsidRPr="002B1A81">
              <w:rPr>
                <w:color w:val="FFFFFF"/>
              </w:rPr>
              <w:t>Parameter</w:t>
            </w:r>
          </w:p>
        </w:tc>
        <w:tc>
          <w:tcPr>
            <w:tcW w:w="905" w:type="dxa"/>
            <w:tcBorders>
              <w:top w:val="single" w:sz="4" w:space="0" w:color="FFFFFF" w:themeColor="background1"/>
              <w:bottom w:val="single" w:sz="4" w:space="0" w:color="FFFFFF" w:themeColor="background1"/>
              <w:tl2br w:val="none" w:sz="0" w:space="0" w:color="auto"/>
              <w:tr2bl w:val="none" w:sz="0" w:space="0" w:color="auto"/>
            </w:tcBorders>
          </w:tcPr>
          <w:p w:rsidR="00D14917" w:rsidRPr="002B1A81" w:rsidRDefault="00D14917" w:rsidP="00795B88">
            <w:pPr>
              <w:keepNext/>
              <w:rPr>
                <w:b w:val="0"/>
                <w:color w:val="FFFFFF"/>
              </w:rPr>
            </w:pPr>
            <w:r w:rsidRPr="002B1A81">
              <w:rPr>
                <w:color w:val="FFFFFF"/>
              </w:rPr>
              <w:t>Unit</w:t>
            </w:r>
          </w:p>
        </w:tc>
        <w:tc>
          <w:tcPr>
            <w:tcW w:w="1701" w:type="dxa"/>
            <w:tcBorders>
              <w:top w:val="single" w:sz="4" w:space="0" w:color="FFFFFF" w:themeColor="background1"/>
              <w:bottom w:val="single" w:sz="4" w:space="0" w:color="FFFFFF" w:themeColor="background1"/>
              <w:tl2br w:val="none" w:sz="0" w:space="0" w:color="auto"/>
              <w:tr2bl w:val="none" w:sz="0" w:space="0" w:color="auto"/>
            </w:tcBorders>
          </w:tcPr>
          <w:p w:rsidR="00D14917" w:rsidRPr="002B1A81" w:rsidRDefault="00D14917" w:rsidP="00795B88">
            <w:pPr>
              <w:keepNext/>
              <w:rPr>
                <w:b w:val="0"/>
                <w:color w:val="FFFFFF"/>
              </w:rPr>
            </w:pPr>
            <w:r w:rsidRPr="002B1A81">
              <w:rPr>
                <w:color w:val="FFFFFF"/>
              </w:rPr>
              <w:t>Value</w:t>
            </w:r>
          </w:p>
        </w:tc>
        <w:tc>
          <w:tcPr>
            <w:tcW w:w="2786"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D14917" w:rsidRPr="002B1A81" w:rsidRDefault="00D14917" w:rsidP="00795B88">
            <w:pPr>
              <w:keepNext/>
              <w:rPr>
                <w:b w:val="0"/>
                <w:color w:val="FFFFFF"/>
              </w:rPr>
            </w:pPr>
            <w:r w:rsidRPr="002B1A81">
              <w:rPr>
                <w:color w:val="FFFFFF"/>
              </w:rPr>
              <w:t>Comment</w:t>
            </w:r>
          </w:p>
        </w:tc>
      </w:tr>
      <w:tr w:rsidR="00D14917" w:rsidRPr="002B1A81" w:rsidTr="00795B88">
        <w:tc>
          <w:tcPr>
            <w:tcW w:w="2656" w:type="dxa"/>
            <w:tcBorders>
              <w:top w:val="single" w:sz="4" w:space="0" w:color="FFFFFF" w:themeColor="background1"/>
            </w:tcBorders>
          </w:tcPr>
          <w:p w:rsidR="00D14917" w:rsidRPr="002B1A81" w:rsidRDefault="00D14917" w:rsidP="00795B88">
            <w:pPr>
              <w:keepNext/>
              <w:jc w:val="left"/>
            </w:pPr>
            <w:r w:rsidRPr="002B1A81">
              <w:t>Bandwidth (BW)</w:t>
            </w:r>
          </w:p>
        </w:tc>
        <w:tc>
          <w:tcPr>
            <w:tcW w:w="905" w:type="dxa"/>
            <w:tcBorders>
              <w:top w:val="single" w:sz="4" w:space="0" w:color="FFFFFF" w:themeColor="background1"/>
            </w:tcBorders>
          </w:tcPr>
          <w:p w:rsidR="00D14917" w:rsidRPr="002B1A81" w:rsidRDefault="00D14917" w:rsidP="00795B88">
            <w:pPr>
              <w:keepNext/>
              <w:jc w:val="left"/>
            </w:pPr>
            <w:r w:rsidRPr="002B1A81">
              <w:t>MHz</w:t>
            </w:r>
          </w:p>
        </w:tc>
        <w:tc>
          <w:tcPr>
            <w:tcW w:w="1701" w:type="dxa"/>
            <w:tcBorders>
              <w:top w:val="single" w:sz="4" w:space="0" w:color="FFFFFF" w:themeColor="background1"/>
            </w:tcBorders>
          </w:tcPr>
          <w:p w:rsidR="00D14917" w:rsidRPr="002B1A81" w:rsidRDefault="00D14917" w:rsidP="00795B88">
            <w:pPr>
              <w:keepNext/>
              <w:jc w:val="left"/>
            </w:pPr>
            <w:r w:rsidRPr="002B1A81">
              <w:t>0.2</w:t>
            </w:r>
          </w:p>
        </w:tc>
        <w:tc>
          <w:tcPr>
            <w:tcW w:w="2786" w:type="dxa"/>
            <w:tcBorders>
              <w:top w:val="single" w:sz="4" w:space="0" w:color="FFFFFF" w:themeColor="background1"/>
            </w:tcBorders>
          </w:tcPr>
          <w:p w:rsidR="00D14917" w:rsidRPr="002B1A81" w:rsidRDefault="00D14917" w:rsidP="00795B88">
            <w:pPr>
              <w:keepNext/>
              <w:jc w:val="left"/>
            </w:pPr>
          </w:p>
        </w:tc>
      </w:tr>
      <w:tr w:rsidR="00D14917" w:rsidRPr="002B1A81" w:rsidTr="00795B88">
        <w:tc>
          <w:tcPr>
            <w:tcW w:w="2656" w:type="dxa"/>
          </w:tcPr>
          <w:p w:rsidR="00D14917" w:rsidRPr="002B1A81" w:rsidRDefault="00D14917" w:rsidP="00795B88">
            <w:pPr>
              <w:keepNext/>
              <w:jc w:val="left"/>
            </w:pPr>
            <w:r w:rsidRPr="002B1A81">
              <w:t>Antenna height</w:t>
            </w:r>
          </w:p>
        </w:tc>
        <w:tc>
          <w:tcPr>
            <w:tcW w:w="905" w:type="dxa"/>
          </w:tcPr>
          <w:p w:rsidR="00D14917" w:rsidRPr="002B1A81" w:rsidRDefault="00D14917" w:rsidP="00795B88">
            <w:pPr>
              <w:keepNext/>
              <w:jc w:val="left"/>
            </w:pPr>
            <w:r w:rsidRPr="002B1A81">
              <w:t>m</w:t>
            </w:r>
          </w:p>
        </w:tc>
        <w:tc>
          <w:tcPr>
            <w:tcW w:w="1701" w:type="dxa"/>
          </w:tcPr>
          <w:p w:rsidR="00D14917" w:rsidRPr="002B1A81" w:rsidRDefault="000A4AD3" w:rsidP="00795B88">
            <w:pPr>
              <w:keepNext/>
              <w:jc w:val="left"/>
            </w:pPr>
            <w:r w:rsidRPr="002B1A81">
              <w:t>2</w:t>
            </w:r>
          </w:p>
        </w:tc>
        <w:tc>
          <w:tcPr>
            <w:tcW w:w="2786" w:type="dxa"/>
          </w:tcPr>
          <w:p w:rsidR="00D14917" w:rsidRPr="002B1A81" w:rsidRDefault="000A4AD3" w:rsidP="00795B88">
            <w:pPr>
              <w:keepNext/>
              <w:jc w:val="left"/>
            </w:pPr>
            <w:r w:rsidRPr="002B1A81">
              <w:t>1 to 6 m</w:t>
            </w:r>
          </w:p>
        </w:tc>
      </w:tr>
      <w:tr w:rsidR="00D14917" w:rsidRPr="002B1A81" w:rsidTr="00795B88">
        <w:tc>
          <w:tcPr>
            <w:tcW w:w="2656" w:type="dxa"/>
          </w:tcPr>
          <w:p w:rsidR="00D14917" w:rsidRPr="002B1A81" w:rsidRDefault="00D14917" w:rsidP="00795B88">
            <w:pPr>
              <w:keepNext/>
              <w:jc w:val="left"/>
            </w:pPr>
            <w:r w:rsidRPr="002B1A81">
              <w:t>Antenna pattern</w:t>
            </w:r>
          </w:p>
        </w:tc>
        <w:tc>
          <w:tcPr>
            <w:tcW w:w="905" w:type="dxa"/>
          </w:tcPr>
          <w:p w:rsidR="00D14917" w:rsidRPr="002B1A81" w:rsidRDefault="00D14917" w:rsidP="00795B88">
            <w:pPr>
              <w:keepNext/>
              <w:jc w:val="left"/>
            </w:pPr>
            <w:r w:rsidRPr="002B1A81">
              <w:t>dB</w:t>
            </w:r>
          </w:p>
        </w:tc>
        <w:tc>
          <w:tcPr>
            <w:tcW w:w="1701" w:type="dxa"/>
          </w:tcPr>
          <w:p w:rsidR="00D14917" w:rsidRPr="002B1A81" w:rsidRDefault="00D14917" w:rsidP="00795B88">
            <w:pPr>
              <w:keepNext/>
              <w:jc w:val="left"/>
            </w:pPr>
            <w:r w:rsidRPr="002B1A81">
              <w:t xml:space="preserve">See </w:t>
            </w:r>
            <w:r w:rsidR="0031573D" w:rsidRPr="002B1A81">
              <w:fldChar w:fldCharType="begin"/>
            </w:r>
            <w:r w:rsidR="0031573D" w:rsidRPr="002B1A81">
              <w:instrText xml:space="preserve"> REF _Ref447628956 \h </w:instrText>
            </w:r>
            <w:r w:rsidR="005E3D33" w:rsidRPr="002B1A81">
              <w:instrText xml:space="preserve"> \* MERGEFORMAT </w:instrText>
            </w:r>
            <w:r w:rsidR="0031573D" w:rsidRPr="002B1A81">
              <w:fldChar w:fldCharType="separate"/>
            </w:r>
            <w:r w:rsidR="006A1441" w:rsidRPr="002B1A81">
              <w:t xml:space="preserve">Figure </w:t>
            </w:r>
            <w:r w:rsidR="006A1441">
              <w:rPr>
                <w:noProof/>
              </w:rPr>
              <w:t>1</w:t>
            </w:r>
            <w:r w:rsidR="0031573D" w:rsidRPr="002B1A81">
              <w:fldChar w:fldCharType="end"/>
            </w:r>
          </w:p>
        </w:tc>
        <w:tc>
          <w:tcPr>
            <w:tcW w:w="2786" w:type="dxa"/>
          </w:tcPr>
          <w:p w:rsidR="00D14917" w:rsidRPr="002B1A81" w:rsidRDefault="00D14917" w:rsidP="00795B88">
            <w:pPr>
              <w:keepNext/>
              <w:jc w:val="left"/>
            </w:pPr>
          </w:p>
        </w:tc>
      </w:tr>
      <w:tr w:rsidR="00C572D7" w:rsidRPr="002B1A81" w:rsidTr="00795B88">
        <w:tc>
          <w:tcPr>
            <w:tcW w:w="2656" w:type="dxa"/>
          </w:tcPr>
          <w:p w:rsidR="00C572D7" w:rsidRPr="002B1A81" w:rsidRDefault="00C572D7" w:rsidP="00795B88">
            <w:pPr>
              <w:keepNext/>
              <w:jc w:val="left"/>
            </w:pPr>
            <w:r w:rsidRPr="002B1A81">
              <w:t>Maximum antenna gain</w:t>
            </w:r>
          </w:p>
        </w:tc>
        <w:tc>
          <w:tcPr>
            <w:tcW w:w="905" w:type="dxa"/>
          </w:tcPr>
          <w:p w:rsidR="00C572D7" w:rsidRPr="002B1A81" w:rsidRDefault="00C572D7" w:rsidP="00795B88">
            <w:pPr>
              <w:keepNext/>
              <w:jc w:val="left"/>
            </w:pPr>
            <w:r w:rsidRPr="002B1A81">
              <w:t>dBi</w:t>
            </w:r>
          </w:p>
        </w:tc>
        <w:tc>
          <w:tcPr>
            <w:tcW w:w="1701" w:type="dxa"/>
          </w:tcPr>
          <w:p w:rsidR="00C572D7" w:rsidRPr="002B1A81" w:rsidRDefault="00C572D7" w:rsidP="00795B88">
            <w:pPr>
              <w:keepNext/>
              <w:jc w:val="left"/>
            </w:pPr>
            <w:r w:rsidRPr="002B1A81">
              <w:t>8</w:t>
            </w:r>
          </w:p>
        </w:tc>
        <w:tc>
          <w:tcPr>
            <w:tcW w:w="2786" w:type="dxa"/>
          </w:tcPr>
          <w:p w:rsidR="00C572D7" w:rsidRPr="002B1A81" w:rsidRDefault="00C572D7" w:rsidP="00795B88">
            <w:pPr>
              <w:keepNext/>
              <w:jc w:val="left"/>
            </w:pPr>
          </w:p>
        </w:tc>
      </w:tr>
      <w:tr w:rsidR="00C572D7" w:rsidRPr="002B1A81" w:rsidTr="00795B88">
        <w:tc>
          <w:tcPr>
            <w:tcW w:w="2656" w:type="dxa"/>
          </w:tcPr>
          <w:p w:rsidR="00C572D7" w:rsidRPr="002B1A81" w:rsidRDefault="00C572D7" w:rsidP="00795B88">
            <w:pPr>
              <w:keepNext/>
              <w:jc w:val="left"/>
            </w:pPr>
            <w:r w:rsidRPr="002B1A81">
              <w:t>Maximum e.i.r.p.</w:t>
            </w:r>
          </w:p>
        </w:tc>
        <w:tc>
          <w:tcPr>
            <w:tcW w:w="905" w:type="dxa"/>
          </w:tcPr>
          <w:p w:rsidR="00C572D7" w:rsidRPr="002B1A81" w:rsidRDefault="00C572D7" w:rsidP="00795B88">
            <w:pPr>
              <w:keepNext/>
              <w:jc w:val="left"/>
            </w:pPr>
            <w:r w:rsidRPr="002B1A81">
              <w:t>dBm</w:t>
            </w:r>
          </w:p>
        </w:tc>
        <w:tc>
          <w:tcPr>
            <w:tcW w:w="1701" w:type="dxa"/>
          </w:tcPr>
          <w:p w:rsidR="00C572D7" w:rsidRPr="002B1A81" w:rsidRDefault="00C572D7" w:rsidP="00795B88">
            <w:pPr>
              <w:keepNext/>
              <w:jc w:val="left"/>
            </w:pPr>
            <w:r w:rsidRPr="002B1A81">
              <w:t>17</w:t>
            </w:r>
          </w:p>
        </w:tc>
        <w:tc>
          <w:tcPr>
            <w:tcW w:w="2786" w:type="dxa"/>
          </w:tcPr>
          <w:p w:rsidR="00C572D7" w:rsidRPr="002B1A81" w:rsidRDefault="00C572D7" w:rsidP="00795B88">
            <w:pPr>
              <w:keepNext/>
              <w:jc w:val="left"/>
            </w:pPr>
            <w:r w:rsidRPr="002B1A81">
              <w:t>ERC/REC 70-03, Annex 10</w:t>
            </w:r>
          </w:p>
        </w:tc>
      </w:tr>
      <w:tr w:rsidR="00C572D7" w:rsidRPr="002B1A81" w:rsidTr="00795B88">
        <w:tc>
          <w:tcPr>
            <w:tcW w:w="2656" w:type="dxa"/>
          </w:tcPr>
          <w:p w:rsidR="00C572D7" w:rsidRPr="002B1A81" w:rsidRDefault="00C572D7" w:rsidP="00795B88">
            <w:pPr>
              <w:keepNext/>
              <w:jc w:val="left"/>
            </w:pPr>
            <w:r w:rsidRPr="002B1A81">
              <w:t>Antenna polarisation</w:t>
            </w:r>
          </w:p>
        </w:tc>
        <w:tc>
          <w:tcPr>
            <w:tcW w:w="905" w:type="dxa"/>
          </w:tcPr>
          <w:p w:rsidR="00C572D7" w:rsidRPr="002B1A81" w:rsidRDefault="00C572D7" w:rsidP="00795B88">
            <w:pPr>
              <w:keepNext/>
              <w:jc w:val="left"/>
            </w:pPr>
            <w:r w:rsidRPr="002B1A81">
              <w:t>NA</w:t>
            </w:r>
          </w:p>
        </w:tc>
        <w:tc>
          <w:tcPr>
            <w:tcW w:w="1701" w:type="dxa"/>
          </w:tcPr>
          <w:p w:rsidR="00C572D7" w:rsidRPr="002B1A81" w:rsidRDefault="00C572D7" w:rsidP="00795B88">
            <w:pPr>
              <w:keepNext/>
              <w:jc w:val="left"/>
            </w:pPr>
            <w:r w:rsidRPr="002B1A81">
              <w:t>Vertical</w:t>
            </w:r>
          </w:p>
        </w:tc>
        <w:tc>
          <w:tcPr>
            <w:tcW w:w="2786" w:type="dxa"/>
          </w:tcPr>
          <w:p w:rsidR="00C572D7" w:rsidRPr="002B1A81" w:rsidRDefault="00C572D7" w:rsidP="00795B88">
            <w:pPr>
              <w:keepNext/>
              <w:jc w:val="left"/>
            </w:pPr>
          </w:p>
        </w:tc>
      </w:tr>
    </w:tbl>
    <w:p w:rsidR="005D4B59" w:rsidRPr="002B1A81" w:rsidRDefault="005D4B59" w:rsidP="00795B88">
      <w:pPr>
        <w:pStyle w:val="ECCParagraph"/>
        <w:keepNext/>
      </w:pPr>
    </w:p>
    <w:p w:rsidR="000A4AD3" w:rsidRPr="002B1A81" w:rsidRDefault="000A4AD3" w:rsidP="005E3D33">
      <w:pPr>
        <w:pStyle w:val="ECCParagraph"/>
      </w:pPr>
      <w:r w:rsidRPr="002B1A81">
        <w:t>IEM transmitting antennas on the stage are then angled down towards the stage at approximately 45º. This reduces interference to nearby systems as propagation in a horizontal direction is via a combination of the side lobes of the antenna and scatter from the stage. Considering the pointing downward of the IEM antenna, for the MCL calculations, an e.i.r.p of 9</w:t>
      </w:r>
      <w:r w:rsidR="008225CC" w:rsidRPr="002B1A81">
        <w:t> dB</w:t>
      </w:r>
      <w:r w:rsidRPr="002B1A81">
        <w:t>m is considered (9</w:t>
      </w:r>
      <w:r w:rsidR="008225CC" w:rsidRPr="002B1A81">
        <w:t> dB</w:t>
      </w:r>
      <w:r w:rsidRPr="002B1A81">
        <w:t>m output power and 0</w:t>
      </w:r>
      <w:r w:rsidR="008225CC" w:rsidRPr="002B1A81">
        <w:t> dB</w:t>
      </w:r>
      <w:r w:rsidRPr="002B1A81">
        <w:t xml:space="preserve"> antenna gain). </w:t>
      </w:r>
      <w:r w:rsidR="0031573D" w:rsidRPr="002B1A81">
        <w:fldChar w:fldCharType="begin"/>
      </w:r>
      <w:r w:rsidR="0031573D" w:rsidRPr="002B1A81">
        <w:instrText xml:space="preserve"> REF _Ref447628956 \h </w:instrText>
      </w:r>
      <w:r w:rsidR="0031573D" w:rsidRPr="002B1A81">
        <w:fldChar w:fldCharType="separate"/>
      </w:r>
      <w:r w:rsidR="006A1441" w:rsidRPr="002B1A81">
        <w:t xml:space="preserve">Figure </w:t>
      </w:r>
      <w:r w:rsidR="006A1441">
        <w:rPr>
          <w:noProof/>
        </w:rPr>
        <w:t>1</w:t>
      </w:r>
      <w:r w:rsidR="0031573D" w:rsidRPr="002B1A81">
        <w:fldChar w:fldCharType="end"/>
      </w:r>
      <w:r w:rsidRPr="002B1A81">
        <w:t xml:space="preserve"> provides the horizontal and vertical pattern of IEM antennas.</w:t>
      </w:r>
    </w:p>
    <w:p w:rsidR="00C03BF7" w:rsidRPr="002B1A81" w:rsidRDefault="00C03BF7" w:rsidP="00D14917">
      <w:pPr>
        <w:rPr>
          <w:rStyle w:val="ECCHLyellow"/>
        </w:rPr>
      </w:pPr>
    </w:p>
    <w:p w:rsidR="00D14917" w:rsidRPr="002B1A81" w:rsidRDefault="00133569" w:rsidP="005D4B59">
      <w:pPr>
        <w:pStyle w:val="Caption"/>
        <w:keepNext/>
      </w:pPr>
      <w:r w:rsidRPr="002B1A81">
        <w:rPr>
          <w:noProof/>
          <w:lang w:val="da-DK" w:eastAsia="da-DK"/>
        </w:rPr>
        <w:lastRenderedPageBreak/>
        <w:drawing>
          <wp:inline distT="0" distB="0" distL="0" distR="0" wp14:anchorId="2A45D94F" wp14:editId="54AE76A0">
            <wp:extent cx="5997600" cy="34488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97600" cy="3448800"/>
                    </a:xfrm>
                    <a:prstGeom prst="rect">
                      <a:avLst/>
                    </a:prstGeom>
                    <a:noFill/>
                  </pic:spPr>
                </pic:pic>
              </a:graphicData>
            </a:graphic>
          </wp:inline>
        </w:drawing>
      </w:r>
      <w:r w:rsidR="00D14917" w:rsidRPr="002B1A81">
        <w:rPr>
          <w:noProof/>
          <w:lang w:val="da-DK" w:eastAsia="da-DK"/>
        </w:rPr>
        <w:drawing>
          <wp:inline distT="0" distB="0" distL="0" distR="0" wp14:anchorId="4409CA8A" wp14:editId="46ABF7FC">
            <wp:extent cx="2986468" cy="1821746"/>
            <wp:effectExtent l="0" t="0" r="4445" b="762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12" r="4917" b="11409"/>
                    <a:stretch/>
                  </pic:blipFill>
                  <pic:spPr bwMode="auto">
                    <a:xfrm>
                      <a:off x="0" y="0"/>
                      <a:ext cx="3001658" cy="1831012"/>
                    </a:xfrm>
                    <a:prstGeom prst="rect">
                      <a:avLst/>
                    </a:prstGeom>
                    <a:ln>
                      <a:noFill/>
                    </a:ln>
                    <a:extLst>
                      <a:ext uri="{53640926-AAD7-44D8-BBD7-CCE9431645EC}">
                        <a14:shadowObscured xmlns:a14="http://schemas.microsoft.com/office/drawing/2010/main"/>
                      </a:ext>
                    </a:extLst>
                  </pic:spPr>
                </pic:pic>
              </a:graphicData>
            </a:graphic>
          </wp:inline>
        </w:drawing>
      </w:r>
      <w:r w:rsidR="00D14917" w:rsidRPr="002B1A81">
        <w:rPr>
          <w:noProof/>
          <w:lang w:eastAsia="da-DK"/>
        </w:rPr>
        <w:t xml:space="preserve"> </w:t>
      </w:r>
      <w:r w:rsidR="00D14917" w:rsidRPr="002B1A81">
        <w:rPr>
          <w:noProof/>
          <w:lang w:val="da-DK" w:eastAsia="da-DK"/>
        </w:rPr>
        <w:drawing>
          <wp:inline distT="0" distB="0" distL="0" distR="0" wp14:anchorId="4E554EF2" wp14:editId="39C26FEF">
            <wp:extent cx="3014980" cy="1819988"/>
            <wp:effectExtent l="0" t="0" r="0" b="889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023" r="4140" b="11893"/>
                    <a:stretch/>
                  </pic:blipFill>
                  <pic:spPr bwMode="auto">
                    <a:xfrm>
                      <a:off x="0" y="0"/>
                      <a:ext cx="3022655" cy="1824621"/>
                    </a:xfrm>
                    <a:prstGeom prst="rect">
                      <a:avLst/>
                    </a:prstGeom>
                    <a:ln>
                      <a:noFill/>
                    </a:ln>
                    <a:extLst>
                      <a:ext uri="{53640926-AAD7-44D8-BBD7-CCE9431645EC}">
                        <a14:shadowObscured xmlns:a14="http://schemas.microsoft.com/office/drawing/2010/main"/>
                      </a:ext>
                    </a:extLst>
                  </pic:spPr>
                </pic:pic>
              </a:graphicData>
            </a:graphic>
          </wp:inline>
        </w:drawing>
      </w:r>
      <w:bookmarkStart w:id="16" w:name="_Ref447628956"/>
      <w:r w:rsidR="00D14917" w:rsidRPr="002B1A81">
        <w:t xml:space="preserve">Figure </w:t>
      </w:r>
      <w:r w:rsidR="00D14917" w:rsidRPr="002B1A81">
        <w:fldChar w:fldCharType="begin"/>
      </w:r>
      <w:r w:rsidR="00D14917" w:rsidRPr="002B1A81">
        <w:instrText xml:space="preserve"> SEQ Figure \* ARABIC </w:instrText>
      </w:r>
      <w:r w:rsidR="00D14917" w:rsidRPr="002B1A81">
        <w:fldChar w:fldCharType="separate"/>
      </w:r>
      <w:r w:rsidR="006A1441">
        <w:rPr>
          <w:noProof/>
        </w:rPr>
        <w:t>1</w:t>
      </w:r>
      <w:r w:rsidR="00D14917" w:rsidRPr="002B1A81">
        <w:fldChar w:fldCharType="end"/>
      </w:r>
      <w:bookmarkEnd w:id="16"/>
      <w:r w:rsidR="00D14917" w:rsidRPr="002B1A81">
        <w:t>: PWMS IEM Antenna Pattern</w:t>
      </w:r>
    </w:p>
    <w:p w:rsidR="000A4AD3" w:rsidRPr="002B1A81" w:rsidRDefault="000A4AD3" w:rsidP="005D4B59">
      <w:pPr>
        <w:pStyle w:val="ECCParagraph"/>
      </w:pPr>
      <w:r w:rsidRPr="002B1A81">
        <w:t xml:space="preserve">The spectrum masks for analogue and digital </w:t>
      </w:r>
      <w:r w:rsidR="001023EF" w:rsidRPr="002B1A81">
        <w:t xml:space="preserve">audio </w:t>
      </w:r>
      <w:r w:rsidRPr="002B1A81">
        <w:t xml:space="preserve">PMSE systems are given in </w:t>
      </w:r>
      <w:r w:rsidR="000C5700" w:rsidRPr="002B1A81">
        <w:fldChar w:fldCharType="begin"/>
      </w:r>
      <w:r w:rsidR="000C5700" w:rsidRPr="002B1A81">
        <w:instrText xml:space="preserve"> REF _Ref351387358 \h </w:instrText>
      </w:r>
      <w:r w:rsidR="00347344" w:rsidRPr="002B1A81">
        <w:instrText xml:space="preserve"> \* MERGEFORMAT </w:instrText>
      </w:r>
      <w:r w:rsidR="000C5700" w:rsidRPr="002B1A81">
        <w:fldChar w:fldCharType="separate"/>
      </w:r>
      <w:r w:rsidR="006A1441" w:rsidRPr="002B1A81">
        <w:t xml:space="preserve">Figure </w:t>
      </w:r>
      <w:r w:rsidR="006A1441">
        <w:rPr>
          <w:noProof/>
        </w:rPr>
        <w:t>2</w:t>
      </w:r>
      <w:r w:rsidR="000C5700" w:rsidRPr="002B1A81">
        <w:fldChar w:fldCharType="end"/>
      </w:r>
      <w:r w:rsidR="000C5700" w:rsidRPr="002B1A81">
        <w:t xml:space="preserve"> and </w:t>
      </w:r>
      <w:r w:rsidR="000C5700" w:rsidRPr="002B1A81">
        <w:fldChar w:fldCharType="begin"/>
      </w:r>
      <w:r w:rsidR="000C5700" w:rsidRPr="002B1A81">
        <w:instrText xml:space="preserve"> REF _Ref429986299 \h </w:instrText>
      </w:r>
      <w:r w:rsidR="00347344" w:rsidRPr="002B1A81">
        <w:instrText xml:space="preserve"> \* MERGEFORMAT </w:instrText>
      </w:r>
      <w:r w:rsidR="000C5700" w:rsidRPr="002B1A81">
        <w:fldChar w:fldCharType="separate"/>
      </w:r>
      <w:r w:rsidR="006A1441" w:rsidRPr="002B1A81">
        <w:t xml:space="preserve">Figure </w:t>
      </w:r>
      <w:r w:rsidR="006A1441">
        <w:rPr>
          <w:noProof/>
        </w:rPr>
        <w:t>3</w:t>
      </w:r>
      <w:r w:rsidR="000C5700" w:rsidRPr="002B1A81">
        <w:fldChar w:fldCharType="end"/>
      </w:r>
      <w:r w:rsidRPr="002B1A81">
        <w:t xml:space="preserve"> below. (</w:t>
      </w:r>
      <w:r w:rsidRPr="002B1A81">
        <w:rPr>
          <w:rFonts w:cs="Arial"/>
          <w:color w:val="000000"/>
        </w:rPr>
        <w:t>ETSI EN 300 422 (V1.5.0 /2015-01</w:t>
      </w:r>
      <w:r w:rsidR="00F40F3C" w:rsidRPr="002B1A81">
        <w:rPr>
          <w:rFonts w:cs="Arial"/>
          <w:color w:val="000000"/>
        </w:rPr>
        <w:t xml:space="preserve"> </w:t>
      </w:r>
      <w:r w:rsidR="00F40F3C" w:rsidRPr="002B1A81">
        <w:rPr>
          <w:rFonts w:cs="Arial"/>
          <w:color w:val="000000"/>
        </w:rPr>
        <w:fldChar w:fldCharType="begin"/>
      </w:r>
      <w:r w:rsidR="00F40F3C" w:rsidRPr="002B1A81">
        <w:rPr>
          <w:rFonts w:cs="Arial"/>
          <w:color w:val="000000"/>
        </w:rPr>
        <w:instrText xml:space="preserve"> REF _Ref447700042 \r \h </w:instrText>
      </w:r>
      <w:r w:rsidR="00F40F3C" w:rsidRPr="002B1A81">
        <w:rPr>
          <w:rFonts w:cs="Arial"/>
          <w:color w:val="000000"/>
        </w:rPr>
      </w:r>
      <w:r w:rsidR="00F40F3C" w:rsidRPr="002B1A81">
        <w:rPr>
          <w:rFonts w:cs="Arial"/>
          <w:color w:val="000000"/>
        </w:rPr>
        <w:fldChar w:fldCharType="separate"/>
      </w:r>
      <w:r w:rsidR="006A1441">
        <w:rPr>
          <w:rFonts w:cs="Arial"/>
          <w:color w:val="000000"/>
        </w:rPr>
        <w:t>[8]</w:t>
      </w:r>
      <w:r w:rsidR="00F40F3C" w:rsidRPr="002B1A81">
        <w:rPr>
          <w:rFonts w:cs="Arial"/>
          <w:color w:val="000000"/>
        </w:rPr>
        <w:fldChar w:fldCharType="end"/>
      </w:r>
      <w:r w:rsidRPr="002B1A81">
        <w:rPr>
          <w:rFonts w:cs="Arial"/>
          <w:color w:val="000000"/>
        </w:rPr>
        <w:t>)</w:t>
      </w:r>
      <w:r w:rsidRPr="002B1A81">
        <w:t>.</w:t>
      </w:r>
    </w:p>
    <w:p w:rsidR="00DE2D8A" w:rsidRPr="002B1A81" w:rsidRDefault="00DE2D8A" w:rsidP="00DE2D8A">
      <w:pPr>
        <w:pStyle w:val="ECCTabletext"/>
      </w:pPr>
    </w:p>
    <w:p w:rsidR="00DE2D8A" w:rsidRPr="002B1A81" w:rsidRDefault="00DE2D8A" w:rsidP="00DE2D8A">
      <w:pPr>
        <w:pStyle w:val="ECCFiguregraphcentered"/>
        <w:rPr>
          <w:lang w:val="en-GB"/>
        </w:rPr>
      </w:pPr>
      <w:r w:rsidRPr="002B1A81">
        <w:rPr>
          <w:lang w:val="da-DK" w:eastAsia="da-DK"/>
        </w:rPr>
        <w:lastRenderedPageBreak/>
        <w:drawing>
          <wp:inline distT="0" distB="0" distL="0" distR="0" wp14:anchorId="734CEB61" wp14:editId="68EED3FC">
            <wp:extent cx="4781550" cy="3800475"/>
            <wp:effectExtent l="19050" t="19050" r="19050" b="28575"/>
            <wp:docPr id="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81550" cy="3800475"/>
                    </a:xfrm>
                    <a:prstGeom prst="rect">
                      <a:avLst/>
                    </a:prstGeom>
                    <a:noFill/>
                    <a:ln w="6350" cmpd="sng">
                      <a:solidFill>
                        <a:srgbClr val="000000"/>
                      </a:solidFill>
                      <a:miter lim="800000"/>
                      <a:headEnd/>
                      <a:tailEnd/>
                    </a:ln>
                    <a:effectLst/>
                  </pic:spPr>
                </pic:pic>
              </a:graphicData>
            </a:graphic>
          </wp:inline>
        </w:drawing>
      </w:r>
    </w:p>
    <w:p w:rsidR="00DE2D8A" w:rsidRPr="002B1A81" w:rsidRDefault="00DE2D8A" w:rsidP="00DE2D8A">
      <w:pPr>
        <w:pStyle w:val="Caption"/>
      </w:pPr>
      <w:bookmarkStart w:id="17" w:name="_Ref351387358"/>
      <w:r w:rsidRPr="002B1A81">
        <w:t xml:space="preserve">Figure </w:t>
      </w:r>
      <w:r w:rsidRPr="002B1A81">
        <w:fldChar w:fldCharType="begin"/>
      </w:r>
      <w:r w:rsidRPr="002B1A81">
        <w:instrText xml:space="preserve"> SEQ Figure \* ARABIC </w:instrText>
      </w:r>
      <w:r w:rsidRPr="002B1A81">
        <w:fldChar w:fldCharType="separate"/>
      </w:r>
      <w:r w:rsidR="006A1441">
        <w:rPr>
          <w:noProof/>
        </w:rPr>
        <w:t>2</w:t>
      </w:r>
      <w:r w:rsidRPr="002B1A81">
        <w:fldChar w:fldCharType="end"/>
      </w:r>
      <w:bookmarkEnd w:id="17"/>
      <w:r w:rsidRPr="002B1A81">
        <w:t xml:space="preserve">: Spectrum mask for analogue systems in all bands </w:t>
      </w:r>
      <w:r w:rsidR="005E3D33" w:rsidRPr="002B1A81">
        <w:br/>
      </w:r>
      <w:r w:rsidRPr="002B1A81">
        <w:t>(measurement bandwidth is 1 kHz)</w:t>
      </w:r>
    </w:p>
    <w:p w:rsidR="00DE2D8A" w:rsidRPr="002B1A81" w:rsidRDefault="00DE2D8A" w:rsidP="00DE2D8A">
      <w:r w:rsidRPr="002B1A81">
        <w:rPr>
          <w:noProof/>
          <w:lang w:val="da-DK" w:eastAsia="da-DK"/>
        </w:rPr>
        <w:drawing>
          <wp:inline distT="0" distB="0" distL="0" distR="0" wp14:anchorId="2D474C08" wp14:editId="233C8E73">
            <wp:extent cx="5972175" cy="3095625"/>
            <wp:effectExtent l="0" t="0" r="9525" b="9525"/>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2175" cy="3095625"/>
                    </a:xfrm>
                    <a:prstGeom prst="rect">
                      <a:avLst/>
                    </a:prstGeom>
                    <a:noFill/>
                    <a:ln>
                      <a:noFill/>
                    </a:ln>
                  </pic:spPr>
                </pic:pic>
              </a:graphicData>
            </a:graphic>
          </wp:inline>
        </w:drawing>
      </w:r>
    </w:p>
    <w:p w:rsidR="00DE2D8A" w:rsidRPr="002B1A81" w:rsidRDefault="00DE2D8A" w:rsidP="00DE2D8A">
      <w:pPr>
        <w:pStyle w:val="Caption"/>
      </w:pPr>
      <w:bookmarkStart w:id="18" w:name="_Ref429986299"/>
      <w:r w:rsidRPr="002B1A81">
        <w:t xml:space="preserve">Figure </w:t>
      </w:r>
      <w:r w:rsidRPr="002B1A81">
        <w:fldChar w:fldCharType="begin"/>
      </w:r>
      <w:r w:rsidRPr="002B1A81">
        <w:instrText xml:space="preserve"> SEQ Figure \* ARABIC </w:instrText>
      </w:r>
      <w:r w:rsidRPr="002B1A81">
        <w:fldChar w:fldCharType="separate"/>
      </w:r>
      <w:r w:rsidR="006A1441">
        <w:rPr>
          <w:noProof/>
        </w:rPr>
        <w:t>3</w:t>
      </w:r>
      <w:r w:rsidRPr="002B1A81">
        <w:fldChar w:fldCharType="end"/>
      </w:r>
      <w:bookmarkEnd w:id="18"/>
      <w:r w:rsidRPr="002B1A81">
        <w:t xml:space="preserve">: Spectrum mask for digital systems below 2 GHz </w:t>
      </w:r>
      <w:r w:rsidR="005E3D33" w:rsidRPr="002B1A81">
        <w:br/>
      </w:r>
      <w:r w:rsidRPr="002B1A81">
        <w:t>(measurement bandwidth is 1 kHz)</w:t>
      </w:r>
    </w:p>
    <w:p w:rsidR="00DE2D8A" w:rsidRPr="002B1A81" w:rsidRDefault="00684F2C" w:rsidP="005D4B59">
      <w:pPr>
        <w:pStyle w:val="ECCParagraph"/>
      </w:pPr>
      <w:r w:rsidRPr="002B1A81">
        <w:t>T</w:t>
      </w:r>
      <w:r w:rsidR="00DE2D8A" w:rsidRPr="002B1A81">
        <w:t>he spectrum mask for digital system is</w:t>
      </w:r>
      <w:r w:rsidRPr="002B1A81">
        <w:t xml:space="preserve"> above the mask for analogue system and therefore, may need to be us</w:t>
      </w:r>
      <w:r w:rsidR="00DE2D8A" w:rsidRPr="002B1A81">
        <w:t>ed in the compatibility studies</w:t>
      </w:r>
      <w:r w:rsidR="00A120C2" w:rsidRPr="002B1A81">
        <w:t>,</w:t>
      </w:r>
      <w:r w:rsidRPr="002B1A81">
        <w:t xml:space="preserve"> if the worst case only is considered</w:t>
      </w:r>
      <w:r w:rsidR="00DE2D8A" w:rsidRPr="002B1A81">
        <w:t>.</w:t>
      </w:r>
    </w:p>
    <w:p w:rsidR="00541081" w:rsidRPr="002B1A81" w:rsidRDefault="00541081" w:rsidP="00F17B63">
      <w:pPr>
        <w:pStyle w:val="Heading3"/>
      </w:pPr>
      <w:bookmarkStart w:id="19" w:name="_Toc447879903"/>
      <w:bookmarkStart w:id="20" w:name="_Toc463252682"/>
      <w:r w:rsidRPr="002B1A81">
        <w:lastRenderedPageBreak/>
        <w:t>Audio PMSE Receivers</w:t>
      </w:r>
      <w:bookmarkEnd w:id="19"/>
      <w:bookmarkEnd w:id="20"/>
    </w:p>
    <w:p w:rsidR="00DE2D8A" w:rsidRPr="002B1A81" w:rsidRDefault="00DE2D8A" w:rsidP="00DE2D8A">
      <w:pPr>
        <w:pStyle w:val="Caption"/>
      </w:pPr>
      <w:bookmarkStart w:id="21" w:name="_Ref429755197"/>
      <w:r w:rsidRPr="002B1A81">
        <w:t xml:space="preserve">Table </w:t>
      </w:r>
      <w:r w:rsidRPr="002B1A81">
        <w:fldChar w:fldCharType="begin"/>
      </w:r>
      <w:r w:rsidRPr="002B1A81">
        <w:instrText xml:space="preserve"> SEQ Table \* ARABIC </w:instrText>
      </w:r>
      <w:r w:rsidRPr="002B1A81">
        <w:fldChar w:fldCharType="separate"/>
      </w:r>
      <w:r w:rsidR="006A1441">
        <w:rPr>
          <w:noProof/>
        </w:rPr>
        <w:t>7</w:t>
      </w:r>
      <w:r w:rsidRPr="002B1A81">
        <w:fldChar w:fldCharType="end"/>
      </w:r>
      <w:bookmarkEnd w:id="21"/>
      <w:r w:rsidRPr="002B1A81">
        <w:t xml:space="preserve">: Parameters for </w:t>
      </w:r>
      <w:r w:rsidR="00BA1C1A" w:rsidRPr="002B1A81">
        <w:t xml:space="preserve">audio </w:t>
      </w:r>
      <w:r w:rsidRPr="002B1A81">
        <w:t>PMSE receivers</w:t>
      </w:r>
    </w:p>
    <w:tbl>
      <w:tblPr>
        <w:tblStyle w:val="ECCTable-redheader"/>
        <w:tblW w:w="5000" w:type="pct"/>
        <w:tblLayout w:type="fixed"/>
        <w:tblLook w:val="04A0" w:firstRow="1" w:lastRow="0" w:firstColumn="1" w:lastColumn="0" w:noHBand="0" w:noVBand="1"/>
      </w:tblPr>
      <w:tblGrid>
        <w:gridCol w:w="2057"/>
        <w:gridCol w:w="928"/>
        <w:gridCol w:w="3451"/>
        <w:gridCol w:w="3561"/>
      </w:tblGrid>
      <w:tr w:rsidR="00724CFB" w:rsidRPr="002B1A81" w:rsidTr="005D4B59">
        <w:trPr>
          <w:cnfStyle w:val="100000000000" w:firstRow="1" w:lastRow="0" w:firstColumn="0" w:lastColumn="0" w:oddVBand="0" w:evenVBand="0" w:oddHBand="0" w:evenHBand="0" w:firstRowFirstColumn="0" w:firstRowLastColumn="0" w:lastRowFirstColumn="0" w:lastRowLastColumn="0"/>
          <w:tblHeader w:val="0"/>
        </w:trPr>
        <w:tc>
          <w:tcPr>
            <w:tcW w:w="1029" w:type="pct"/>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DE2D8A" w:rsidRPr="002B1A81" w:rsidRDefault="00DE2D8A" w:rsidP="00795B88">
            <w:pPr>
              <w:pStyle w:val="ECCTableHeaderwhitefont"/>
              <w:spacing w:before="120" w:after="120"/>
            </w:pPr>
            <w:r w:rsidRPr="002B1A81">
              <w:t>Parameter</w:t>
            </w:r>
          </w:p>
        </w:tc>
        <w:tc>
          <w:tcPr>
            <w:tcW w:w="464" w:type="pct"/>
            <w:tcBorders>
              <w:top w:val="single" w:sz="4" w:space="0" w:color="FFFFFF" w:themeColor="background1"/>
              <w:bottom w:val="single" w:sz="4" w:space="0" w:color="FFFFFF" w:themeColor="background1"/>
              <w:tl2br w:val="none" w:sz="0" w:space="0" w:color="auto"/>
              <w:tr2bl w:val="none" w:sz="0" w:space="0" w:color="auto"/>
            </w:tcBorders>
          </w:tcPr>
          <w:p w:rsidR="00DE2D8A" w:rsidRPr="002B1A81" w:rsidRDefault="00DE2D8A" w:rsidP="00795B88">
            <w:pPr>
              <w:pStyle w:val="ECCTableHeaderwhitefont"/>
              <w:spacing w:before="120" w:after="120"/>
            </w:pPr>
            <w:r w:rsidRPr="002B1A81">
              <w:t>Unit</w:t>
            </w:r>
          </w:p>
        </w:tc>
        <w:tc>
          <w:tcPr>
            <w:tcW w:w="1726" w:type="pct"/>
            <w:tcBorders>
              <w:top w:val="single" w:sz="4" w:space="0" w:color="FFFFFF" w:themeColor="background1"/>
              <w:bottom w:val="single" w:sz="4" w:space="0" w:color="FFFFFF" w:themeColor="background1"/>
              <w:tl2br w:val="none" w:sz="0" w:space="0" w:color="auto"/>
              <w:tr2bl w:val="none" w:sz="0" w:space="0" w:color="auto"/>
            </w:tcBorders>
          </w:tcPr>
          <w:p w:rsidR="00DE2D8A" w:rsidRPr="002B1A81" w:rsidRDefault="00DE2D8A" w:rsidP="00795B88">
            <w:pPr>
              <w:pStyle w:val="ECCTableHeaderwhitefont"/>
              <w:spacing w:before="120" w:after="120"/>
            </w:pPr>
            <w:r w:rsidRPr="002B1A81">
              <w:t>Value</w:t>
            </w:r>
          </w:p>
        </w:tc>
        <w:tc>
          <w:tcPr>
            <w:tcW w:w="1781" w:type="pct"/>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DE2D8A" w:rsidRPr="002B1A81" w:rsidRDefault="00DE2D8A" w:rsidP="00795B88">
            <w:pPr>
              <w:pStyle w:val="ECCTableHeaderwhitefont"/>
              <w:spacing w:before="120" w:after="120"/>
            </w:pPr>
            <w:r w:rsidRPr="002B1A81">
              <w:t>Comment</w:t>
            </w:r>
          </w:p>
        </w:tc>
      </w:tr>
      <w:tr w:rsidR="00724CFB" w:rsidRPr="002B1A81" w:rsidTr="005D4B59">
        <w:trPr>
          <w:trHeight w:val="265"/>
        </w:trPr>
        <w:tc>
          <w:tcPr>
            <w:tcW w:w="1029" w:type="pct"/>
            <w:tcBorders>
              <w:top w:val="single" w:sz="4" w:space="0" w:color="FFFFFF" w:themeColor="background1"/>
            </w:tcBorders>
          </w:tcPr>
          <w:p w:rsidR="00DE2D8A" w:rsidRPr="002B1A81" w:rsidRDefault="00DE2D8A" w:rsidP="00DE2D8A">
            <w:r w:rsidRPr="002B1A81">
              <w:t>Bandwidth (BW)</w:t>
            </w:r>
          </w:p>
        </w:tc>
        <w:tc>
          <w:tcPr>
            <w:tcW w:w="464" w:type="pct"/>
            <w:tcBorders>
              <w:top w:val="single" w:sz="4" w:space="0" w:color="FFFFFF" w:themeColor="background1"/>
            </w:tcBorders>
          </w:tcPr>
          <w:p w:rsidR="00DE2D8A" w:rsidRPr="002B1A81" w:rsidRDefault="00DE2D8A" w:rsidP="00DE2D8A">
            <w:r w:rsidRPr="002B1A81">
              <w:t>MHz</w:t>
            </w:r>
          </w:p>
        </w:tc>
        <w:tc>
          <w:tcPr>
            <w:tcW w:w="1726" w:type="pct"/>
            <w:tcBorders>
              <w:top w:val="single" w:sz="4" w:space="0" w:color="FFFFFF" w:themeColor="background1"/>
            </w:tcBorders>
          </w:tcPr>
          <w:p w:rsidR="00DE2D8A" w:rsidRPr="002B1A81" w:rsidRDefault="00DE2D8A" w:rsidP="00DE2D8A">
            <w:r w:rsidRPr="002B1A81">
              <w:t>0.2</w:t>
            </w:r>
          </w:p>
        </w:tc>
        <w:tc>
          <w:tcPr>
            <w:tcW w:w="1781" w:type="pct"/>
            <w:tcBorders>
              <w:top w:val="single" w:sz="4" w:space="0" w:color="FFFFFF" w:themeColor="background1"/>
            </w:tcBorders>
          </w:tcPr>
          <w:p w:rsidR="00DE2D8A" w:rsidRPr="002B1A81" w:rsidRDefault="00DE2D8A" w:rsidP="00DE2D8A"/>
        </w:tc>
      </w:tr>
      <w:tr w:rsidR="00724CFB" w:rsidRPr="002B1A81" w:rsidTr="005D4B59">
        <w:trPr>
          <w:trHeight w:val="265"/>
        </w:trPr>
        <w:tc>
          <w:tcPr>
            <w:tcW w:w="1029" w:type="pct"/>
          </w:tcPr>
          <w:p w:rsidR="00DE2D8A" w:rsidRPr="002B1A81" w:rsidRDefault="00DE2D8A" w:rsidP="00DE2D8A">
            <w:r w:rsidRPr="002B1A81">
              <w:t>Reference Sensitivity</w:t>
            </w:r>
          </w:p>
        </w:tc>
        <w:tc>
          <w:tcPr>
            <w:tcW w:w="464" w:type="pct"/>
          </w:tcPr>
          <w:p w:rsidR="00DE2D8A" w:rsidRPr="002B1A81" w:rsidRDefault="00DE2D8A" w:rsidP="00DE2D8A">
            <w:r w:rsidRPr="002B1A81">
              <w:t>dBm</w:t>
            </w:r>
          </w:p>
        </w:tc>
        <w:tc>
          <w:tcPr>
            <w:tcW w:w="1726" w:type="pct"/>
          </w:tcPr>
          <w:p w:rsidR="00DE2D8A" w:rsidRPr="002B1A81" w:rsidRDefault="00DE2D8A" w:rsidP="00DE2D8A">
            <w:r w:rsidRPr="002B1A81">
              <w:t>-90</w:t>
            </w:r>
          </w:p>
        </w:tc>
        <w:tc>
          <w:tcPr>
            <w:tcW w:w="1781" w:type="pct"/>
          </w:tcPr>
          <w:p w:rsidR="00DE2D8A" w:rsidRPr="002B1A81" w:rsidRDefault="00DE2D8A" w:rsidP="00624FD5">
            <w:pPr>
              <w:jc w:val="left"/>
            </w:pPr>
            <w:r w:rsidRPr="002B1A81">
              <w:t>ETSI TR 102 546</w:t>
            </w:r>
            <w:r w:rsidR="00F40F3C" w:rsidRPr="002B1A81">
              <w:t xml:space="preserve"> </w:t>
            </w:r>
            <w:r w:rsidR="00F40F3C" w:rsidRPr="002B1A81">
              <w:fldChar w:fldCharType="begin"/>
            </w:r>
            <w:r w:rsidR="00F40F3C" w:rsidRPr="002B1A81">
              <w:instrText xml:space="preserve"> REF _Ref447700063 \r \h </w:instrText>
            </w:r>
            <w:r w:rsidR="00F40F3C" w:rsidRPr="002B1A81">
              <w:fldChar w:fldCharType="separate"/>
            </w:r>
            <w:r w:rsidR="006A1441">
              <w:t>[7]</w:t>
            </w:r>
            <w:r w:rsidR="00F40F3C" w:rsidRPr="002B1A81">
              <w:fldChar w:fldCharType="end"/>
            </w:r>
            <w:r w:rsidRPr="002B1A81">
              <w:t>,</w:t>
            </w:r>
            <w:r w:rsidR="00724CFB" w:rsidRPr="002B1A81">
              <w:t xml:space="preserve"> </w:t>
            </w:r>
            <w:r w:rsidRPr="002B1A81">
              <w:t>Section B.4.1.3</w:t>
            </w:r>
          </w:p>
        </w:tc>
      </w:tr>
      <w:tr w:rsidR="00724CFB" w:rsidRPr="002B1A81" w:rsidTr="005D4B59">
        <w:trPr>
          <w:trHeight w:val="265"/>
        </w:trPr>
        <w:tc>
          <w:tcPr>
            <w:tcW w:w="1029" w:type="pct"/>
          </w:tcPr>
          <w:p w:rsidR="00DE2D8A" w:rsidRPr="002B1A81" w:rsidRDefault="00DE2D8A" w:rsidP="00DE2D8A">
            <w:r w:rsidRPr="002B1A81">
              <w:t>Noise Figure (NF)</w:t>
            </w:r>
          </w:p>
        </w:tc>
        <w:tc>
          <w:tcPr>
            <w:tcW w:w="464" w:type="pct"/>
          </w:tcPr>
          <w:p w:rsidR="00DE2D8A" w:rsidRPr="002B1A81" w:rsidRDefault="00DE2D8A" w:rsidP="00DE2D8A">
            <w:r w:rsidRPr="002B1A81">
              <w:t>dB</w:t>
            </w:r>
          </w:p>
        </w:tc>
        <w:tc>
          <w:tcPr>
            <w:tcW w:w="1726" w:type="pct"/>
          </w:tcPr>
          <w:p w:rsidR="00DE2D8A" w:rsidRPr="002B1A81" w:rsidRDefault="003C39DD" w:rsidP="00DE2D8A">
            <w:r w:rsidRPr="002B1A81">
              <w:t>3</w:t>
            </w:r>
          </w:p>
        </w:tc>
        <w:tc>
          <w:tcPr>
            <w:tcW w:w="1781" w:type="pct"/>
          </w:tcPr>
          <w:p w:rsidR="00DE2D8A" w:rsidRPr="002B1A81" w:rsidRDefault="00274706" w:rsidP="00624FD5">
            <w:pPr>
              <w:jc w:val="left"/>
            </w:pPr>
            <w:r w:rsidRPr="002B1A81">
              <w:t xml:space="preserve">The Noise Figure value is representing typically single channel audio links. If </w:t>
            </w:r>
            <w:r w:rsidR="0042786D" w:rsidRPr="002B1A81">
              <w:t>multi-channel</w:t>
            </w:r>
            <w:r w:rsidRPr="002B1A81">
              <w:t xml:space="preserve"> PMSE are operated in a splitter architecture the noise figure will be increased by few</w:t>
            </w:r>
            <w:r w:rsidR="008225CC" w:rsidRPr="002B1A81">
              <w:t> dB</w:t>
            </w:r>
          </w:p>
        </w:tc>
      </w:tr>
      <w:tr w:rsidR="00724CFB" w:rsidRPr="002B1A81" w:rsidTr="005D4B59">
        <w:trPr>
          <w:trHeight w:val="265"/>
        </w:trPr>
        <w:tc>
          <w:tcPr>
            <w:tcW w:w="1029" w:type="pct"/>
          </w:tcPr>
          <w:p w:rsidR="00DE2D8A" w:rsidRPr="002B1A81" w:rsidRDefault="00DE2D8A" w:rsidP="00DE2D8A">
            <w:r w:rsidRPr="002B1A81">
              <w:t>Noise Floor (N)</w:t>
            </w:r>
          </w:p>
        </w:tc>
        <w:tc>
          <w:tcPr>
            <w:tcW w:w="464" w:type="pct"/>
          </w:tcPr>
          <w:p w:rsidR="00DE2D8A" w:rsidRPr="002B1A81" w:rsidRDefault="00DE2D8A" w:rsidP="00DE2D8A">
            <w:r w:rsidRPr="002B1A81">
              <w:t>dBm</w:t>
            </w:r>
          </w:p>
        </w:tc>
        <w:tc>
          <w:tcPr>
            <w:tcW w:w="1726" w:type="pct"/>
          </w:tcPr>
          <w:p w:rsidR="00DE2D8A" w:rsidRPr="002B1A81" w:rsidRDefault="00DE2D8A" w:rsidP="00DE2D8A">
            <w:r w:rsidRPr="002B1A81">
              <w:t>-11</w:t>
            </w:r>
            <w:r w:rsidR="001D1B01" w:rsidRPr="002B1A81">
              <w:t>8</w:t>
            </w:r>
          </w:p>
        </w:tc>
        <w:tc>
          <w:tcPr>
            <w:tcW w:w="1781" w:type="pct"/>
          </w:tcPr>
          <w:p w:rsidR="00DA56DA" w:rsidRPr="002B1A81" w:rsidRDefault="00B46E69" w:rsidP="00B46E69">
            <w:r w:rsidRPr="002B1A81">
              <w:t>10∙log(k∙T∙BW∙[Hz]) + NF</w:t>
            </w:r>
          </w:p>
        </w:tc>
      </w:tr>
      <w:tr w:rsidR="00724CFB" w:rsidRPr="002B1A81" w:rsidTr="005D4B59">
        <w:trPr>
          <w:trHeight w:val="265"/>
        </w:trPr>
        <w:tc>
          <w:tcPr>
            <w:tcW w:w="1029" w:type="pct"/>
          </w:tcPr>
          <w:p w:rsidR="00DE2D8A" w:rsidRPr="002B1A81" w:rsidRDefault="00DE2D8A" w:rsidP="00724CFB">
            <w:r w:rsidRPr="002B1A81">
              <w:t xml:space="preserve">Standard </w:t>
            </w:r>
            <w:r w:rsidR="00724CFB" w:rsidRPr="002B1A81">
              <w:t>d</w:t>
            </w:r>
            <w:r w:rsidRPr="002B1A81">
              <w:t>esensitization D</w:t>
            </w:r>
            <w:r w:rsidRPr="002B1A81">
              <w:rPr>
                <w:vertAlign w:val="subscript"/>
              </w:rPr>
              <w:t>STANDARD</w:t>
            </w:r>
          </w:p>
        </w:tc>
        <w:tc>
          <w:tcPr>
            <w:tcW w:w="464" w:type="pct"/>
          </w:tcPr>
          <w:p w:rsidR="00DE2D8A" w:rsidRPr="002B1A81" w:rsidRDefault="00DE2D8A" w:rsidP="00DE2D8A">
            <w:r w:rsidRPr="002B1A81">
              <w:t>dB</w:t>
            </w:r>
          </w:p>
        </w:tc>
        <w:tc>
          <w:tcPr>
            <w:tcW w:w="1726" w:type="pct"/>
          </w:tcPr>
          <w:p w:rsidR="00DE2D8A" w:rsidRPr="002B1A81" w:rsidRDefault="00DE2D8A" w:rsidP="00DE2D8A">
            <w:r w:rsidRPr="002B1A81">
              <w:t>3</w:t>
            </w:r>
          </w:p>
        </w:tc>
        <w:tc>
          <w:tcPr>
            <w:tcW w:w="1781" w:type="pct"/>
          </w:tcPr>
          <w:p w:rsidR="00DE2D8A" w:rsidRPr="002B1A81" w:rsidRDefault="00DE2D8A" w:rsidP="00DE2D8A">
            <w:r w:rsidRPr="002B1A81">
              <w:t>D</w:t>
            </w:r>
            <w:r w:rsidRPr="002B1A81">
              <w:rPr>
                <w:vertAlign w:val="subscript"/>
              </w:rPr>
              <w:t>TARGET</w:t>
            </w:r>
            <w:r w:rsidRPr="002B1A81">
              <w:t xml:space="preserve"> = D</w:t>
            </w:r>
            <w:r w:rsidRPr="002B1A81">
              <w:rPr>
                <w:vertAlign w:val="subscript"/>
              </w:rPr>
              <w:t>STANDARD</w:t>
            </w:r>
          </w:p>
        </w:tc>
      </w:tr>
      <w:tr w:rsidR="00DA56DA" w:rsidRPr="002B1A81" w:rsidTr="005D4B59">
        <w:trPr>
          <w:trHeight w:val="265"/>
        </w:trPr>
        <w:tc>
          <w:tcPr>
            <w:tcW w:w="1029" w:type="pct"/>
          </w:tcPr>
          <w:p w:rsidR="00DA56DA" w:rsidRPr="002B1A81" w:rsidRDefault="00DA56DA" w:rsidP="00724CFB">
            <w:r w:rsidRPr="002B1A81">
              <w:t>Interference level</w:t>
            </w:r>
          </w:p>
        </w:tc>
        <w:tc>
          <w:tcPr>
            <w:tcW w:w="464" w:type="pct"/>
          </w:tcPr>
          <w:p w:rsidR="00DA56DA" w:rsidRPr="002B1A81" w:rsidRDefault="00DA56DA" w:rsidP="00DE2D8A">
            <w:r w:rsidRPr="002B1A81">
              <w:t>dBm</w:t>
            </w:r>
          </w:p>
        </w:tc>
        <w:tc>
          <w:tcPr>
            <w:tcW w:w="1726" w:type="pct"/>
          </w:tcPr>
          <w:p w:rsidR="00DA56DA" w:rsidRPr="002B1A81" w:rsidRDefault="00DA56DA" w:rsidP="00DE2D8A">
            <w:r w:rsidRPr="002B1A81">
              <w:t>-118</w:t>
            </w:r>
          </w:p>
        </w:tc>
        <w:tc>
          <w:tcPr>
            <w:tcW w:w="1781" w:type="pct"/>
          </w:tcPr>
          <w:p w:rsidR="00DA56DA" w:rsidRPr="002B1A81" w:rsidRDefault="00DA56DA"/>
        </w:tc>
      </w:tr>
      <w:tr w:rsidR="00724CFB" w:rsidRPr="002B1A81" w:rsidTr="005D4B59">
        <w:trPr>
          <w:trHeight w:val="265"/>
        </w:trPr>
        <w:tc>
          <w:tcPr>
            <w:tcW w:w="1029" w:type="pct"/>
          </w:tcPr>
          <w:p w:rsidR="00DE2D8A" w:rsidRPr="002B1A81" w:rsidRDefault="00DE2D8A" w:rsidP="00DE2D8A">
            <w:r w:rsidRPr="002B1A81">
              <w:t>Blocking Response</w:t>
            </w:r>
          </w:p>
        </w:tc>
        <w:tc>
          <w:tcPr>
            <w:tcW w:w="464" w:type="pct"/>
          </w:tcPr>
          <w:p w:rsidR="00DE2D8A" w:rsidRPr="002B1A81" w:rsidRDefault="00DE2D8A" w:rsidP="00DE2D8A">
            <w:r w:rsidRPr="002B1A81">
              <w:t>dB</w:t>
            </w:r>
          </w:p>
        </w:tc>
        <w:tc>
          <w:tcPr>
            <w:tcW w:w="1726" w:type="pct"/>
          </w:tcPr>
          <w:p w:rsidR="00DE2D8A" w:rsidRPr="002B1A81" w:rsidRDefault="00DE2D8A" w:rsidP="00DE2D8A">
            <w:r w:rsidRPr="002B1A81">
              <w:rPr>
                <w:noProof/>
                <w:lang w:val="da-DK" w:eastAsia="da-DK"/>
              </w:rPr>
              <w:drawing>
                <wp:inline distT="0" distB="0" distL="0" distR="0" wp14:anchorId="65318673" wp14:editId="37FFDE37">
                  <wp:extent cx="1941195" cy="1587500"/>
                  <wp:effectExtent l="0" t="0" r="1905"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l="54314" t="24193" r="2914" b="20326"/>
                          <a:stretch>
                            <a:fillRect/>
                          </a:stretch>
                        </pic:blipFill>
                        <pic:spPr bwMode="auto">
                          <a:xfrm>
                            <a:off x="0" y="0"/>
                            <a:ext cx="1941195" cy="1587500"/>
                          </a:xfrm>
                          <a:prstGeom prst="rect">
                            <a:avLst/>
                          </a:prstGeom>
                          <a:noFill/>
                          <a:ln>
                            <a:noFill/>
                          </a:ln>
                        </pic:spPr>
                      </pic:pic>
                    </a:graphicData>
                  </a:graphic>
                </wp:inline>
              </w:drawing>
            </w:r>
          </w:p>
        </w:tc>
        <w:tc>
          <w:tcPr>
            <w:tcW w:w="1781" w:type="pct"/>
          </w:tcPr>
          <w:p w:rsidR="00DE2D8A" w:rsidRPr="002B1A81" w:rsidRDefault="00DE2D8A" w:rsidP="00624FD5">
            <w:pPr>
              <w:jc w:val="left"/>
            </w:pPr>
            <w:r w:rsidRPr="002B1A81">
              <w:t>ETSI TR 102 546</w:t>
            </w:r>
          </w:p>
          <w:p w:rsidR="00DE2D8A" w:rsidRPr="002B1A81" w:rsidRDefault="00DE2D8A" w:rsidP="00624FD5">
            <w:pPr>
              <w:jc w:val="left"/>
            </w:pPr>
            <w:r w:rsidRPr="002B1A81">
              <w:t>Attachment 2, Applicable Receiver Parameter for PWMS below 1 GHz</w:t>
            </w:r>
          </w:p>
        </w:tc>
      </w:tr>
      <w:tr w:rsidR="00724CFB" w:rsidRPr="002B1A81" w:rsidTr="005D4B59">
        <w:trPr>
          <w:trHeight w:val="265"/>
        </w:trPr>
        <w:tc>
          <w:tcPr>
            <w:tcW w:w="1029" w:type="pct"/>
          </w:tcPr>
          <w:p w:rsidR="00DE2D8A" w:rsidRPr="002B1A81" w:rsidRDefault="00DE2D8A" w:rsidP="00DE2D8A">
            <w:r w:rsidRPr="002B1A81">
              <w:t>Antenna height</w:t>
            </w:r>
          </w:p>
        </w:tc>
        <w:tc>
          <w:tcPr>
            <w:tcW w:w="464" w:type="pct"/>
          </w:tcPr>
          <w:p w:rsidR="00DE2D8A" w:rsidRPr="002B1A81" w:rsidRDefault="00500B0F" w:rsidP="00DE2D8A">
            <w:r w:rsidRPr="002B1A81">
              <w:t>m</w:t>
            </w:r>
          </w:p>
        </w:tc>
        <w:tc>
          <w:tcPr>
            <w:tcW w:w="1726" w:type="pct"/>
          </w:tcPr>
          <w:p w:rsidR="00DE2D8A" w:rsidRPr="002B1A81" w:rsidRDefault="00DE2D8A" w:rsidP="00DE2D8A">
            <w:r w:rsidRPr="002B1A81">
              <w:t>3</w:t>
            </w:r>
          </w:p>
        </w:tc>
        <w:tc>
          <w:tcPr>
            <w:tcW w:w="1781" w:type="pct"/>
          </w:tcPr>
          <w:p w:rsidR="00DE2D8A" w:rsidRPr="002B1A81" w:rsidRDefault="00DE2D8A" w:rsidP="00DE2D8A"/>
        </w:tc>
      </w:tr>
      <w:tr w:rsidR="00724CFB" w:rsidRPr="002B1A81" w:rsidTr="005D4B59">
        <w:trPr>
          <w:trHeight w:val="265"/>
        </w:trPr>
        <w:tc>
          <w:tcPr>
            <w:tcW w:w="1029" w:type="pct"/>
          </w:tcPr>
          <w:p w:rsidR="00DE2D8A" w:rsidRPr="002B1A81" w:rsidRDefault="00DE2D8A" w:rsidP="00DE2D8A">
            <w:r w:rsidRPr="002B1A81">
              <w:t>Antenna gain</w:t>
            </w:r>
          </w:p>
        </w:tc>
        <w:tc>
          <w:tcPr>
            <w:tcW w:w="464" w:type="pct"/>
          </w:tcPr>
          <w:p w:rsidR="00DE2D8A" w:rsidRPr="002B1A81" w:rsidRDefault="00DE2D8A" w:rsidP="00DE2D8A">
            <w:r w:rsidRPr="002B1A81">
              <w:t>dBi</w:t>
            </w:r>
          </w:p>
        </w:tc>
        <w:tc>
          <w:tcPr>
            <w:tcW w:w="1726" w:type="pct"/>
          </w:tcPr>
          <w:p w:rsidR="00DE2D8A" w:rsidRPr="002B1A81" w:rsidRDefault="00DE2D8A" w:rsidP="00DE2D8A">
            <w:r w:rsidRPr="002B1A81">
              <w:t>0</w:t>
            </w:r>
          </w:p>
        </w:tc>
        <w:tc>
          <w:tcPr>
            <w:tcW w:w="1781" w:type="pct"/>
          </w:tcPr>
          <w:p w:rsidR="00DE2D8A" w:rsidRPr="002B1A81" w:rsidRDefault="00DE2D8A" w:rsidP="00DE2D8A">
            <w:r w:rsidRPr="002B1A81">
              <w:t>Omni directional</w:t>
            </w:r>
          </w:p>
        </w:tc>
      </w:tr>
    </w:tbl>
    <w:p w:rsidR="00DE2D8A" w:rsidRPr="002B1A81" w:rsidRDefault="00DE2D8A" w:rsidP="001914CF">
      <w:pPr>
        <w:pStyle w:val="ECCBulletsLv1"/>
        <w:numPr>
          <w:ilvl w:val="0"/>
          <w:numId w:val="0"/>
        </w:numPr>
      </w:pPr>
    </w:p>
    <w:p w:rsidR="00EA4122" w:rsidRPr="002B1A81" w:rsidRDefault="00FF1CE9" w:rsidP="00EA4122">
      <w:pPr>
        <w:pStyle w:val="Heading1"/>
      </w:pPr>
      <w:bookmarkStart w:id="22" w:name="_Ref432159483"/>
      <w:bookmarkStart w:id="23" w:name="_Toc463252683"/>
      <w:r w:rsidRPr="002B1A81">
        <w:lastRenderedPageBreak/>
        <w:t xml:space="preserve">Parameters and characteristics relevant for the </w:t>
      </w:r>
      <w:r w:rsidR="00EA4122" w:rsidRPr="002B1A81">
        <w:t>Compatibility studies in the frequency band 1492-15</w:t>
      </w:r>
      <w:r w:rsidR="00684F2C" w:rsidRPr="002B1A81">
        <w:t>25</w:t>
      </w:r>
      <w:r w:rsidR="008225CC" w:rsidRPr="002B1A81">
        <w:t> MH</w:t>
      </w:r>
      <w:r w:rsidR="008225CC" w:rsidRPr="002B1A81">
        <w:rPr>
          <w:sz w:val="16"/>
        </w:rPr>
        <w:t>z</w:t>
      </w:r>
      <w:bookmarkEnd w:id="22"/>
      <w:bookmarkEnd w:id="23"/>
    </w:p>
    <w:p w:rsidR="00E466E2" w:rsidRPr="002B1A81" w:rsidRDefault="00685FD2" w:rsidP="001B1D03">
      <w:pPr>
        <w:pStyle w:val="Heading2"/>
      </w:pPr>
      <w:bookmarkStart w:id="24" w:name="_Toc463252684"/>
      <w:r w:rsidRPr="002B1A81">
        <w:t xml:space="preserve">Audio </w:t>
      </w:r>
      <w:r w:rsidR="00D66142" w:rsidRPr="002B1A81">
        <w:t>PMSE Deployment</w:t>
      </w:r>
      <w:bookmarkEnd w:id="24"/>
    </w:p>
    <w:p w:rsidR="00696B5E" w:rsidRPr="002B1A81" w:rsidRDefault="00696B5E" w:rsidP="00F17B63">
      <w:pPr>
        <w:pStyle w:val="Heading3"/>
      </w:pPr>
      <w:bookmarkStart w:id="25" w:name="_Toc463252685"/>
      <w:r w:rsidRPr="002B1A81">
        <w:t>Operation</w:t>
      </w:r>
      <w:bookmarkEnd w:id="25"/>
    </w:p>
    <w:p w:rsidR="00820E62" w:rsidRPr="002B1A81" w:rsidRDefault="00820E62" w:rsidP="00B92C56">
      <w:pPr>
        <w:pStyle w:val="ECCParagraph"/>
      </w:pPr>
      <w:r w:rsidRPr="002B1A81">
        <w:t xml:space="preserve">Traditionally, for event and content production </w:t>
      </w:r>
      <w:r w:rsidR="00685FD2" w:rsidRPr="002B1A81">
        <w:t xml:space="preserve">audio </w:t>
      </w:r>
      <w:r w:rsidRPr="002B1A81">
        <w:t xml:space="preserve">PMSE applications have operated in interleaved spectrum, between the televisions transmissions in Bands III, IV </w:t>
      </w:r>
      <w:r w:rsidR="005D4B59" w:rsidRPr="002B1A81">
        <w:t xml:space="preserve">and V on a geographical basis. </w:t>
      </w:r>
      <w:r w:rsidR="00EC5864" w:rsidRPr="002B1A81">
        <w:t>ERC</w:t>
      </w:r>
      <w:r w:rsidR="005D4B59" w:rsidRPr="002B1A81">
        <w:t>/REC</w:t>
      </w:r>
      <w:r w:rsidRPr="002B1A81">
        <w:t xml:space="preserve"> 70-03 </w:t>
      </w:r>
      <w:r w:rsidR="00F40F3C" w:rsidRPr="002B1A81">
        <w:fldChar w:fldCharType="begin"/>
      </w:r>
      <w:r w:rsidR="00F40F3C" w:rsidRPr="002B1A81">
        <w:instrText xml:space="preserve"> REF _Ref447699668 \r \h </w:instrText>
      </w:r>
      <w:r w:rsidR="00F40F3C" w:rsidRPr="002B1A81">
        <w:fldChar w:fldCharType="separate"/>
      </w:r>
      <w:r w:rsidR="006A1441">
        <w:t>[5]</w:t>
      </w:r>
      <w:r w:rsidR="00F40F3C" w:rsidRPr="002B1A81">
        <w:fldChar w:fldCharType="end"/>
      </w:r>
      <w:r w:rsidR="00F40F3C" w:rsidRPr="002B1A81">
        <w:t xml:space="preserve"> </w:t>
      </w:r>
      <w:r w:rsidRPr="002B1A81">
        <w:t>identifies this spectrum on a ‘tuning range’ basis, allowing different administrations to authorise these systems where and when they are needed. This maintains maximum flexibility and avoids ‘sterilizing’ spectrum.</w:t>
      </w:r>
    </w:p>
    <w:p w:rsidR="00820E62" w:rsidRPr="002B1A81" w:rsidRDefault="00820E62" w:rsidP="00B92C56">
      <w:pPr>
        <w:pStyle w:val="ECCParagraph"/>
      </w:pPr>
      <w:r w:rsidRPr="002B1A81">
        <w:t>Many Administrations allow licenced exempt use of the tuning range 470-790</w:t>
      </w:r>
      <w:r w:rsidR="008225CC" w:rsidRPr="002B1A81">
        <w:t> MHz</w:t>
      </w:r>
      <w:r w:rsidRPr="002B1A81">
        <w:t xml:space="preserve"> relying on the fact that </w:t>
      </w:r>
      <w:r w:rsidR="00685FD2" w:rsidRPr="002B1A81">
        <w:t xml:space="preserve">audio </w:t>
      </w:r>
      <w:r w:rsidRPr="002B1A81">
        <w:t xml:space="preserve">PMSE cannot occupy the same spectrum as a primary service transmitter in a given geographical area as this would interfere with the </w:t>
      </w:r>
      <w:r w:rsidR="00685FD2" w:rsidRPr="002B1A81">
        <w:t xml:space="preserve">audio </w:t>
      </w:r>
      <w:r w:rsidRPr="002B1A81">
        <w:t>PMSE systems.</w:t>
      </w:r>
    </w:p>
    <w:p w:rsidR="00820E62" w:rsidRPr="002B1A81" w:rsidRDefault="00820E62" w:rsidP="00197014">
      <w:pPr>
        <w:pStyle w:val="ECCParagraph"/>
      </w:pPr>
      <w:r w:rsidRPr="002B1A81">
        <w:t xml:space="preserve">In general, if a frequency is already in use, then </w:t>
      </w:r>
      <w:r w:rsidR="00685FD2" w:rsidRPr="002B1A81">
        <w:t xml:space="preserve">audio </w:t>
      </w:r>
      <w:r w:rsidRPr="002B1A81">
        <w:t xml:space="preserve">PMSE systems must be set to a different frequency. Otherwise, the high audio quality criteria of PMSE cannot be achieved. This procedure could reliably be used in any other </w:t>
      </w:r>
      <w:r w:rsidR="00685FD2" w:rsidRPr="002B1A81">
        <w:t xml:space="preserve">audio </w:t>
      </w:r>
      <w:r w:rsidRPr="002B1A81">
        <w:t xml:space="preserve">PMSE spectrum bands using the tuning range approach. This type of behaviour </w:t>
      </w:r>
      <w:r w:rsidR="000573E4" w:rsidRPr="002B1A81">
        <w:t xml:space="preserve">could </w:t>
      </w:r>
      <w:r w:rsidRPr="002B1A81">
        <w:t xml:space="preserve">offer </w:t>
      </w:r>
      <w:r w:rsidR="000573E4" w:rsidRPr="002B1A81">
        <w:t xml:space="preserve">increased </w:t>
      </w:r>
      <w:r w:rsidRPr="002B1A81">
        <w:t>protection for the primary services. In order to avoid the implementation of separation distances for the protection of PMSE, PMSE users need to scan their assigned spectrum in order to identify the parts of spectrum, which are in use by other transmitter(s) and the parts, which are available for successful PMSE operation</w:t>
      </w:r>
      <w:r w:rsidR="00B93DF6" w:rsidRPr="002B1A81">
        <w:t xml:space="preserve"> (see Annex 5 to ECC Report 191</w:t>
      </w:r>
      <w:r w:rsidR="00F40F3C" w:rsidRPr="002B1A81">
        <w:t xml:space="preserve"> </w:t>
      </w:r>
      <w:r w:rsidR="00F40F3C" w:rsidRPr="002B1A81">
        <w:fldChar w:fldCharType="begin"/>
      </w:r>
      <w:r w:rsidR="00F40F3C" w:rsidRPr="002B1A81">
        <w:instrText xml:space="preserve"> REF _Ref447700464 \r \h </w:instrText>
      </w:r>
      <w:r w:rsidR="00F40F3C" w:rsidRPr="002B1A81">
        <w:fldChar w:fldCharType="separate"/>
      </w:r>
      <w:r w:rsidR="006A1441">
        <w:t>[16]</w:t>
      </w:r>
      <w:r w:rsidR="00F40F3C" w:rsidRPr="002B1A81">
        <w:fldChar w:fldCharType="end"/>
      </w:r>
      <w:r w:rsidR="00B93DF6" w:rsidRPr="002B1A81">
        <w:t>)</w:t>
      </w:r>
      <w:r w:rsidRPr="002B1A81">
        <w:t xml:space="preserve">. </w:t>
      </w:r>
    </w:p>
    <w:p w:rsidR="002321BD" w:rsidRPr="002B1A81" w:rsidRDefault="002321BD" w:rsidP="00F17B63">
      <w:pPr>
        <w:pStyle w:val="Heading3"/>
      </w:pPr>
      <w:bookmarkStart w:id="26" w:name="_Ref432155046"/>
      <w:bookmarkStart w:id="27" w:name="_Toc463252686"/>
      <w:r w:rsidRPr="002B1A81">
        <w:t>Use case scenarios</w:t>
      </w:r>
      <w:bookmarkEnd w:id="26"/>
      <w:bookmarkEnd w:id="27"/>
    </w:p>
    <w:p w:rsidR="002321BD" w:rsidRPr="002B1A81" w:rsidRDefault="002321BD" w:rsidP="005D4B59">
      <w:pPr>
        <w:pStyle w:val="ECCParagraph"/>
      </w:pPr>
      <w:r w:rsidRPr="002B1A81">
        <w:t>Real world PMSE wireless microphone operations can be split into the following use case scenarios based on f</w:t>
      </w:r>
      <w:r w:rsidR="00A120C2" w:rsidRPr="002B1A81">
        <w:t>eedback from the PMSE community:</w:t>
      </w:r>
    </w:p>
    <w:p w:rsidR="002321BD" w:rsidRPr="002B1A81" w:rsidRDefault="002321BD" w:rsidP="005D4B59">
      <w:pPr>
        <w:pStyle w:val="ECCBulletsLv1"/>
      </w:pPr>
      <w:r w:rsidRPr="002B1A81">
        <w:t>25</w:t>
      </w:r>
      <w:r w:rsidR="00B92C56" w:rsidRPr="002B1A81">
        <w:t xml:space="preserve"> </w:t>
      </w:r>
      <w:r w:rsidRPr="002B1A81">
        <w:t>% hand-held operation</w:t>
      </w:r>
      <w:r w:rsidR="005D4B59" w:rsidRPr="002B1A81">
        <w:t>;</w:t>
      </w:r>
    </w:p>
    <w:p w:rsidR="002321BD" w:rsidRPr="002B1A81" w:rsidRDefault="002321BD" w:rsidP="005D4B59">
      <w:pPr>
        <w:pStyle w:val="ECCBulletsLv1"/>
      </w:pPr>
      <w:r w:rsidRPr="002B1A81">
        <w:t>60</w:t>
      </w:r>
      <w:r w:rsidR="00B92C56" w:rsidRPr="002B1A81">
        <w:t xml:space="preserve"> </w:t>
      </w:r>
      <w:r w:rsidRPr="002B1A81">
        <w:t xml:space="preserve">% </w:t>
      </w:r>
      <w:r w:rsidR="00FB256D" w:rsidRPr="002B1A81">
        <w:t>b</w:t>
      </w:r>
      <w:r w:rsidRPr="002B1A81">
        <w:t>ody-worn operation</w:t>
      </w:r>
      <w:r w:rsidR="005D4B59" w:rsidRPr="002B1A81">
        <w:t>;</w:t>
      </w:r>
    </w:p>
    <w:p w:rsidR="002321BD" w:rsidRPr="002B1A81" w:rsidRDefault="002321BD" w:rsidP="005D4B59">
      <w:pPr>
        <w:pStyle w:val="ECCBulletsLv1"/>
      </w:pPr>
      <w:r w:rsidRPr="002B1A81">
        <w:t>14</w:t>
      </w:r>
      <w:r w:rsidR="00B92C56" w:rsidRPr="002B1A81">
        <w:t xml:space="preserve"> </w:t>
      </w:r>
      <w:r w:rsidRPr="002B1A81">
        <w:t>% floor tripod close</w:t>
      </w:r>
      <w:r w:rsidR="00541081" w:rsidRPr="002B1A81">
        <w:t xml:space="preserve"> to</w:t>
      </w:r>
      <w:r w:rsidRPr="002B1A81">
        <w:t xml:space="preserve"> the user's body</w:t>
      </w:r>
      <w:r w:rsidR="00EC5A47" w:rsidRPr="002B1A81">
        <w:t>; (not studied in this report)</w:t>
      </w:r>
      <w:r w:rsidR="005D4B59" w:rsidRPr="002B1A81">
        <w:t>;</w:t>
      </w:r>
    </w:p>
    <w:p w:rsidR="002321BD" w:rsidRPr="002B1A81" w:rsidRDefault="002321BD" w:rsidP="005D4B59">
      <w:pPr>
        <w:pStyle w:val="ECCBulletsLv1"/>
      </w:pPr>
      <w:r w:rsidRPr="002B1A81">
        <w:t>1</w:t>
      </w:r>
      <w:r w:rsidR="00B92C56" w:rsidRPr="002B1A81">
        <w:t xml:space="preserve"> </w:t>
      </w:r>
      <w:r w:rsidRPr="002B1A81">
        <w:t>% table tripod</w:t>
      </w:r>
      <w:r w:rsidR="00EC5A47" w:rsidRPr="002B1A81">
        <w:t>; (not studied in this report)</w:t>
      </w:r>
      <w:r w:rsidR="005D4B59" w:rsidRPr="002B1A81">
        <w:t>.</w:t>
      </w:r>
    </w:p>
    <w:p w:rsidR="00DB3AE6" w:rsidRPr="002B1A81" w:rsidRDefault="00E94B9B" w:rsidP="00F17B63">
      <w:pPr>
        <w:pStyle w:val="Heading3"/>
      </w:pPr>
      <w:bookmarkStart w:id="28" w:name="_Ref447699364"/>
      <w:bookmarkStart w:id="29" w:name="_Toc463252687"/>
      <w:r w:rsidRPr="002B1A81">
        <w:t>Density</w:t>
      </w:r>
      <w:bookmarkEnd w:id="28"/>
      <w:bookmarkEnd w:id="29"/>
    </w:p>
    <w:p w:rsidR="009B070B" w:rsidRPr="002B1A81" w:rsidRDefault="0088152F" w:rsidP="00F40F3C">
      <w:pPr>
        <w:pStyle w:val="ECCParagraph"/>
      </w:pPr>
      <w:r w:rsidRPr="002B1A81">
        <w:t xml:space="preserve">The density of active </w:t>
      </w:r>
      <w:r w:rsidR="00685FD2" w:rsidRPr="002B1A81">
        <w:t xml:space="preserve">audio PMSE </w:t>
      </w:r>
      <w:r w:rsidRPr="002B1A81">
        <w:t>devices in this study is 1-2 per</w:t>
      </w:r>
      <w:r w:rsidR="008225CC" w:rsidRPr="002B1A81">
        <w:t> MHz</w:t>
      </w:r>
      <w:r w:rsidRPr="002B1A81">
        <w:t xml:space="preserve"> at the same time in a given area</w:t>
      </w:r>
      <w:r w:rsidR="00F463A2" w:rsidRPr="002B1A81">
        <w:t xml:space="preserve"> of 10 km radius in urban area and 25 km radius in rural area (which is seen to be typical density of devices in this band)</w:t>
      </w:r>
      <w:r w:rsidRPr="002B1A81">
        <w:t>.</w:t>
      </w:r>
      <w:r w:rsidR="001956E6" w:rsidRPr="002B1A81">
        <w:t xml:space="preserve"> </w:t>
      </w:r>
      <w:r w:rsidR="00417899" w:rsidRPr="002B1A81">
        <w:t xml:space="preserve">For the compatibility studies with the MSS (see Section 5.6), alternative </w:t>
      </w:r>
      <w:r w:rsidR="00F463A2" w:rsidRPr="002B1A81">
        <w:t>densities are considered to study the impact of higher or lower densities</w:t>
      </w:r>
      <w:r w:rsidR="00417899" w:rsidRPr="002B1A81">
        <w:t>.</w:t>
      </w:r>
      <w:r w:rsidR="00B40F7E" w:rsidRPr="002B1A81">
        <w:t xml:space="preserve"> (For example 1.7 km radius is considered, see </w:t>
      </w:r>
      <w:r w:rsidR="00F40F3C" w:rsidRPr="002B1A81">
        <w:fldChar w:fldCharType="begin"/>
      </w:r>
      <w:r w:rsidR="00F40F3C" w:rsidRPr="002B1A81">
        <w:instrText xml:space="preserve"> REF _Ref447700389 \r \h </w:instrText>
      </w:r>
      <w:r w:rsidR="00F40F3C" w:rsidRPr="002B1A81">
        <w:fldChar w:fldCharType="separate"/>
      </w:r>
      <w:r w:rsidR="006A1441">
        <w:t>ANNEX 4:</w:t>
      </w:r>
      <w:r w:rsidR="00F40F3C" w:rsidRPr="002B1A81">
        <w:fldChar w:fldCharType="end"/>
      </w:r>
      <w:r w:rsidR="00B40F7E" w:rsidRPr="002B1A81">
        <w:t>.)</w:t>
      </w:r>
    </w:p>
    <w:p w:rsidR="00D14917" w:rsidRPr="002B1A81" w:rsidRDefault="00E94B9B" w:rsidP="00F17B63">
      <w:pPr>
        <w:pStyle w:val="Heading3"/>
      </w:pPr>
      <w:bookmarkStart w:id="30" w:name="_Toc463252688"/>
      <w:r w:rsidRPr="002B1A81">
        <w:t>Wall attenuation</w:t>
      </w:r>
      <w:bookmarkEnd w:id="30"/>
    </w:p>
    <w:p w:rsidR="005A5BD5" w:rsidRPr="002B1A81" w:rsidRDefault="005A5BD5" w:rsidP="00DE3B8E">
      <w:pPr>
        <w:jc w:val="both"/>
      </w:pPr>
      <w:r w:rsidRPr="002B1A81">
        <w:t>The value of 10</w:t>
      </w:r>
      <w:r w:rsidR="008225CC" w:rsidRPr="002B1A81">
        <w:t> dB</w:t>
      </w:r>
      <w:r w:rsidRPr="002B1A81">
        <w:t xml:space="preserve"> for the wall loss attenuation was considered in ECC Report 121</w:t>
      </w:r>
      <w:r w:rsidR="00F40F3C" w:rsidRPr="002B1A81">
        <w:t xml:space="preserve"> </w:t>
      </w:r>
      <w:r w:rsidR="00F40F3C" w:rsidRPr="002B1A81">
        <w:fldChar w:fldCharType="begin"/>
      </w:r>
      <w:r w:rsidR="00F40F3C" w:rsidRPr="002B1A81">
        <w:instrText xml:space="preserve"> REF _Ref447699435 \r \h </w:instrText>
      </w:r>
      <w:r w:rsidR="00F40F3C" w:rsidRPr="002B1A81">
        <w:fldChar w:fldCharType="separate"/>
      </w:r>
      <w:r w:rsidR="006A1441">
        <w:t>[2]</w:t>
      </w:r>
      <w:r w:rsidR="00F40F3C" w:rsidRPr="002B1A81">
        <w:fldChar w:fldCharType="end"/>
      </w:r>
      <w:r w:rsidRPr="002B1A81">
        <w:t xml:space="preserve"> for most of the compatibility analyses. </w:t>
      </w:r>
    </w:p>
    <w:p w:rsidR="00500B0F" w:rsidRPr="002B1A81" w:rsidRDefault="00500B0F" w:rsidP="001A4E23"/>
    <w:p w:rsidR="001A4E23" w:rsidRPr="002B1A81" w:rsidRDefault="001A4E23" w:rsidP="00DE3B8E">
      <w:pPr>
        <w:keepNext/>
        <w:jc w:val="both"/>
      </w:pPr>
      <w:r w:rsidRPr="002B1A81">
        <w:lastRenderedPageBreak/>
        <w:t xml:space="preserve">The </w:t>
      </w:r>
      <w:r w:rsidR="00FF1CE9" w:rsidRPr="002B1A81">
        <w:t xml:space="preserve">ETSI TR 102 546 </w:t>
      </w:r>
      <w:r w:rsidR="00191C5F" w:rsidRPr="002B1A81">
        <w:t>(2007)</w:t>
      </w:r>
      <w:r w:rsidR="00457644" w:rsidRPr="002B1A81">
        <w:t xml:space="preserve"> </w:t>
      </w:r>
      <w:r w:rsidR="00F40F3C" w:rsidRPr="002B1A81">
        <w:fldChar w:fldCharType="begin"/>
      </w:r>
      <w:r w:rsidR="00F40F3C" w:rsidRPr="002B1A81">
        <w:instrText xml:space="preserve"> REF _Ref447700063 \r \h </w:instrText>
      </w:r>
      <w:r w:rsidR="00F40F3C" w:rsidRPr="002B1A81">
        <w:fldChar w:fldCharType="separate"/>
      </w:r>
      <w:r w:rsidR="006A1441">
        <w:t>[7]</w:t>
      </w:r>
      <w:r w:rsidR="00F40F3C" w:rsidRPr="002B1A81">
        <w:fldChar w:fldCharType="end"/>
      </w:r>
      <w:r w:rsidR="00F40F3C" w:rsidRPr="002B1A81">
        <w:t xml:space="preserve"> </w:t>
      </w:r>
      <w:r w:rsidRPr="002B1A81">
        <w:t>considered a range of values based of a campaign of measurements</w:t>
      </w:r>
      <w:r w:rsidR="00685FD2" w:rsidRPr="002B1A81">
        <w:t>,</w:t>
      </w:r>
      <w:r w:rsidRPr="002B1A81">
        <w:t xml:space="preserve"> which are provided below:</w:t>
      </w:r>
    </w:p>
    <w:p w:rsidR="00500B0F" w:rsidRPr="002B1A81" w:rsidRDefault="00500B0F" w:rsidP="00DE3B8E">
      <w:pPr>
        <w:keepNext/>
      </w:pPr>
    </w:p>
    <w:p w:rsidR="001A4E23" w:rsidRPr="002B1A81" w:rsidRDefault="001F2D9E" w:rsidP="00DE3B8E">
      <w:pPr>
        <w:pStyle w:val="ECCTabletitle"/>
        <w:keepNext/>
      </w:pPr>
      <w:bookmarkStart w:id="31" w:name="_Ref380404263"/>
      <w:r w:rsidRPr="002B1A81">
        <w:t xml:space="preserve">Table </w:t>
      </w:r>
      <w:r w:rsidRPr="002B1A81">
        <w:fldChar w:fldCharType="begin"/>
      </w:r>
      <w:r w:rsidRPr="002B1A81">
        <w:instrText xml:space="preserve"> SEQ Table \* ARABIC </w:instrText>
      </w:r>
      <w:r w:rsidRPr="002B1A81">
        <w:fldChar w:fldCharType="separate"/>
      </w:r>
      <w:r w:rsidR="006A1441">
        <w:rPr>
          <w:noProof/>
        </w:rPr>
        <w:t>8</w:t>
      </w:r>
      <w:r w:rsidRPr="002B1A81">
        <w:fldChar w:fldCharType="end"/>
      </w:r>
      <w:bookmarkEnd w:id="31"/>
      <w:r w:rsidRPr="002B1A81">
        <w:t>: Wall Attenuation values</w:t>
      </w:r>
    </w:p>
    <w:tbl>
      <w:tblPr>
        <w:tblW w:w="6237" w:type="dxa"/>
        <w:tblInd w:w="144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left w:w="28" w:type="dxa"/>
        </w:tblCellMar>
        <w:tblLook w:val="01E0" w:firstRow="1" w:lastRow="1" w:firstColumn="1" w:lastColumn="1" w:noHBand="0" w:noVBand="0"/>
      </w:tblPr>
      <w:tblGrid>
        <w:gridCol w:w="3260"/>
        <w:gridCol w:w="2977"/>
      </w:tblGrid>
      <w:tr w:rsidR="001A4E23" w:rsidRPr="002B1A81" w:rsidTr="005D4B59">
        <w:tc>
          <w:tcPr>
            <w:tcW w:w="3260" w:type="dxa"/>
            <w:tcBorders>
              <w:right w:val="single" w:sz="4" w:space="0" w:color="FFFFFF"/>
            </w:tcBorders>
            <w:shd w:val="clear" w:color="auto" w:fill="D2232A"/>
            <w:vAlign w:val="center"/>
          </w:tcPr>
          <w:p w:rsidR="001A4E23" w:rsidRPr="002B1A81" w:rsidRDefault="001A4E23" w:rsidP="00DE3B8E">
            <w:pPr>
              <w:pStyle w:val="ECCTableHeader"/>
              <w:keepNext/>
              <w:spacing w:before="120" w:after="120"/>
            </w:pPr>
            <w:r w:rsidRPr="002B1A81">
              <w:t>Wall type / material</w:t>
            </w:r>
          </w:p>
        </w:tc>
        <w:tc>
          <w:tcPr>
            <w:tcW w:w="2977" w:type="dxa"/>
            <w:tcBorders>
              <w:left w:val="single" w:sz="4" w:space="0" w:color="FFFFFF"/>
            </w:tcBorders>
            <w:shd w:val="clear" w:color="auto" w:fill="D2232A"/>
            <w:vAlign w:val="center"/>
          </w:tcPr>
          <w:p w:rsidR="001A4E23" w:rsidRPr="002B1A81" w:rsidRDefault="001A4E23" w:rsidP="00DE3B8E">
            <w:pPr>
              <w:pStyle w:val="ECCTableHeader"/>
              <w:keepNext/>
              <w:spacing w:before="120" w:after="120"/>
            </w:pPr>
            <w:r w:rsidRPr="002B1A81">
              <w:t>Absorption</w:t>
            </w:r>
            <w:r w:rsidR="00724CFB" w:rsidRPr="002B1A81">
              <w:t xml:space="preserve"> </w:t>
            </w:r>
            <w:r w:rsidRPr="002B1A81">
              <w:t>@1450MHz</w:t>
            </w:r>
          </w:p>
        </w:tc>
      </w:tr>
      <w:tr w:rsidR="001A4E23" w:rsidRPr="002B1A81" w:rsidTr="005D4B59">
        <w:tc>
          <w:tcPr>
            <w:tcW w:w="3260" w:type="dxa"/>
            <w:vAlign w:val="center"/>
          </w:tcPr>
          <w:p w:rsidR="001A4E23" w:rsidRPr="002B1A81" w:rsidRDefault="001A4E23" w:rsidP="005D4B59">
            <w:pPr>
              <w:pStyle w:val="ECCTabletext"/>
              <w:keepNext/>
            </w:pPr>
            <w:r w:rsidRPr="002B1A81">
              <w:t>Lime sandstone 24</w:t>
            </w:r>
            <w:r w:rsidR="00500B0F" w:rsidRPr="002B1A81">
              <w:t xml:space="preserve"> </w:t>
            </w:r>
            <w:r w:rsidRPr="002B1A81">
              <w:t>cm</w:t>
            </w:r>
          </w:p>
        </w:tc>
        <w:tc>
          <w:tcPr>
            <w:tcW w:w="2977" w:type="dxa"/>
            <w:vAlign w:val="center"/>
          </w:tcPr>
          <w:p w:rsidR="001A4E23" w:rsidRPr="002B1A81" w:rsidRDefault="001A4E23" w:rsidP="005D4B59">
            <w:pPr>
              <w:pStyle w:val="ECCTabletext"/>
              <w:keepNext/>
            </w:pPr>
            <w:r w:rsidRPr="002B1A81">
              <w:t>34</w:t>
            </w:r>
            <w:r w:rsidR="008225CC" w:rsidRPr="002B1A81">
              <w:t> dB</w:t>
            </w:r>
          </w:p>
        </w:tc>
      </w:tr>
      <w:tr w:rsidR="001A4E23" w:rsidRPr="002B1A81" w:rsidTr="005D4B59">
        <w:tc>
          <w:tcPr>
            <w:tcW w:w="3260" w:type="dxa"/>
            <w:vAlign w:val="center"/>
          </w:tcPr>
          <w:p w:rsidR="001A4E23" w:rsidRPr="002B1A81" w:rsidRDefault="001A4E23" w:rsidP="005D4B59">
            <w:pPr>
              <w:pStyle w:val="ECCTabletext"/>
              <w:keepNext/>
            </w:pPr>
            <w:r w:rsidRPr="002B1A81">
              <w:t>Lime sandstone 17</w:t>
            </w:r>
            <w:r w:rsidR="00500B0F" w:rsidRPr="002B1A81">
              <w:t xml:space="preserve"> </w:t>
            </w:r>
            <w:r w:rsidRPr="002B1A81">
              <w:t>cm</w:t>
            </w:r>
          </w:p>
        </w:tc>
        <w:tc>
          <w:tcPr>
            <w:tcW w:w="2977" w:type="dxa"/>
            <w:vAlign w:val="center"/>
          </w:tcPr>
          <w:p w:rsidR="001A4E23" w:rsidRPr="002B1A81" w:rsidRDefault="001A4E23" w:rsidP="005D4B59">
            <w:pPr>
              <w:pStyle w:val="ECCTabletext"/>
              <w:keepNext/>
            </w:pPr>
            <w:r w:rsidRPr="002B1A81">
              <w:t>29</w:t>
            </w:r>
            <w:r w:rsidR="008225CC" w:rsidRPr="002B1A81">
              <w:t> dB</w:t>
            </w:r>
          </w:p>
        </w:tc>
      </w:tr>
      <w:tr w:rsidR="001A4E23" w:rsidRPr="002B1A81" w:rsidTr="005D4B59">
        <w:tc>
          <w:tcPr>
            <w:tcW w:w="3260" w:type="dxa"/>
            <w:vAlign w:val="center"/>
          </w:tcPr>
          <w:p w:rsidR="001A4E23" w:rsidRPr="002B1A81" w:rsidRDefault="001A4E23" w:rsidP="005D4B59">
            <w:pPr>
              <w:pStyle w:val="ECCTabletext"/>
              <w:keepNext/>
            </w:pPr>
            <w:r w:rsidRPr="002B1A81">
              <w:t>Ytong 36.5</w:t>
            </w:r>
            <w:r w:rsidR="00500B0F" w:rsidRPr="002B1A81">
              <w:t xml:space="preserve"> </w:t>
            </w:r>
            <w:r w:rsidRPr="002B1A81">
              <w:t>cm</w:t>
            </w:r>
          </w:p>
        </w:tc>
        <w:tc>
          <w:tcPr>
            <w:tcW w:w="2977" w:type="dxa"/>
            <w:vAlign w:val="center"/>
          </w:tcPr>
          <w:p w:rsidR="001A4E23" w:rsidRPr="002B1A81" w:rsidRDefault="001A4E23" w:rsidP="005D4B59">
            <w:pPr>
              <w:pStyle w:val="ECCTabletext"/>
              <w:keepNext/>
            </w:pPr>
            <w:r w:rsidRPr="002B1A81">
              <w:t>23</w:t>
            </w:r>
            <w:r w:rsidR="008225CC" w:rsidRPr="002B1A81">
              <w:t> dB</w:t>
            </w:r>
          </w:p>
        </w:tc>
      </w:tr>
      <w:tr w:rsidR="001A4E23" w:rsidRPr="002B1A81" w:rsidTr="005D4B59">
        <w:tc>
          <w:tcPr>
            <w:tcW w:w="3260" w:type="dxa"/>
            <w:vAlign w:val="center"/>
          </w:tcPr>
          <w:p w:rsidR="001A4E23" w:rsidRPr="002B1A81" w:rsidRDefault="001A4E23" w:rsidP="005D4B59">
            <w:pPr>
              <w:pStyle w:val="ECCTabletext"/>
              <w:keepNext/>
            </w:pPr>
            <w:r w:rsidRPr="002B1A81">
              <w:t>High hole brick 24</w:t>
            </w:r>
            <w:r w:rsidR="00500B0F" w:rsidRPr="002B1A81">
              <w:t xml:space="preserve"> </w:t>
            </w:r>
            <w:r w:rsidRPr="002B1A81">
              <w:t>cm</w:t>
            </w:r>
          </w:p>
        </w:tc>
        <w:tc>
          <w:tcPr>
            <w:tcW w:w="2977" w:type="dxa"/>
            <w:vAlign w:val="center"/>
          </w:tcPr>
          <w:p w:rsidR="001A4E23" w:rsidRPr="002B1A81" w:rsidRDefault="001A4E23" w:rsidP="005D4B59">
            <w:pPr>
              <w:pStyle w:val="ECCTabletext"/>
              <w:keepNext/>
            </w:pPr>
            <w:r w:rsidRPr="002B1A81">
              <w:t>19</w:t>
            </w:r>
            <w:r w:rsidR="008225CC" w:rsidRPr="002B1A81">
              <w:t> dB</w:t>
            </w:r>
          </w:p>
        </w:tc>
      </w:tr>
      <w:tr w:rsidR="001A4E23" w:rsidRPr="002B1A81" w:rsidTr="005D4B59">
        <w:tc>
          <w:tcPr>
            <w:tcW w:w="3260" w:type="dxa"/>
            <w:vAlign w:val="center"/>
          </w:tcPr>
          <w:p w:rsidR="001A4E23" w:rsidRPr="002B1A81" w:rsidRDefault="001A4E23" w:rsidP="005D4B59">
            <w:pPr>
              <w:pStyle w:val="ECCTabletext"/>
              <w:keepNext/>
            </w:pPr>
            <w:r w:rsidRPr="002B1A81">
              <w:t>Reinforced concrete 16</w:t>
            </w:r>
            <w:r w:rsidR="00500B0F" w:rsidRPr="002B1A81">
              <w:t xml:space="preserve"> </w:t>
            </w:r>
            <w:r w:rsidRPr="002B1A81">
              <w:t>cm</w:t>
            </w:r>
          </w:p>
        </w:tc>
        <w:tc>
          <w:tcPr>
            <w:tcW w:w="2977" w:type="dxa"/>
            <w:vAlign w:val="center"/>
          </w:tcPr>
          <w:p w:rsidR="001A4E23" w:rsidRPr="002B1A81" w:rsidRDefault="001A4E23" w:rsidP="005D4B59">
            <w:pPr>
              <w:pStyle w:val="ECCTabletext"/>
              <w:keepNext/>
            </w:pPr>
            <w:r w:rsidRPr="002B1A81">
              <w:t>13</w:t>
            </w:r>
            <w:r w:rsidR="008225CC" w:rsidRPr="002B1A81">
              <w:t> dB</w:t>
            </w:r>
          </w:p>
        </w:tc>
      </w:tr>
      <w:tr w:rsidR="001A4E23" w:rsidRPr="002B1A81" w:rsidTr="005D4B59">
        <w:tc>
          <w:tcPr>
            <w:tcW w:w="3260" w:type="dxa"/>
            <w:vAlign w:val="center"/>
          </w:tcPr>
          <w:p w:rsidR="001A4E23" w:rsidRPr="002B1A81" w:rsidRDefault="001A4E23" w:rsidP="005D4B59">
            <w:pPr>
              <w:pStyle w:val="ECCTabletext"/>
              <w:keepNext/>
            </w:pPr>
            <w:r w:rsidRPr="002B1A81">
              <w:t>Lightweight concrete 11.5</w:t>
            </w:r>
            <w:r w:rsidR="00500B0F" w:rsidRPr="002B1A81">
              <w:t xml:space="preserve"> </w:t>
            </w:r>
            <w:r w:rsidRPr="002B1A81">
              <w:t>cm</w:t>
            </w:r>
          </w:p>
        </w:tc>
        <w:tc>
          <w:tcPr>
            <w:tcW w:w="2977" w:type="dxa"/>
            <w:vAlign w:val="center"/>
          </w:tcPr>
          <w:p w:rsidR="001A4E23" w:rsidRPr="002B1A81" w:rsidRDefault="001A4E23" w:rsidP="005D4B59">
            <w:pPr>
              <w:pStyle w:val="ECCTabletext"/>
              <w:keepNext/>
            </w:pPr>
            <w:r w:rsidRPr="002B1A81">
              <w:t>9</w:t>
            </w:r>
            <w:r w:rsidR="008225CC" w:rsidRPr="002B1A81">
              <w:t> dB</w:t>
            </w:r>
          </w:p>
        </w:tc>
      </w:tr>
      <w:tr w:rsidR="001A4E23" w:rsidRPr="002B1A81" w:rsidTr="005D4B59">
        <w:tc>
          <w:tcPr>
            <w:tcW w:w="3260" w:type="dxa"/>
            <w:vAlign w:val="center"/>
          </w:tcPr>
          <w:p w:rsidR="001A4E23" w:rsidRPr="002B1A81" w:rsidRDefault="001A4E23" w:rsidP="005D4B59">
            <w:pPr>
              <w:pStyle w:val="ECCTabletext"/>
            </w:pPr>
            <w:r w:rsidRPr="002B1A81">
              <w:t>ThermoPlane</w:t>
            </w:r>
          </w:p>
        </w:tc>
        <w:tc>
          <w:tcPr>
            <w:tcW w:w="2977" w:type="dxa"/>
            <w:vAlign w:val="center"/>
          </w:tcPr>
          <w:p w:rsidR="001A4E23" w:rsidRPr="002B1A81" w:rsidRDefault="001A4E23" w:rsidP="005D4B59">
            <w:pPr>
              <w:pStyle w:val="ECCTabletext"/>
            </w:pPr>
            <w:r w:rsidRPr="002B1A81">
              <w:t>6</w:t>
            </w:r>
            <w:r w:rsidR="008225CC" w:rsidRPr="002B1A81">
              <w:t> dB</w:t>
            </w:r>
          </w:p>
        </w:tc>
      </w:tr>
    </w:tbl>
    <w:p w:rsidR="00AA74CA" w:rsidRPr="002B1A81" w:rsidRDefault="00AA74CA" w:rsidP="001A4E23"/>
    <w:p w:rsidR="005F236C" w:rsidRPr="002B1A81" w:rsidRDefault="005F236C" w:rsidP="001A4E23"/>
    <w:p w:rsidR="0097100A" w:rsidRPr="002B1A81" w:rsidRDefault="0097100A" w:rsidP="006661A1">
      <w:r w:rsidRPr="002B1A81">
        <w:rPr>
          <w:noProof/>
          <w:lang w:val="da-DK" w:eastAsia="da-DK"/>
        </w:rPr>
        <w:drawing>
          <wp:inline distT="0" distB="0" distL="0" distR="0" wp14:anchorId="6DFCC828" wp14:editId="1597A11E">
            <wp:extent cx="6613560" cy="4676760"/>
            <wp:effectExtent l="19050" t="19050" r="15875" b="1016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enuation 140 to 1600 MHz.png"/>
                    <pic:cNvPicPr/>
                  </pic:nvPicPr>
                  <pic:blipFill>
                    <a:blip r:embed="rId18">
                      <a:extLst>
                        <a:ext uri="{BEBA8EAE-BF5A-486C-A8C5-ECC9F3942E4B}">
                          <a14:imgProps xmlns:a14="http://schemas.microsoft.com/office/drawing/2010/main">
                            <a14:imgLayer r:embed="rId19">
                              <a14:imgEffect>
                                <a14:sharpenSoften amount="10000"/>
                              </a14:imgEffect>
                            </a14:imgLayer>
                          </a14:imgProps>
                        </a:ext>
                        <a:ext uri="{28A0092B-C50C-407E-A947-70E740481C1C}">
                          <a14:useLocalDpi xmlns:a14="http://schemas.microsoft.com/office/drawing/2010/main" val="0"/>
                        </a:ext>
                      </a:extLst>
                    </a:blip>
                    <a:stretch>
                      <a:fillRect/>
                    </a:stretch>
                  </pic:blipFill>
                  <pic:spPr>
                    <a:xfrm>
                      <a:off x="0" y="0"/>
                      <a:ext cx="6613560" cy="4676760"/>
                    </a:xfrm>
                    <a:prstGeom prst="rect">
                      <a:avLst/>
                    </a:prstGeom>
                    <a:ln>
                      <a:solidFill>
                        <a:schemeClr val="bg1">
                          <a:lumMod val="85000"/>
                        </a:schemeClr>
                      </a:solidFill>
                    </a:ln>
                  </pic:spPr>
                </pic:pic>
              </a:graphicData>
            </a:graphic>
          </wp:inline>
        </w:drawing>
      </w:r>
    </w:p>
    <w:p w:rsidR="00724CFB" w:rsidRPr="002B1A81" w:rsidRDefault="00724CFB" w:rsidP="00724CFB">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w:t>
      </w:r>
      <w:r w:rsidRPr="002B1A81">
        <w:fldChar w:fldCharType="end"/>
      </w:r>
      <w:r w:rsidRPr="002B1A81">
        <w:t>: Wall attenuation</w:t>
      </w:r>
      <w:r w:rsidR="0097100A" w:rsidRPr="002B1A81">
        <w:t xml:space="preserve"> (dB) for different wall materials at 1400-1600</w:t>
      </w:r>
      <w:r w:rsidR="008225CC" w:rsidRPr="002B1A81">
        <w:t> MHz</w:t>
      </w:r>
    </w:p>
    <w:p w:rsidR="00724CFB" w:rsidRPr="002B1A81" w:rsidRDefault="00724CFB" w:rsidP="001A4E23"/>
    <w:p w:rsidR="00140E9A" w:rsidRPr="002B1A81" w:rsidRDefault="00F352B2" w:rsidP="00197014">
      <w:pPr>
        <w:pStyle w:val="ECCParagraph"/>
        <w:rPr>
          <w:i/>
        </w:rPr>
      </w:pPr>
      <w:r w:rsidRPr="002B1A81">
        <w:t xml:space="preserve">The graph was </w:t>
      </w:r>
      <w:r w:rsidR="00AF4224" w:rsidRPr="002B1A81">
        <w:t>re</w:t>
      </w:r>
      <w:r w:rsidRPr="002B1A81">
        <w:t xml:space="preserve">calculated based on the </w:t>
      </w:r>
      <w:r w:rsidR="00F260F1" w:rsidRPr="002B1A81">
        <w:t xml:space="preserve">ECC </w:t>
      </w:r>
      <w:r w:rsidRPr="002B1A81">
        <w:t xml:space="preserve">Report 121 </w:t>
      </w:r>
      <w:r w:rsidR="00F40F3C" w:rsidRPr="002B1A81">
        <w:fldChar w:fldCharType="begin"/>
      </w:r>
      <w:r w:rsidR="00F40F3C" w:rsidRPr="002B1A81">
        <w:instrText xml:space="preserve"> REF _Ref447699435 \r \h </w:instrText>
      </w:r>
      <w:r w:rsidR="00F40F3C" w:rsidRPr="002B1A81">
        <w:fldChar w:fldCharType="separate"/>
      </w:r>
      <w:r w:rsidR="006A1441">
        <w:t>[2]</w:t>
      </w:r>
      <w:r w:rsidR="00F40F3C" w:rsidRPr="002B1A81">
        <w:fldChar w:fldCharType="end"/>
      </w:r>
      <w:r w:rsidR="00F40F3C" w:rsidRPr="002B1A81">
        <w:t xml:space="preserve"> </w:t>
      </w:r>
      <w:r w:rsidRPr="002B1A81">
        <w:t xml:space="preserve">values. </w:t>
      </w:r>
      <w:r w:rsidR="00140E9A" w:rsidRPr="002B1A81">
        <w:t xml:space="preserve">As the graphics shows, </w:t>
      </w:r>
      <w:r w:rsidR="00FB5DA5" w:rsidRPr="002B1A81">
        <w:t>the measured values of wall loss for the materials tested range from 6</w:t>
      </w:r>
      <w:r w:rsidR="008225CC" w:rsidRPr="002B1A81">
        <w:t> dB</w:t>
      </w:r>
      <w:r w:rsidR="00FB5DA5" w:rsidRPr="002B1A81">
        <w:t xml:space="preserve"> to about 34</w:t>
      </w:r>
      <w:r w:rsidR="008225CC" w:rsidRPr="002B1A81">
        <w:t> dB</w:t>
      </w:r>
      <w:r w:rsidR="00FB5DA5" w:rsidRPr="002B1A81">
        <w:t xml:space="preserve"> and </w:t>
      </w:r>
      <w:r w:rsidRPr="002B1A81">
        <w:t xml:space="preserve">the </w:t>
      </w:r>
      <w:r w:rsidR="00140E9A" w:rsidRPr="002B1A81">
        <w:t>majority of wall material</w:t>
      </w:r>
      <w:r w:rsidRPr="002B1A81">
        <w:t>s</w:t>
      </w:r>
      <w:r w:rsidR="00140E9A" w:rsidRPr="002B1A81">
        <w:t xml:space="preserve"> </w:t>
      </w:r>
      <w:r w:rsidRPr="002B1A81">
        <w:t>have an attenuation value above 10</w:t>
      </w:r>
      <w:r w:rsidR="008225CC" w:rsidRPr="002B1A81">
        <w:t> dB</w:t>
      </w:r>
      <w:r w:rsidRPr="002B1A81">
        <w:t xml:space="preserve">. </w:t>
      </w:r>
    </w:p>
    <w:p w:rsidR="00A120C2" w:rsidRPr="002B1A81" w:rsidRDefault="00B20C7B" w:rsidP="005D4B59">
      <w:pPr>
        <w:pStyle w:val="ECCParagraph"/>
      </w:pPr>
      <w:r w:rsidRPr="002B1A81">
        <w:t>Wall attenuation (or penetration loss) values ranging from 15</w:t>
      </w:r>
      <w:r w:rsidR="008225CC" w:rsidRPr="002B1A81">
        <w:t> dB</w:t>
      </w:r>
      <w:r w:rsidRPr="002B1A81">
        <w:t xml:space="preserve"> (rural) to 20</w:t>
      </w:r>
      <w:r w:rsidR="008225CC" w:rsidRPr="002B1A81">
        <w:t> dB</w:t>
      </w:r>
      <w:r w:rsidRPr="002B1A81">
        <w:t xml:space="preserve"> (suburban and urban) </w:t>
      </w:r>
      <w:r w:rsidR="00685FD2" w:rsidRPr="002B1A81">
        <w:t xml:space="preserve">were </w:t>
      </w:r>
      <w:r w:rsidRPr="002B1A81">
        <w:t>suggested for studies related to WRC-15 agenda item 1.1, as</w:t>
      </w:r>
      <w:r w:rsidR="00A120C2" w:rsidRPr="002B1A81">
        <w:t xml:space="preserve"> shown in Report ITU-R M.2292-0</w:t>
      </w:r>
      <w:r w:rsidR="006661A1" w:rsidRPr="002B1A81">
        <w:t xml:space="preserve"> </w:t>
      </w:r>
      <w:r w:rsidR="006661A1" w:rsidRPr="002B1A81">
        <w:fldChar w:fldCharType="begin"/>
      </w:r>
      <w:r w:rsidR="006661A1" w:rsidRPr="002B1A81">
        <w:instrText xml:space="preserve"> REF _Ref447700648 \r \h </w:instrText>
      </w:r>
      <w:r w:rsidR="005D4B59" w:rsidRPr="002B1A81">
        <w:instrText xml:space="preserve"> \* MERGEFORMAT </w:instrText>
      </w:r>
      <w:r w:rsidR="006661A1" w:rsidRPr="002B1A81">
        <w:fldChar w:fldCharType="separate"/>
      </w:r>
      <w:r w:rsidR="006A1441">
        <w:t>[9]</w:t>
      </w:r>
      <w:r w:rsidR="006661A1" w:rsidRPr="002B1A81">
        <w:fldChar w:fldCharType="end"/>
      </w:r>
      <w:r w:rsidR="00A120C2" w:rsidRPr="002B1A81">
        <w:t xml:space="preserve">, </w:t>
      </w:r>
      <w:r w:rsidR="00DE2D8A" w:rsidRPr="002B1A81">
        <w:t xml:space="preserve">Table </w:t>
      </w:r>
      <w:r w:rsidR="00DE2D8A" w:rsidRPr="002B1A81">
        <w:rPr>
          <w:color w:val="D2232A"/>
          <w:szCs w:val="20"/>
        </w:rPr>
        <w:fldChar w:fldCharType="begin"/>
      </w:r>
      <w:r w:rsidR="00DE2D8A" w:rsidRPr="002B1A81">
        <w:instrText xml:space="preserve"> SEQ Table \* ARABIC </w:instrText>
      </w:r>
      <w:r w:rsidR="00DE2D8A" w:rsidRPr="002B1A81">
        <w:rPr>
          <w:color w:val="D2232A"/>
          <w:szCs w:val="20"/>
        </w:rPr>
        <w:fldChar w:fldCharType="separate"/>
      </w:r>
      <w:r w:rsidR="006A1441">
        <w:rPr>
          <w:noProof/>
        </w:rPr>
        <w:t>9</w:t>
      </w:r>
      <w:r w:rsidR="00DE2D8A" w:rsidRPr="002B1A81">
        <w:rPr>
          <w:color w:val="D2232A"/>
          <w:szCs w:val="20"/>
        </w:rPr>
        <w:fldChar w:fldCharType="end"/>
      </w:r>
      <w:r w:rsidR="00A120C2" w:rsidRPr="002B1A81">
        <w:t xml:space="preserve">. </w:t>
      </w:r>
      <w:r w:rsidR="00A56474" w:rsidRPr="002B1A81">
        <w:lastRenderedPageBreak/>
        <w:t xml:space="preserve">ITU-R Report </w:t>
      </w:r>
      <w:r w:rsidRPr="002B1A81">
        <w:t>P.2346-0</w:t>
      </w:r>
      <w:r w:rsidR="006661A1" w:rsidRPr="002B1A81">
        <w:t xml:space="preserve"> </w:t>
      </w:r>
      <w:r w:rsidR="006661A1" w:rsidRPr="002B1A81">
        <w:fldChar w:fldCharType="begin"/>
      </w:r>
      <w:r w:rsidR="006661A1" w:rsidRPr="002B1A81">
        <w:instrText xml:space="preserve"> REF _Ref447700656 \r \h </w:instrText>
      </w:r>
      <w:r w:rsidR="005D4B59" w:rsidRPr="002B1A81">
        <w:instrText xml:space="preserve"> \* MERGEFORMAT </w:instrText>
      </w:r>
      <w:r w:rsidR="006661A1" w:rsidRPr="002B1A81">
        <w:fldChar w:fldCharType="separate"/>
      </w:r>
      <w:r w:rsidR="006A1441">
        <w:t>[11]</w:t>
      </w:r>
      <w:r w:rsidR="006661A1" w:rsidRPr="002B1A81">
        <w:fldChar w:fldCharType="end"/>
      </w:r>
      <w:r w:rsidRPr="002B1A81">
        <w:t xml:space="preserve"> contains a compilation of measurement data r</w:t>
      </w:r>
      <w:r w:rsidR="00A56474" w:rsidRPr="002B1A81">
        <w:t>elating to building entry loss.</w:t>
      </w:r>
      <w:r w:rsidRPr="002B1A81">
        <w:t xml:space="preserve"> This contains measurement data covering a wide range of frequ</w:t>
      </w:r>
      <w:r w:rsidR="00FF68EE" w:rsidRPr="002B1A81">
        <w:t xml:space="preserve">ency bands and building types. </w:t>
      </w:r>
      <w:r w:rsidRPr="002B1A81">
        <w:t>For example, Figure 5 of that Report shows a range of values applicable for 1.6 GHz ranging from 0</w:t>
      </w:r>
      <w:r w:rsidR="008225CC" w:rsidRPr="002B1A81">
        <w:t> dB</w:t>
      </w:r>
      <w:r w:rsidRPr="002B1A81">
        <w:t xml:space="preserve"> to 35</w:t>
      </w:r>
      <w:r w:rsidR="008225CC" w:rsidRPr="002B1A81">
        <w:t> dB</w:t>
      </w:r>
      <w:r w:rsidRPr="002B1A81">
        <w:t xml:space="preserve"> (considering only the 5-95 percentile values).</w:t>
      </w:r>
      <w:r w:rsidR="00A120C2" w:rsidRPr="002B1A81">
        <w:t xml:space="preserve"> </w:t>
      </w:r>
    </w:p>
    <w:p w:rsidR="00B30241" w:rsidRPr="002B1A81" w:rsidRDefault="00F039FE" w:rsidP="005D4B59">
      <w:pPr>
        <w:pStyle w:val="ECCParagraph"/>
      </w:pPr>
      <w:r w:rsidRPr="002B1A81">
        <w:t xml:space="preserve">Additional information about wall loss is also available in </w:t>
      </w:r>
      <w:r w:rsidR="006661A1" w:rsidRPr="002B1A81">
        <w:fldChar w:fldCharType="begin"/>
      </w:r>
      <w:r w:rsidR="006661A1" w:rsidRPr="002B1A81">
        <w:instrText xml:space="preserve"> REF _Ref447700672 \r \h </w:instrText>
      </w:r>
      <w:r w:rsidR="005D4B59" w:rsidRPr="002B1A81">
        <w:instrText xml:space="preserve"> \* MERGEFORMAT </w:instrText>
      </w:r>
      <w:r w:rsidR="006661A1" w:rsidRPr="002B1A81">
        <w:fldChar w:fldCharType="separate"/>
      </w:r>
      <w:r w:rsidR="006A1441">
        <w:t>ANNEX 2:</w:t>
      </w:r>
      <w:r w:rsidR="006661A1" w:rsidRPr="002B1A81">
        <w:fldChar w:fldCharType="end"/>
      </w:r>
      <w:r w:rsidR="00685FD2" w:rsidRPr="002B1A81">
        <w:t>.</w:t>
      </w:r>
    </w:p>
    <w:p w:rsidR="00DC3465" w:rsidRPr="002B1A81" w:rsidRDefault="00DC3465" w:rsidP="005D4B59">
      <w:pPr>
        <w:pStyle w:val="ECCParagraph"/>
      </w:pPr>
      <w:r w:rsidRPr="002B1A81">
        <w:t>In the light of the wide range of values of wall loss that would exist in practice, studies in this Report have been conducted with a range of different values, from 6</w:t>
      </w:r>
      <w:r w:rsidR="008225CC" w:rsidRPr="002B1A81">
        <w:t> dB</w:t>
      </w:r>
      <w:r w:rsidRPr="002B1A81">
        <w:t xml:space="preserve"> to 34</w:t>
      </w:r>
      <w:r w:rsidR="008225CC" w:rsidRPr="002B1A81">
        <w:t> dB</w:t>
      </w:r>
      <w:r w:rsidRPr="002B1A81">
        <w:t>.</w:t>
      </w:r>
    </w:p>
    <w:p w:rsidR="00BC727A" w:rsidRPr="002B1A81" w:rsidRDefault="00BC727A">
      <w:pPr>
        <w:pStyle w:val="Heading2"/>
      </w:pPr>
      <w:bookmarkStart w:id="32" w:name="_Toc369087165"/>
      <w:bookmarkStart w:id="33" w:name="_Ref447716532"/>
      <w:bookmarkStart w:id="34" w:name="_Toc463252689"/>
      <w:r w:rsidRPr="002B1A81">
        <w:t>Fixed Service Characteristics</w:t>
      </w:r>
      <w:bookmarkEnd w:id="32"/>
      <w:bookmarkEnd w:id="33"/>
      <w:bookmarkEnd w:id="34"/>
    </w:p>
    <w:p w:rsidR="00197014" w:rsidRPr="002B1A81" w:rsidRDefault="00197014" w:rsidP="005D4B59">
      <w:pPr>
        <w:pStyle w:val="ECCParagraph"/>
      </w:pPr>
      <w:r w:rsidRPr="002B1A81">
        <w:t xml:space="preserve">The Fixed Service has primary status in the bands 1492-1518 MHz and 1518-1525 MHz in the </w:t>
      </w:r>
      <w:r w:rsidR="000060B1" w:rsidRPr="002B1A81">
        <w:t xml:space="preserve">ITU-R </w:t>
      </w:r>
      <w:r w:rsidRPr="002B1A81">
        <w:t>Radio Regulations</w:t>
      </w:r>
      <w:r w:rsidR="000060B1" w:rsidRPr="002B1A81">
        <w:t>.</w:t>
      </w:r>
    </w:p>
    <w:p w:rsidR="002B5837" w:rsidRPr="002B1A81" w:rsidRDefault="002B5837" w:rsidP="005D4B59">
      <w:pPr>
        <w:pStyle w:val="ECCParagraph"/>
      </w:pPr>
      <w:r w:rsidRPr="002B1A81">
        <w:t xml:space="preserve">The </w:t>
      </w:r>
      <w:r w:rsidR="00291647" w:rsidRPr="002B1A81">
        <w:t xml:space="preserve">band </w:t>
      </w:r>
      <w:r w:rsidRPr="002B1A81">
        <w:t>1350-1375</w:t>
      </w:r>
      <w:r w:rsidR="008225CC" w:rsidRPr="002B1A81">
        <w:t> MHz</w:t>
      </w:r>
      <w:r w:rsidRPr="002B1A81">
        <w:t xml:space="preserve"> paired with </w:t>
      </w:r>
      <w:r w:rsidR="00291647" w:rsidRPr="002B1A81">
        <w:t xml:space="preserve">the band </w:t>
      </w:r>
      <w:r w:rsidR="005D4B59" w:rsidRPr="002B1A81">
        <w:t>1492-</w:t>
      </w:r>
      <w:r w:rsidRPr="002B1A81">
        <w:t>1517</w:t>
      </w:r>
      <w:r w:rsidR="008225CC" w:rsidRPr="002B1A81">
        <w:t> MHz</w:t>
      </w:r>
      <w:r w:rsidRPr="002B1A81">
        <w:t xml:space="preserve"> </w:t>
      </w:r>
      <w:r w:rsidR="00EB0862" w:rsidRPr="002B1A81">
        <w:t>(see ERC</w:t>
      </w:r>
      <w:r w:rsidR="005D4B59" w:rsidRPr="002B1A81">
        <w:t>/</w:t>
      </w:r>
      <w:r w:rsidR="00EB0862" w:rsidRPr="002B1A81">
        <w:t>R</w:t>
      </w:r>
      <w:r w:rsidR="005D4B59" w:rsidRPr="002B1A81">
        <w:t>EC</w:t>
      </w:r>
      <w:r w:rsidR="00EB0862" w:rsidRPr="002B1A81">
        <w:t xml:space="preserve"> 13-0</w:t>
      </w:r>
      <w:r w:rsidR="000A4AD3" w:rsidRPr="002B1A81">
        <w:t>1</w:t>
      </w:r>
      <w:r w:rsidR="006661A1" w:rsidRPr="002B1A81">
        <w:t xml:space="preserve"> </w:t>
      </w:r>
      <w:r w:rsidR="006661A1" w:rsidRPr="002B1A81">
        <w:fldChar w:fldCharType="begin"/>
      </w:r>
      <w:r w:rsidR="006661A1" w:rsidRPr="002B1A81">
        <w:instrText xml:space="preserve"> REF _Ref447700695 \r \h </w:instrText>
      </w:r>
      <w:r w:rsidR="005D4B59" w:rsidRPr="002B1A81">
        <w:instrText xml:space="preserve"> \* MERGEFORMAT </w:instrText>
      </w:r>
      <w:r w:rsidR="006661A1" w:rsidRPr="002B1A81">
        <w:fldChar w:fldCharType="separate"/>
      </w:r>
      <w:r w:rsidR="006A1441">
        <w:t>[12]</w:t>
      </w:r>
      <w:r w:rsidR="006661A1" w:rsidRPr="002B1A81">
        <w:fldChar w:fldCharType="end"/>
      </w:r>
      <w:r w:rsidR="00EB0862" w:rsidRPr="002B1A81">
        <w:t xml:space="preserve">) </w:t>
      </w:r>
      <w:r w:rsidRPr="002B1A81">
        <w:t>are used by fixed service for a variety of applications including broadcasting, oil &amp; gas, public safety and utilities.</w:t>
      </w:r>
      <w:r w:rsidR="00291647" w:rsidRPr="002B1A81">
        <w:t xml:space="preserve"> The following</w:t>
      </w:r>
      <w:r w:rsidR="00D609CE" w:rsidRPr="002B1A81">
        <w:t xml:space="preserve"> </w:t>
      </w:r>
      <w:r w:rsidR="00D609CE" w:rsidRPr="002B1A81">
        <w:fldChar w:fldCharType="begin"/>
      </w:r>
      <w:r w:rsidR="00D609CE" w:rsidRPr="002B1A81">
        <w:instrText xml:space="preserve"> REF _Ref351393162 \h </w:instrText>
      </w:r>
      <w:r w:rsidR="00347344" w:rsidRPr="002B1A81">
        <w:instrText xml:space="preserve"> \* MERGEFORMAT </w:instrText>
      </w:r>
      <w:r w:rsidR="00D609CE" w:rsidRPr="002B1A81">
        <w:fldChar w:fldCharType="separate"/>
      </w:r>
      <w:r w:rsidR="006A1441" w:rsidRPr="002B1A81">
        <w:t xml:space="preserve">Table </w:t>
      </w:r>
      <w:r w:rsidR="006A1441">
        <w:rPr>
          <w:noProof/>
        </w:rPr>
        <w:t>10</w:t>
      </w:r>
      <w:r w:rsidR="00D609CE" w:rsidRPr="002B1A81">
        <w:fldChar w:fldCharType="end"/>
      </w:r>
      <w:r w:rsidR="00291647" w:rsidRPr="002B1A81">
        <w:t xml:space="preserve"> provides representative fixed link parameters for the Fixed Service systems deployed in those two frequency range</w:t>
      </w:r>
      <w:r w:rsidR="009D2097" w:rsidRPr="002B1A81">
        <w:t>s</w:t>
      </w:r>
      <w:r w:rsidR="00291647" w:rsidRPr="002B1A81">
        <w:t>.</w:t>
      </w:r>
    </w:p>
    <w:p w:rsidR="00BC727A" w:rsidRPr="002B1A81" w:rsidRDefault="00BC727A" w:rsidP="00BC727A">
      <w:pPr>
        <w:pStyle w:val="Caption"/>
      </w:pPr>
      <w:bookmarkStart w:id="35" w:name="_Ref351393162"/>
      <w:bookmarkStart w:id="36" w:name="_Ref348388415"/>
      <w:r w:rsidRPr="002B1A81">
        <w:t xml:space="preserve">Table </w:t>
      </w:r>
      <w:r w:rsidRPr="002B1A81">
        <w:fldChar w:fldCharType="begin"/>
      </w:r>
      <w:r w:rsidRPr="002B1A81">
        <w:instrText xml:space="preserve"> SEQ Table \* ARABIC </w:instrText>
      </w:r>
      <w:r w:rsidRPr="002B1A81">
        <w:fldChar w:fldCharType="separate"/>
      </w:r>
      <w:r w:rsidR="006A1441">
        <w:rPr>
          <w:noProof/>
        </w:rPr>
        <w:t>10</w:t>
      </w:r>
      <w:r w:rsidRPr="002B1A81">
        <w:rPr>
          <w:noProof/>
        </w:rPr>
        <w:fldChar w:fldCharType="end"/>
      </w:r>
      <w:bookmarkEnd w:id="35"/>
      <w:r w:rsidRPr="002B1A81">
        <w:t>: Coordinated fixed links characteristics</w:t>
      </w:r>
      <w:bookmarkEnd w:id="36"/>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1834"/>
        <w:gridCol w:w="3636"/>
      </w:tblGrid>
      <w:tr w:rsidR="007B7AA5" w:rsidRPr="002B1A81" w:rsidTr="00AE0F46">
        <w:trPr>
          <w:tblHeader/>
          <w:jc w:val="center"/>
        </w:trPr>
        <w:tc>
          <w:tcPr>
            <w:tcW w:w="3510" w:type="dxa"/>
            <w:tcBorders>
              <w:right w:val="single" w:sz="8" w:space="0" w:color="FFFFFF"/>
            </w:tcBorders>
            <w:shd w:val="clear" w:color="auto" w:fill="D2232A"/>
            <w:vAlign w:val="center"/>
          </w:tcPr>
          <w:p w:rsidR="007B7AA5" w:rsidRPr="002B1A81" w:rsidRDefault="007B7AA5" w:rsidP="00795B88">
            <w:pPr>
              <w:spacing w:before="120" w:after="120" w:line="288" w:lineRule="auto"/>
              <w:jc w:val="center"/>
              <w:rPr>
                <w:b/>
                <w:color w:val="FFFFFF"/>
              </w:rPr>
            </w:pPr>
            <w:r w:rsidRPr="002B1A81">
              <w:rPr>
                <w:b/>
                <w:color w:val="FFFFFF"/>
              </w:rPr>
              <w:t xml:space="preserve">Parameter </w:t>
            </w:r>
          </w:p>
        </w:tc>
        <w:tc>
          <w:tcPr>
            <w:tcW w:w="1834" w:type="dxa"/>
            <w:tcBorders>
              <w:left w:val="single" w:sz="8" w:space="0" w:color="FFFFFF"/>
            </w:tcBorders>
            <w:shd w:val="clear" w:color="auto" w:fill="D2232A"/>
            <w:vAlign w:val="center"/>
          </w:tcPr>
          <w:p w:rsidR="007B7AA5" w:rsidRPr="002B1A81" w:rsidRDefault="007B7AA5" w:rsidP="00795B88">
            <w:pPr>
              <w:spacing w:before="120" w:after="120" w:line="288" w:lineRule="auto"/>
              <w:jc w:val="center"/>
              <w:rPr>
                <w:b/>
                <w:color w:val="FFFFFF"/>
              </w:rPr>
            </w:pPr>
            <w:r w:rsidRPr="002B1A81">
              <w:rPr>
                <w:b/>
                <w:color w:val="FFFFFF"/>
              </w:rPr>
              <w:t>Value</w:t>
            </w:r>
          </w:p>
        </w:tc>
        <w:tc>
          <w:tcPr>
            <w:tcW w:w="3636" w:type="dxa"/>
            <w:tcBorders>
              <w:left w:val="single" w:sz="8" w:space="0" w:color="FFFFFF"/>
            </w:tcBorders>
            <w:shd w:val="clear" w:color="auto" w:fill="D2232A"/>
          </w:tcPr>
          <w:p w:rsidR="007B7AA5" w:rsidRPr="002B1A81" w:rsidRDefault="003C3F8E" w:rsidP="00795B88">
            <w:pPr>
              <w:spacing w:before="120" w:after="120" w:line="288" w:lineRule="auto"/>
              <w:jc w:val="center"/>
              <w:rPr>
                <w:b/>
                <w:color w:val="FFFFFF"/>
              </w:rPr>
            </w:pPr>
            <w:r w:rsidRPr="002B1A81">
              <w:rPr>
                <w:b/>
                <w:color w:val="FFFFFF"/>
              </w:rPr>
              <w:t>Remark</w:t>
            </w:r>
          </w:p>
        </w:tc>
      </w:tr>
      <w:tr w:rsidR="007B7AA5" w:rsidRPr="002B1A81" w:rsidTr="00AE0F46">
        <w:trPr>
          <w:jc w:val="center"/>
        </w:trPr>
        <w:tc>
          <w:tcPr>
            <w:tcW w:w="3510" w:type="dxa"/>
            <w:vAlign w:val="center"/>
          </w:tcPr>
          <w:p w:rsidR="007B7AA5" w:rsidRPr="002B1A81" w:rsidRDefault="007B7AA5" w:rsidP="00D13507">
            <w:r w:rsidRPr="002B1A81">
              <w:t>Antenna Height</w:t>
            </w:r>
          </w:p>
        </w:tc>
        <w:tc>
          <w:tcPr>
            <w:tcW w:w="1834" w:type="dxa"/>
            <w:vAlign w:val="center"/>
          </w:tcPr>
          <w:p w:rsidR="007B7AA5" w:rsidRPr="002B1A81" w:rsidRDefault="007B7AA5" w:rsidP="00D13507">
            <w:r w:rsidRPr="002B1A81">
              <w:t>20 m</w:t>
            </w:r>
          </w:p>
        </w:tc>
        <w:tc>
          <w:tcPr>
            <w:tcW w:w="3636" w:type="dxa"/>
          </w:tcPr>
          <w:p w:rsidR="007B7AA5" w:rsidRPr="002B1A81" w:rsidRDefault="007B7AA5" w:rsidP="00D13507"/>
        </w:tc>
      </w:tr>
      <w:tr w:rsidR="007B7AA5" w:rsidRPr="002B1A81" w:rsidTr="00AE0F46">
        <w:trPr>
          <w:jc w:val="center"/>
        </w:trPr>
        <w:tc>
          <w:tcPr>
            <w:tcW w:w="3510" w:type="dxa"/>
            <w:vAlign w:val="center"/>
          </w:tcPr>
          <w:p w:rsidR="007B7AA5" w:rsidRPr="002B1A81" w:rsidRDefault="007B7AA5" w:rsidP="00D13507">
            <w:r w:rsidRPr="002B1A81">
              <w:t>Bandwidth</w:t>
            </w:r>
            <w:r w:rsidR="00F260F1" w:rsidRPr="002B1A81">
              <w:t xml:space="preserve"> (B)</w:t>
            </w:r>
          </w:p>
        </w:tc>
        <w:tc>
          <w:tcPr>
            <w:tcW w:w="1834" w:type="dxa"/>
            <w:vAlign w:val="center"/>
          </w:tcPr>
          <w:p w:rsidR="007B7AA5" w:rsidRPr="002B1A81" w:rsidRDefault="007B7AA5">
            <w:r w:rsidRPr="002B1A81">
              <w:t>0,5</w:t>
            </w:r>
            <w:r w:rsidR="008225CC" w:rsidRPr="002B1A81">
              <w:t> MHz</w:t>
            </w:r>
            <w:r w:rsidRPr="002B1A81">
              <w:t xml:space="preserve"> </w:t>
            </w:r>
          </w:p>
        </w:tc>
        <w:tc>
          <w:tcPr>
            <w:tcW w:w="3636" w:type="dxa"/>
          </w:tcPr>
          <w:p w:rsidR="007B7AA5" w:rsidRPr="002B1A81" w:rsidRDefault="00F260F1" w:rsidP="00795B88">
            <w:r w:rsidRPr="002B1A81">
              <w:t>Rec</w:t>
            </w:r>
            <w:r w:rsidR="005D4B59" w:rsidRPr="002B1A81">
              <w:t>ommendation</w:t>
            </w:r>
            <w:r w:rsidRPr="002B1A81">
              <w:t xml:space="preserve"> </w:t>
            </w:r>
            <w:r w:rsidR="00BC29E2" w:rsidRPr="002B1A81">
              <w:t>ITU-</w:t>
            </w:r>
            <w:r w:rsidR="00FF68EE" w:rsidRPr="002B1A81">
              <w:t>R</w:t>
            </w:r>
            <w:r w:rsidR="00291647" w:rsidRPr="002B1A81">
              <w:t xml:space="preserve"> F</w:t>
            </w:r>
            <w:r w:rsidR="00BC29E2" w:rsidRPr="002B1A81">
              <w:t>.</w:t>
            </w:r>
            <w:r w:rsidR="00291647" w:rsidRPr="002B1A81">
              <w:t xml:space="preserve">758 </w:t>
            </w:r>
            <w:r w:rsidR="00AE0F46" w:rsidRPr="002B1A81">
              <w:fldChar w:fldCharType="begin"/>
            </w:r>
            <w:r w:rsidR="00AE0F46" w:rsidRPr="002B1A81">
              <w:instrText xml:space="preserve"> REF _Ref449951073 \n \h </w:instrText>
            </w:r>
            <w:r w:rsidR="00AE0F46" w:rsidRPr="002B1A81">
              <w:fldChar w:fldCharType="separate"/>
            </w:r>
            <w:r w:rsidR="006A1441">
              <w:t>[13]</w:t>
            </w:r>
            <w:r w:rsidR="00AE0F46" w:rsidRPr="002B1A81">
              <w:fldChar w:fldCharType="end"/>
            </w:r>
            <w:r w:rsidR="00AE0F46" w:rsidRPr="002B1A81">
              <w:t xml:space="preserve"> </w:t>
            </w:r>
            <w:r w:rsidR="00291647" w:rsidRPr="002B1A81">
              <w:t>and ERC</w:t>
            </w:r>
            <w:r w:rsidR="005D4B59" w:rsidRPr="002B1A81">
              <w:t>/REC</w:t>
            </w:r>
            <w:r w:rsidR="00291647" w:rsidRPr="002B1A81">
              <w:t xml:space="preserve"> T</w:t>
            </w:r>
            <w:r w:rsidR="005D4B59" w:rsidRPr="002B1A81">
              <w:t>/</w:t>
            </w:r>
            <w:r w:rsidR="00291647" w:rsidRPr="002B1A81">
              <w:t>R 13</w:t>
            </w:r>
            <w:r w:rsidRPr="002B1A81">
              <w:t>-</w:t>
            </w:r>
            <w:r w:rsidR="00291647" w:rsidRPr="002B1A81">
              <w:t>01</w:t>
            </w:r>
            <w:r w:rsidR="00AE0F46" w:rsidRPr="002B1A81">
              <w:t xml:space="preserve"> </w:t>
            </w:r>
          </w:p>
        </w:tc>
      </w:tr>
      <w:tr w:rsidR="007B7AA5" w:rsidRPr="002B1A81" w:rsidTr="00AE0F46">
        <w:trPr>
          <w:jc w:val="center"/>
        </w:trPr>
        <w:tc>
          <w:tcPr>
            <w:tcW w:w="3510" w:type="dxa"/>
            <w:vAlign w:val="center"/>
          </w:tcPr>
          <w:p w:rsidR="007B7AA5" w:rsidRPr="002B1A81" w:rsidRDefault="007B7AA5" w:rsidP="00D13507">
            <w:r w:rsidRPr="002B1A81">
              <w:t xml:space="preserve">Noise Figure </w:t>
            </w:r>
            <w:r w:rsidR="00F260F1" w:rsidRPr="002B1A81">
              <w:t>(F)</w:t>
            </w:r>
          </w:p>
        </w:tc>
        <w:tc>
          <w:tcPr>
            <w:tcW w:w="1834" w:type="dxa"/>
            <w:vAlign w:val="center"/>
          </w:tcPr>
          <w:p w:rsidR="007B7AA5" w:rsidRPr="002B1A81" w:rsidRDefault="007B7AA5" w:rsidP="00D13507">
            <w:r w:rsidRPr="002B1A81">
              <w:t>4</w:t>
            </w:r>
            <w:r w:rsidR="008225CC" w:rsidRPr="002B1A81">
              <w:t> dB</w:t>
            </w:r>
          </w:p>
        </w:tc>
        <w:tc>
          <w:tcPr>
            <w:tcW w:w="3636" w:type="dxa"/>
          </w:tcPr>
          <w:p w:rsidR="007B7AA5" w:rsidRPr="002B1A81" w:rsidRDefault="007B7AA5" w:rsidP="00D13507"/>
        </w:tc>
      </w:tr>
      <w:tr w:rsidR="007B7AA5" w:rsidRPr="002B1A81" w:rsidTr="00AE0F46">
        <w:trPr>
          <w:jc w:val="center"/>
        </w:trPr>
        <w:tc>
          <w:tcPr>
            <w:tcW w:w="3510" w:type="dxa"/>
            <w:vAlign w:val="center"/>
          </w:tcPr>
          <w:p w:rsidR="007B7AA5" w:rsidRPr="002B1A81" w:rsidRDefault="007B7AA5" w:rsidP="00D13507">
            <w:r w:rsidRPr="002B1A81">
              <w:t>Receiver noise level</w:t>
            </w:r>
            <w:r w:rsidR="00F260F1" w:rsidRPr="002B1A81">
              <w:t xml:space="preserve"> (N)</w:t>
            </w:r>
          </w:p>
        </w:tc>
        <w:tc>
          <w:tcPr>
            <w:tcW w:w="1834" w:type="dxa"/>
            <w:vAlign w:val="center"/>
          </w:tcPr>
          <w:p w:rsidR="007B7AA5" w:rsidRPr="002B1A81" w:rsidRDefault="007B7AA5">
            <w:r w:rsidRPr="002B1A81">
              <w:t>-113</w:t>
            </w:r>
            <w:r w:rsidR="008225CC" w:rsidRPr="002B1A81">
              <w:t> dB</w:t>
            </w:r>
            <w:r w:rsidRPr="002B1A81">
              <w:t>m</w:t>
            </w:r>
            <w:r w:rsidR="00D17422" w:rsidRPr="002B1A81">
              <w:t xml:space="preserve"> </w:t>
            </w:r>
          </w:p>
        </w:tc>
        <w:tc>
          <w:tcPr>
            <w:tcW w:w="3636" w:type="dxa"/>
          </w:tcPr>
          <w:p w:rsidR="007B7AA5" w:rsidRPr="002B1A81" w:rsidRDefault="00301DBC" w:rsidP="00F260F1">
            <w:r w:rsidRPr="002B1A81">
              <w:t>N = -174 + 10*log</w:t>
            </w:r>
            <w:r w:rsidR="00F260F1" w:rsidRPr="002B1A81">
              <w:t xml:space="preserve"> (B</w:t>
            </w:r>
            <w:r w:rsidRPr="002B1A81">
              <w:t>) + F</w:t>
            </w:r>
          </w:p>
        </w:tc>
      </w:tr>
      <w:tr w:rsidR="007B7AA5" w:rsidRPr="002B1A81" w:rsidTr="00AE0F46">
        <w:trPr>
          <w:jc w:val="center"/>
        </w:trPr>
        <w:tc>
          <w:tcPr>
            <w:tcW w:w="3510" w:type="dxa"/>
            <w:vAlign w:val="center"/>
          </w:tcPr>
          <w:p w:rsidR="007B7AA5" w:rsidRPr="002B1A81" w:rsidRDefault="007B7AA5" w:rsidP="00D13507">
            <w:r w:rsidRPr="002B1A81">
              <w:t>Target Interference to Noise Ratio</w:t>
            </w:r>
          </w:p>
        </w:tc>
        <w:tc>
          <w:tcPr>
            <w:tcW w:w="1834" w:type="dxa"/>
            <w:vAlign w:val="center"/>
          </w:tcPr>
          <w:p w:rsidR="0018199B" w:rsidRPr="002B1A81" w:rsidRDefault="007B7AA5" w:rsidP="00D13507">
            <w:r w:rsidRPr="002B1A81">
              <w:t>-6</w:t>
            </w:r>
            <w:r w:rsidR="008225CC" w:rsidRPr="002B1A81">
              <w:t> dB</w:t>
            </w:r>
            <w:r w:rsidR="00687CB2" w:rsidRPr="002B1A81">
              <w:t xml:space="preserve">, </w:t>
            </w:r>
          </w:p>
          <w:p w:rsidR="007B7AA5" w:rsidRPr="002B1A81" w:rsidRDefault="00687CB2" w:rsidP="00D13507">
            <w:r w:rsidRPr="002B1A81">
              <w:t>Note</w:t>
            </w:r>
            <w:r w:rsidR="001C0794" w:rsidRPr="002B1A81">
              <w:t xml:space="preserve"> 1</w:t>
            </w:r>
          </w:p>
        </w:tc>
        <w:tc>
          <w:tcPr>
            <w:tcW w:w="3636" w:type="dxa"/>
          </w:tcPr>
          <w:p w:rsidR="007B7AA5" w:rsidRPr="002B1A81" w:rsidRDefault="005D4B59" w:rsidP="00D13507">
            <w:r w:rsidRPr="002B1A81">
              <w:t xml:space="preserve">Recommendation </w:t>
            </w:r>
            <w:r w:rsidR="00FF68EE" w:rsidRPr="002B1A81">
              <w:t>ITU-R</w:t>
            </w:r>
            <w:r w:rsidR="007B7AA5" w:rsidRPr="002B1A81">
              <w:t xml:space="preserve"> F.758</w:t>
            </w:r>
          </w:p>
        </w:tc>
      </w:tr>
      <w:tr w:rsidR="007B7AA5" w:rsidRPr="002B1A81" w:rsidTr="00AE0F46">
        <w:trPr>
          <w:jc w:val="center"/>
        </w:trPr>
        <w:tc>
          <w:tcPr>
            <w:tcW w:w="3510" w:type="dxa"/>
            <w:vAlign w:val="center"/>
          </w:tcPr>
          <w:p w:rsidR="007B7AA5" w:rsidRPr="002B1A81" w:rsidRDefault="007B7AA5" w:rsidP="00D13507">
            <w:r w:rsidRPr="002B1A81">
              <w:t>Blocking Response</w:t>
            </w:r>
            <w:r w:rsidR="00F260F1" w:rsidRPr="002B1A81">
              <w:t xml:space="preserve"> (BR)</w:t>
            </w:r>
          </w:p>
        </w:tc>
        <w:tc>
          <w:tcPr>
            <w:tcW w:w="1834" w:type="dxa"/>
            <w:vAlign w:val="center"/>
          </w:tcPr>
          <w:p w:rsidR="007B7AA5" w:rsidRPr="002B1A81" w:rsidRDefault="007B7AA5" w:rsidP="00D13507">
            <w:r w:rsidRPr="002B1A81">
              <w:t>BR1 = 25</w:t>
            </w:r>
            <w:r w:rsidR="008225CC" w:rsidRPr="002B1A81">
              <w:t> dB</w:t>
            </w:r>
          </w:p>
          <w:p w:rsidR="007B7AA5" w:rsidRPr="002B1A81" w:rsidRDefault="007B7AA5" w:rsidP="00D13507">
            <w:pPr>
              <w:rPr>
                <w:szCs w:val="22"/>
              </w:rPr>
            </w:pPr>
            <w:r w:rsidRPr="002B1A81">
              <w:t>BR2-5 = 50</w:t>
            </w:r>
            <w:r w:rsidR="008225CC" w:rsidRPr="002B1A81">
              <w:t> dB</w:t>
            </w:r>
          </w:p>
          <w:p w:rsidR="007B7AA5" w:rsidRPr="002B1A81" w:rsidRDefault="007B7AA5" w:rsidP="00D13507">
            <w:pPr>
              <w:rPr>
                <w:szCs w:val="22"/>
              </w:rPr>
            </w:pPr>
            <w:r w:rsidRPr="002B1A81">
              <w:t>BR&gt;5 = 55</w:t>
            </w:r>
            <w:r w:rsidR="008225CC" w:rsidRPr="002B1A81">
              <w:t> dB</w:t>
            </w:r>
          </w:p>
        </w:tc>
        <w:tc>
          <w:tcPr>
            <w:tcW w:w="3636" w:type="dxa"/>
          </w:tcPr>
          <w:p w:rsidR="007B7AA5" w:rsidRPr="002B1A81" w:rsidRDefault="007B7AA5" w:rsidP="00D13507"/>
        </w:tc>
      </w:tr>
      <w:tr w:rsidR="007B7AA5" w:rsidRPr="00203050" w:rsidTr="00AE0F46">
        <w:trPr>
          <w:jc w:val="center"/>
        </w:trPr>
        <w:tc>
          <w:tcPr>
            <w:tcW w:w="3510" w:type="dxa"/>
            <w:vAlign w:val="center"/>
          </w:tcPr>
          <w:p w:rsidR="007B7AA5" w:rsidRPr="002B1A81" w:rsidRDefault="007B7AA5" w:rsidP="00D13507">
            <w:pPr>
              <w:spacing w:before="120"/>
            </w:pPr>
            <w:r w:rsidRPr="002B1A81">
              <w:t>Antenna (Option 1)</w:t>
            </w:r>
          </w:p>
        </w:tc>
        <w:tc>
          <w:tcPr>
            <w:tcW w:w="1834" w:type="dxa"/>
            <w:vAlign w:val="center"/>
          </w:tcPr>
          <w:p w:rsidR="007B7AA5" w:rsidRPr="00F50D8B" w:rsidRDefault="007B7AA5" w:rsidP="00D13507">
            <w:pPr>
              <w:rPr>
                <w:lang w:val="da-DK"/>
              </w:rPr>
            </w:pPr>
            <w:r w:rsidRPr="00F50D8B">
              <w:rPr>
                <w:lang w:val="da-DK"/>
              </w:rPr>
              <w:t>Type: Yagi</w:t>
            </w:r>
          </w:p>
          <w:p w:rsidR="007B7AA5" w:rsidRPr="00F50D8B" w:rsidRDefault="007B7AA5" w:rsidP="005D4B59">
            <w:pPr>
              <w:rPr>
                <w:lang w:val="da-DK"/>
              </w:rPr>
            </w:pPr>
            <w:r w:rsidRPr="00F50D8B">
              <w:rPr>
                <w:lang w:val="da-DK"/>
              </w:rPr>
              <w:t>D = 0.5 m</w:t>
            </w:r>
            <w:r w:rsidRPr="00F50D8B">
              <w:rPr>
                <w:lang w:val="da-DK"/>
              </w:rPr>
              <w:br/>
              <w:t>G</w:t>
            </w:r>
            <w:r w:rsidRPr="00F50D8B">
              <w:rPr>
                <w:vertAlign w:val="subscript"/>
                <w:lang w:val="da-DK"/>
              </w:rPr>
              <w:t>max</w:t>
            </w:r>
            <w:r w:rsidRPr="00F50D8B">
              <w:rPr>
                <w:lang w:val="da-DK"/>
              </w:rPr>
              <w:t>= 16</w:t>
            </w:r>
            <w:r w:rsidR="008225CC" w:rsidRPr="00F50D8B">
              <w:rPr>
                <w:lang w:val="da-DK"/>
              </w:rPr>
              <w:t> dB</w:t>
            </w:r>
            <w:r w:rsidRPr="00F50D8B">
              <w:rPr>
                <w:lang w:val="da-DK"/>
              </w:rPr>
              <w:t>i</w:t>
            </w:r>
          </w:p>
        </w:tc>
        <w:tc>
          <w:tcPr>
            <w:tcW w:w="3636" w:type="dxa"/>
          </w:tcPr>
          <w:p w:rsidR="007B7AA5" w:rsidRPr="00F50D8B" w:rsidRDefault="007B7AA5" w:rsidP="00D13507">
            <w:pPr>
              <w:rPr>
                <w:lang w:val="da-DK"/>
              </w:rPr>
            </w:pPr>
          </w:p>
        </w:tc>
      </w:tr>
      <w:tr w:rsidR="007B7AA5" w:rsidRPr="002B1A81" w:rsidTr="00AE0F46">
        <w:trPr>
          <w:jc w:val="center"/>
        </w:trPr>
        <w:tc>
          <w:tcPr>
            <w:tcW w:w="3510" w:type="dxa"/>
            <w:vAlign w:val="center"/>
          </w:tcPr>
          <w:p w:rsidR="007B7AA5" w:rsidRPr="002B1A81" w:rsidRDefault="007B7AA5" w:rsidP="00D13507">
            <w:r w:rsidRPr="002B1A81">
              <w:t>Antenna (Option 2)</w:t>
            </w:r>
          </w:p>
        </w:tc>
        <w:tc>
          <w:tcPr>
            <w:tcW w:w="1834" w:type="dxa"/>
            <w:vAlign w:val="center"/>
          </w:tcPr>
          <w:p w:rsidR="007B7AA5" w:rsidRPr="002B1A81" w:rsidRDefault="007B7AA5" w:rsidP="00D13507">
            <w:r w:rsidRPr="002B1A81">
              <w:t>Type: Dish</w:t>
            </w:r>
          </w:p>
          <w:p w:rsidR="007B7AA5" w:rsidRPr="002B1A81" w:rsidRDefault="007B7AA5" w:rsidP="005D4B59">
            <w:r w:rsidRPr="002B1A81">
              <w:t>D = 2 m</w:t>
            </w:r>
            <w:r w:rsidRPr="002B1A81">
              <w:br/>
              <w:t>G</w:t>
            </w:r>
            <w:r w:rsidRPr="002B1A81">
              <w:rPr>
                <w:vertAlign w:val="subscript"/>
              </w:rPr>
              <w:t xml:space="preserve">max </w:t>
            </w:r>
            <w:r w:rsidRPr="002B1A81">
              <w:t>= 30</w:t>
            </w:r>
            <w:r w:rsidR="008225CC" w:rsidRPr="002B1A81">
              <w:t> dB</w:t>
            </w:r>
            <w:r w:rsidRPr="002B1A81">
              <w:t>i</w:t>
            </w:r>
          </w:p>
        </w:tc>
        <w:tc>
          <w:tcPr>
            <w:tcW w:w="3636" w:type="dxa"/>
          </w:tcPr>
          <w:p w:rsidR="007B7AA5" w:rsidRPr="002B1A81" w:rsidRDefault="007B7AA5" w:rsidP="00D13507"/>
        </w:tc>
      </w:tr>
    </w:tbl>
    <w:p w:rsidR="00791A1F" w:rsidRPr="002B1A81" w:rsidRDefault="001C0794" w:rsidP="001B1D03">
      <w:pPr>
        <w:pStyle w:val="ECCTablenote"/>
      </w:pPr>
      <w:r w:rsidRPr="002B1A81">
        <w:t xml:space="preserve">Note 1: </w:t>
      </w:r>
      <w:r w:rsidR="00791A1F" w:rsidRPr="002B1A81">
        <w:t>The calculations performed are based on a protection criterion commonly used for coordination among applications of primarily assigned services.</w:t>
      </w:r>
    </w:p>
    <w:p w:rsidR="0018199B" w:rsidRPr="002B1A81" w:rsidRDefault="0018199B">
      <w:pPr>
        <w:pStyle w:val="ECCParagraph"/>
      </w:pPr>
    </w:p>
    <w:p w:rsidR="00BC727A" w:rsidRPr="002B1A81" w:rsidRDefault="00BC727A" w:rsidP="00CF2203">
      <w:pPr>
        <w:pStyle w:val="ECCParagraph"/>
      </w:pPr>
      <w:r w:rsidRPr="002B1A81">
        <w:fldChar w:fldCharType="begin"/>
      </w:r>
      <w:r w:rsidRPr="002B1A81">
        <w:instrText xml:space="preserve"> REF _Ref351387436 \h </w:instrText>
      </w:r>
      <w:r w:rsidR="00347344" w:rsidRPr="002B1A81">
        <w:instrText xml:space="preserve"> \* MERGEFORMAT </w:instrText>
      </w:r>
      <w:r w:rsidRPr="002B1A81">
        <w:fldChar w:fldCharType="separate"/>
      </w:r>
      <w:r w:rsidR="006A1441" w:rsidRPr="002B1A81">
        <w:t xml:space="preserve">Figure </w:t>
      </w:r>
      <w:r w:rsidR="006A1441">
        <w:rPr>
          <w:noProof/>
        </w:rPr>
        <w:t>5</w:t>
      </w:r>
      <w:r w:rsidRPr="002B1A81">
        <w:fldChar w:fldCharType="end"/>
      </w:r>
      <w:r w:rsidRPr="002B1A81">
        <w:t xml:space="preserve"> shows the antenna radiation patterns for both antennas derived f</w:t>
      </w:r>
      <w:r w:rsidR="009D2097" w:rsidRPr="002B1A81">
        <w:t>rom Recommendation ITU-R F.1245</w:t>
      </w:r>
      <w:r w:rsidR="006661A1" w:rsidRPr="002B1A81">
        <w:t xml:space="preserve"> </w:t>
      </w:r>
      <w:r w:rsidR="006661A1" w:rsidRPr="002B1A81">
        <w:fldChar w:fldCharType="begin"/>
      </w:r>
      <w:r w:rsidR="006661A1" w:rsidRPr="002B1A81">
        <w:instrText xml:space="preserve"> REF _Ref447700714 \r \h </w:instrText>
      </w:r>
      <w:r w:rsidR="006661A1" w:rsidRPr="002B1A81">
        <w:fldChar w:fldCharType="separate"/>
      </w:r>
      <w:r w:rsidR="006A1441">
        <w:t>[14]</w:t>
      </w:r>
      <w:r w:rsidR="006661A1" w:rsidRPr="002B1A81">
        <w:fldChar w:fldCharType="end"/>
      </w:r>
      <w:r w:rsidR="009D2097" w:rsidRPr="002B1A81">
        <w:t>.</w:t>
      </w:r>
    </w:p>
    <w:p w:rsidR="00BC727A" w:rsidRPr="002B1A81" w:rsidRDefault="00BC727A" w:rsidP="00BC727A">
      <w:pPr>
        <w:jc w:val="center"/>
      </w:pPr>
    </w:p>
    <w:p w:rsidR="00291647" w:rsidRPr="002B1A81" w:rsidRDefault="0018199B" w:rsidP="001B1D03">
      <w:pPr>
        <w:pStyle w:val="ECCFiguregraphcentered"/>
        <w:rPr>
          <w:lang w:val="en-GB"/>
        </w:rPr>
      </w:pPr>
      <w:r w:rsidRPr="002B1A81">
        <w:rPr>
          <w:lang w:val="da-DK" w:eastAsia="da-DK"/>
        </w:rPr>
        <w:lastRenderedPageBreak/>
        <w:drawing>
          <wp:inline distT="0" distB="0" distL="0" distR="0" wp14:anchorId="750CB5AA" wp14:editId="03A23CB0">
            <wp:extent cx="4885267" cy="2747963"/>
            <wp:effectExtent l="0" t="0" r="0" b="0"/>
            <wp:docPr id="33" name="Picture 33" descr="C:\Users\jose\Downloads\Præ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Downloads\Præsentation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9099" cy="2750118"/>
                    </a:xfrm>
                    <a:prstGeom prst="rect">
                      <a:avLst/>
                    </a:prstGeom>
                    <a:noFill/>
                    <a:ln>
                      <a:noFill/>
                    </a:ln>
                  </pic:spPr>
                </pic:pic>
              </a:graphicData>
            </a:graphic>
          </wp:inline>
        </w:drawing>
      </w:r>
    </w:p>
    <w:p w:rsidR="00BC727A" w:rsidRPr="002B1A81" w:rsidRDefault="00BC727A">
      <w:pPr>
        <w:pStyle w:val="Caption"/>
      </w:pPr>
      <w:bookmarkStart w:id="37" w:name="_Ref351387436"/>
      <w:r w:rsidRPr="002B1A81">
        <w:t xml:space="preserve">Figure </w:t>
      </w:r>
      <w:r w:rsidRPr="002B1A81">
        <w:fldChar w:fldCharType="begin"/>
      </w:r>
      <w:r w:rsidRPr="002B1A81">
        <w:instrText xml:space="preserve"> SEQ Figure \* ARABIC </w:instrText>
      </w:r>
      <w:r w:rsidRPr="002B1A81">
        <w:fldChar w:fldCharType="separate"/>
      </w:r>
      <w:r w:rsidR="006A1441">
        <w:rPr>
          <w:noProof/>
        </w:rPr>
        <w:t>5</w:t>
      </w:r>
      <w:r w:rsidRPr="002B1A81">
        <w:rPr>
          <w:noProof/>
        </w:rPr>
        <w:fldChar w:fldCharType="end"/>
      </w:r>
      <w:bookmarkEnd w:id="37"/>
      <w:r w:rsidRPr="002B1A81">
        <w:t xml:space="preserve">: FS antenna patterns derived from </w:t>
      </w:r>
      <w:r w:rsidR="00FF68EE" w:rsidRPr="002B1A81">
        <w:t xml:space="preserve">Recommendation </w:t>
      </w:r>
      <w:r w:rsidR="00B72502" w:rsidRPr="002B1A81">
        <w:t>ITU-R F.</w:t>
      </w:r>
      <w:r w:rsidR="00976CC2" w:rsidRPr="002B1A81">
        <w:t>1245</w:t>
      </w:r>
      <w:r w:rsidR="001C0794" w:rsidRPr="002B1A81">
        <w:t xml:space="preserve"> </w:t>
      </w:r>
    </w:p>
    <w:p w:rsidR="00D17422" w:rsidRPr="002B1A81" w:rsidRDefault="00291647" w:rsidP="009B070B">
      <w:r w:rsidRPr="002B1A81">
        <w:t>In addition, in this frequency range, some Fixed Service links are deployed without coordination for military purposes.</w:t>
      </w:r>
    </w:p>
    <w:p w:rsidR="00BC727A" w:rsidRPr="002B1A81" w:rsidRDefault="00BC727A" w:rsidP="00BC727A">
      <w:pPr>
        <w:rPr>
          <w:lang w:eastAsia="de-DE"/>
        </w:rPr>
      </w:pPr>
    </w:p>
    <w:p w:rsidR="00BC727A" w:rsidRPr="002B1A81" w:rsidRDefault="00BC727A" w:rsidP="00BC727A">
      <w:pPr>
        <w:pStyle w:val="Caption"/>
      </w:pPr>
      <w:bookmarkStart w:id="38" w:name="_Ref351387476"/>
      <w:r w:rsidRPr="002B1A81">
        <w:t xml:space="preserve">Table </w:t>
      </w:r>
      <w:r w:rsidRPr="002B1A81">
        <w:fldChar w:fldCharType="begin"/>
      </w:r>
      <w:r w:rsidRPr="002B1A81">
        <w:instrText xml:space="preserve"> SEQ Table \* ARABIC </w:instrText>
      </w:r>
      <w:r w:rsidRPr="002B1A81">
        <w:fldChar w:fldCharType="separate"/>
      </w:r>
      <w:r w:rsidR="006A1441">
        <w:rPr>
          <w:noProof/>
        </w:rPr>
        <w:t>11</w:t>
      </w:r>
      <w:r w:rsidRPr="002B1A81">
        <w:rPr>
          <w:noProof/>
        </w:rPr>
        <w:fldChar w:fldCharType="end"/>
      </w:r>
      <w:bookmarkEnd w:id="38"/>
      <w:r w:rsidRPr="002B1A81">
        <w:t>: Uncoordinated fixed links characteristics</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3137"/>
      </w:tblGrid>
      <w:tr w:rsidR="00BC727A" w:rsidRPr="002B1A81" w:rsidTr="0097100A">
        <w:trPr>
          <w:tblHeader/>
          <w:jc w:val="center"/>
        </w:trPr>
        <w:tc>
          <w:tcPr>
            <w:tcW w:w="3510" w:type="dxa"/>
            <w:tcBorders>
              <w:right w:val="single" w:sz="8" w:space="0" w:color="FFFFFF"/>
            </w:tcBorders>
            <w:shd w:val="clear" w:color="auto" w:fill="D2232A"/>
            <w:vAlign w:val="center"/>
          </w:tcPr>
          <w:p w:rsidR="00BC727A" w:rsidRPr="002B1A81" w:rsidRDefault="00BC727A" w:rsidP="00795B88">
            <w:pPr>
              <w:spacing w:before="120" w:after="120" w:line="288" w:lineRule="auto"/>
              <w:jc w:val="center"/>
              <w:rPr>
                <w:b/>
                <w:color w:val="FFFFFF"/>
              </w:rPr>
            </w:pPr>
            <w:r w:rsidRPr="002B1A81">
              <w:rPr>
                <w:b/>
                <w:color w:val="FFFFFF"/>
              </w:rPr>
              <w:t xml:space="preserve">Parameter </w:t>
            </w:r>
          </w:p>
        </w:tc>
        <w:tc>
          <w:tcPr>
            <w:tcW w:w="3137" w:type="dxa"/>
            <w:tcBorders>
              <w:left w:val="single" w:sz="8" w:space="0" w:color="FFFFFF"/>
            </w:tcBorders>
            <w:shd w:val="clear" w:color="auto" w:fill="D2232A"/>
            <w:vAlign w:val="center"/>
          </w:tcPr>
          <w:p w:rsidR="00BC727A" w:rsidRPr="002B1A81" w:rsidRDefault="00BC727A" w:rsidP="00795B88">
            <w:pPr>
              <w:spacing w:before="120" w:after="120" w:line="288" w:lineRule="auto"/>
              <w:jc w:val="center"/>
              <w:rPr>
                <w:b/>
                <w:color w:val="FFFFFF"/>
              </w:rPr>
            </w:pPr>
            <w:r w:rsidRPr="002B1A81">
              <w:rPr>
                <w:b/>
                <w:color w:val="FFFFFF"/>
              </w:rPr>
              <w:t>Value</w:t>
            </w:r>
          </w:p>
        </w:tc>
      </w:tr>
      <w:tr w:rsidR="00BC727A" w:rsidRPr="002B1A81" w:rsidTr="0097100A">
        <w:trPr>
          <w:jc w:val="center"/>
        </w:trPr>
        <w:tc>
          <w:tcPr>
            <w:tcW w:w="3510" w:type="dxa"/>
          </w:tcPr>
          <w:p w:rsidR="00BC727A" w:rsidRPr="002B1A81" w:rsidRDefault="00BC727A" w:rsidP="00D13507">
            <w:r w:rsidRPr="002B1A81">
              <w:t>Antenna Height</w:t>
            </w:r>
          </w:p>
        </w:tc>
        <w:tc>
          <w:tcPr>
            <w:tcW w:w="3137" w:type="dxa"/>
          </w:tcPr>
          <w:p w:rsidR="00BC727A" w:rsidRPr="002B1A81" w:rsidRDefault="00BC727A" w:rsidP="00D13507">
            <w:r w:rsidRPr="002B1A81">
              <w:t>20 m</w:t>
            </w:r>
          </w:p>
        </w:tc>
      </w:tr>
      <w:tr w:rsidR="00BC727A" w:rsidRPr="002B1A81" w:rsidTr="0097100A">
        <w:trPr>
          <w:jc w:val="center"/>
        </w:trPr>
        <w:tc>
          <w:tcPr>
            <w:tcW w:w="3510" w:type="dxa"/>
          </w:tcPr>
          <w:p w:rsidR="00BC727A" w:rsidRPr="002B1A81" w:rsidRDefault="00BC727A" w:rsidP="00D13507">
            <w:r w:rsidRPr="002B1A81">
              <w:t>Bandwidth</w:t>
            </w:r>
          </w:p>
        </w:tc>
        <w:tc>
          <w:tcPr>
            <w:tcW w:w="3137" w:type="dxa"/>
          </w:tcPr>
          <w:p w:rsidR="00BC727A" w:rsidRPr="002B1A81" w:rsidRDefault="00BC727A" w:rsidP="00D13507">
            <w:r w:rsidRPr="002B1A81">
              <w:t>1</w:t>
            </w:r>
            <w:r w:rsidR="008225CC" w:rsidRPr="002B1A81">
              <w:t> MHz</w:t>
            </w:r>
            <w:r w:rsidRPr="002B1A81">
              <w:rPr>
                <w:vertAlign w:val="superscript"/>
              </w:rPr>
              <w:t>3</w:t>
            </w:r>
          </w:p>
        </w:tc>
      </w:tr>
      <w:tr w:rsidR="00BC727A" w:rsidRPr="002B1A81" w:rsidTr="0097100A">
        <w:trPr>
          <w:jc w:val="center"/>
        </w:trPr>
        <w:tc>
          <w:tcPr>
            <w:tcW w:w="3510" w:type="dxa"/>
          </w:tcPr>
          <w:p w:rsidR="00BC727A" w:rsidRPr="002B1A81" w:rsidRDefault="00BC727A" w:rsidP="00D13507">
            <w:r w:rsidRPr="002B1A81">
              <w:t>Receiver noise level</w:t>
            </w:r>
          </w:p>
        </w:tc>
        <w:tc>
          <w:tcPr>
            <w:tcW w:w="3137" w:type="dxa"/>
          </w:tcPr>
          <w:p w:rsidR="00BC727A" w:rsidRPr="002B1A81" w:rsidRDefault="00BC727A" w:rsidP="00D13507">
            <w:r w:rsidRPr="002B1A81">
              <w:t>-110</w:t>
            </w:r>
            <w:r w:rsidR="008225CC" w:rsidRPr="002B1A81">
              <w:t> dB</w:t>
            </w:r>
            <w:r w:rsidRPr="002B1A81">
              <w:t>m/MHz</w:t>
            </w:r>
            <w:r w:rsidRPr="002B1A81">
              <w:rPr>
                <w:vertAlign w:val="superscript"/>
              </w:rPr>
              <w:t>4</w:t>
            </w:r>
          </w:p>
        </w:tc>
      </w:tr>
      <w:tr w:rsidR="00BC727A" w:rsidRPr="002B1A81" w:rsidTr="0097100A">
        <w:trPr>
          <w:jc w:val="center"/>
        </w:trPr>
        <w:tc>
          <w:tcPr>
            <w:tcW w:w="3510" w:type="dxa"/>
          </w:tcPr>
          <w:p w:rsidR="00BC727A" w:rsidRPr="002B1A81" w:rsidRDefault="00BC727A" w:rsidP="00D13507">
            <w:r w:rsidRPr="002B1A81">
              <w:t>Target Interference to Noise Ratio</w:t>
            </w:r>
          </w:p>
        </w:tc>
        <w:tc>
          <w:tcPr>
            <w:tcW w:w="3137" w:type="dxa"/>
          </w:tcPr>
          <w:p w:rsidR="00BC727A" w:rsidRPr="002B1A81" w:rsidRDefault="00BC727A" w:rsidP="00D13507">
            <w:r w:rsidRPr="002B1A81">
              <w:t>-20</w:t>
            </w:r>
            <w:r w:rsidR="008225CC" w:rsidRPr="002B1A81">
              <w:t> dB</w:t>
            </w:r>
            <w:r w:rsidRPr="002B1A81">
              <w:rPr>
                <w:rStyle w:val="FootnoteReference"/>
              </w:rPr>
              <w:footnoteReference w:id="5"/>
            </w:r>
          </w:p>
        </w:tc>
      </w:tr>
      <w:tr w:rsidR="00BC727A" w:rsidRPr="002B1A81" w:rsidTr="0097100A">
        <w:trPr>
          <w:jc w:val="center"/>
        </w:trPr>
        <w:tc>
          <w:tcPr>
            <w:tcW w:w="3510" w:type="dxa"/>
          </w:tcPr>
          <w:p w:rsidR="00BC727A" w:rsidRPr="002B1A81" w:rsidRDefault="00BC727A" w:rsidP="00D13507">
            <w:pPr>
              <w:spacing w:before="240"/>
            </w:pPr>
            <w:r w:rsidRPr="002B1A81">
              <w:t>Blocking Response</w:t>
            </w:r>
          </w:p>
        </w:tc>
        <w:tc>
          <w:tcPr>
            <w:tcW w:w="3137" w:type="dxa"/>
          </w:tcPr>
          <w:p w:rsidR="00BC727A" w:rsidRPr="002B1A81" w:rsidRDefault="00BC727A" w:rsidP="00D13507">
            <w:r w:rsidRPr="002B1A81">
              <w:t>BR1 = 25</w:t>
            </w:r>
            <w:r w:rsidR="008225CC" w:rsidRPr="002B1A81">
              <w:t> dB</w:t>
            </w:r>
          </w:p>
          <w:p w:rsidR="00BC727A" w:rsidRPr="002B1A81" w:rsidRDefault="00BC727A" w:rsidP="00D13507">
            <w:pPr>
              <w:rPr>
                <w:szCs w:val="22"/>
              </w:rPr>
            </w:pPr>
            <w:r w:rsidRPr="002B1A81">
              <w:t>BR2-5 = 55</w:t>
            </w:r>
            <w:r w:rsidR="008225CC" w:rsidRPr="002B1A81">
              <w:t> dB</w:t>
            </w:r>
          </w:p>
          <w:p w:rsidR="00BC727A" w:rsidRPr="002B1A81" w:rsidRDefault="00BC727A" w:rsidP="00D13507">
            <w:pPr>
              <w:rPr>
                <w:szCs w:val="22"/>
              </w:rPr>
            </w:pPr>
            <w:r w:rsidRPr="002B1A81">
              <w:t>BR&gt;5 = 60</w:t>
            </w:r>
            <w:r w:rsidR="008225CC" w:rsidRPr="002B1A81">
              <w:t> dB</w:t>
            </w:r>
          </w:p>
        </w:tc>
      </w:tr>
      <w:tr w:rsidR="00BC727A" w:rsidRPr="002B1A81" w:rsidTr="0097100A">
        <w:trPr>
          <w:jc w:val="center"/>
        </w:trPr>
        <w:tc>
          <w:tcPr>
            <w:tcW w:w="3510" w:type="dxa"/>
          </w:tcPr>
          <w:p w:rsidR="00BC727A" w:rsidRPr="002B1A81" w:rsidRDefault="00BC727A" w:rsidP="00D13507">
            <w:pPr>
              <w:spacing w:before="360"/>
            </w:pPr>
            <w:r w:rsidRPr="002B1A81">
              <w:t xml:space="preserve">Antenna </w:t>
            </w:r>
          </w:p>
        </w:tc>
        <w:tc>
          <w:tcPr>
            <w:tcW w:w="3137" w:type="dxa"/>
          </w:tcPr>
          <w:p w:rsidR="00BC727A" w:rsidRPr="002B1A81" w:rsidRDefault="00BC727A" w:rsidP="00D13507">
            <w:r w:rsidRPr="002B1A81">
              <w:t>Type: Dish (</w:t>
            </w:r>
            <w:r w:rsidRPr="002B1A81">
              <w:rPr>
                <w:lang w:eastAsia="de-DE"/>
              </w:rPr>
              <w:t>mesh reflector</w:t>
            </w:r>
            <w:r w:rsidRPr="002B1A81">
              <w:t>)</w:t>
            </w:r>
            <w:r w:rsidRPr="002B1A81">
              <w:rPr>
                <w:rStyle w:val="FootnoteReference"/>
              </w:rPr>
              <w:footnoteReference w:id="6"/>
            </w:r>
          </w:p>
          <w:p w:rsidR="00BC727A" w:rsidRPr="002B1A81" w:rsidRDefault="00BC727A" w:rsidP="00D13507">
            <w:r w:rsidRPr="002B1A81">
              <w:t>D = 1.2 m</w:t>
            </w:r>
            <w:r w:rsidRPr="002B1A81">
              <w:br/>
              <w:t>G</w:t>
            </w:r>
            <w:r w:rsidRPr="002B1A81">
              <w:rPr>
                <w:vertAlign w:val="subscript"/>
              </w:rPr>
              <w:t xml:space="preserve">max </w:t>
            </w:r>
            <w:r w:rsidRPr="002B1A81">
              <w:t>= 20.5</w:t>
            </w:r>
            <w:r w:rsidR="008225CC" w:rsidRPr="002B1A81">
              <w:t> dB</w:t>
            </w:r>
            <w:r w:rsidRPr="002B1A81">
              <w:t>i</w:t>
            </w:r>
          </w:p>
        </w:tc>
      </w:tr>
      <w:tr w:rsidR="00BC727A" w:rsidRPr="002B1A81" w:rsidTr="0097100A">
        <w:trPr>
          <w:jc w:val="center"/>
        </w:trPr>
        <w:tc>
          <w:tcPr>
            <w:tcW w:w="3510" w:type="dxa"/>
          </w:tcPr>
          <w:p w:rsidR="00BC727A" w:rsidRPr="002B1A81" w:rsidRDefault="00BC727A" w:rsidP="00D13507">
            <w:r w:rsidRPr="002B1A81">
              <w:t xml:space="preserve">Minimum distance to the MFCN BS </w:t>
            </w:r>
          </w:p>
        </w:tc>
        <w:tc>
          <w:tcPr>
            <w:tcW w:w="3137" w:type="dxa"/>
          </w:tcPr>
          <w:p w:rsidR="00BC727A" w:rsidRPr="002B1A81" w:rsidRDefault="00BC727A" w:rsidP="00D13507">
            <w:r w:rsidRPr="002B1A81">
              <w:t>250 m</w:t>
            </w:r>
          </w:p>
        </w:tc>
      </w:tr>
    </w:tbl>
    <w:p w:rsidR="00BC727A" w:rsidRPr="002B1A81" w:rsidRDefault="00BC727A" w:rsidP="00976CC2">
      <w:pPr>
        <w:pStyle w:val="ECCTablenote"/>
      </w:pPr>
    </w:p>
    <w:p w:rsidR="00BC727A" w:rsidRPr="002B1A81" w:rsidRDefault="00BC727A" w:rsidP="00BC727A">
      <w:pPr>
        <w:pStyle w:val="ECCParagraph"/>
        <w:keepNext/>
      </w:pPr>
      <w:r w:rsidRPr="002B1A81">
        <w:t>According to the ITU-R Radio Regulations, the Fixed Service is provided between two specified points:</w:t>
      </w:r>
    </w:p>
    <w:p w:rsidR="00BC727A" w:rsidRPr="002B1A81" w:rsidRDefault="00BC727A" w:rsidP="00BC727A">
      <w:pPr>
        <w:pStyle w:val="ECCParagraph"/>
        <w:keepNext/>
        <w:rPr>
          <w:i/>
        </w:rPr>
      </w:pPr>
      <w:r w:rsidRPr="002B1A81">
        <w:rPr>
          <w:i/>
        </w:rPr>
        <w:t xml:space="preserve">1.20 fixed service: A radiocommunication service between specified fixed points. </w:t>
      </w:r>
    </w:p>
    <w:p w:rsidR="00BC727A" w:rsidRPr="002B1A81" w:rsidRDefault="00BC727A" w:rsidP="00BC727A">
      <w:pPr>
        <w:pStyle w:val="ECCParagraph"/>
      </w:pPr>
      <w:r w:rsidRPr="002B1A81">
        <w:t>Furthermore, any new station should ensure that existing stations are not interfered by the new station:</w:t>
      </w:r>
    </w:p>
    <w:p w:rsidR="00BC727A" w:rsidRPr="002B1A81" w:rsidRDefault="00BC727A" w:rsidP="00BC727A">
      <w:pPr>
        <w:pStyle w:val="ECCParagraph"/>
        <w:rPr>
          <w:i/>
        </w:rPr>
      </w:pPr>
      <w:r w:rsidRPr="002B1A81">
        <w:rPr>
          <w:i/>
        </w:rPr>
        <w:t xml:space="preserve">4.3 Any new assignment or any change of frequency or other basic characteristic of an existing assignment (see Appendix 4) shall be made in such a way as to avoid causing harmful interference to services rendered by stations using frequencies assigned in accordance with the Table of Frequency Allocations in this Chapter and the other provisions of these Regulations, the characteristics of which assignments are recorded in the Master International Frequency Register. </w:t>
      </w:r>
    </w:p>
    <w:p w:rsidR="00BC727A" w:rsidRPr="002B1A81" w:rsidRDefault="00BC727A" w:rsidP="00BC727A">
      <w:pPr>
        <w:pStyle w:val="ECCParagraph"/>
      </w:pPr>
      <w:r w:rsidRPr="002B1A81">
        <w:t xml:space="preserve">However, </w:t>
      </w:r>
      <w:r w:rsidR="009B070B" w:rsidRPr="002B1A81">
        <w:t>f</w:t>
      </w:r>
      <w:r w:rsidRPr="002B1A81">
        <w:t xml:space="preserve">ixed </w:t>
      </w:r>
      <w:r w:rsidR="009B070B" w:rsidRPr="002B1A81">
        <w:t>l</w:t>
      </w:r>
      <w:r w:rsidRPr="002B1A81">
        <w:t xml:space="preserve">inks may operate in some countries in an uncoordinated manner, which means that these links do not have specific operation locations. For such a scenario, referred to as ‘uncoordinated fixed links’ in this report, the parameters adopted for studies are provided in </w:t>
      </w:r>
      <w:r w:rsidRPr="002B1A81">
        <w:fldChar w:fldCharType="begin"/>
      </w:r>
      <w:r w:rsidRPr="002B1A81">
        <w:instrText xml:space="preserve"> REF _Ref351387476 \h </w:instrText>
      </w:r>
      <w:r w:rsidR="00347344" w:rsidRPr="002B1A81">
        <w:instrText xml:space="preserve"> \* MERGEFORMAT </w:instrText>
      </w:r>
      <w:r w:rsidRPr="002B1A81">
        <w:fldChar w:fldCharType="separate"/>
      </w:r>
      <w:r w:rsidR="006A1441" w:rsidRPr="002B1A81">
        <w:t xml:space="preserve">Table </w:t>
      </w:r>
      <w:r w:rsidR="006A1441">
        <w:rPr>
          <w:noProof/>
        </w:rPr>
        <w:t>11</w:t>
      </w:r>
      <w:r w:rsidRPr="002B1A81">
        <w:fldChar w:fldCharType="end"/>
      </w:r>
      <w:r w:rsidRPr="002B1A81">
        <w:t>.</w:t>
      </w:r>
    </w:p>
    <w:p w:rsidR="00BC727A" w:rsidRPr="002B1A81" w:rsidRDefault="00BC727A" w:rsidP="00BC727A">
      <w:pPr>
        <w:jc w:val="center"/>
      </w:pPr>
    </w:p>
    <w:p w:rsidR="00BC727A" w:rsidRPr="002B1A81" w:rsidRDefault="00BC727A" w:rsidP="00BC727A">
      <w:pPr>
        <w:jc w:val="center"/>
      </w:pPr>
      <w:r w:rsidRPr="002B1A81">
        <w:rPr>
          <w:noProof/>
          <w:lang w:val="da-DK" w:eastAsia="da-DK"/>
        </w:rPr>
        <w:drawing>
          <wp:inline distT="0" distB="0" distL="0" distR="0" wp14:anchorId="01FEDE12" wp14:editId="2999F982">
            <wp:extent cx="5457825" cy="2533650"/>
            <wp:effectExtent l="0" t="0" r="9525" b="0"/>
            <wp:docPr id="21"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57825" cy="2533650"/>
                    </a:xfrm>
                    <a:prstGeom prst="rect">
                      <a:avLst/>
                    </a:prstGeom>
                    <a:noFill/>
                    <a:ln>
                      <a:noFill/>
                    </a:ln>
                  </pic:spPr>
                </pic:pic>
              </a:graphicData>
            </a:graphic>
          </wp:inline>
        </w:drawing>
      </w:r>
    </w:p>
    <w:p w:rsidR="00BC727A" w:rsidRPr="002B1A81" w:rsidRDefault="00BC727A" w:rsidP="00BC727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6</w:t>
      </w:r>
      <w:r w:rsidRPr="002B1A81">
        <w:rPr>
          <w:noProof/>
        </w:rPr>
        <w:fldChar w:fldCharType="end"/>
      </w:r>
      <w:r w:rsidRPr="002B1A81">
        <w:t>: Antenna pattern for uncoordinated Fixed Links</w:t>
      </w:r>
    </w:p>
    <w:p w:rsidR="00BC727A" w:rsidRPr="002B1A81" w:rsidRDefault="00BC727A" w:rsidP="00BC727A"/>
    <w:p w:rsidR="00BC727A" w:rsidRPr="002B1A81" w:rsidRDefault="00BC727A" w:rsidP="001B1D03">
      <w:pPr>
        <w:pStyle w:val="Heading2"/>
      </w:pPr>
      <w:bookmarkStart w:id="39" w:name="_Ref351392004"/>
      <w:bookmarkStart w:id="40" w:name="_Toc369087166"/>
      <w:bookmarkStart w:id="41" w:name="_Toc463252690"/>
      <w:r w:rsidRPr="002B1A81">
        <w:t>Mobile Service</w:t>
      </w:r>
      <w:bookmarkEnd w:id="39"/>
      <w:bookmarkEnd w:id="40"/>
      <w:bookmarkEnd w:id="41"/>
    </w:p>
    <w:p w:rsidR="00AB17FE" w:rsidRPr="002B1A81" w:rsidRDefault="00FF68EE" w:rsidP="00FF68EE">
      <w:pPr>
        <w:pStyle w:val="ECCParagraph"/>
        <w:rPr>
          <w:bCs/>
        </w:rPr>
      </w:pPr>
      <w:r w:rsidRPr="002B1A81">
        <w:t>ECC/</w:t>
      </w:r>
      <w:r w:rsidR="00AB17FE" w:rsidRPr="002B1A81">
        <w:t>D</w:t>
      </w:r>
      <w:r w:rsidRPr="002B1A81">
        <w:t>EC/</w:t>
      </w:r>
      <w:r w:rsidR="00AB17FE" w:rsidRPr="002B1A81">
        <w:t xml:space="preserve">(13)03 </w:t>
      </w:r>
      <w:r w:rsidR="006661A1" w:rsidRPr="002B1A81">
        <w:fldChar w:fldCharType="begin"/>
      </w:r>
      <w:r w:rsidR="006661A1" w:rsidRPr="002B1A81">
        <w:instrText xml:space="preserve"> REF _Ref447699292 \r \h </w:instrText>
      </w:r>
      <w:r w:rsidR="006661A1" w:rsidRPr="002B1A81">
        <w:fldChar w:fldCharType="separate"/>
      </w:r>
      <w:r w:rsidR="006A1441">
        <w:t>[1]</w:t>
      </w:r>
      <w:r w:rsidR="006661A1" w:rsidRPr="002B1A81">
        <w:fldChar w:fldCharType="end"/>
      </w:r>
      <w:r w:rsidR="006661A1" w:rsidRPr="002B1A81">
        <w:t xml:space="preserve"> </w:t>
      </w:r>
      <w:r w:rsidR="00AB17FE" w:rsidRPr="002B1A81">
        <w:t>decides that “CEPT administrations shall des</w:t>
      </w:r>
      <w:r w:rsidRPr="002B1A81">
        <w:t>ignate the frequency band 1452-</w:t>
      </w:r>
      <w:r w:rsidR="00AB17FE" w:rsidRPr="002B1A81">
        <w:t>1492</w:t>
      </w:r>
      <w:r w:rsidR="008225CC" w:rsidRPr="002B1A81">
        <w:t> MHz</w:t>
      </w:r>
      <w:r w:rsidR="00AB17FE" w:rsidRPr="002B1A81">
        <w:t xml:space="preserve"> to MFCN SDL…” and since WR</w:t>
      </w:r>
      <w:r w:rsidRPr="002B1A81">
        <w:t>C-15 the frequency bands 1427-</w:t>
      </w:r>
      <w:r w:rsidR="00AB17FE" w:rsidRPr="002B1A81">
        <w:t>1452</w:t>
      </w:r>
      <w:r w:rsidR="008225CC" w:rsidRPr="002B1A81">
        <w:t> MHz</w:t>
      </w:r>
      <w:r w:rsidRPr="002B1A81">
        <w:t xml:space="preserve"> and 1492-</w:t>
      </w:r>
      <w:r w:rsidR="00AB17FE" w:rsidRPr="002B1A81">
        <w:t>1518</w:t>
      </w:r>
      <w:r w:rsidR="008225CC" w:rsidRPr="002B1A81">
        <w:t> MHz</w:t>
      </w:r>
      <w:r w:rsidR="00AB17FE" w:rsidRPr="002B1A81">
        <w:t xml:space="preserve"> are identifie</w:t>
      </w:r>
      <w:r w:rsidR="006661A1" w:rsidRPr="002B1A81">
        <w:t>d for IMT for all three Regions</w:t>
      </w:r>
      <w:r w:rsidR="00AB17FE" w:rsidRPr="002B1A81">
        <w:t>.  </w:t>
      </w:r>
      <w:r w:rsidR="00AB17FE" w:rsidRPr="002B1A81">
        <w:rPr>
          <w:bCs/>
        </w:rPr>
        <w:t>The band 1492-1518</w:t>
      </w:r>
      <w:r w:rsidR="008225CC" w:rsidRPr="002B1A81">
        <w:rPr>
          <w:bCs/>
        </w:rPr>
        <w:t> MHz</w:t>
      </w:r>
      <w:r w:rsidR="00AB17FE" w:rsidRPr="002B1A81">
        <w:rPr>
          <w:bCs/>
        </w:rPr>
        <w:t xml:space="preserve"> is expected to be used by CEPT countries for IMT.</w:t>
      </w:r>
    </w:p>
    <w:p w:rsidR="009D5C8F" w:rsidRPr="002B1A81" w:rsidRDefault="00BC727A" w:rsidP="00BC727A">
      <w:pPr>
        <w:pStyle w:val="ECCParagraph"/>
        <w:keepNext/>
      </w:pPr>
      <w:r w:rsidRPr="002B1A81">
        <w:t>According to footnote EU15A of the European Common Allocation table, the use of the band 1518</w:t>
      </w:r>
      <w:r w:rsidR="00D13507" w:rsidRPr="002B1A81">
        <w:t>-1525</w:t>
      </w:r>
      <w:r w:rsidR="008225CC" w:rsidRPr="002B1A81">
        <w:t> MHz</w:t>
      </w:r>
      <w:r w:rsidRPr="002B1A81">
        <w:t xml:space="preserve"> by the mobile service is </w:t>
      </w:r>
      <w:r w:rsidR="00457644" w:rsidRPr="002B1A81">
        <w:t xml:space="preserve">currently </w:t>
      </w:r>
      <w:r w:rsidRPr="002B1A81">
        <w:t>limited to tactical radio relay applications</w:t>
      </w:r>
      <w:r w:rsidR="00FF1CE9" w:rsidRPr="002B1A81">
        <w:t xml:space="preserve"> and tactical video reporting systems</w:t>
      </w:r>
      <w:r w:rsidRPr="002B1A81">
        <w:t>.</w:t>
      </w:r>
    </w:p>
    <w:p w:rsidR="00AB17FE" w:rsidRPr="002B1A81" w:rsidRDefault="00AB17FE" w:rsidP="00F17B63">
      <w:pPr>
        <w:pStyle w:val="Heading3"/>
      </w:pPr>
      <w:bookmarkStart w:id="42" w:name="_Toc463252691"/>
      <w:r w:rsidRPr="002B1A81">
        <w:t>Description of LTE</w:t>
      </w:r>
      <w:bookmarkEnd w:id="42"/>
    </w:p>
    <w:p w:rsidR="00AB17FE" w:rsidRPr="002B1A81" w:rsidRDefault="00AB17FE" w:rsidP="00FF68EE">
      <w:pPr>
        <w:pStyle w:val="ECCParagraph"/>
        <w:rPr>
          <w:lang w:eastAsia="de-DE"/>
        </w:rPr>
      </w:pPr>
      <w:r w:rsidRPr="002B1A81">
        <w:rPr>
          <w:lang w:eastAsia="de-DE"/>
        </w:rPr>
        <w:t>The spectrum 1452-1492</w:t>
      </w:r>
      <w:r w:rsidR="008225CC" w:rsidRPr="002B1A81">
        <w:rPr>
          <w:lang w:eastAsia="de-DE"/>
        </w:rPr>
        <w:t> MHz</w:t>
      </w:r>
      <w:r w:rsidRPr="002B1A81">
        <w:rPr>
          <w:lang w:eastAsia="de-DE"/>
        </w:rPr>
        <w:t xml:space="preserve"> is defined for</w:t>
      </w:r>
      <w:r w:rsidR="00FF68EE" w:rsidRPr="002B1A81">
        <w:rPr>
          <w:lang w:eastAsia="de-DE"/>
        </w:rPr>
        <w:t xml:space="preserve"> SDL in the CEPT countries (ECC/</w:t>
      </w:r>
      <w:r w:rsidRPr="002B1A81">
        <w:rPr>
          <w:lang w:eastAsia="de-DE"/>
        </w:rPr>
        <w:t>D</w:t>
      </w:r>
      <w:r w:rsidR="00FF68EE" w:rsidRPr="002B1A81">
        <w:rPr>
          <w:lang w:eastAsia="de-DE"/>
        </w:rPr>
        <w:t>EC/</w:t>
      </w:r>
      <w:r w:rsidRPr="002B1A81">
        <w:rPr>
          <w:lang w:eastAsia="de-DE"/>
        </w:rPr>
        <w:t>(13)03). A 3GPP band has been defined to reflect this decision, i.e. Band 32. In this study, we consider 1492-1518</w:t>
      </w:r>
      <w:r w:rsidR="008225CC" w:rsidRPr="002B1A81">
        <w:rPr>
          <w:lang w:eastAsia="de-DE"/>
        </w:rPr>
        <w:t> MHz</w:t>
      </w:r>
      <w:r w:rsidRPr="002B1A81">
        <w:rPr>
          <w:lang w:eastAsia="de-DE"/>
        </w:rPr>
        <w:t xml:space="preserve"> as DL spectrum and use the 3GPP Band 32 minimum requirements. </w:t>
      </w:r>
      <w:r w:rsidRPr="002B1A81">
        <w:rPr>
          <w:lang w:eastAsia="de-DE"/>
        </w:rPr>
        <w:fldChar w:fldCharType="begin"/>
      </w:r>
      <w:r w:rsidRPr="002B1A81">
        <w:rPr>
          <w:lang w:eastAsia="de-DE"/>
        </w:rPr>
        <w:instrText xml:space="preserve"> REF _Ref438640750 \h </w:instrText>
      </w:r>
      <w:r w:rsidR="00347344" w:rsidRPr="002B1A81">
        <w:rPr>
          <w:lang w:eastAsia="de-DE"/>
        </w:rPr>
        <w:instrText xml:space="preserve"> \* MERGEFORMAT </w:instrText>
      </w:r>
      <w:r w:rsidRPr="002B1A81">
        <w:rPr>
          <w:lang w:eastAsia="de-DE"/>
        </w:rPr>
      </w:r>
      <w:r w:rsidRPr="002B1A81">
        <w:rPr>
          <w:lang w:eastAsia="de-DE"/>
        </w:rPr>
        <w:fldChar w:fldCharType="separate"/>
      </w:r>
      <w:r w:rsidR="006A1441" w:rsidRPr="002B1A81">
        <w:t xml:space="preserve">Table </w:t>
      </w:r>
      <w:r w:rsidR="006A1441">
        <w:rPr>
          <w:noProof/>
        </w:rPr>
        <w:t>12</w:t>
      </w:r>
      <w:r w:rsidRPr="002B1A81">
        <w:rPr>
          <w:lang w:eastAsia="de-DE"/>
        </w:rPr>
        <w:fldChar w:fldCharType="end"/>
      </w:r>
      <w:r w:rsidRPr="002B1A81">
        <w:rPr>
          <w:lang w:eastAsia="de-DE"/>
        </w:rPr>
        <w:t xml:space="preserve"> to </w:t>
      </w:r>
      <w:r w:rsidRPr="002B1A81">
        <w:rPr>
          <w:lang w:eastAsia="de-DE"/>
        </w:rPr>
        <w:fldChar w:fldCharType="begin"/>
      </w:r>
      <w:r w:rsidRPr="002B1A81">
        <w:rPr>
          <w:lang w:eastAsia="de-DE"/>
        </w:rPr>
        <w:instrText xml:space="preserve"> REF _Ref438563645 \h </w:instrText>
      </w:r>
      <w:r w:rsidR="00347344" w:rsidRPr="002B1A81">
        <w:rPr>
          <w:lang w:eastAsia="de-DE"/>
        </w:rPr>
        <w:instrText xml:space="preserve"> \* MERGEFORMAT </w:instrText>
      </w:r>
      <w:r w:rsidRPr="002B1A81">
        <w:rPr>
          <w:lang w:eastAsia="de-DE"/>
        </w:rPr>
      </w:r>
      <w:r w:rsidRPr="002B1A81">
        <w:rPr>
          <w:lang w:eastAsia="de-DE"/>
        </w:rPr>
        <w:fldChar w:fldCharType="separate"/>
      </w:r>
      <w:r w:rsidR="006A1441" w:rsidRPr="002B1A81">
        <w:t xml:space="preserve">Table </w:t>
      </w:r>
      <w:r w:rsidR="006A1441">
        <w:rPr>
          <w:noProof/>
        </w:rPr>
        <w:t>15</w:t>
      </w:r>
      <w:r w:rsidRPr="002B1A81">
        <w:rPr>
          <w:lang w:eastAsia="de-DE"/>
        </w:rPr>
        <w:fldChar w:fldCharType="end"/>
      </w:r>
      <w:r w:rsidRPr="002B1A81">
        <w:rPr>
          <w:lang w:eastAsia="de-DE"/>
        </w:rPr>
        <w:t xml:space="preserve"> include the LTE BS TX parameters considered in this study. </w:t>
      </w:r>
      <w:r w:rsidR="004420FE" w:rsidRPr="002B1A81">
        <w:rPr>
          <w:lang w:eastAsia="de-DE"/>
        </w:rPr>
        <w:t xml:space="preserve">Table 16 </w:t>
      </w:r>
      <w:r w:rsidRPr="002B1A81">
        <w:rPr>
          <w:lang w:eastAsia="de-DE"/>
        </w:rPr>
        <w:t xml:space="preserve">contains the LTE UE RX characteristics. The </w:t>
      </w:r>
      <w:r w:rsidR="007D5B82" w:rsidRPr="002B1A81">
        <w:rPr>
          <w:lang w:eastAsia="de-DE"/>
        </w:rPr>
        <w:t xml:space="preserve">audio </w:t>
      </w:r>
      <w:r w:rsidRPr="002B1A81">
        <w:rPr>
          <w:lang w:eastAsia="de-DE"/>
        </w:rPr>
        <w:t xml:space="preserve">PMSE parameters are contained in </w:t>
      </w:r>
      <w:r w:rsidR="00DE3B8E">
        <w:rPr>
          <w:lang w:eastAsia="de-DE"/>
        </w:rPr>
        <w:fldChar w:fldCharType="begin"/>
      </w:r>
      <w:r w:rsidR="00DE3B8E">
        <w:rPr>
          <w:lang w:eastAsia="de-DE"/>
        </w:rPr>
        <w:instrText xml:space="preserve"> REF _Ref429755280 \h </w:instrText>
      </w:r>
      <w:r w:rsidR="00DE3B8E">
        <w:rPr>
          <w:lang w:eastAsia="de-DE"/>
        </w:rPr>
      </w:r>
      <w:r w:rsidR="00DE3B8E">
        <w:rPr>
          <w:lang w:eastAsia="de-DE"/>
        </w:rPr>
        <w:fldChar w:fldCharType="separate"/>
      </w:r>
      <w:r w:rsidR="006A1441" w:rsidRPr="002B1A81">
        <w:t xml:space="preserve">Table </w:t>
      </w:r>
      <w:r w:rsidR="006A1441">
        <w:rPr>
          <w:noProof/>
        </w:rPr>
        <w:t>4</w:t>
      </w:r>
      <w:r w:rsidR="00DE3B8E">
        <w:rPr>
          <w:lang w:eastAsia="de-DE"/>
        </w:rPr>
        <w:fldChar w:fldCharType="end"/>
      </w:r>
      <w:r w:rsidR="00DE3B8E">
        <w:rPr>
          <w:lang w:eastAsia="de-DE"/>
        </w:rPr>
        <w:t xml:space="preserve"> and </w:t>
      </w:r>
      <w:r w:rsidR="00DE3B8E">
        <w:rPr>
          <w:lang w:eastAsia="de-DE"/>
        </w:rPr>
        <w:fldChar w:fldCharType="begin"/>
      </w:r>
      <w:r w:rsidR="00DE3B8E">
        <w:rPr>
          <w:lang w:eastAsia="de-DE"/>
        </w:rPr>
        <w:instrText xml:space="preserve"> REF _Ref455394832 \h </w:instrText>
      </w:r>
      <w:r w:rsidR="00DE3B8E">
        <w:rPr>
          <w:lang w:eastAsia="de-DE"/>
        </w:rPr>
      </w:r>
      <w:r w:rsidR="00DE3B8E">
        <w:rPr>
          <w:lang w:eastAsia="de-DE"/>
        </w:rPr>
        <w:fldChar w:fldCharType="separate"/>
      </w:r>
      <w:r w:rsidR="006A1441" w:rsidRPr="002B1A81">
        <w:t xml:space="preserve">Table </w:t>
      </w:r>
      <w:r w:rsidR="006A1441">
        <w:rPr>
          <w:noProof/>
        </w:rPr>
        <w:t>5</w:t>
      </w:r>
      <w:r w:rsidR="00DE3B8E">
        <w:rPr>
          <w:lang w:eastAsia="de-DE"/>
        </w:rPr>
        <w:fldChar w:fldCharType="end"/>
      </w:r>
      <w:r w:rsidR="00DE3B8E">
        <w:rPr>
          <w:lang w:eastAsia="de-DE"/>
        </w:rPr>
        <w:t>.</w:t>
      </w:r>
      <w:r w:rsidRPr="002B1A81">
        <w:rPr>
          <w:lang w:eastAsia="de-DE"/>
        </w:rPr>
        <w:t xml:space="preserve"> </w:t>
      </w:r>
    </w:p>
    <w:p w:rsidR="00AB17FE" w:rsidRPr="002B1A81" w:rsidRDefault="00AB17FE" w:rsidP="00AB17FE">
      <w:pPr>
        <w:rPr>
          <w:lang w:eastAsia="de-DE"/>
        </w:rPr>
      </w:pPr>
    </w:p>
    <w:p w:rsidR="00AB17FE" w:rsidRPr="002B1A81" w:rsidRDefault="00AB17FE" w:rsidP="00FF68EE">
      <w:pPr>
        <w:pStyle w:val="Caption"/>
        <w:keepNext/>
      </w:pPr>
      <w:bookmarkStart w:id="43" w:name="_Ref438640750"/>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12</w:t>
      </w:r>
      <w:r w:rsidRPr="002B1A81">
        <w:fldChar w:fldCharType="end"/>
      </w:r>
      <w:bookmarkEnd w:id="43"/>
      <w:r w:rsidRPr="002B1A81">
        <w:t>: LTE Wide Area BS, Transmitter characteristics</w:t>
      </w:r>
    </w:p>
    <w:tbl>
      <w:tblPr>
        <w:tblStyle w:val="ECCTable-redheader"/>
        <w:tblW w:w="0" w:type="auto"/>
        <w:tblLook w:val="04A0" w:firstRow="1" w:lastRow="0" w:firstColumn="1" w:lastColumn="0" w:noHBand="0" w:noVBand="1"/>
      </w:tblPr>
      <w:tblGrid>
        <w:gridCol w:w="3049"/>
        <w:gridCol w:w="3154"/>
        <w:gridCol w:w="3692"/>
      </w:tblGrid>
      <w:tr w:rsidR="00AB17FE" w:rsidRPr="002B1A81" w:rsidTr="00976CC2">
        <w:trPr>
          <w:cnfStyle w:val="100000000000" w:firstRow="1" w:lastRow="0" w:firstColumn="0" w:lastColumn="0" w:oddVBand="0" w:evenVBand="0" w:oddHBand="0" w:evenHBand="0" w:firstRowFirstColumn="0" w:firstRowLastColumn="0" w:lastRowFirstColumn="0" w:lastRowLastColumn="0"/>
          <w:tblHeader w:val="0"/>
        </w:trPr>
        <w:tc>
          <w:tcPr>
            <w:tcW w:w="3049"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AB17FE" w:rsidRPr="002B1A81" w:rsidRDefault="00AB17FE" w:rsidP="00FF68EE">
            <w:pPr>
              <w:pStyle w:val="ECCTabletext"/>
              <w:keepNext/>
            </w:pPr>
            <w:r w:rsidRPr="002B1A81">
              <w:t>Parameter</w:t>
            </w:r>
          </w:p>
        </w:tc>
        <w:tc>
          <w:tcPr>
            <w:tcW w:w="3148" w:type="dxa"/>
            <w:tcBorders>
              <w:top w:val="single" w:sz="4" w:space="0" w:color="FFFFFF" w:themeColor="background1"/>
              <w:bottom w:val="single" w:sz="4" w:space="0" w:color="FFFFFF" w:themeColor="background1"/>
              <w:tl2br w:val="none" w:sz="0" w:space="0" w:color="auto"/>
              <w:tr2bl w:val="none" w:sz="0" w:space="0" w:color="auto"/>
            </w:tcBorders>
          </w:tcPr>
          <w:p w:rsidR="00AB17FE" w:rsidRPr="002B1A81" w:rsidRDefault="00AB17FE" w:rsidP="00FF68EE">
            <w:pPr>
              <w:pStyle w:val="ECCTabletext"/>
              <w:keepNext/>
            </w:pPr>
            <w:r w:rsidRPr="002B1A81">
              <w:t>Value</w:t>
            </w:r>
          </w:p>
        </w:tc>
        <w:tc>
          <w:tcPr>
            <w:tcW w:w="3692"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AB17FE" w:rsidRPr="002B1A81" w:rsidRDefault="00AB17FE" w:rsidP="00FF68EE">
            <w:pPr>
              <w:pStyle w:val="ECCTabletext"/>
              <w:keepNext/>
            </w:pPr>
            <w:r w:rsidRPr="002B1A81">
              <w:t>Comment</w:t>
            </w:r>
          </w:p>
        </w:tc>
      </w:tr>
      <w:tr w:rsidR="00AB17FE" w:rsidRPr="002B1A81" w:rsidTr="00976CC2">
        <w:tc>
          <w:tcPr>
            <w:tcW w:w="3049" w:type="dxa"/>
            <w:tcBorders>
              <w:top w:val="single" w:sz="4" w:space="0" w:color="FFFFFF" w:themeColor="background1"/>
            </w:tcBorders>
          </w:tcPr>
          <w:p w:rsidR="00AB17FE" w:rsidRPr="002B1A81" w:rsidRDefault="00AB17FE" w:rsidP="00FF68EE">
            <w:pPr>
              <w:pStyle w:val="ECCTabletext"/>
              <w:keepNext/>
              <w:jc w:val="left"/>
            </w:pPr>
            <w:r w:rsidRPr="002B1A81">
              <w:t>Channel bandwidth</w:t>
            </w:r>
          </w:p>
        </w:tc>
        <w:tc>
          <w:tcPr>
            <w:tcW w:w="3148" w:type="dxa"/>
            <w:tcBorders>
              <w:top w:val="single" w:sz="4" w:space="0" w:color="FFFFFF" w:themeColor="background1"/>
            </w:tcBorders>
          </w:tcPr>
          <w:p w:rsidR="00AB17FE" w:rsidRPr="002B1A81" w:rsidRDefault="00AB17FE" w:rsidP="00FF68EE">
            <w:pPr>
              <w:pStyle w:val="ECCTabletext"/>
              <w:keepNext/>
              <w:jc w:val="left"/>
            </w:pPr>
            <w:r w:rsidRPr="002B1A81">
              <w:t>10 / 20</w:t>
            </w:r>
            <w:r w:rsidR="008225CC" w:rsidRPr="002B1A81">
              <w:t> MHz</w:t>
            </w:r>
          </w:p>
        </w:tc>
        <w:tc>
          <w:tcPr>
            <w:tcW w:w="3692" w:type="dxa"/>
            <w:tcBorders>
              <w:top w:val="single" w:sz="4" w:space="0" w:color="FFFFFF" w:themeColor="background1"/>
            </w:tcBorders>
          </w:tcPr>
          <w:p w:rsidR="00AB17FE" w:rsidRPr="002B1A81" w:rsidRDefault="00AB17FE" w:rsidP="00FF68EE">
            <w:pPr>
              <w:pStyle w:val="ECCTabletext"/>
              <w:keepNext/>
              <w:jc w:val="left"/>
            </w:pPr>
          </w:p>
        </w:tc>
      </w:tr>
      <w:tr w:rsidR="00AB17FE" w:rsidRPr="002B1A81" w:rsidTr="00976CC2">
        <w:tc>
          <w:tcPr>
            <w:tcW w:w="3049" w:type="dxa"/>
          </w:tcPr>
          <w:p w:rsidR="00AB17FE" w:rsidRPr="002B1A81" w:rsidRDefault="00AB17FE" w:rsidP="00FF68EE">
            <w:pPr>
              <w:pStyle w:val="ECCTabletext"/>
              <w:keepNext/>
              <w:jc w:val="left"/>
            </w:pPr>
            <w:r w:rsidRPr="002B1A81">
              <w:t>BS output power</w:t>
            </w:r>
          </w:p>
        </w:tc>
        <w:tc>
          <w:tcPr>
            <w:tcW w:w="3148" w:type="dxa"/>
          </w:tcPr>
          <w:p w:rsidR="00AB17FE" w:rsidRPr="002B1A81" w:rsidRDefault="00AB17FE" w:rsidP="00FF68EE">
            <w:pPr>
              <w:pStyle w:val="ECCTabletext"/>
              <w:keepNext/>
              <w:jc w:val="left"/>
            </w:pPr>
            <w:r w:rsidRPr="002B1A81">
              <w:t>46</w:t>
            </w:r>
            <w:r w:rsidR="008225CC" w:rsidRPr="002B1A81">
              <w:t> dB</w:t>
            </w:r>
            <w:r w:rsidRPr="002B1A81">
              <w:t>m</w:t>
            </w:r>
          </w:p>
        </w:tc>
        <w:tc>
          <w:tcPr>
            <w:tcW w:w="3692" w:type="dxa"/>
          </w:tcPr>
          <w:p w:rsidR="00AB17FE" w:rsidRPr="002B1A81" w:rsidRDefault="00AB17FE" w:rsidP="00FF68EE">
            <w:pPr>
              <w:pStyle w:val="ECCTabletext"/>
              <w:keepNext/>
              <w:jc w:val="left"/>
            </w:pPr>
          </w:p>
        </w:tc>
      </w:tr>
      <w:tr w:rsidR="00AB17FE" w:rsidRPr="002B1A81" w:rsidTr="00976CC2">
        <w:tc>
          <w:tcPr>
            <w:tcW w:w="3049" w:type="dxa"/>
          </w:tcPr>
          <w:p w:rsidR="00AB17FE" w:rsidRPr="002B1A81" w:rsidRDefault="00AB17FE" w:rsidP="00FF68EE">
            <w:pPr>
              <w:pStyle w:val="ECCTabletext"/>
              <w:keepNext/>
              <w:jc w:val="left"/>
            </w:pPr>
            <w:r w:rsidRPr="002B1A81">
              <w:t xml:space="preserve">Spectrum Emission mask </w:t>
            </w:r>
          </w:p>
        </w:tc>
        <w:tc>
          <w:tcPr>
            <w:tcW w:w="3148" w:type="dxa"/>
          </w:tcPr>
          <w:p w:rsidR="00AB17FE" w:rsidRPr="002B1A81" w:rsidRDefault="00AB17FE" w:rsidP="00FF68EE">
            <w:pPr>
              <w:pStyle w:val="ECCTabletext"/>
              <w:keepNext/>
              <w:jc w:val="left"/>
            </w:pPr>
            <w:r w:rsidRPr="002B1A81">
              <w:t xml:space="preserve">See </w:t>
            </w:r>
            <w:r w:rsidRPr="002B1A81">
              <w:fldChar w:fldCharType="begin"/>
            </w:r>
            <w:r w:rsidRPr="002B1A81">
              <w:instrText xml:space="preserve"> REF _Ref438563504 \h </w:instrText>
            </w:r>
            <w:r w:rsidR="00347344" w:rsidRPr="002B1A81">
              <w:instrText xml:space="preserve"> \* MERGEFORMAT </w:instrText>
            </w:r>
            <w:r w:rsidRPr="002B1A81">
              <w:fldChar w:fldCharType="separate"/>
            </w:r>
            <w:r w:rsidR="006A1441" w:rsidRPr="002B1A81">
              <w:t xml:space="preserve">Table </w:t>
            </w:r>
            <w:r w:rsidR="006A1441">
              <w:rPr>
                <w:noProof/>
              </w:rPr>
              <w:t>13</w:t>
            </w:r>
            <w:r w:rsidRPr="002B1A81">
              <w:fldChar w:fldCharType="end"/>
            </w:r>
          </w:p>
        </w:tc>
        <w:tc>
          <w:tcPr>
            <w:tcW w:w="3692" w:type="dxa"/>
          </w:tcPr>
          <w:p w:rsidR="00AB17FE" w:rsidRPr="002B1A81" w:rsidRDefault="00AB17FE" w:rsidP="00FF68EE">
            <w:pPr>
              <w:pStyle w:val="ECCTabletext"/>
              <w:keepNext/>
              <w:jc w:val="left"/>
            </w:pPr>
            <w:r w:rsidRPr="002B1A81">
              <w:t>3GPP TS 37 104,  Table 6.6.2.1-1</w:t>
            </w:r>
            <w:r w:rsidR="00AE0F46" w:rsidRPr="002B1A81">
              <w:t xml:space="preserve"> </w:t>
            </w:r>
            <w:r w:rsidR="00AE0F46" w:rsidRPr="002B1A81">
              <w:fldChar w:fldCharType="begin"/>
            </w:r>
            <w:r w:rsidR="00AE0F46" w:rsidRPr="002B1A81">
              <w:instrText xml:space="preserve"> REF _Ref449951486 \n \h </w:instrText>
            </w:r>
            <w:r w:rsidR="00AE0F46" w:rsidRPr="002B1A81">
              <w:fldChar w:fldCharType="separate"/>
            </w:r>
            <w:r w:rsidR="006A1441">
              <w:t>[17]</w:t>
            </w:r>
            <w:r w:rsidR="00AE0F46" w:rsidRPr="002B1A81">
              <w:fldChar w:fldCharType="end"/>
            </w:r>
          </w:p>
        </w:tc>
      </w:tr>
      <w:tr w:rsidR="00AB17FE" w:rsidRPr="002B1A81" w:rsidTr="00976CC2">
        <w:tc>
          <w:tcPr>
            <w:tcW w:w="3049" w:type="dxa"/>
          </w:tcPr>
          <w:p w:rsidR="00AB17FE" w:rsidRPr="002B1A81" w:rsidRDefault="00AB17FE" w:rsidP="00FF68EE">
            <w:pPr>
              <w:pStyle w:val="ECCTabletext"/>
              <w:jc w:val="left"/>
            </w:pPr>
            <w:r w:rsidRPr="002B1A81">
              <w:t>Horizontal antenna pattern</w:t>
            </w:r>
          </w:p>
        </w:tc>
        <w:tc>
          <w:tcPr>
            <w:tcW w:w="3148" w:type="dxa"/>
          </w:tcPr>
          <w:p w:rsidR="00AB17FE" w:rsidRPr="002B1A81" w:rsidRDefault="00AB17FE" w:rsidP="00C40E9B">
            <w:pPr>
              <w:pStyle w:val="ECCTabletext"/>
              <w:jc w:val="center"/>
            </w:pPr>
            <w:r w:rsidRPr="002B1A81">
              <w:rPr>
                <w:rFonts w:eastAsia="Times New Roman"/>
                <w:lang w:bidi="ar-SA"/>
              </w:rPr>
              <w:object w:dxaOrig="6195" w:dyaOrig="4410" w14:anchorId="431449B0">
                <v:shape id="_x0000_i1025" type="#_x0000_t75" style="width:142pt;height:100pt" o:ole="">
                  <v:imagedata r:id="rId22" o:title=""/>
                </v:shape>
                <o:OLEObject Type="Embed" ProgID="PBrush" ShapeID="_x0000_i1025" DrawAspect="Content" ObjectID="_1563170326" r:id="rId23"/>
              </w:object>
            </w:r>
          </w:p>
        </w:tc>
        <w:tc>
          <w:tcPr>
            <w:tcW w:w="3692" w:type="dxa"/>
          </w:tcPr>
          <w:p w:rsidR="00AB17FE" w:rsidRPr="002B1A81" w:rsidRDefault="00AB17FE" w:rsidP="00FF68EE">
            <w:pPr>
              <w:pStyle w:val="ECCTabletext"/>
              <w:jc w:val="left"/>
            </w:pPr>
            <w:r w:rsidRPr="002B1A81">
              <w:t>SEAMCAT 4.1.0, Library Antenna, 3GPP Tri-Sector Antenna</w:t>
            </w:r>
          </w:p>
        </w:tc>
      </w:tr>
      <w:tr w:rsidR="00AB17FE" w:rsidRPr="002B1A81" w:rsidTr="00976CC2">
        <w:tc>
          <w:tcPr>
            <w:tcW w:w="3049" w:type="dxa"/>
          </w:tcPr>
          <w:p w:rsidR="00AB17FE" w:rsidRPr="002B1A81" w:rsidRDefault="00AB17FE" w:rsidP="00FF68EE">
            <w:pPr>
              <w:pStyle w:val="ECCTabletext"/>
              <w:jc w:val="left"/>
            </w:pPr>
            <w:r w:rsidRPr="002B1A81">
              <w:t>Vertical antenna pattern</w:t>
            </w:r>
          </w:p>
        </w:tc>
        <w:tc>
          <w:tcPr>
            <w:tcW w:w="3148" w:type="dxa"/>
          </w:tcPr>
          <w:p w:rsidR="00AB17FE" w:rsidRPr="002B1A81" w:rsidRDefault="00AB17FE" w:rsidP="00C40E9B">
            <w:pPr>
              <w:pStyle w:val="ECCTabletext"/>
              <w:jc w:val="center"/>
            </w:pPr>
            <w:r w:rsidRPr="002B1A81">
              <w:rPr>
                <w:rFonts w:eastAsia="Times New Roman"/>
                <w:lang w:bidi="ar-SA"/>
              </w:rPr>
              <w:object w:dxaOrig="6120" w:dyaOrig="4380" w14:anchorId="7C5BD03B">
                <v:shape id="_x0000_i1026" type="#_x0000_t75" style="width:147pt;height:104pt" o:ole="">
                  <v:imagedata r:id="rId24" o:title=""/>
                </v:shape>
                <o:OLEObject Type="Embed" ProgID="PBrush" ShapeID="_x0000_i1026" DrawAspect="Content" ObjectID="_1563170327" r:id="rId25"/>
              </w:object>
            </w:r>
          </w:p>
        </w:tc>
        <w:tc>
          <w:tcPr>
            <w:tcW w:w="3692" w:type="dxa"/>
          </w:tcPr>
          <w:p w:rsidR="00AB17FE" w:rsidRPr="002B1A81" w:rsidRDefault="00AB17FE" w:rsidP="00FF68EE">
            <w:pPr>
              <w:pStyle w:val="ECCTabletext"/>
              <w:jc w:val="left"/>
            </w:pPr>
            <w:r w:rsidRPr="002B1A81">
              <w:t>SEAMCAT 4.1.0, Library Antenna, 3GPP Tri-Sector Antenna</w:t>
            </w:r>
          </w:p>
        </w:tc>
      </w:tr>
      <w:tr w:rsidR="00AB17FE" w:rsidRPr="002B1A81" w:rsidTr="00976CC2">
        <w:tc>
          <w:tcPr>
            <w:tcW w:w="3049" w:type="dxa"/>
          </w:tcPr>
          <w:p w:rsidR="00AB17FE" w:rsidRPr="002B1A81" w:rsidRDefault="00AB17FE" w:rsidP="00FF68EE">
            <w:pPr>
              <w:pStyle w:val="ECCTabletext"/>
              <w:jc w:val="left"/>
            </w:pPr>
            <w:r w:rsidRPr="002B1A81">
              <w:t>Down-tilt</w:t>
            </w:r>
          </w:p>
        </w:tc>
        <w:tc>
          <w:tcPr>
            <w:tcW w:w="3148" w:type="dxa"/>
          </w:tcPr>
          <w:p w:rsidR="00AB17FE" w:rsidRPr="002B1A81" w:rsidRDefault="00AB17FE" w:rsidP="00FF68EE">
            <w:pPr>
              <w:pStyle w:val="ECCTabletext"/>
              <w:jc w:val="left"/>
            </w:pPr>
            <w:r w:rsidRPr="002B1A81">
              <w:t>3°</w:t>
            </w:r>
          </w:p>
        </w:tc>
        <w:tc>
          <w:tcPr>
            <w:tcW w:w="3692" w:type="dxa"/>
          </w:tcPr>
          <w:p w:rsidR="00AB17FE" w:rsidRPr="002B1A81" w:rsidRDefault="00AB17FE" w:rsidP="00C40E9B">
            <w:pPr>
              <w:pStyle w:val="ECCTabletext"/>
            </w:pPr>
          </w:p>
        </w:tc>
      </w:tr>
      <w:tr w:rsidR="00AB17FE" w:rsidRPr="002B1A81" w:rsidTr="00976CC2">
        <w:tc>
          <w:tcPr>
            <w:tcW w:w="3049" w:type="dxa"/>
          </w:tcPr>
          <w:p w:rsidR="00AB17FE" w:rsidRPr="002B1A81" w:rsidRDefault="00AB17FE" w:rsidP="00FF68EE">
            <w:pPr>
              <w:pStyle w:val="ECCTabletext"/>
              <w:jc w:val="left"/>
            </w:pPr>
            <w:r w:rsidRPr="002B1A81">
              <w:t>Antenna height</w:t>
            </w:r>
          </w:p>
        </w:tc>
        <w:tc>
          <w:tcPr>
            <w:tcW w:w="3148" w:type="dxa"/>
          </w:tcPr>
          <w:p w:rsidR="00AB17FE" w:rsidRPr="002B1A81" w:rsidRDefault="00AB17FE" w:rsidP="00FF68EE">
            <w:pPr>
              <w:pStyle w:val="ECCTabletext"/>
              <w:jc w:val="left"/>
            </w:pPr>
            <w:r w:rsidRPr="002B1A81">
              <w:t>30 m</w:t>
            </w:r>
          </w:p>
        </w:tc>
        <w:tc>
          <w:tcPr>
            <w:tcW w:w="3692" w:type="dxa"/>
          </w:tcPr>
          <w:p w:rsidR="00AB17FE" w:rsidRPr="002B1A81" w:rsidRDefault="00AB17FE" w:rsidP="00C40E9B">
            <w:pPr>
              <w:pStyle w:val="ECCTabletext"/>
            </w:pPr>
          </w:p>
        </w:tc>
      </w:tr>
      <w:tr w:rsidR="00AB17FE" w:rsidRPr="002B1A81" w:rsidTr="00976CC2">
        <w:tc>
          <w:tcPr>
            <w:tcW w:w="3049" w:type="dxa"/>
          </w:tcPr>
          <w:p w:rsidR="00AB17FE" w:rsidRPr="002B1A81" w:rsidRDefault="00AB17FE" w:rsidP="00FF68EE">
            <w:pPr>
              <w:pStyle w:val="ECCTabletext"/>
              <w:jc w:val="left"/>
            </w:pPr>
            <w:r w:rsidRPr="002B1A81">
              <w:t>Antenna Gain</w:t>
            </w:r>
          </w:p>
        </w:tc>
        <w:tc>
          <w:tcPr>
            <w:tcW w:w="3148" w:type="dxa"/>
          </w:tcPr>
          <w:p w:rsidR="00AB17FE" w:rsidRPr="002B1A81" w:rsidRDefault="00AB17FE" w:rsidP="00FF68EE">
            <w:pPr>
              <w:pStyle w:val="ECCTabletext"/>
              <w:jc w:val="left"/>
            </w:pPr>
            <w:r w:rsidRPr="002B1A81">
              <w:t>15</w:t>
            </w:r>
            <w:r w:rsidR="008225CC" w:rsidRPr="002B1A81">
              <w:t> dB</w:t>
            </w:r>
          </w:p>
        </w:tc>
        <w:tc>
          <w:tcPr>
            <w:tcW w:w="3692" w:type="dxa"/>
          </w:tcPr>
          <w:p w:rsidR="00AB17FE" w:rsidRPr="002B1A81" w:rsidRDefault="00AB17FE" w:rsidP="00C40E9B">
            <w:pPr>
              <w:pStyle w:val="ECCTabletext"/>
            </w:pPr>
          </w:p>
        </w:tc>
      </w:tr>
    </w:tbl>
    <w:p w:rsidR="00AB17FE" w:rsidRPr="002B1A81" w:rsidRDefault="00AB17FE" w:rsidP="00AB17FE"/>
    <w:p w:rsidR="00AB17FE" w:rsidRPr="002B1A81" w:rsidRDefault="00AB17FE" w:rsidP="00AB17FE">
      <w:pPr>
        <w:pStyle w:val="Caption"/>
        <w:keepNext/>
      </w:pPr>
      <w:bookmarkStart w:id="44" w:name="_Ref438563504"/>
      <w:r w:rsidRPr="002B1A81">
        <w:t xml:space="preserve">Table </w:t>
      </w:r>
      <w:r w:rsidRPr="002B1A81">
        <w:fldChar w:fldCharType="begin"/>
      </w:r>
      <w:r w:rsidRPr="002B1A81">
        <w:instrText xml:space="preserve"> SEQ Table \* ARABIC </w:instrText>
      </w:r>
      <w:r w:rsidRPr="002B1A81">
        <w:fldChar w:fldCharType="separate"/>
      </w:r>
      <w:r w:rsidR="006A1441">
        <w:rPr>
          <w:noProof/>
        </w:rPr>
        <w:t>13</w:t>
      </w:r>
      <w:r w:rsidRPr="002B1A81">
        <w:fldChar w:fldCharType="end"/>
      </w:r>
      <w:bookmarkEnd w:id="44"/>
      <w:r w:rsidRPr="002B1A81">
        <w:t>: Emission mask for an LTE macro BS (wide area)</w:t>
      </w:r>
    </w:p>
    <w:tbl>
      <w:tblPr>
        <w:tblStyle w:val="ECCTable-redheader"/>
        <w:tblW w:w="10173" w:type="dxa"/>
        <w:tblLayout w:type="fixed"/>
        <w:tblLook w:val="04A0" w:firstRow="1" w:lastRow="0" w:firstColumn="1" w:lastColumn="0" w:noHBand="0" w:noVBand="1"/>
      </w:tblPr>
      <w:tblGrid>
        <w:gridCol w:w="2405"/>
        <w:gridCol w:w="3090"/>
        <w:gridCol w:w="3118"/>
        <w:gridCol w:w="1560"/>
      </w:tblGrid>
      <w:tr w:rsidR="008F7BF4" w:rsidRPr="002B1A81" w:rsidTr="00795B88">
        <w:trPr>
          <w:cnfStyle w:val="100000000000" w:firstRow="1" w:lastRow="0" w:firstColumn="0" w:lastColumn="0" w:oddVBand="0" w:evenVBand="0" w:oddHBand="0" w:evenHBand="0" w:firstRowFirstColumn="0" w:firstRowLastColumn="0" w:lastRowFirstColumn="0" w:lastRowLastColumn="0"/>
        </w:trPr>
        <w:tc>
          <w:tcPr>
            <w:tcW w:w="2405" w:type="dxa"/>
            <w:vAlign w:val="top"/>
          </w:tcPr>
          <w:p w:rsidR="008F7BF4" w:rsidRPr="002B1A81" w:rsidRDefault="008F7BF4" w:rsidP="00622C58">
            <w:pPr>
              <w:pStyle w:val="TAH"/>
              <w:rPr>
                <w:rFonts w:cs="Arial"/>
                <w:b/>
                <w:sz w:val="20"/>
                <w:szCs w:val="20"/>
                <w:lang w:eastAsia="en-US"/>
              </w:rPr>
            </w:pPr>
            <w:r w:rsidRPr="002B1A81">
              <w:rPr>
                <w:rFonts w:cs="Arial"/>
                <w:b/>
                <w:sz w:val="20"/>
                <w:szCs w:val="20"/>
                <w:lang w:eastAsia="en-US"/>
              </w:rPr>
              <w:t xml:space="preserve">Frequency offset of measurement filter </w:t>
            </w:r>
            <w:r w:rsidRPr="002B1A81">
              <w:rPr>
                <w:rFonts w:cs="Arial"/>
                <w:b/>
                <w:sz w:val="20"/>
                <w:szCs w:val="20"/>
                <w:lang w:eastAsia="en-US"/>
              </w:rPr>
              <w:noBreakHyphen/>
              <w:t xml:space="preserve">3dB point, </w:t>
            </w:r>
            <w:r w:rsidRPr="002B1A81">
              <w:rPr>
                <w:rFonts w:cs="Arial"/>
                <w:b/>
                <w:sz w:val="20"/>
                <w:szCs w:val="20"/>
                <w:lang w:eastAsia="en-US"/>
              </w:rPr>
              <w:sym w:font="Symbol" w:char="F044"/>
            </w:r>
            <w:r w:rsidRPr="002B1A81">
              <w:rPr>
                <w:rFonts w:cs="Arial"/>
                <w:b/>
                <w:sz w:val="20"/>
                <w:szCs w:val="20"/>
                <w:lang w:eastAsia="en-US"/>
              </w:rPr>
              <w:t>f</w:t>
            </w:r>
          </w:p>
        </w:tc>
        <w:tc>
          <w:tcPr>
            <w:tcW w:w="3090" w:type="dxa"/>
            <w:vAlign w:val="top"/>
          </w:tcPr>
          <w:p w:rsidR="008F7BF4" w:rsidRPr="002B1A81" w:rsidRDefault="008F7BF4" w:rsidP="00622C58">
            <w:pPr>
              <w:pStyle w:val="TAH"/>
              <w:rPr>
                <w:rFonts w:cs="Arial"/>
                <w:b/>
                <w:sz w:val="20"/>
                <w:szCs w:val="20"/>
                <w:lang w:eastAsia="en-US"/>
              </w:rPr>
            </w:pPr>
            <w:r w:rsidRPr="002B1A81">
              <w:rPr>
                <w:rFonts w:cs="Arial"/>
                <w:b/>
                <w:sz w:val="20"/>
                <w:szCs w:val="20"/>
                <w:lang w:eastAsia="en-US"/>
              </w:rPr>
              <w:t>Frequency offset of measurement filter centre frequency, f_offset</w:t>
            </w:r>
          </w:p>
        </w:tc>
        <w:tc>
          <w:tcPr>
            <w:tcW w:w="3118" w:type="dxa"/>
            <w:vAlign w:val="top"/>
          </w:tcPr>
          <w:p w:rsidR="00795B88" w:rsidRPr="002B1A81" w:rsidRDefault="008F7BF4" w:rsidP="00795B88">
            <w:pPr>
              <w:pStyle w:val="TAH"/>
              <w:rPr>
                <w:rFonts w:cs="Arial"/>
                <w:b/>
                <w:sz w:val="20"/>
                <w:szCs w:val="20"/>
                <w:lang w:eastAsia="en-US"/>
              </w:rPr>
            </w:pPr>
            <w:r w:rsidRPr="002B1A81">
              <w:rPr>
                <w:rFonts w:cs="Arial"/>
                <w:b/>
                <w:sz w:val="20"/>
                <w:szCs w:val="20"/>
                <w:lang w:eastAsia="en-US"/>
              </w:rPr>
              <w:t>Minimum requirement</w:t>
            </w:r>
          </w:p>
          <w:p w:rsidR="008F7BF4" w:rsidRPr="002B1A81" w:rsidRDefault="008F7BF4" w:rsidP="00795B88">
            <w:pPr>
              <w:pStyle w:val="TAH"/>
              <w:rPr>
                <w:rFonts w:cs="Arial"/>
                <w:b/>
                <w:sz w:val="20"/>
                <w:szCs w:val="20"/>
                <w:lang w:eastAsia="en-US"/>
              </w:rPr>
            </w:pPr>
            <w:r w:rsidRPr="002B1A81">
              <w:rPr>
                <w:rFonts w:cs="Arial"/>
                <w:b/>
                <w:sz w:val="20"/>
                <w:szCs w:val="20"/>
                <w:lang w:eastAsia="en-US"/>
              </w:rPr>
              <w:t xml:space="preserve">(Note 1, </w:t>
            </w:r>
            <w:r w:rsidRPr="002B1A81">
              <w:rPr>
                <w:rFonts w:cs="Arial"/>
                <w:b/>
                <w:sz w:val="20"/>
                <w:szCs w:val="20"/>
                <w:lang w:eastAsia="zh-CN"/>
              </w:rPr>
              <w:t>2</w:t>
            </w:r>
            <w:r w:rsidRPr="002B1A81">
              <w:rPr>
                <w:rFonts w:cs="Arial"/>
                <w:b/>
                <w:sz w:val="20"/>
                <w:szCs w:val="20"/>
                <w:lang w:eastAsia="en-US"/>
              </w:rPr>
              <w:t>)</w:t>
            </w:r>
          </w:p>
        </w:tc>
        <w:tc>
          <w:tcPr>
            <w:tcW w:w="1560" w:type="dxa"/>
            <w:vAlign w:val="top"/>
          </w:tcPr>
          <w:p w:rsidR="008F7BF4" w:rsidRPr="002B1A81" w:rsidRDefault="008F7BF4" w:rsidP="00622C58">
            <w:pPr>
              <w:pStyle w:val="TAH"/>
              <w:rPr>
                <w:rFonts w:cs="Arial"/>
                <w:b/>
                <w:sz w:val="20"/>
                <w:szCs w:val="20"/>
                <w:lang w:eastAsia="en-US"/>
              </w:rPr>
            </w:pPr>
            <w:r w:rsidRPr="002B1A81">
              <w:rPr>
                <w:rFonts w:cs="Arial"/>
                <w:b/>
                <w:sz w:val="20"/>
                <w:szCs w:val="20"/>
                <w:lang w:eastAsia="en-US"/>
              </w:rPr>
              <w:t>Measurement bandwidth</w:t>
            </w:r>
            <w:r w:rsidRPr="002B1A81">
              <w:rPr>
                <w:rFonts w:cs="v5.0.0"/>
                <w:b/>
                <w:sz w:val="20"/>
                <w:szCs w:val="20"/>
                <w:lang w:eastAsia="en-US"/>
              </w:rPr>
              <w:t xml:space="preserve"> </w:t>
            </w:r>
            <w:r w:rsidR="00FF68EE" w:rsidRPr="002B1A81">
              <w:rPr>
                <w:rFonts w:cs="v5.0.0"/>
                <w:b/>
                <w:sz w:val="20"/>
                <w:szCs w:val="20"/>
                <w:lang w:eastAsia="en-US"/>
              </w:rPr>
              <w:br/>
            </w:r>
            <w:r w:rsidRPr="002B1A81">
              <w:rPr>
                <w:rFonts w:cs="Arial"/>
                <w:b/>
                <w:sz w:val="20"/>
                <w:szCs w:val="20"/>
                <w:lang w:eastAsia="en-US"/>
              </w:rPr>
              <w:t>(Note 4)</w:t>
            </w:r>
          </w:p>
        </w:tc>
      </w:tr>
      <w:tr w:rsidR="008F7BF4" w:rsidRPr="002B1A81" w:rsidTr="00795B88">
        <w:tc>
          <w:tcPr>
            <w:tcW w:w="2405" w:type="dxa"/>
            <w:vAlign w:val="top"/>
          </w:tcPr>
          <w:p w:rsidR="008F7BF4" w:rsidRPr="002B1A81" w:rsidRDefault="008F7BF4" w:rsidP="00795B88">
            <w:pPr>
              <w:pStyle w:val="ECCTabletext"/>
              <w:jc w:val="left"/>
            </w:pPr>
            <w:r w:rsidRPr="002B1A81">
              <w:t>0</w:t>
            </w:r>
            <w:r w:rsidR="008225CC" w:rsidRPr="002B1A81">
              <w:t> MHz</w:t>
            </w:r>
            <w:r w:rsidRPr="002B1A81">
              <w:t xml:space="preserve"> </w:t>
            </w:r>
            <w:r w:rsidRPr="002B1A81">
              <w:sym w:font="Symbol" w:char="F0A3"/>
            </w:r>
            <w:r w:rsidRPr="002B1A81">
              <w:t xml:space="preserve"> </w:t>
            </w:r>
            <w:r w:rsidRPr="002B1A81">
              <w:sym w:font="Symbol" w:char="F044"/>
            </w:r>
            <w:r w:rsidRPr="002B1A81">
              <w:t>f &lt; 0.2</w:t>
            </w:r>
            <w:r w:rsidR="008225CC" w:rsidRPr="002B1A81">
              <w:t> MHz</w:t>
            </w:r>
          </w:p>
        </w:tc>
        <w:tc>
          <w:tcPr>
            <w:tcW w:w="3090" w:type="dxa"/>
            <w:vAlign w:val="top"/>
          </w:tcPr>
          <w:p w:rsidR="008F7BF4" w:rsidRPr="002B1A81" w:rsidRDefault="008F7BF4" w:rsidP="00795B88">
            <w:pPr>
              <w:pStyle w:val="ECCTabletext"/>
              <w:jc w:val="left"/>
            </w:pPr>
            <w:r w:rsidRPr="002B1A81">
              <w:t>0.015</w:t>
            </w:r>
            <w:r w:rsidR="008225CC" w:rsidRPr="002B1A81">
              <w:t> MHz</w:t>
            </w:r>
            <w:r w:rsidRPr="002B1A81">
              <w:t xml:space="preserve"> </w:t>
            </w:r>
            <w:r w:rsidRPr="002B1A81">
              <w:sym w:font="Symbol" w:char="F0A3"/>
            </w:r>
            <w:r w:rsidRPr="002B1A81">
              <w:t xml:space="preserve"> f_offset &lt; 0.215</w:t>
            </w:r>
            <w:r w:rsidR="008225CC" w:rsidRPr="002B1A81">
              <w:t> MHz</w:t>
            </w:r>
            <w:r w:rsidRPr="002B1A81">
              <w:t xml:space="preserve"> </w:t>
            </w:r>
          </w:p>
        </w:tc>
        <w:tc>
          <w:tcPr>
            <w:tcW w:w="3118" w:type="dxa"/>
            <w:vAlign w:val="top"/>
          </w:tcPr>
          <w:p w:rsidR="008F7BF4" w:rsidRPr="002B1A81" w:rsidRDefault="008F7BF4" w:rsidP="00795B88">
            <w:pPr>
              <w:pStyle w:val="ECCTabletext"/>
              <w:jc w:val="left"/>
            </w:pPr>
            <w:r w:rsidRPr="002B1A81">
              <w:t>-14</w:t>
            </w:r>
            <w:r w:rsidR="008225CC" w:rsidRPr="002B1A81">
              <w:t> dB</w:t>
            </w:r>
            <w:r w:rsidRPr="002B1A81">
              <w:t>m</w:t>
            </w:r>
          </w:p>
        </w:tc>
        <w:tc>
          <w:tcPr>
            <w:tcW w:w="1560" w:type="dxa"/>
            <w:vAlign w:val="top"/>
          </w:tcPr>
          <w:p w:rsidR="008F7BF4" w:rsidRPr="002B1A81" w:rsidRDefault="008F7BF4" w:rsidP="00795B88">
            <w:pPr>
              <w:pStyle w:val="ECCTabletext"/>
              <w:jc w:val="left"/>
            </w:pPr>
            <w:r w:rsidRPr="002B1A81">
              <w:t xml:space="preserve">30 kHz </w:t>
            </w:r>
          </w:p>
        </w:tc>
      </w:tr>
      <w:tr w:rsidR="008F7BF4" w:rsidRPr="002B1A81" w:rsidTr="00795B88">
        <w:tc>
          <w:tcPr>
            <w:tcW w:w="2405" w:type="dxa"/>
            <w:vAlign w:val="top"/>
          </w:tcPr>
          <w:p w:rsidR="008F7BF4" w:rsidRPr="002B1A81" w:rsidRDefault="008F7BF4" w:rsidP="00795B88">
            <w:pPr>
              <w:pStyle w:val="ECCTabletext"/>
              <w:jc w:val="left"/>
            </w:pPr>
            <w:r w:rsidRPr="002B1A81">
              <w:t>0.2</w:t>
            </w:r>
            <w:r w:rsidR="008225CC" w:rsidRPr="002B1A81">
              <w:t> MHz</w:t>
            </w:r>
            <w:r w:rsidRPr="002B1A81">
              <w:t xml:space="preserve"> </w:t>
            </w:r>
            <w:r w:rsidRPr="002B1A81">
              <w:sym w:font="Symbol" w:char="F0A3"/>
            </w:r>
            <w:r w:rsidRPr="002B1A81">
              <w:t xml:space="preserve"> </w:t>
            </w:r>
            <w:r w:rsidRPr="002B1A81">
              <w:sym w:font="Symbol" w:char="F044"/>
            </w:r>
            <w:r w:rsidRPr="002B1A81">
              <w:t>f &lt; 1</w:t>
            </w:r>
            <w:r w:rsidR="008225CC" w:rsidRPr="002B1A81">
              <w:t> MHz</w:t>
            </w:r>
          </w:p>
        </w:tc>
        <w:tc>
          <w:tcPr>
            <w:tcW w:w="3090" w:type="dxa"/>
            <w:vAlign w:val="top"/>
          </w:tcPr>
          <w:p w:rsidR="008F7BF4" w:rsidRPr="002B1A81" w:rsidRDefault="008F7BF4" w:rsidP="00795B88">
            <w:pPr>
              <w:pStyle w:val="ECCTabletext"/>
              <w:jc w:val="left"/>
            </w:pPr>
            <w:r w:rsidRPr="002B1A81">
              <w:t>0.215</w:t>
            </w:r>
            <w:r w:rsidR="008225CC" w:rsidRPr="002B1A81">
              <w:t> MHz</w:t>
            </w:r>
            <w:r w:rsidRPr="002B1A81">
              <w:t xml:space="preserve"> </w:t>
            </w:r>
            <w:r w:rsidRPr="002B1A81">
              <w:sym w:font="Symbol" w:char="F0A3"/>
            </w:r>
            <w:r w:rsidRPr="002B1A81">
              <w:t xml:space="preserve"> f_offset &lt; 1.015</w:t>
            </w:r>
            <w:r w:rsidR="008225CC" w:rsidRPr="002B1A81">
              <w:t> MHz</w:t>
            </w:r>
          </w:p>
        </w:tc>
        <w:tc>
          <w:tcPr>
            <w:tcW w:w="3118" w:type="dxa"/>
            <w:vAlign w:val="top"/>
          </w:tcPr>
          <w:p w:rsidR="008F7BF4" w:rsidRPr="002B1A81" w:rsidRDefault="008F7BF4" w:rsidP="00795B88">
            <w:pPr>
              <w:pStyle w:val="ECCTabletext"/>
              <w:ind w:left="-108"/>
              <w:jc w:val="left"/>
            </w:pPr>
            <w:r w:rsidRPr="002B1A81">
              <w:rPr>
                <w:rFonts w:eastAsia="Times New Roman"/>
                <w:position w:val="-30"/>
                <w:lang w:bidi="ar-SA"/>
              </w:rPr>
              <w:object w:dxaOrig="3660" w:dyaOrig="720" w14:anchorId="472E1717">
                <v:shape id="_x0000_i1027" type="#_x0000_t75" style="width:154pt;height:28pt" o:ole="" fillcolor="window">
                  <v:imagedata r:id="rId26" o:title=""/>
                </v:shape>
                <o:OLEObject Type="Embed" ProgID="Equation.3" ShapeID="_x0000_i1027" DrawAspect="Content" ObjectID="_1563170328" r:id="rId27"/>
              </w:object>
            </w:r>
          </w:p>
        </w:tc>
        <w:tc>
          <w:tcPr>
            <w:tcW w:w="1560" w:type="dxa"/>
            <w:vAlign w:val="top"/>
          </w:tcPr>
          <w:p w:rsidR="008F7BF4" w:rsidRPr="002B1A81" w:rsidRDefault="008F7BF4" w:rsidP="00795B88">
            <w:pPr>
              <w:pStyle w:val="ECCTabletext"/>
              <w:jc w:val="left"/>
            </w:pPr>
            <w:r w:rsidRPr="002B1A81">
              <w:t xml:space="preserve">30 kHz </w:t>
            </w:r>
          </w:p>
        </w:tc>
      </w:tr>
      <w:tr w:rsidR="008F7BF4" w:rsidRPr="002B1A81" w:rsidTr="00795B88">
        <w:tc>
          <w:tcPr>
            <w:tcW w:w="2405" w:type="dxa"/>
            <w:vAlign w:val="top"/>
          </w:tcPr>
          <w:p w:rsidR="008F7BF4" w:rsidRPr="002B1A81" w:rsidRDefault="008F7BF4" w:rsidP="00795B88">
            <w:pPr>
              <w:pStyle w:val="ECCTabletext"/>
              <w:jc w:val="left"/>
            </w:pPr>
            <w:r w:rsidRPr="002B1A81">
              <w:t>(Note 3)</w:t>
            </w:r>
          </w:p>
        </w:tc>
        <w:tc>
          <w:tcPr>
            <w:tcW w:w="3090" w:type="dxa"/>
            <w:vAlign w:val="top"/>
          </w:tcPr>
          <w:p w:rsidR="008F7BF4" w:rsidRPr="002B1A81" w:rsidRDefault="008F7BF4" w:rsidP="00795B88">
            <w:pPr>
              <w:pStyle w:val="ECCTabletext"/>
              <w:jc w:val="left"/>
            </w:pPr>
            <w:r w:rsidRPr="002B1A81">
              <w:t>1.015</w:t>
            </w:r>
            <w:r w:rsidR="008225CC" w:rsidRPr="002B1A81">
              <w:t> MHz</w:t>
            </w:r>
            <w:r w:rsidRPr="002B1A81">
              <w:t xml:space="preserve"> </w:t>
            </w:r>
            <w:r w:rsidRPr="002B1A81">
              <w:sym w:font="Symbol" w:char="F0A3"/>
            </w:r>
            <w:r w:rsidRPr="002B1A81">
              <w:t xml:space="preserve"> f_offset &lt; 1.5</w:t>
            </w:r>
            <w:r w:rsidR="008225CC" w:rsidRPr="002B1A81">
              <w:t> MHz</w:t>
            </w:r>
            <w:r w:rsidRPr="002B1A81">
              <w:t xml:space="preserve"> </w:t>
            </w:r>
          </w:p>
        </w:tc>
        <w:tc>
          <w:tcPr>
            <w:tcW w:w="3118" w:type="dxa"/>
            <w:vAlign w:val="top"/>
          </w:tcPr>
          <w:p w:rsidR="008F7BF4" w:rsidRPr="002B1A81" w:rsidRDefault="008F7BF4" w:rsidP="00795B88">
            <w:pPr>
              <w:pStyle w:val="ECCTabletext"/>
              <w:jc w:val="left"/>
            </w:pPr>
            <w:r w:rsidRPr="002B1A81">
              <w:t>-26</w:t>
            </w:r>
            <w:r w:rsidR="008225CC" w:rsidRPr="002B1A81">
              <w:t> dB</w:t>
            </w:r>
            <w:r w:rsidRPr="002B1A81">
              <w:t>m</w:t>
            </w:r>
          </w:p>
        </w:tc>
        <w:tc>
          <w:tcPr>
            <w:tcW w:w="1560" w:type="dxa"/>
            <w:vAlign w:val="top"/>
          </w:tcPr>
          <w:p w:rsidR="008F7BF4" w:rsidRPr="002B1A81" w:rsidRDefault="008F7BF4" w:rsidP="00795B88">
            <w:pPr>
              <w:pStyle w:val="ECCTabletext"/>
              <w:jc w:val="left"/>
            </w:pPr>
            <w:r w:rsidRPr="002B1A81">
              <w:t xml:space="preserve">30 kHz </w:t>
            </w:r>
          </w:p>
        </w:tc>
      </w:tr>
      <w:tr w:rsidR="008F7BF4" w:rsidRPr="002B1A81" w:rsidTr="00795B88">
        <w:tc>
          <w:tcPr>
            <w:tcW w:w="2405" w:type="dxa"/>
            <w:vAlign w:val="top"/>
          </w:tcPr>
          <w:p w:rsidR="008F7BF4" w:rsidRPr="00F50D8B" w:rsidRDefault="008F7BF4" w:rsidP="00795B88">
            <w:pPr>
              <w:pStyle w:val="ECCTabletext"/>
              <w:jc w:val="left"/>
              <w:rPr>
                <w:lang w:val="da-DK"/>
              </w:rPr>
            </w:pPr>
            <w:r w:rsidRPr="00F50D8B">
              <w:rPr>
                <w:lang w:val="da-DK"/>
              </w:rPr>
              <w:t>1</w:t>
            </w:r>
            <w:r w:rsidR="008225CC" w:rsidRPr="00F50D8B">
              <w:rPr>
                <w:lang w:val="da-DK"/>
              </w:rPr>
              <w:t> MHz</w:t>
            </w:r>
            <w:r w:rsidRPr="00F50D8B">
              <w:rPr>
                <w:lang w:val="da-DK"/>
              </w:rPr>
              <w:t xml:space="preserve"> </w:t>
            </w:r>
            <w:r w:rsidRPr="002B1A81">
              <w:sym w:font="Symbol" w:char="F0A3"/>
            </w:r>
            <w:r w:rsidRPr="00F50D8B">
              <w:rPr>
                <w:lang w:val="da-DK"/>
              </w:rPr>
              <w:t xml:space="preserve"> </w:t>
            </w:r>
            <w:r w:rsidRPr="002B1A81">
              <w:sym w:font="Symbol" w:char="F044"/>
            </w:r>
            <w:r w:rsidRPr="00F50D8B">
              <w:rPr>
                <w:lang w:val="da-DK"/>
              </w:rPr>
              <w:t xml:space="preserve">f </w:t>
            </w:r>
            <w:r w:rsidRPr="002B1A81">
              <w:sym w:font="Symbol" w:char="F0A3"/>
            </w:r>
            <w:r w:rsidRPr="00F50D8B">
              <w:rPr>
                <w:lang w:val="da-DK"/>
              </w:rPr>
              <w:t xml:space="preserve"> </w:t>
            </w:r>
          </w:p>
          <w:p w:rsidR="008F7BF4" w:rsidRPr="00F50D8B" w:rsidRDefault="008F7BF4" w:rsidP="00795B88">
            <w:pPr>
              <w:pStyle w:val="ECCTabletext"/>
              <w:jc w:val="left"/>
              <w:rPr>
                <w:lang w:val="da-DK"/>
              </w:rPr>
            </w:pPr>
            <w:r w:rsidRPr="00F50D8B">
              <w:rPr>
                <w:lang w:val="da-DK"/>
              </w:rPr>
              <w:t>min(</w:t>
            </w:r>
            <w:r w:rsidRPr="002B1A81">
              <w:sym w:font="Symbol" w:char="F044"/>
            </w:r>
            <w:r w:rsidRPr="00F50D8B">
              <w:rPr>
                <w:lang w:val="da-DK"/>
              </w:rPr>
              <w:t>f</w:t>
            </w:r>
            <w:r w:rsidRPr="00F50D8B">
              <w:rPr>
                <w:vertAlign w:val="subscript"/>
                <w:lang w:val="da-DK"/>
              </w:rPr>
              <w:t>max</w:t>
            </w:r>
            <w:r w:rsidRPr="00F50D8B">
              <w:rPr>
                <w:lang w:val="da-DK"/>
              </w:rPr>
              <w:t>, 10</w:t>
            </w:r>
            <w:r w:rsidR="008225CC" w:rsidRPr="00F50D8B">
              <w:rPr>
                <w:lang w:val="da-DK"/>
              </w:rPr>
              <w:t> MHz</w:t>
            </w:r>
            <w:r w:rsidRPr="00F50D8B">
              <w:rPr>
                <w:lang w:val="da-DK"/>
              </w:rPr>
              <w:t xml:space="preserve">) </w:t>
            </w:r>
          </w:p>
        </w:tc>
        <w:tc>
          <w:tcPr>
            <w:tcW w:w="3090" w:type="dxa"/>
            <w:vAlign w:val="top"/>
          </w:tcPr>
          <w:p w:rsidR="008F7BF4" w:rsidRPr="00F50D8B" w:rsidRDefault="008F7BF4" w:rsidP="00795B88">
            <w:pPr>
              <w:pStyle w:val="ECCTabletext"/>
              <w:jc w:val="left"/>
              <w:rPr>
                <w:lang w:val="da-DK"/>
              </w:rPr>
            </w:pPr>
            <w:r w:rsidRPr="00F50D8B">
              <w:rPr>
                <w:lang w:val="da-DK"/>
              </w:rPr>
              <w:t>1.5</w:t>
            </w:r>
            <w:r w:rsidR="008225CC" w:rsidRPr="00F50D8B">
              <w:rPr>
                <w:lang w:val="da-DK"/>
              </w:rPr>
              <w:t> MHz</w:t>
            </w:r>
            <w:r w:rsidRPr="00F50D8B">
              <w:rPr>
                <w:lang w:val="da-DK"/>
              </w:rPr>
              <w:t xml:space="preserve"> </w:t>
            </w:r>
            <w:r w:rsidRPr="002B1A81">
              <w:sym w:font="Symbol" w:char="F0A3"/>
            </w:r>
            <w:r w:rsidRPr="00F50D8B">
              <w:rPr>
                <w:lang w:val="da-DK"/>
              </w:rPr>
              <w:t xml:space="preserve"> f_offset &lt; min(f_offset</w:t>
            </w:r>
            <w:r w:rsidRPr="00F50D8B">
              <w:rPr>
                <w:vertAlign w:val="subscript"/>
                <w:lang w:val="da-DK"/>
              </w:rPr>
              <w:t>max</w:t>
            </w:r>
            <w:r w:rsidRPr="00F50D8B">
              <w:rPr>
                <w:lang w:val="da-DK"/>
              </w:rPr>
              <w:t>, 10.5</w:t>
            </w:r>
            <w:r w:rsidR="008225CC" w:rsidRPr="00F50D8B">
              <w:rPr>
                <w:lang w:val="da-DK"/>
              </w:rPr>
              <w:t> MHz</w:t>
            </w:r>
            <w:r w:rsidRPr="00F50D8B">
              <w:rPr>
                <w:lang w:val="da-DK"/>
              </w:rPr>
              <w:t>)</w:t>
            </w:r>
          </w:p>
        </w:tc>
        <w:tc>
          <w:tcPr>
            <w:tcW w:w="3118" w:type="dxa"/>
            <w:vAlign w:val="top"/>
          </w:tcPr>
          <w:p w:rsidR="008F7BF4" w:rsidRPr="002B1A81" w:rsidRDefault="008F7BF4" w:rsidP="00795B88">
            <w:pPr>
              <w:pStyle w:val="ECCTabletext"/>
              <w:jc w:val="left"/>
            </w:pPr>
            <w:r w:rsidRPr="002B1A81">
              <w:t>-13</w:t>
            </w:r>
            <w:r w:rsidR="008225CC" w:rsidRPr="002B1A81">
              <w:t> dB</w:t>
            </w:r>
            <w:r w:rsidRPr="002B1A81">
              <w:t>m</w:t>
            </w:r>
          </w:p>
        </w:tc>
        <w:tc>
          <w:tcPr>
            <w:tcW w:w="1560" w:type="dxa"/>
            <w:vAlign w:val="top"/>
          </w:tcPr>
          <w:p w:rsidR="008F7BF4" w:rsidRPr="002B1A81" w:rsidRDefault="008F7BF4" w:rsidP="00795B88">
            <w:pPr>
              <w:pStyle w:val="ECCTabletext"/>
              <w:jc w:val="left"/>
            </w:pPr>
            <w:r w:rsidRPr="002B1A81">
              <w:t>1</w:t>
            </w:r>
            <w:r w:rsidR="008225CC" w:rsidRPr="002B1A81">
              <w:t> MHz</w:t>
            </w:r>
            <w:r w:rsidRPr="002B1A81">
              <w:t xml:space="preserve"> </w:t>
            </w:r>
          </w:p>
        </w:tc>
      </w:tr>
      <w:tr w:rsidR="008F7BF4" w:rsidRPr="002B1A81" w:rsidTr="00795B88">
        <w:tc>
          <w:tcPr>
            <w:tcW w:w="2405" w:type="dxa"/>
            <w:vAlign w:val="top"/>
          </w:tcPr>
          <w:p w:rsidR="008F7BF4" w:rsidRPr="002B1A81" w:rsidRDefault="008F7BF4" w:rsidP="00795B88">
            <w:pPr>
              <w:pStyle w:val="ECCTabletext"/>
              <w:jc w:val="left"/>
            </w:pPr>
            <w:r w:rsidRPr="002B1A81">
              <w:t>10</w:t>
            </w:r>
            <w:r w:rsidR="008225CC" w:rsidRPr="002B1A81">
              <w:t> MHz</w:t>
            </w:r>
            <w:r w:rsidRPr="002B1A81">
              <w:t xml:space="preserve"> </w:t>
            </w:r>
            <w:r w:rsidRPr="002B1A81">
              <w:sym w:font="Symbol" w:char="F0A3"/>
            </w:r>
            <w:r w:rsidRPr="002B1A81">
              <w:t xml:space="preserve"> </w:t>
            </w:r>
            <w:r w:rsidRPr="002B1A81">
              <w:sym w:font="Symbol" w:char="F044"/>
            </w:r>
            <w:r w:rsidRPr="002B1A81">
              <w:t xml:space="preserve">f </w:t>
            </w:r>
            <w:r w:rsidRPr="002B1A81">
              <w:sym w:font="Symbol" w:char="F0A3"/>
            </w:r>
            <w:r w:rsidRPr="002B1A81">
              <w:t xml:space="preserve"> </w:t>
            </w:r>
            <w:r w:rsidRPr="002B1A81">
              <w:sym w:font="Symbol" w:char="F044"/>
            </w:r>
            <w:r w:rsidRPr="002B1A81">
              <w:t>f</w:t>
            </w:r>
            <w:r w:rsidRPr="002B1A81">
              <w:rPr>
                <w:vertAlign w:val="subscript"/>
              </w:rPr>
              <w:t>max</w:t>
            </w:r>
          </w:p>
        </w:tc>
        <w:tc>
          <w:tcPr>
            <w:tcW w:w="3090" w:type="dxa"/>
            <w:vAlign w:val="top"/>
          </w:tcPr>
          <w:p w:rsidR="008F7BF4" w:rsidRPr="002B1A81" w:rsidRDefault="008F7BF4" w:rsidP="00795B88">
            <w:pPr>
              <w:pStyle w:val="ECCTabletext"/>
              <w:jc w:val="left"/>
            </w:pPr>
            <w:r w:rsidRPr="002B1A81">
              <w:t>10.5</w:t>
            </w:r>
            <w:r w:rsidR="008225CC" w:rsidRPr="002B1A81">
              <w:t> MHz</w:t>
            </w:r>
            <w:r w:rsidRPr="002B1A81">
              <w:t xml:space="preserve"> </w:t>
            </w:r>
            <w:r w:rsidRPr="002B1A81">
              <w:sym w:font="Symbol" w:char="F0A3"/>
            </w:r>
            <w:r w:rsidRPr="002B1A81">
              <w:t xml:space="preserve"> f_offset &lt; f_offset</w:t>
            </w:r>
            <w:r w:rsidRPr="002B1A81">
              <w:rPr>
                <w:vertAlign w:val="subscript"/>
              </w:rPr>
              <w:t>max</w:t>
            </w:r>
            <w:r w:rsidRPr="002B1A81">
              <w:t xml:space="preserve"> </w:t>
            </w:r>
          </w:p>
        </w:tc>
        <w:tc>
          <w:tcPr>
            <w:tcW w:w="3118" w:type="dxa"/>
            <w:vAlign w:val="top"/>
          </w:tcPr>
          <w:p w:rsidR="008F7BF4" w:rsidRPr="002B1A81" w:rsidRDefault="008F7BF4" w:rsidP="00795B88">
            <w:pPr>
              <w:pStyle w:val="ECCTabletext"/>
              <w:jc w:val="left"/>
            </w:pPr>
            <w:r w:rsidRPr="002B1A81">
              <w:t>-15</w:t>
            </w:r>
            <w:r w:rsidR="008225CC" w:rsidRPr="002B1A81">
              <w:t> dB</w:t>
            </w:r>
            <w:r w:rsidRPr="002B1A81">
              <w:t>m (Note 5)</w:t>
            </w:r>
          </w:p>
        </w:tc>
        <w:tc>
          <w:tcPr>
            <w:tcW w:w="1560" w:type="dxa"/>
            <w:vAlign w:val="top"/>
          </w:tcPr>
          <w:p w:rsidR="008F7BF4" w:rsidRPr="002B1A81" w:rsidRDefault="008F7BF4" w:rsidP="00795B88">
            <w:pPr>
              <w:pStyle w:val="ECCTabletext"/>
              <w:jc w:val="left"/>
            </w:pPr>
            <w:r w:rsidRPr="002B1A81">
              <w:t>1</w:t>
            </w:r>
            <w:r w:rsidR="008225CC" w:rsidRPr="002B1A81">
              <w:t> MHz</w:t>
            </w:r>
            <w:r w:rsidRPr="002B1A81">
              <w:t xml:space="preserve"> </w:t>
            </w:r>
          </w:p>
        </w:tc>
      </w:tr>
    </w:tbl>
    <w:p w:rsidR="00AB17FE" w:rsidRPr="002B1A81" w:rsidRDefault="00AB17FE" w:rsidP="00AB17FE"/>
    <w:p w:rsidR="00AB17FE" w:rsidRPr="002B1A81" w:rsidRDefault="00AB17FE" w:rsidP="00AB17FE">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14</w:t>
      </w:r>
      <w:r w:rsidRPr="002B1A81">
        <w:fldChar w:fldCharType="end"/>
      </w:r>
      <w:r w:rsidRPr="002B1A81">
        <w:t>: Parameters for an LTE pico BS (local area)</w:t>
      </w:r>
    </w:p>
    <w:tbl>
      <w:tblPr>
        <w:tblStyle w:val="ECCTable-redheader"/>
        <w:tblW w:w="0" w:type="auto"/>
        <w:tblInd w:w="873" w:type="dxa"/>
        <w:tblLook w:val="04A0" w:firstRow="1" w:lastRow="0" w:firstColumn="1" w:lastColumn="0" w:noHBand="0" w:noVBand="1"/>
      </w:tblPr>
      <w:tblGrid>
        <w:gridCol w:w="2856"/>
        <w:gridCol w:w="2126"/>
        <w:gridCol w:w="2288"/>
      </w:tblGrid>
      <w:tr w:rsidR="00AB17FE" w:rsidRPr="002B1A81" w:rsidTr="00976CC2">
        <w:trPr>
          <w:cnfStyle w:val="100000000000" w:firstRow="1" w:lastRow="0" w:firstColumn="0" w:lastColumn="0" w:oddVBand="0" w:evenVBand="0" w:oddHBand="0" w:evenHBand="0" w:firstRowFirstColumn="0" w:firstRowLastColumn="0" w:lastRowFirstColumn="0" w:lastRowLastColumn="0"/>
        </w:trPr>
        <w:tc>
          <w:tcPr>
            <w:tcW w:w="2856" w:type="dxa"/>
          </w:tcPr>
          <w:p w:rsidR="00AB17FE" w:rsidRPr="002B1A81" w:rsidRDefault="00AB17FE" w:rsidP="00C40E9B">
            <w:pPr>
              <w:pStyle w:val="ECCTabletext"/>
            </w:pPr>
            <w:r w:rsidRPr="002B1A81">
              <w:t>Parameter</w:t>
            </w:r>
          </w:p>
        </w:tc>
        <w:tc>
          <w:tcPr>
            <w:tcW w:w="2126" w:type="dxa"/>
          </w:tcPr>
          <w:p w:rsidR="00AB17FE" w:rsidRPr="002B1A81" w:rsidRDefault="00AB17FE" w:rsidP="00C40E9B">
            <w:pPr>
              <w:pStyle w:val="ECCTabletext"/>
            </w:pPr>
            <w:r w:rsidRPr="002B1A81">
              <w:t>Value</w:t>
            </w:r>
          </w:p>
        </w:tc>
        <w:tc>
          <w:tcPr>
            <w:tcW w:w="2288" w:type="dxa"/>
          </w:tcPr>
          <w:p w:rsidR="00AB17FE" w:rsidRPr="002B1A81" w:rsidRDefault="00AB17FE" w:rsidP="00C40E9B">
            <w:pPr>
              <w:pStyle w:val="ECCTabletext"/>
            </w:pPr>
            <w:r w:rsidRPr="002B1A81">
              <w:t>Comment</w:t>
            </w:r>
          </w:p>
        </w:tc>
      </w:tr>
      <w:tr w:rsidR="00AB17FE" w:rsidRPr="002B1A81" w:rsidTr="00976CC2">
        <w:tc>
          <w:tcPr>
            <w:tcW w:w="2856" w:type="dxa"/>
          </w:tcPr>
          <w:p w:rsidR="00AB17FE" w:rsidRPr="002B1A81" w:rsidRDefault="00AB17FE" w:rsidP="00FF68EE">
            <w:pPr>
              <w:pStyle w:val="ECCTabletext"/>
              <w:jc w:val="left"/>
            </w:pPr>
            <w:r w:rsidRPr="002B1A81">
              <w:t>Channel bandwidth</w:t>
            </w:r>
          </w:p>
        </w:tc>
        <w:tc>
          <w:tcPr>
            <w:tcW w:w="2126" w:type="dxa"/>
          </w:tcPr>
          <w:p w:rsidR="00AB17FE" w:rsidRPr="002B1A81" w:rsidRDefault="00AB17FE" w:rsidP="00FF68EE">
            <w:pPr>
              <w:pStyle w:val="ECCTabletext"/>
              <w:jc w:val="left"/>
            </w:pPr>
            <w:r w:rsidRPr="002B1A81">
              <w:t>10 / 20</w:t>
            </w:r>
            <w:r w:rsidR="008225CC" w:rsidRPr="002B1A81">
              <w:t> MHz</w:t>
            </w:r>
          </w:p>
        </w:tc>
        <w:tc>
          <w:tcPr>
            <w:tcW w:w="2288" w:type="dxa"/>
          </w:tcPr>
          <w:p w:rsidR="00AB17FE" w:rsidRPr="002B1A81" w:rsidRDefault="00AB17FE" w:rsidP="00FF68EE">
            <w:pPr>
              <w:pStyle w:val="ECCTabletext"/>
              <w:jc w:val="left"/>
            </w:pPr>
          </w:p>
        </w:tc>
      </w:tr>
      <w:tr w:rsidR="00AB17FE" w:rsidRPr="002B1A81" w:rsidTr="00976CC2">
        <w:tc>
          <w:tcPr>
            <w:tcW w:w="2856" w:type="dxa"/>
          </w:tcPr>
          <w:p w:rsidR="00AB17FE" w:rsidRPr="002B1A81" w:rsidRDefault="00AB17FE" w:rsidP="00FF68EE">
            <w:pPr>
              <w:pStyle w:val="ECCTabletext"/>
              <w:jc w:val="left"/>
            </w:pPr>
            <w:r w:rsidRPr="002B1A81">
              <w:t>BS output power</w:t>
            </w:r>
          </w:p>
        </w:tc>
        <w:tc>
          <w:tcPr>
            <w:tcW w:w="2126" w:type="dxa"/>
          </w:tcPr>
          <w:p w:rsidR="00AB17FE" w:rsidRPr="002B1A81" w:rsidRDefault="00AB17FE" w:rsidP="00FF68EE">
            <w:pPr>
              <w:pStyle w:val="ECCTabletext"/>
              <w:jc w:val="left"/>
            </w:pPr>
            <w:r w:rsidRPr="002B1A81">
              <w:t>24</w:t>
            </w:r>
            <w:r w:rsidR="008225CC" w:rsidRPr="002B1A81">
              <w:t> dB</w:t>
            </w:r>
            <w:r w:rsidRPr="002B1A81">
              <w:t>m</w:t>
            </w:r>
          </w:p>
        </w:tc>
        <w:tc>
          <w:tcPr>
            <w:tcW w:w="2288" w:type="dxa"/>
          </w:tcPr>
          <w:p w:rsidR="00AB17FE" w:rsidRPr="002B1A81" w:rsidRDefault="00AB17FE" w:rsidP="00FF68EE">
            <w:pPr>
              <w:pStyle w:val="ECCTabletext"/>
              <w:jc w:val="left"/>
            </w:pPr>
          </w:p>
        </w:tc>
      </w:tr>
      <w:tr w:rsidR="00AB17FE" w:rsidRPr="002B1A81" w:rsidTr="00976CC2">
        <w:tc>
          <w:tcPr>
            <w:tcW w:w="2856" w:type="dxa"/>
          </w:tcPr>
          <w:p w:rsidR="00AB17FE" w:rsidRPr="002B1A81" w:rsidRDefault="00AB17FE" w:rsidP="00FF68EE">
            <w:pPr>
              <w:pStyle w:val="ECCTabletext"/>
              <w:jc w:val="left"/>
            </w:pPr>
            <w:r w:rsidRPr="002B1A81">
              <w:t xml:space="preserve">Spectrum Emission mask </w:t>
            </w:r>
          </w:p>
        </w:tc>
        <w:tc>
          <w:tcPr>
            <w:tcW w:w="2126" w:type="dxa"/>
          </w:tcPr>
          <w:p w:rsidR="00AB17FE" w:rsidRPr="002B1A81" w:rsidRDefault="00AB17FE" w:rsidP="00FF68EE">
            <w:pPr>
              <w:pStyle w:val="ECCTabletext"/>
              <w:jc w:val="left"/>
            </w:pPr>
            <w:r w:rsidRPr="002B1A81">
              <w:t xml:space="preserve">See </w:t>
            </w:r>
            <w:r w:rsidRPr="002B1A81">
              <w:fldChar w:fldCharType="begin"/>
            </w:r>
            <w:r w:rsidRPr="002B1A81">
              <w:instrText xml:space="preserve"> REF _Ref438563645 \h </w:instrText>
            </w:r>
            <w:r w:rsidR="00347344" w:rsidRPr="002B1A81">
              <w:instrText xml:space="preserve"> \* MERGEFORMAT </w:instrText>
            </w:r>
            <w:r w:rsidRPr="002B1A81">
              <w:fldChar w:fldCharType="separate"/>
            </w:r>
            <w:r w:rsidR="006A1441" w:rsidRPr="002B1A81">
              <w:t xml:space="preserve">Table </w:t>
            </w:r>
            <w:r w:rsidR="006A1441">
              <w:rPr>
                <w:noProof/>
              </w:rPr>
              <w:t>15</w:t>
            </w:r>
            <w:r w:rsidRPr="002B1A81">
              <w:fldChar w:fldCharType="end"/>
            </w:r>
          </w:p>
        </w:tc>
        <w:tc>
          <w:tcPr>
            <w:tcW w:w="2288" w:type="dxa"/>
          </w:tcPr>
          <w:p w:rsidR="00AB17FE" w:rsidRPr="002B1A81" w:rsidRDefault="00976CC2" w:rsidP="00FF68EE">
            <w:pPr>
              <w:pStyle w:val="ECCTabletext"/>
              <w:jc w:val="left"/>
            </w:pPr>
            <w:r w:rsidRPr="002B1A81">
              <w:t>3GPP TS 37 104,</w:t>
            </w:r>
            <w:r w:rsidR="00AB17FE" w:rsidRPr="002B1A81">
              <w:t xml:space="preserve"> </w:t>
            </w:r>
            <w:r w:rsidRPr="002B1A81">
              <w:br/>
            </w:r>
            <w:r w:rsidR="00AB17FE" w:rsidRPr="002B1A81">
              <w:t>Table 6.6.2.1-</w:t>
            </w:r>
            <w:r w:rsidR="00AB17FE" w:rsidRPr="002B1A81">
              <w:rPr>
                <w:lang w:eastAsia="zh-CN"/>
              </w:rPr>
              <w:t>4</w:t>
            </w:r>
            <w:r w:rsidR="00AE0F46" w:rsidRPr="002B1A81">
              <w:rPr>
                <w:lang w:eastAsia="zh-CN"/>
              </w:rPr>
              <w:t xml:space="preserve"> </w:t>
            </w:r>
            <w:r w:rsidR="00AE0F46" w:rsidRPr="002B1A81">
              <w:rPr>
                <w:lang w:eastAsia="zh-CN"/>
              </w:rPr>
              <w:fldChar w:fldCharType="begin"/>
            </w:r>
            <w:r w:rsidR="00AE0F46" w:rsidRPr="002B1A81">
              <w:rPr>
                <w:lang w:eastAsia="zh-CN"/>
              </w:rPr>
              <w:instrText xml:space="preserve"> REF _Ref449951486 \n \h </w:instrText>
            </w:r>
            <w:r w:rsidR="00AE0F46" w:rsidRPr="002B1A81">
              <w:rPr>
                <w:lang w:eastAsia="zh-CN"/>
              </w:rPr>
            </w:r>
            <w:r w:rsidR="00AE0F46" w:rsidRPr="002B1A81">
              <w:rPr>
                <w:lang w:eastAsia="zh-CN"/>
              </w:rPr>
              <w:fldChar w:fldCharType="separate"/>
            </w:r>
            <w:r w:rsidR="006A1441">
              <w:rPr>
                <w:lang w:eastAsia="zh-CN"/>
              </w:rPr>
              <w:t>[17]</w:t>
            </w:r>
            <w:r w:rsidR="00AE0F46" w:rsidRPr="002B1A81">
              <w:rPr>
                <w:lang w:eastAsia="zh-CN"/>
              </w:rPr>
              <w:fldChar w:fldCharType="end"/>
            </w:r>
          </w:p>
        </w:tc>
      </w:tr>
      <w:tr w:rsidR="00AB17FE" w:rsidRPr="002B1A81" w:rsidTr="00976CC2">
        <w:tc>
          <w:tcPr>
            <w:tcW w:w="2856" w:type="dxa"/>
          </w:tcPr>
          <w:p w:rsidR="00AB17FE" w:rsidRPr="002B1A81" w:rsidRDefault="00AB17FE" w:rsidP="00FF68EE">
            <w:pPr>
              <w:pStyle w:val="ECCTabletext"/>
              <w:jc w:val="left"/>
            </w:pPr>
            <w:r w:rsidRPr="002B1A81">
              <w:t>Horizontal antenna pattern</w:t>
            </w:r>
          </w:p>
        </w:tc>
        <w:tc>
          <w:tcPr>
            <w:tcW w:w="2126" w:type="dxa"/>
          </w:tcPr>
          <w:p w:rsidR="00AB17FE" w:rsidRPr="002B1A81" w:rsidRDefault="00AB17FE" w:rsidP="00FF68EE">
            <w:pPr>
              <w:pStyle w:val="ECCTabletext"/>
              <w:jc w:val="left"/>
            </w:pPr>
            <w:r w:rsidRPr="002B1A81">
              <w:t>Omni</w:t>
            </w:r>
          </w:p>
        </w:tc>
        <w:tc>
          <w:tcPr>
            <w:tcW w:w="2288" w:type="dxa"/>
          </w:tcPr>
          <w:p w:rsidR="00AB17FE" w:rsidRPr="002B1A81" w:rsidRDefault="00AB17FE" w:rsidP="00FF68EE">
            <w:pPr>
              <w:pStyle w:val="ECCTabletext"/>
              <w:jc w:val="left"/>
            </w:pPr>
          </w:p>
        </w:tc>
      </w:tr>
      <w:tr w:rsidR="00AB17FE" w:rsidRPr="002B1A81" w:rsidTr="00976CC2">
        <w:tc>
          <w:tcPr>
            <w:tcW w:w="2856" w:type="dxa"/>
          </w:tcPr>
          <w:p w:rsidR="00AB17FE" w:rsidRPr="002B1A81" w:rsidRDefault="00AB17FE" w:rsidP="00FF68EE">
            <w:pPr>
              <w:pStyle w:val="ECCTabletext"/>
              <w:jc w:val="left"/>
            </w:pPr>
            <w:r w:rsidRPr="002B1A81">
              <w:t>Vertical antenna pattern</w:t>
            </w:r>
          </w:p>
        </w:tc>
        <w:tc>
          <w:tcPr>
            <w:tcW w:w="2126" w:type="dxa"/>
          </w:tcPr>
          <w:p w:rsidR="00AB17FE" w:rsidRPr="002B1A81" w:rsidRDefault="00AB17FE" w:rsidP="00FF68EE">
            <w:pPr>
              <w:pStyle w:val="ECCTabletext"/>
              <w:jc w:val="left"/>
            </w:pPr>
            <w:r w:rsidRPr="002B1A81">
              <w:t>Omni</w:t>
            </w:r>
          </w:p>
        </w:tc>
        <w:tc>
          <w:tcPr>
            <w:tcW w:w="2288" w:type="dxa"/>
          </w:tcPr>
          <w:p w:rsidR="00AB17FE" w:rsidRPr="002B1A81" w:rsidRDefault="00AB17FE" w:rsidP="00FF68EE">
            <w:pPr>
              <w:pStyle w:val="ECCTabletext"/>
              <w:jc w:val="left"/>
            </w:pPr>
          </w:p>
        </w:tc>
      </w:tr>
      <w:tr w:rsidR="00AB17FE" w:rsidRPr="002B1A81" w:rsidTr="00976CC2">
        <w:tc>
          <w:tcPr>
            <w:tcW w:w="2856" w:type="dxa"/>
          </w:tcPr>
          <w:p w:rsidR="00AB17FE" w:rsidRPr="002B1A81" w:rsidRDefault="00AB17FE" w:rsidP="00FF68EE">
            <w:pPr>
              <w:pStyle w:val="ECCTabletext"/>
              <w:jc w:val="left"/>
            </w:pPr>
            <w:r w:rsidRPr="002B1A81">
              <w:t>Down-tilt</w:t>
            </w:r>
          </w:p>
        </w:tc>
        <w:tc>
          <w:tcPr>
            <w:tcW w:w="2126" w:type="dxa"/>
          </w:tcPr>
          <w:p w:rsidR="00AB17FE" w:rsidRPr="002B1A81" w:rsidRDefault="00AB17FE" w:rsidP="00FF68EE">
            <w:pPr>
              <w:pStyle w:val="ECCTabletext"/>
              <w:jc w:val="left"/>
            </w:pPr>
            <w:r w:rsidRPr="002B1A81">
              <w:t>0°</w:t>
            </w:r>
          </w:p>
        </w:tc>
        <w:tc>
          <w:tcPr>
            <w:tcW w:w="2288" w:type="dxa"/>
          </w:tcPr>
          <w:p w:rsidR="00AB17FE" w:rsidRPr="002B1A81" w:rsidRDefault="00AB17FE" w:rsidP="00FF68EE">
            <w:pPr>
              <w:pStyle w:val="ECCTabletext"/>
              <w:jc w:val="left"/>
            </w:pPr>
          </w:p>
        </w:tc>
      </w:tr>
      <w:tr w:rsidR="00AB17FE" w:rsidRPr="002B1A81" w:rsidTr="00976CC2">
        <w:tc>
          <w:tcPr>
            <w:tcW w:w="2856" w:type="dxa"/>
          </w:tcPr>
          <w:p w:rsidR="00AB17FE" w:rsidRPr="002B1A81" w:rsidRDefault="00AB17FE" w:rsidP="00FF68EE">
            <w:pPr>
              <w:pStyle w:val="ECCTabletext"/>
              <w:jc w:val="left"/>
            </w:pPr>
            <w:r w:rsidRPr="002B1A81">
              <w:t>Antenna height</w:t>
            </w:r>
          </w:p>
        </w:tc>
        <w:tc>
          <w:tcPr>
            <w:tcW w:w="2126" w:type="dxa"/>
          </w:tcPr>
          <w:p w:rsidR="00AB17FE" w:rsidRPr="002B1A81" w:rsidRDefault="00AB17FE" w:rsidP="00FF68EE">
            <w:pPr>
              <w:pStyle w:val="ECCTabletext"/>
              <w:jc w:val="left"/>
            </w:pPr>
            <w:r w:rsidRPr="002B1A81">
              <w:t>3 m</w:t>
            </w:r>
          </w:p>
        </w:tc>
        <w:tc>
          <w:tcPr>
            <w:tcW w:w="2288" w:type="dxa"/>
          </w:tcPr>
          <w:p w:rsidR="00AB17FE" w:rsidRPr="002B1A81" w:rsidRDefault="00AB17FE" w:rsidP="00FF68EE">
            <w:pPr>
              <w:pStyle w:val="ECCTabletext"/>
              <w:jc w:val="left"/>
            </w:pPr>
          </w:p>
        </w:tc>
      </w:tr>
      <w:tr w:rsidR="00AB17FE" w:rsidRPr="002B1A81" w:rsidTr="00976CC2">
        <w:tc>
          <w:tcPr>
            <w:tcW w:w="2856" w:type="dxa"/>
          </w:tcPr>
          <w:p w:rsidR="00AB17FE" w:rsidRPr="002B1A81" w:rsidRDefault="00AB17FE" w:rsidP="00FF68EE">
            <w:pPr>
              <w:pStyle w:val="ECCTabletext"/>
              <w:jc w:val="left"/>
            </w:pPr>
            <w:r w:rsidRPr="002B1A81">
              <w:t>Antenna Gain</w:t>
            </w:r>
          </w:p>
        </w:tc>
        <w:tc>
          <w:tcPr>
            <w:tcW w:w="2126" w:type="dxa"/>
          </w:tcPr>
          <w:p w:rsidR="00AB17FE" w:rsidRPr="002B1A81" w:rsidRDefault="00AB17FE" w:rsidP="00FF68EE">
            <w:pPr>
              <w:pStyle w:val="ECCTabletext"/>
              <w:jc w:val="left"/>
            </w:pPr>
            <w:r w:rsidRPr="002B1A81">
              <w:t>0</w:t>
            </w:r>
            <w:r w:rsidR="008225CC" w:rsidRPr="002B1A81">
              <w:t> dB</w:t>
            </w:r>
          </w:p>
        </w:tc>
        <w:tc>
          <w:tcPr>
            <w:tcW w:w="2288" w:type="dxa"/>
          </w:tcPr>
          <w:p w:rsidR="00AB17FE" w:rsidRPr="002B1A81" w:rsidRDefault="00AB17FE" w:rsidP="00FF68EE">
            <w:pPr>
              <w:pStyle w:val="ECCTabletext"/>
              <w:jc w:val="left"/>
            </w:pPr>
          </w:p>
        </w:tc>
      </w:tr>
    </w:tbl>
    <w:p w:rsidR="00AB17FE" w:rsidRPr="002B1A81" w:rsidRDefault="00AB17FE" w:rsidP="00AB17FE"/>
    <w:p w:rsidR="00AB17FE" w:rsidRPr="002B1A81" w:rsidRDefault="00AB17FE" w:rsidP="00AB17FE">
      <w:pPr>
        <w:pStyle w:val="Caption"/>
        <w:keepNext/>
      </w:pPr>
      <w:bookmarkStart w:id="45" w:name="_Ref438563645"/>
      <w:r w:rsidRPr="002B1A81">
        <w:t xml:space="preserve">Table </w:t>
      </w:r>
      <w:r w:rsidRPr="002B1A81">
        <w:fldChar w:fldCharType="begin"/>
      </w:r>
      <w:r w:rsidRPr="002B1A81">
        <w:instrText xml:space="preserve"> SEQ Table \* ARABIC </w:instrText>
      </w:r>
      <w:r w:rsidRPr="002B1A81">
        <w:fldChar w:fldCharType="separate"/>
      </w:r>
      <w:r w:rsidR="006A1441">
        <w:rPr>
          <w:noProof/>
        </w:rPr>
        <w:t>15</w:t>
      </w:r>
      <w:r w:rsidRPr="002B1A81">
        <w:fldChar w:fldCharType="end"/>
      </w:r>
      <w:bookmarkEnd w:id="45"/>
      <w:r w:rsidRPr="002B1A81">
        <w:t>:</w:t>
      </w:r>
      <w:r w:rsidR="002F161B" w:rsidRPr="002B1A81">
        <w:t xml:space="preserve"> </w:t>
      </w:r>
      <w:r w:rsidRPr="002B1A81">
        <w:t>Emission mask for an LTE pico BS</w:t>
      </w:r>
    </w:p>
    <w:tbl>
      <w:tblPr>
        <w:tblStyle w:val="ECCTable-redheader"/>
        <w:tblW w:w="10173" w:type="dxa"/>
        <w:tblLook w:val="04A0" w:firstRow="1" w:lastRow="0" w:firstColumn="1" w:lastColumn="0" w:noHBand="0" w:noVBand="1"/>
      </w:tblPr>
      <w:tblGrid>
        <w:gridCol w:w="2377"/>
        <w:gridCol w:w="2781"/>
        <w:gridCol w:w="3402"/>
        <w:gridCol w:w="1613"/>
      </w:tblGrid>
      <w:tr w:rsidR="008F7BF4" w:rsidRPr="002B1A81" w:rsidTr="00795B88">
        <w:trPr>
          <w:cnfStyle w:val="100000000000" w:firstRow="1" w:lastRow="0" w:firstColumn="0" w:lastColumn="0" w:oddVBand="0" w:evenVBand="0" w:oddHBand="0" w:evenHBand="0" w:firstRowFirstColumn="0" w:firstRowLastColumn="0" w:lastRowFirstColumn="0" w:lastRowLastColumn="0"/>
        </w:trPr>
        <w:tc>
          <w:tcPr>
            <w:tcW w:w="2377" w:type="dxa"/>
            <w:vAlign w:val="top"/>
          </w:tcPr>
          <w:p w:rsidR="008F7BF4" w:rsidRPr="002B1A81" w:rsidRDefault="008F7BF4" w:rsidP="00622C58">
            <w:pPr>
              <w:pStyle w:val="TAH"/>
              <w:rPr>
                <w:rFonts w:cs="Arial"/>
                <w:b/>
                <w:sz w:val="20"/>
                <w:szCs w:val="20"/>
                <w:lang w:eastAsia="en-US"/>
              </w:rPr>
            </w:pPr>
            <w:bookmarkStart w:id="46" w:name="_Ref438640796"/>
            <w:r w:rsidRPr="002B1A81">
              <w:rPr>
                <w:rFonts w:cs="Arial"/>
                <w:b/>
                <w:sz w:val="20"/>
                <w:szCs w:val="20"/>
                <w:lang w:eastAsia="en-US"/>
              </w:rPr>
              <w:t xml:space="preserve">Frequency offset of measurement filter </w:t>
            </w:r>
            <w:r w:rsidRPr="002B1A81">
              <w:rPr>
                <w:rFonts w:cs="Arial"/>
                <w:b/>
                <w:sz w:val="20"/>
                <w:szCs w:val="20"/>
                <w:lang w:eastAsia="en-US"/>
              </w:rPr>
              <w:noBreakHyphen/>
              <w:t xml:space="preserve">3dB point, </w:t>
            </w:r>
            <w:r w:rsidRPr="002B1A81">
              <w:rPr>
                <w:rFonts w:cs="Arial"/>
                <w:b/>
                <w:sz w:val="20"/>
                <w:szCs w:val="20"/>
                <w:lang w:eastAsia="en-US"/>
              </w:rPr>
              <w:sym w:font="Symbol" w:char="F044"/>
            </w:r>
            <w:r w:rsidRPr="002B1A81">
              <w:rPr>
                <w:rFonts w:cs="Arial"/>
                <w:b/>
                <w:sz w:val="20"/>
                <w:szCs w:val="20"/>
                <w:lang w:eastAsia="en-US"/>
              </w:rPr>
              <w:t>f</w:t>
            </w:r>
          </w:p>
        </w:tc>
        <w:tc>
          <w:tcPr>
            <w:tcW w:w="2781" w:type="dxa"/>
            <w:vAlign w:val="top"/>
          </w:tcPr>
          <w:p w:rsidR="008F7BF4" w:rsidRPr="002B1A81" w:rsidRDefault="008F7BF4" w:rsidP="00622C58">
            <w:pPr>
              <w:pStyle w:val="TAH"/>
              <w:rPr>
                <w:rFonts w:cs="Arial"/>
                <w:b/>
                <w:sz w:val="20"/>
                <w:szCs w:val="20"/>
                <w:lang w:eastAsia="en-US"/>
              </w:rPr>
            </w:pPr>
            <w:r w:rsidRPr="002B1A81">
              <w:rPr>
                <w:rFonts w:cs="Arial"/>
                <w:b/>
                <w:sz w:val="20"/>
                <w:szCs w:val="20"/>
                <w:lang w:eastAsia="en-US"/>
              </w:rPr>
              <w:t>Frequency offset of measurement filter centre frequency, f_offset</w:t>
            </w:r>
          </w:p>
        </w:tc>
        <w:tc>
          <w:tcPr>
            <w:tcW w:w="3402" w:type="dxa"/>
            <w:vAlign w:val="top"/>
          </w:tcPr>
          <w:p w:rsidR="00795B88" w:rsidRPr="002B1A81" w:rsidRDefault="008F7BF4" w:rsidP="00795B88">
            <w:pPr>
              <w:pStyle w:val="TAH"/>
              <w:rPr>
                <w:rFonts w:cs="Arial"/>
                <w:b/>
                <w:sz w:val="20"/>
                <w:szCs w:val="20"/>
                <w:lang w:eastAsia="en-US"/>
              </w:rPr>
            </w:pPr>
            <w:r w:rsidRPr="002B1A81">
              <w:rPr>
                <w:rFonts w:cs="Arial"/>
                <w:b/>
                <w:sz w:val="20"/>
                <w:szCs w:val="20"/>
                <w:lang w:eastAsia="en-US"/>
              </w:rPr>
              <w:t xml:space="preserve">Minimum requirement </w:t>
            </w:r>
          </w:p>
          <w:p w:rsidR="008F7BF4" w:rsidRPr="002B1A81" w:rsidRDefault="008F7BF4" w:rsidP="00795B88">
            <w:pPr>
              <w:pStyle w:val="TAH"/>
              <w:rPr>
                <w:rFonts w:cs="Arial"/>
                <w:b/>
                <w:sz w:val="20"/>
                <w:szCs w:val="20"/>
                <w:lang w:eastAsia="en-US"/>
              </w:rPr>
            </w:pPr>
            <w:r w:rsidRPr="002B1A81">
              <w:rPr>
                <w:rFonts w:cs="Arial"/>
                <w:b/>
                <w:sz w:val="20"/>
                <w:szCs w:val="20"/>
                <w:lang w:eastAsia="en-US"/>
              </w:rPr>
              <w:t xml:space="preserve">(Note 1, </w:t>
            </w:r>
            <w:r w:rsidRPr="002B1A81">
              <w:rPr>
                <w:rFonts w:cs="Arial"/>
                <w:b/>
                <w:sz w:val="20"/>
                <w:szCs w:val="20"/>
                <w:lang w:eastAsia="zh-CN"/>
              </w:rPr>
              <w:t>2</w:t>
            </w:r>
            <w:r w:rsidRPr="002B1A81">
              <w:rPr>
                <w:rFonts w:cs="Arial"/>
                <w:b/>
                <w:sz w:val="20"/>
                <w:szCs w:val="20"/>
                <w:lang w:eastAsia="en-US"/>
              </w:rPr>
              <w:t>)</w:t>
            </w:r>
          </w:p>
        </w:tc>
        <w:tc>
          <w:tcPr>
            <w:tcW w:w="1613" w:type="dxa"/>
            <w:vAlign w:val="top"/>
          </w:tcPr>
          <w:p w:rsidR="008F7BF4" w:rsidRPr="002B1A81" w:rsidRDefault="008F7BF4" w:rsidP="00622C58">
            <w:pPr>
              <w:pStyle w:val="TAH"/>
              <w:rPr>
                <w:rFonts w:cs="Arial"/>
                <w:b/>
                <w:sz w:val="20"/>
                <w:szCs w:val="20"/>
                <w:lang w:eastAsia="en-US"/>
              </w:rPr>
            </w:pPr>
            <w:r w:rsidRPr="002B1A81">
              <w:rPr>
                <w:rFonts w:cs="Arial"/>
                <w:b/>
                <w:sz w:val="20"/>
                <w:szCs w:val="20"/>
                <w:lang w:eastAsia="en-US"/>
              </w:rPr>
              <w:t>Measurement bandwidth</w:t>
            </w:r>
            <w:r w:rsidRPr="002B1A81">
              <w:rPr>
                <w:rFonts w:cs="v5.0.0"/>
                <w:b/>
                <w:sz w:val="20"/>
                <w:szCs w:val="20"/>
                <w:lang w:eastAsia="en-US"/>
              </w:rPr>
              <w:t xml:space="preserve"> </w:t>
            </w:r>
          </w:p>
        </w:tc>
      </w:tr>
      <w:tr w:rsidR="008F7BF4" w:rsidRPr="002B1A81" w:rsidTr="00795B88">
        <w:tc>
          <w:tcPr>
            <w:tcW w:w="2377" w:type="dxa"/>
            <w:vAlign w:val="top"/>
          </w:tcPr>
          <w:p w:rsidR="008F7BF4" w:rsidRPr="002B1A81" w:rsidRDefault="008F7BF4" w:rsidP="00FF68EE">
            <w:pPr>
              <w:pStyle w:val="TAC"/>
              <w:jc w:val="left"/>
              <w:rPr>
                <w:rFonts w:cs="v5.0.0"/>
                <w:sz w:val="20"/>
                <w:szCs w:val="20"/>
                <w:lang w:eastAsia="en-US"/>
              </w:rPr>
            </w:pPr>
            <w:r w:rsidRPr="002B1A81">
              <w:rPr>
                <w:rFonts w:cs="v5.0.0"/>
                <w:sz w:val="20"/>
                <w:szCs w:val="20"/>
                <w:lang w:eastAsia="en-US"/>
              </w:rPr>
              <w:t>0</w:t>
            </w:r>
            <w:r w:rsidR="008225CC" w:rsidRPr="002B1A81">
              <w:rPr>
                <w:rFonts w:cs="v5.0.0"/>
                <w:sz w:val="20"/>
                <w:szCs w:val="20"/>
                <w:lang w:eastAsia="en-US"/>
              </w:rPr>
              <w:t> MHz</w:t>
            </w:r>
            <w:r w:rsidRPr="002B1A81">
              <w:rPr>
                <w:rFonts w:cs="Arial"/>
                <w:sz w:val="20"/>
                <w:szCs w:val="20"/>
                <w:lang w:eastAsia="en-US"/>
              </w:rPr>
              <w:t xml:space="preserve"> </w:t>
            </w:r>
            <w:r w:rsidRPr="002B1A81">
              <w:rPr>
                <w:rFonts w:cs="v5.0.0"/>
                <w:sz w:val="20"/>
                <w:szCs w:val="20"/>
                <w:lang w:eastAsia="en-US"/>
              </w:rPr>
              <w:sym w:font="Symbol" w:char="F0A3"/>
            </w:r>
            <w:r w:rsidRPr="002B1A81">
              <w:rPr>
                <w:rFonts w:cs="v5.0.0"/>
                <w:sz w:val="20"/>
                <w:szCs w:val="20"/>
                <w:lang w:eastAsia="en-US"/>
              </w:rPr>
              <w:t xml:space="preserve"> </w:t>
            </w:r>
            <w:r w:rsidRPr="002B1A81">
              <w:rPr>
                <w:rFonts w:cs="v5.0.0"/>
                <w:sz w:val="20"/>
                <w:szCs w:val="20"/>
                <w:lang w:eastAsia="en-US"/>
              </w:rPr>
              <w:sym w:font="Symbol" w:char="F044"/>
            </w:r>
            <w:r w:rsidRPr="002B1A81">
              <w:rPr>
                <w:rFonts w:cs="v5.0.0"/>
                <w:sz w:val="20"/>
                <w:szCs w:val="20"/>
                <w:lang w:eastAsia="en-US"/>
              </w:rPr>
              <w:t>f &lt; 5</w:t>
            </w:r>
            <w:r w:rsidR="008225CC" w:rsidRPr="002B1A81">
              <w:rPr>
                <w:rFonts w:cs="v5.0.0"/>
                <w:sz w:val="20"/>
                <w:szCs w:val="20"/>
                <w:lang w:eastAsia="en-US"/>
              </w:rPr>
              <w:t> MHz</w:t>
            </w:r>
          </w:p>
        </w:tc>
        <w:tc>
          <w:tcPr>
            <w:tcW w:w="2781" w:type="dxa"/>
            <w:vAlign w:val="top"/>
          </w:tcPr>
          <w:p w:rsidR="008F7BF4" w:rsidRPr="002B1A81" w:rsidRDefault="008F7BF4" w:rsidP="00FF68EE">
            <w:pPr>
              <w:pStyle w:val="TAC"/>
              <w:jc w:val="left"/>
              <w:rPr>
                <w:rFonts w:cs="v5.0.0"/>
                <w:sz w:val="20"/>
                <w:szCs w:val="20"/>
                <w:lang w:eastAsia="en-US"/>
              </w:rPr>
            </w:pPr>
            <w:r w:rsidRPr="002B1A81">
              <w:rPr>
                <w:rFonts w:cs="v5.0.0"/>
                <w:sz w:val="20"/>
                <w:szCs w:val="20"/>
                <w:lang w:eastAsia="en-US"/>
              </w:rPr>
              <w:t>0.05</w:t>
            </w:r>
            <w:r w:rsidR="008225CC" w:rsidRPr="002B1A81">
              <w:rPr>
                <w:rFonts w:cs="v5.0.0"/>
                <w:sz w:val="20"/>
                <w:szCs w:val="20"/>
                <w:lang w:eastAsia="en-US"/>
              </w:rPr>
              <w:t> MHz</w:t>
            </w:r>
            <w:r w:rsidRPr="002B1A81">
              <w:rPr>
                <w:rFonts w:cs="v5.0.0"/>
                <w:sz w:val="20"/>
                <w:szCs w:val="20"/>
                <w:lang w:eastAsia="en-US"/>
              </w:rPr>
              <w:t xml:space="preserve"> </w:t>
            </w:r>
            <w:r w:rsidRPr="002B1A81">
              <w:rPr>
                <w:rFonts w:cs="v5.0.0"/>
                <w:sz w:val="20"/>
                <w:szCs w:val="20"/>
                <w:lang w:eastAsia="en-US"/>
              </w:rPr>
              <w:sym w:font="Symbol" w:char="F0A3"/>
            </w:r>
            <w:r w:rsidRPr="002B1A81">
              <w:rPr>
                <w:rFonts w:cs="v5.0.0"/>
                <w:sz w:val="20"/>
                <w:szCs w:val="20"/>
                <w:lang w:eastAsia="en-US"/>
              </w:rPr>
              <w:t xml:space="preserve"> f_offset &lt; 5.05</w:t>
            </w:r>
            <w:r w:rsidR="008225CC" w:rsidRPr="002B1A81">
              <w:rPr>
                <w:rFonts w:cs="v5.0.0"/>
                <w:sz w:val="20"/>
                <w:szCs w:val="20"/>
                <w:lang w:eastAsia="en-US"/>
              </w:rPr>
              <w:t> MHz</w:t>
            </w:r>
          </w:p>
        </w:tc>
        <w:tc>
          <w:tcPr>
            <w:tcW w:w="3402" w:type="dxa"/>
          </w:tcPr>
          <w:p w:rsidR="008F7BF4" w:rsidRPr="002B1A81" w:rsidRDefault="008F7BF4" w:rsidP="00FF68EE">
            <w:pPr>
              <w:pStyle w:val="TAC"/>
              <w:jc w:val="left"/>
              <w:rPr>
                <w:rFonts w:cs="Arial"/>
                <w:sz w:val="20"/>
                <w:szCs w:val="20"/>
                <w:lang w:eastAsia="en-US"/>
              </w:rPr>
            </w:pPr>
            <w:r w:rsidRPr="002B1A81">
              <w:rPr>
                <w:rFonts w:eastAsia="Times New Roman" w:cs="Arial"/>
                <w:position w:val="-28"/>
                <w:sz w:val="20"/>
                <w:szCs w:val="20"/>
                <w:lang w:eastAsia="en-US" w:bidi="ar-SA"/>
              </w:rPr>
              <w:object w:dxaOrig="3379" w:dyaOrig="680" w14:anchorId="16FB42FD">
                <v:shape id="_x0000_i1028" type="#_x0000_t75" style="width:153pt;height:32pt" o:ole="">
                  <v:imagedata r:id="rId28" o:title=""/>
                </v:shape>
                <o:OLEObject Type="Embed" ProgID="Equation.3" ShapeID="_x0000_i1028" DrawAspect="Content" ObjectID="_1563170329" r:id="rId29"/>
              </w:object>
            </w:r>
          </w:p>
        </w:tc>
        <w:tc>
          <w:tcPr>
            <w:tcW w:w="1613" w:type="dxa"/>
            <w:vAlign w:val="top"/>
          </w:tcPr>
          <w:p w:rsidR="008F7BF4" w:rsidRPr="002B1A81" w:rsidRDefault="008F7BF4" w:rsidP="00FF68EE">
            <w:pPr>
              <w:pStyle w:val="TAC"/>
              <w:jc w:val="left"/>
              <w:rPr>
                <w:rFonts w:cs="Arial"/>
                <w:sz w:val="20"/>
                <w:szCs w:val="20"/>
                <w:lang w:eastAsia="en-US"/>
              </w:rPr>
            </w:pPr>
            <w:r w:rsidRPr="002B1A81">
              <w:rPr>
                <w:rFonts w:cs="Arial"/>
                <w:sz w:val="20"/>
                <w:szCs w:val="20"/>
                <w:lang w:eastAsia="en-US"/>
              </w:rPr>
              <w:t xml:space="preserve">100 kHz </w:t>
            </w:r>
          </w:p>
        </w:tc>
      </w:tr>
      <w:tr w:rsidR="008F7BF4" w:rsidRPr="002B1A81" w:rsidTr="00795B88">
        <w:tc>
          <w:tcPr>
            <w:tcW w:w="2377" w:type="dxa"/>
            <w:vAlign w:val="top"/>
          </w:tcPr>
          <w:p w:rsidR="008F7BF4" w:rsidRPr="00F50D8B" w:rsidRDefault="008F7BF4" w:rsidP="00FF68EE">
            <w:pPr>
              <w:pStyle w:val="TAC"/>
              <w:jc w:val="left"/>
              <w:rPr>
                <w:rFonts w:cs="v5.0.0"/>
                <w:sz w:val="20"/>
                <w:szCs w:val="20"/>
                <w:lang w:val="da-DK" w:eastAsia="en-US"/>
              </w:rPr>
            </w:pPr>
            <w:r w:rsidRPr="00F50D8B">
              <w:rPr>
                <w:rFonts w:cs="v5.0.0"/>
                <w:sz w:val="20"/>
                <w:szCs w:val="20"/>
                <w:lang w:val="da-DK" w:eastAsia="en-US"/>
              </w:rPr>
              <w:t>5</w:t>
            </w:r>
            <w:r w:rsidR="008225CC" w:rsidRPr="00F50D8B">
              <w:rPr>
                <w:rFonts w:cs="v5.0.0"/>
                <w:sz w:val="20"/>
                <w:szCs w:val="20"/>
                <w:lang w:val="da-DK" w:eastAsia="en-US"/>
              </w:rPr>
              <w:t> MHz</w:t>
            </w:r>
            <w:r w:rsidRPr="00F50D8B">
              <w:rPr>
                <w:rFonts w:cs="Arial"/>
                <w:sz w:val="20"/>
                <w:szCs w:val="20"/>
                <w:lang w:val="da-DK" w:eastAsia="en-US"/>
              </w:rPr>
              <w:t xml:space="preserve"> </w:t>
            </w:r>
            <w:r w:rsidRPr="002B1A81">
              <w:rPr>
                <w:rFonts w:cs="v5.0.0"/>
                <w:sz w:val="20"/>
                <w:szCs w:val="20"/>
                <w:lang w:eastAsia="en-US"/>
              </w:rPr>
              <w:sym w:font="Symbol" w:char="F0A3"/>
            </w:r>
            <w:r w:rsidRPr="00F50D8B">
              <w:rPr>
                <w:rFonts w:cs="v5.0.0"/>
                <w:sz w:val="20"/>
                <w:szCs w:val="20"/>
                <w:lang w:val="da-DK" w:eastAsia="en-US"/>
              </w:rPr>
              <w:t xml:space="preserve"> </w:t>
            </w:r>
            <w:r w:rsidRPr="002B1A81">
              <w:rPr>
                <w:rFonts w:cs="v5.0.0"/>
                <w:sz w:val="20"/>
                <w:szCs w:val="20"/>
                <w:lang w:eastAsia="en-US"/>
              </w:rPr>
              <w:sym w:font="Symbol" w:char="F044"/>
            </w:r>
            <w:r w:rsidRPr="00F50D8B">
              <w:rPr>
                <w:rFonts w:cs="v5.0.0"/>
                <w:sz w:val="20"/>
                <w:szCs w:val="20"/>
                <w:lang w:val="da-DK" w:eastAsia="en-US"/>
              </w:rPr>
              <w:t xml:space="preserve">f &lt; </w:t>
            </w:r>
            <w:r w:rsidRPr="00F50D8B">
              <w:rPr>
                <w:rFonts w:cs="v5.0.0"/>
                <w:sz w:val="20"/>
                <w:szCs w:val="20"/>
                <w:lang w:val="da-DK" w:eastAsia="zh-CN"/>
              </w:rPr>
              <w:t>min(</w:t>
            </w:r>
            <w:r w:rsidRPr="00F50D8B">
              <w:rPr>
                <w:rFonts w:cs="v5.0.0"/>
                <w:sz w:val="20"/>
                <w:szCs w:val="20"/>
                <w:lang w:val="da-DK" w:eastAsia="en-US"/>
              </w:rPr>
              <w:t>10</w:t>
            </w:r>
            <w:r w:rsidR="008225CC" w:rsidRPr="00F50D8B">
              <w:rPr>
                <w:rFonts w:cs="v5.0.0"/>
                <w:sz w:val="20"/>
                <w:szCs w:val="20"/>
                <w:lang w:val="da-DK" w:eastAsia="en-US"/>
              </w:rPr>
              <w:t> MHz</w:t>
            </w:r>
            <w:r w:rsidRPr="00F50D8B">
              <w:rPr>
                <w:rFonts w:cs="v5.0.0"/>
                <w:sz w:val="20"/>
                <w:szCs w:val="20"/>
                <w:lang w:val="da-DK" w:eastAsia="zh-CN"/>
              </w:rPr>
              <w:t xml:space="preserve">, </w:t>
            </w:r>
            <w:r w:rsidRPr="002B1A81">
              <w:rPr>
                <w:rFonts w:cs="v5.0.0"/>
                <w:sz w:val="20"/>
                <w:szCs w:val="20"/>
                <w:lang w:eastAsia="zh-CN"/>
              </w:rPr>
              <w:t>Δ</w:t>
            </w:r>
            <w:r w:rsidRPr="00F50D8B">
              <w:rPr>
                <w:rFonts w:cs="v5.0.0"/>
                <w:sz w:val="20"/>
                <w:szCs w:val="20"/>
                <w:lang w:val="da-DK" w:eastAsia="zh-CN"/>
              </w:rPr>
              <w:t>f</w:t>
            </w:r>
            <w:r w:rsidRPr="00F50D8B">
              <w:rPr>
                <w:rFonts w:cs="v5.0.0"/>
                <w:sz w:val="20"/>
                <w:szCs w:val="20"/>
                <w:vertAlign w:val="subscript"/>
                <w:lang w:val="da-DK" w:eastAsia="zh-CN"/>
              </w:rPr>
              <w:t>max</w:t>
            </w:r>
            <w:r w:rsidRPr="00F50D8B">
              <w:rPr>
                <w:rFonts w:cs="v5.0.0"/>
                <w:sz w:val="20"/>
                <w:szCs w:val="20"/>
                <w:lang w:val="da-DK" w:eastAsia="zh-CN"/>
              </w:rPr>
              <w:t>)</w:t>
            </w:r>
          </w:p>
        </w:tc>
        <w:tc>
          <w:tcPr>
            <w:tcW w:w="2781" w:type="dxa"/>
            <w:vAlign w:val="top"/>
          </w:tcPr>
          <w:p w:rsidR="008F7BF4" w:rsidRPr="00F50D8B" w:rsidRDefault="008F7BF4" w:rsidP="00FF68EE">
            <w:pPr>
              <w:pStyle w:val="TAC"/>
              <w:jc w:val="left"/>
              <w:rPr>
                <w:rFonts w:cs="v5.0.0"/>
                <w:sz w:val="20"/>
                <w:szCs w:val="20"/>
                <w:lang w:val="da-DK" w:eastAsia="en-US"/>
              </w:rPr>
            </w:pPr>
            <w:r w:rsidRPr="00F50D8B">
              <w:rPr>
                <w:rFonts w:cs="v5.0.0"/>
                <w:sz w:val="20"/>
                <w:szCs w:val="20"/>
                <w:lang w:val="da-DK" w:eastAsia="en-US"/>
              </w:rPr>
              <w:t>5.05</w:t>
            </w:r>
            <w:r w:rsidR="008225CC" w:rsidRPr="00F50D8B">
              <w:rPr>
                <w:rFonts w:cs="v5.0.0"/>
                <w:sz w:val="20"/>
                <w:szCs w:val="20"/>
                <w:lang w:val="da-DK" w:eastAsia="en-US"/>
              </w:rPr>
              <w:t> MHz</w:t>
            </w:r>
            <w:r w:rsidRPr="00F50D8B">
              <w:rPr>
                <w:rFonts w:cs="v5.0.0"/>
                <w:sz w:val="20"/>
                <w:szCs w:val="20"/>
                <w:lang w:val="da-DK" w:eastAsia="en-US"/>
              </w:rPr>
              <w:t xml:space="preserve"> </w:t>
            </w:r>
            <w:r w:rsidRPr="002B1A81">
              <w:rPr>
                <w:rFonts w:cs="v5.0.0"/>
                <w:sz w:val="20"/>
                <w:szCs w:val="20"/>
                <w:lang w:eastAsia="en-US"/>
              </w:rPr>
              <w:sym w:font="Symbol" w:char="F0A3"/>
            </w:r>
            <w:r w:rsidRPr="00F50D8B">
              <w:rPr>
                <w:rFonts w:cs="v5.0.0"/>
                <w:sz w:val="20"/>
                <w:szCs w:val="20"/>
                <w:lang w:val="da-DK" w:eastAsia="en-US"/>
              </w:rPr>
              <w:t xml:space="preserve"> f_offset &lt; </w:t>
            </w:r>
            <w:r w:rsidRPr="00F50D8B">
              <w:rPr>
                <w:rFonts w:cs="v5.0.0"/>
                <w:sz w:val="20"/>
                <w:szCs w:val="20"/>
                <w:lang w:val="da-DK" w:eastAsia="zh-CN"/>
              </w:rPr>
              <w:t>min(</w:t>
            </w:r>
            <w:r w:rsidRPr="00F50D8B">
              <w:rPr>
                <w:rFonts w:cs="v5.0.0"/>
                <w:sz w:val="20"/>
                <w:szCs w:val="20"/>
                <w:lang w:val="da-DK" w:eastAsia="en-US"/>
              </w:rPr>
              <w:t>10.05</w:t>
            </w:r>
            <w:r w:rsidR="008225CC" w:rsidRPr="00F50D8B">
              <w:rPr>
                <w:rFonts w:cs="v5.0.0"/>
                <w:sz w:val="20"/>
                <w:szCs w:val="20"/>
                <w:lang w:val="da-DK" w:eastAsia="en-US"/>
              </w:rPr>
              <w:t> MHz</w:t>
            </w:r>
            <w:r w:rsidRPr="00F50D8B">
              <w:rPr>
                <w:rFonts w:cs="v5.0.0"/>
                <w:sz w:val="20"/>
                <w:szCs w:val="20"/>
                <w:lang w:val="da-DK" w:eastAsia="zh-CN"/>
              </w:rPr>
              <w:t>, f_offset</w:t>
            </w:r>
            <w:r w:rsidRPr="00F50D8B">
              <w:rPr>
                <w:rFonts w:cs="v5.0.0"/>
                <w:sz w:val="20"/>
                <w:szCs w:val="20"/>
                <w:vertAlign w:val="subscript"/>
                <w:lang w:val="da-DK" w:eastAsia="zh-CN"/>
              </w:rPr>
              <w:t>max</w:t>
            </w:r>
            <w:r w:rsidRPr="00F50D8B">
              <w:rPr>
                <w:rFonts w:cs="v5.0.0"/>
                <w:sz w:val="20"/>
                <w:szCs w:val="20"/>
                <w:lang w:val="da-DK" w:eastAsia="zh-CN"/>
              </w:rPr>
              <w:t>)</w:t>
            </w:r>
          </w:p>
        </w:tc>
        <w:tc>
          <w:tcPr>
            <w:tcW w:w="3402" w:type="dxa"/>
            <w:vAlign w:val="top"/>
          </w:tcPr>
          <w:p w:rsidR="008F7BF4" w:rsidRPr="002B1A81" w:rsidRDefault="008F7BF4" w:rsidP="00FF68EE">
            <w:pPr>
              <w:pStyle w:val="TAC"/>
              <w:jc w:val="left"/>
              <w:rPr>
                <w:rFonts w:cs="Arial"/>
                <w:sz w:val="20"/>
                <w:szCs w:val="20"/>
                <w:lang w:eastAsia="en-US"/>
              </w:rPr>
            </w:pPr>
            <w:r w:rsidRPr="002B1A81">
              <w:rPr>
                <w:rFonts w:cs="Arial"/>
                <w:sz w:val="20"/>
                <w:szCs w:val="20"/>
                <w:lang w:eastAsia="en-US"/>
              </w:rPr>
              <w:t>-</w:t>
            </w:r>
            <w:r w:rsidRPr="002B1A81">
              <w:rPr>
                <w:rFonts w:cs="Arial"/>
                <w:sz w:val="20"/>
                <w:szCs w:val="20"/>
                <w:lang w:eastAsia="zh-CN"/>
              </w:rPr>
              <w:t>37</w:t>
            </w:r>
            <w:r w:rsidR="008225CC" w:rsidRPr="002B1A81">
              <w:rPr>
                <w:rFonts w:cs="Arial"/>
                <w:sz w:val="20"/>
                <w:szCs w:val="20"/>
                <w:lang w:eastAsia="en-US"/>
              </w:rPr>
              <w:t> dB</w:t>
            </w:r>
            <w:r w:rsidRPr="002B1A81">
              <w:rPr>
                <w:rFonts w:cs="Arial"/>
                <w:sz w:val="20"/>
                <w:szCs w:val="20"/>
                <w:lang w:eastAsia="en-US"/>
              </w:rPr>
              <w:t>m</w:t>
            </w:r>
          </w:p>
        </w:tc>
        <w:tc>
          <w:tcPr>
            <w:tcW w:w="1613" w:type="dxa"/>
            <w:vAlign w:val="top"/>
          </w:tcPr>
          <w:p w:rsidR="008F7BF4" w:rsidRPr="002B1A81" w:rsidRDefault="008F7BF4" w:rsidP="00FF68EE">
            <w:pPr>
              <w:pStyle w:val="TAC"/>
              <w:jc w:val="left"/>
              <w:rPr>
                <w:rFonts w:cs="Arial"/>
                <w:sz w:val="20"/>
                <w:szCs w:val="20"/>
                <w:lang w:eastAsia="en-US"/>
              </w:rPr>
            </w:pPr>
            <w:r w:rsidRPr="002B1A81">
              <w:rPr>
                <w:rFonts w:cs="Arial"/>
                <w:sz w:val="20"/>
                <w:szCs w:val="20"/>
                <w:lang w:eastAsia="en-US"/>
              </w:rPr>
              <w:t xml:space="preserve">100 kHz </w:t>
            </w:r>
          </w:p>
        </w:tc>
      </w:tr>
      <w:tr w:rsidR="008F7BF4" w:rsidRPr="002B1A81" w:rsidTr="00795B88">
        <w:tc>
          <w:tcPr>
            <w:tcW w:w="2377" w:type="dxa"/>
            <w:vAlign w:val="top"/>
          </w:tcPr>
          <w:p w:rsidR="008F7BF4" w:rsidRPr="002B1A81" w:rsidRDefault="008F7BF4" w:rsidP="00FF68EE">
            <w:pPr>
              <w:pStyle w:val="TAC"/>
              <w:jc w:val="left"/>
              <w:rPr>
                <w:rFonts w:cs="v5.0.0"/>
                <w:sz w:val="20"/>
                <w:szCs w:val="20"/>
                <w:lang w:eastAsia="en-US"/>
              </w:rPr>
            </w:pPr>
            <w:r w:rsidRPr="002B1A81">
              <w:rPr>
                <w:rFonts w:cs="v5.0.0"/>
                <w:sz w:val="20"/>
                <w:szCs w:val="20"/>
                <w:lang w:eastAsia="en-US"/>
              </w:rPr>
              <w:t>10</w:t>
            </w:r>
            <w:r w:rsidR="008225CC" w:rsidRPr="002B1A81">
              <w:rPr>
                <w:rFonts w:cs="v5.0.0"/>
                <w:sz w:val="20"/>
                <w:szCs w:val="20"/>
                <w:lang w:eastAsia="en-US"/>
              </w:rPr>
              <w:t> MHz</w:t>
            </w:r>
            <w:r w:rsidRPr="002B1A81">
              <w:rPr>
                <w:rFonts w:cs="v5.0.0"/>
                <w:sz w:val="20"/>
                <w:szCs w:val="20"/>
                <w:lang w:eastAsia="en-US"/>
              </w:rPr>
              <w:t xml:space="preserve"> </w:t>
            </w:r>
            <w:r w:rsidRPr="002B1A81">
              <w:rPr>
                <w:rFonts w:cs="v5.0.0"/>
                <w:sz w:val="20"/>
                <w:szCs w:val="20"/>
                <w:lang w:eastAsia="en-US"/>
              </w:rPr>
              <w:sym w:font="Symbol" w:char="F0A3"/>
            </w:r>
            <w:r w:rsidRPr="002B1A81">
              <w:rPr>
                <w:rFonts w:cs="v5.0.0"/>
                <w:sz w:val="20"/>
                <w:szCs w:val="20"/>
                <w:lang w:eastAsia="en-US"/>
              </w:rPr>
              <w:t xml:space="preserve"> </w:t>
            </w:r>
            <w:r w:rsidRPr="002B1A81">
              <w:rPr>
                <w:rFonts w:cs="v5.0.0"/>
                <w:sz w:val="20"/>
                <w:szCs w:val="20"/>
                <w:lang w:eastAsia="en-US"/>
              </w:rPr>
              <w:sym w:font="Symbol" w:char="F044"/>
            </w:r>
            <w:r w:rsidRPr="002B1A81">
              <w:rPr>
                <w:rFonts w:cs="v5.0.0"/>
                <w:sz w:val="20"/>
                <w:szCs w:val="20"/>
                <w:lang w:eastAsia="en-US"/>
              </w:rPr>
              <w:t xml:space="preserve">f </w:t>
            </w:r>
            <w:r w:rsidRPr="002B1A81">
              <w:rPr>
                <w:rFonts w:cs="Arial"/>
                <w:sz w:val="20"/>
                <w:szCs w:val="20"/>
                <w:lang w:eastAsia="en-US"/>
              </w:rPr>
              <w:sym w:font="Symbol" w:char="F0A3"/>
            </w:r>
            <w:r w:rsidRPr="002B1A81">
              <w:rPr>
                <w:rFonts w:cs="Arial"/>
                <w:sz w:val="20"/>
                <w:szCs w:val="20"/>
                <w:lang w:eastAsia="en-US"/>
              </w:rPr>
              <w:t xml:space="preserve"> </w:t>
            </w:r>
            <w:r w:rsidRPr="002B1A81">
              <w:rPr>
                <w:rFonts w:cs="Arial"/>
                <w:sz w:val="20"/>
                <w:szCs w:val="20"/>
                <w:lang w:eastAsia="en-US"/>
              </w:rPr>
              <w:sym w:font="Symbol" w:char="F044"/>
            </w:r>
            <w:r w:rsidRPr="002B1A81">
              <w:rPr>
                <w:rFonts w:cs="Arial"/>
                <w:sz w:val="20"/>
                <w:szCs w:val="20"/>
                <w:lang w:eastAsia="en-US"/>
              </w:rPr>
              <w:t>f</w:t>
            </w:r>
            <w:r w:rsidRPr="002B1A81">
              <w:rPr>
                <w:rFonts w:cs="Arial"/>
                <w:sz w:val="20"/>
                <w:szCs w:val="20"/>
                <w:vertAlign w:val="subscript"/>
                <w:lang w:eastAsia="en-US"/>
              </w:rPr>
              <w:t>max</w:t>
            </w:r>
          </w:p>
        </w:tc>
        <w:tc>
          <w:tcPr>
            <w:tcW w:w="2781" w:type="dxa"/>
            <w:vAlign w:val="top"/>
          </w:tcPr>
          <w:p w:rsidR="008F7BF4" w:rsidRPr="002B1A81" w:rsidRDefault="008F7BF4" w:rsidP="00FF68EE">
            <w:pPr>
              <w:pStyle w:val="TAC"/>
              <w:jc w:val="left"/>
              <w:rPr>
                <w:rFonts w:cs="v5.0.0"/>
                <w:sz w:val="20"/>
                <w:szCs w:val="20"/>
                <w:lang w:eastAsia="en-US"/>
              </w:rPr>
            </w:pPr>
            <w:r w:rsidRPr="002B1A81">
              <w:rPr>
                <w:rFonts w:cs="v5.0.0"/>
                <w:sz w:val="20"/>
                <w:szCs w:val="20"/>
                <w:lang w:eastAsia="en-US"/>
              </w:rPr>
              <w:t>10.05</w:t>
            </w:r>
            <w:r w:rsidR="008225CC" w:rsidRPr="002B1A81">
              <w:rPr>
                <w:rFonts w:cs="v5.0.0"/>
                <w:sz w:val="20"/>
                <w:szCs w:val="20"/>
                <w:lang w:eastAsia="en-US"/>
              </w:rPr>
              <w:t> MHz</w:t>
            </w:r>
            <w:r w:rsidRPr="002B1A81">
              <w:rPr>
                <w:rFonts w:cs="v5.0.0"/>
                <w:sz w:val="20"/>
                <w:szCs w:val="20"/>
                <w:lang w:eastAsia="en-US"/>
              </w:rPr>
              <w:t xml:space="preserve"> </w:t>
            </w:r>
            <w:r w:rsidRPr="002B1A81">
              <w:rPr>
                <w:rFonts w:cs="v5.0.0"/>
                <w:sz w:val="20"/>
                <w:szCs w:val="20"/>
                <w:lang w:eastAsia="en-US"/>
              </w:rPr>
              <w:sym w:font="Symbol" w:char="F0A3"/>
            </w:r>
            <w:r w:rsidRPr="002B1A81">
              <w:rPr>
                <w:rFonts w:cs="v5.0.0"/>
                <w:sz w:val="20"/>
                <w:szCs w:val="20"/>
                <w:lang w:eastAsia="en-US"/>
              </w:rPr>
              <w:t xml:space="preserve"> f_offset &lt; f_offset</w:t>
            </w:r>
            <w:r w:rsidRPr="002B1A81">
              <w:rPr>
                <w:rFonts w:cs="v5.0.0"/>
                <w:sz w:val="20"/>
                <w:szCs w:val="20"/>
                <w:vertAlign w:val="subscript"/>
                <w:lang w:eastAsia="en-US"/>
              </w:rPr>
              <w:t>max</w:t>
            </w:r>
            <w:r w:rsidRPr="002B1A81">
              <w:rPr>
                <w:rFonts w:cs="v5.0.0"/>
                <w:sz w:val="20"/>
                <w:szCs w:val="20"/>
                <w:lang w:eastAsia="en-US"/>
              </w:rPr>
              <w:t xml:space="preserve"> </w:t>
            </w:r>
          </w:p>
        </w:tc>
        <w:tc>
          <w:tcPr>
            <w:tcW w:w="3402" w:type="dxa"/>
            <w:vAlign w:val="top"/>
          </w:tcPr>
          <w:p w:rsidR="008F7BF4" w:rsidRPr="002B1A81" w:rsidRDefault="008F7BF4" w:rsidP="00FF68EE">
            <w:pPr>
              <w:pStyle w:val="TAC"/>
              <w:jc w:val="left"/>
              <w:rPr>
                <w:rFonts w:cs="Arial"/>
                <w:sz w:val="20"/>
                <w:szCs w:val="20"/>
                <w:lang w:eastAsia="en-US"/>
              </w:rPr>
            </w:pPr>
            <w:r w:rsidRPr="002B1A81">
              <w:rPr>
                <w:rFonts w:cs="Arial"/>
                <w:sz w:val="20"/>
                <w:szCs w:val="20"/>
                <w:lang w:eastAsia="en-US"/>
              </w:rPr>
              <w:t>-</w:t>
            </w:r>
            <w:r w:rsidRPr="002B1A81">
              <w:rPr>
                <w:rFonts w:cs="Arial"/>
                <w:sz w:val="20"/>
                <w:szCs w:val="20"/>
                <w:lang w:eastAsia="zh-CN"/>
              </w:rPr>
              <w:t>37</w:t>
            </w:r>
            <w:r w:rsidR="008225CC" w:rsidRPr="002B1A81">
              <w:rPr>
                <w:rFonts w:cs="Arial"/>
                <w:sz w:val="20"/>
                <w:szCs w:val="20"/>
                <w:lang w:eastAsia="en-US"/>
              </w:rPr>
              <w:t> dB</w:t>
            </w:r>
            <w:r w:rsidRPr="002B1A81">
              <w:rPr>
                <w:rFonts w:cs="Arial"/>
                <w:sz w:val="20"/>
                <w:szCs w:val="20"/>
                <w:lang w:eastAsia="en-US"/>
              </w:rPr>
              <w:t xml:space="preserve">m </w:t>
            </w:r>
            <w:r w:rsidRPr="002B1A81">
              <w:rPr>
                <w:rFonts w:cs="Arial"/>
                <w:sz w:val="20"/>
                <w:szCs w:val="20"/>
                <w:lang w:eastAsia="zh-CN"/>
              </w:rPr>
              <w:t>(Note 5)</w:t>
            </w:r>
          </w:p>
        </w:tc>
        <w:tc>
          <w:tcPr>
            <w:tcW w:w="1613" w:type="dxa"/>
            <w:vAlign w:val="top"/>
          </w:tcPr>
          <w:p w:rsidR="008F7BF4" w:rsidRPr="002B1A81" w:rsidRDefault="008F7BF4" w:rsidP="00FF68EE">
            <w:pPr>
              <w:pStyle w:val="TAC"/>
              <w:jc w:val="left"/>
              <w:rPr>
                <w:rFonts w:cs="Arial"/>
                <w:sz w:val="20"/>
                <w:szCs w:val="20"/>
                <w:lang w:eastAsia="en-US"/>
              </w:rPr>
            </w:pPr>
            <w:r w:rsidRPr="002B1A81">
              <w:rPr>
                <w:rFonts w:cs="Arial"/>
                <w:sz w:val="20"/>
                <w:szCs w:val="20"/>
                <w:lang w:eastAsia="en-US"/>
              </w:rPr>
              <w:t xml:space="preserve">100 kHz </w:t>
            </w:r>
          </w:p>
        </w:tc>
      </w:tr>
    </w:tbl>
    <w:p w:rsidR="00A87F9A" w:rsidRPr="002B1A81" w:rsidRDefault="00A87F9A" w:rsidP="00A87F9A"/>
    <w:p w:rsidR="00AB17FE" w:rsidRPr="002B1A81" w:rsidRDefault="00AB17FE" w:rsidP="00FF68EE">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16</w:t>
      </w:r>
      <w:r w:rsidRPr="002B1A81">
        <w:fldChar w:fldCharType="end"/>
      </w:r>
      <w:bookmarkEnd w:id="46"/>
      <w:r w:rsidRPr="002B1A81">
        <w:t>: Parameters for an LTE UE RX</w:t>
      </w:r>
    </w:p>
    <w:tbl>
      <w:tblPr>
        <w:tblStyle w:val="ECCTable-redheader"/>
        <w:tblW w:w="0" w:type="auto"/>
        <w:tblInd w:w="440" w:type="dxa"/>
        <w:tblLook w:val="04A0" w:firstRow="1" w:lastRow="0" w:firstColumn="1" w:lastColumn="0" w:noHBand="0" w:noVBand="1"/>
      </w:tblPr>
      <w:tblGrid>
        <w:gridCol w:w="2454"/>
        <w:gridCol w:w="1134"/>
        <w:gridCol w:w="992"/>
        <w:gridCol w:w="3586"/>
      </w:tblGrid>
      <w:tr w:rsidR="00AB17FE" w:rsidRPr="002B1A81" w:rsidTr="00AE0F46">
        <w:trPr>
          <w:cnfStyle w:val="100000000000" w:firstRow="1" w:lastRow="0" w:firstColumn="0" w:lastColumn="0" w:oddVBand="0" w:evenVBand="0" w:oddHBand="0" w:evenHBand="0" w:firstRowFirstColumn="0" w:firstRowLastColumn="0" w:lastRowFirstColumn="0" w:lastRowLastColumn="0"/>
          <w:tblHeader w:val="0"/>
        </w:trPr>
        <w:tc>
          <w:tcPr>
            <w:tcW w:w="2454"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AB17FE" w:rsidRPr="002B1A81" w:rsidRDefault="00AB17FE" w:rsidP="00FF68EE">
            <w:pPr>
              <w:pStyle w:val="ECCTabletext"/>
              <w:keepNext/>
            </w:pPr>
            <w:r w:rsidRPr="002B1A81">
              <w:t>Parameter</w:t>
            </w:r>
          </w:p>
        </w:tc>
        <w:tc>
          <w:tcPr>
            <w:tcW w:w="2126" w:type="dxa"/>
            <w:gridSpan w:val="2"/>
            <w:tcBorders>
              <w:top w:val="single" w:sz="4" w:space="0" w:color="FFFFFF" w:themeColor="background1"/>
              <w:bottom w:val="single" w:sz="4" w:space="0" w:color="FFFFFF" w:themeColor="background1"/>
              <w:tl2br w:val="none" w:sz="0" w:space="0" w:color="auto"/>
              <w:tr2bl w:val="none" w:sz="0" w:space="0" w:color="auto"/>
            </w:tcBorders>
          </w:tcPr>
          <w:p w:rsidR="00AB17FE" w:rsidRPr="002B1A81" w:rsidRDefault="00AB17FE" w:rsidP="00FF68EE">
            <w:pPr>
              <w:pStyle w:val="ECCTabletext"/>
              <w:keepNext/>
            </w:pPr>
            <w:r w:rsidRPr="002B1A81">
              <w:t>Value</w:t>
            </w:r>
          </w:p>
        </w:tc>
        <w:tc>
          <w:tcPr>
            <w:tcW w:w="3586"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AB17FE" w:rsidRPr="002B1A81" w:rsidRDefault="00AB17FE" w:rsidP="00FF68EE">
            <w:pPr>
              <w:pStyle w:val="ECCTabletext"/>
              <w:keepNext/>
            </w:pPr>
            <w:r w:rsidRPr="002B1A81">
              <w:t>Comment</w:t>
            </w:r>
          </w:p>
        </w:tc>
      </w:tr>
      <w:tr w:rsidR="00AB17FE" w:rsidRPr="002B1A81" w:rsidTr="00AE0F46">
        <w:tc>
          <w:tcPr>
            <w:tcW w:w="2454" w:type="dxa"/>
            <w:tcBorders>
              <w:top w:val="single" w:sz="4" w:space="0" w:color="FFFFFF" w:themeColor="background1"/>
            </w:tcBorders>
          </w:tcPr>
          <w:p w:rsidR="00AB17FE" w:rsidRPr="002B1A81" w:rsidRDefault="00AB17FE" w:rsidP="00A87F9A">
            <w:pPr>
              <w:pStyle w:val="ECCTabletext"/>
              <w:keepNext/>
              <w:jc w:val="left"/>
            </w:pPr>
            <w:r w:rsidRPr="002B1A81">
              <w:t>Channel bandwidth</w:t>
            </w:r>
          </w:p>
        </w:tc>
        <w:tc>
          <w:tcPr>
            <w:tcW w:w="1134" w:type="dxa"/>
            <w:tcBorders>
              <w:top w:val="single" w:sz="4" w:space="0" w:color="FFFFFF" w:themeColor="background1"/>
            </w:tcBorders>
          </w:tcPr>
          <w:p w:rsidR="00AB17FE" w:rsidRPr="002B1A81" w:rsidRDefault="00AB17FE" w:rsidP="00A87F9A">
            <w:pPr>
              <w:pStyle w:val="ECCTabletext"/>
              <w:keepNext/>
              <w:jc w:val="left"/>
            </w:pPr>
            <w:r w:rsidRPr="002B1A81">
              <w:t>10</w:t>
            </w:r>
            <w:r w:rsidR="008225CC" w:rsidRPr="002B1A81">
              <w:t> MHz</w:t>
            </w:r>
          </w:p>
        </w:tc>
        <w:tc>
          <w:tcPr>
            <w:tcW w:w="992" w:type="dxa"/>
            <w:tcBorders>
              <w:top w:val="single" w:sz="4" w:space="0" w:color="FFFFFF" w:themeColor="background1"/>
            </w:tcBorders>
          </w:tcPr>
          <w:p w:rsidR="00AB17FE" w:rsidRPr="002B1A81" w:rsidRDefault="00AB17FE" w:rsidP="00A87F9A">
            <w:pPr>
              <w:pStyle w:val="ECCTabletext"/>
              <w:keepNext/>
              <w:jc w:val="left"/>
            </w:pPr>
            <w:r w:rsidRPr="002B1A81">
              <w:t>20</w:t>
            </w:r>
            <w:r w:rsidR="008225CC" w:rsidRPr="002B1A81">
              <w:t> MHz</w:t>
            </w:r>
          </w:p>
        </w:tc>
        <w:tc>
          <w:tcPr>
            <w:tcW w:w="3586" w:type="dxa"/>
            <w:tcBorders>
              <w:top w:val="single" w:sz="4" w:space="0" w:color="FFFFFF" w:themeColor="background1"/>
            </w:tcBorders>
          </w:tcPr>
          <w:p w:rsidR="00AB17FE" w:rsidRPr="002B1A81" w:rsidRDefault="00AB17FE" w:rsidP="00A87F9A">
            <w:pPr>
              <w:pStyle w:val="ECCTabletext"/>
              <w:keepNext/>
              <w:jc w:val="left"/>
            </w:pPr>
          </w:p>
        </w:tc>
      </w:tr>
      <w:tr w:rsidR="00AB17FE" w:rsidRPr="002B1A81" w:rsidTr="00AE0F46">
        <w:tc>
          <w:tcPr>
            <w:tcW w:w="2454" w:type="dxa"/>
          </w:tcPr>
          <w:p w:rsidR="00AB17FE" w:rsidRPr="002B1A81" w:rsidRDefault="00AB17FE" w:rsidP="00A87F9A">
            <w:pPr>
              <w:pStyle w:val="ECCTabletext"/>
              <w:keepNext/>
              <w:jc w:val="left"/>
            </w:pPr>
            <w:r w:rsidRPr="002B1A81">
              <w:t>Transmission Bandwidth</w:t>
            </w:r>
          </w:p>
        </w:tc>
        <w:tc>
          <w:tcPr>
            <w:tcW w:w="1134" w:type="dxa"/>
          </w:tcPr>
          <w:p w:rsidR="00AB17FE" w:rsidRPr="002B1A81" w:rsidRDefault="00AB17FE" w:rsidP="00A87F9A">
            <w:pPr>
              <w:pStyle w:val="ECCTabletext"/>
              <w:keepNext/>
              <w:jc w:val="left"/>
            </w:pPr>
            <w:r w:rsidRPr="002B1A81">
              <w:t>9</w:t>
            </w:r>
            <w:r w:rsidR="008225CC" w:rsidRPr="002B1A81">
              <w:t> MHz</w:t>
            </w:r>
          </w:p>
        </w:tc>
        <w:tc>
          <w:tcPr>
            <w:tcW w:w="992" w:type="dxa"/>
          </w:tcPr>
          <w:p w:rsidR="00AB17FE" w:rsidRPr="002B1A81" w:rsidRDefault="00AB17FE" w:rsidP="00A87F9A">
            <w:pPr>
              <w:pStyle w:val="ECCTabletext"/>
              <w:keepNext/>
              <w:jc w:val="left"/>
            </w:pPr>
            <w:r w:rsidRPr="002B1A81">
              <w:t>18</w:t>
            </w:r>
            <w:r w:rsidR="008225CC" w:rsidRPr="002B1A81">
              <w:t> MHz</w:t>
            </w:r>
          </w:p>
        </w:tc>
        <w:tc>
          <w:tcPr>
            <w:tcW w:w="3586" w:type="dxa"/>
          </w:tcPr>
          <w:p w:rsidR="00AB17FE" w:rsidRPr="002B1A81" w:rsidRDefault="00AB17FE" w:rsidP="00A87F9A">
            <w:pPr>
              <w:pStyle w:val="ECCTabletext"/>
              <w:keepNext/>
              <w:jc w:val="left"/>
            </w:pPr>
          </w:p>
        </w:tc>
      </w:tr>
      <w:tr w:rsidR="00AB17FE" w:rsidRPr="002B1A81" w:rsidTr="00AE0F46">
        <w:tc>
          <w:tcPr>
            <w:tcW w:w="2454" w:type="dxa"/>
          </w:tcPr>
          <w:p w:rsidR="00AB17FE" w:rsidRPr="002B1A81" w:rsidRDefault="00AB17FE" w:rsidP="00A87F9A">
            <w:pPr>
              <w:pStyle w:val="ECCTabletext"/>
              <w:keepNext/>
              <w:jc w:val="left"/>
            </w:pPr>
            <w:r w:rsidRPr="002B1A81">
              <w:t>Noise figure</w:t>
            </w:r>
          </w:p>
        </w:tc>
        <w:tc>
          <w:tcPr>
            <w:tcW w:w="2126" w:type="dxa"/>
            <w:gridSpan w:val="2"/>
          </w:tcPr>
          <w:p w:rsidR="00AB17FE" w:rsidRPr="002B1A81" w:rsidRDefault="00AB17FE" w:rsidP="00A87F9A">
            <w:pPr>
              <w:pStyle w:val="ECCTabletext"/>
              <w:keepNext/>
              <w:jc w:val="left"/>
            </w:pPr>
            <w:r w:rsidRPr="002B1A81">
              <w:t>9</w:t>
            </w:r>
            <w:r w:rsidR="008225CC" w:rsidRPr="002B1A81">
              <w:t> dB</w:t>
            </w:r>
          </w:p>
        </w:tc>
        <w:tc>
          <w:tcPr>
            <w:tcW w:w="3586" w:type="dxa"/>
          </w:tcPr>
          <w:p w:rsidR="00AB17FE" w:rsidRPr="002B1A81" w:rsidRDefault="00AB17FE" w:rsidP="00A87F9A">
            <w:pPr>
              <w:pStyle w:val="ECCTabletext"/>
              <w:keepNext/>
              <w:jc w:val="left"/>
            </w:pPr>
            <w:r w:rsidRPr="002B1A81">
              <w:t>3GPP TR 36.942,</w:t>
            </w:r>
            <w:r w:rsidR="007D5B82" w:rsidRPr="002B1A81">
              <w:t xml:space="preserve"> </w:t>
            </w:r>
            <w:r w:rsidRPr="002B1A81">
              <w:t>Table 4.8</w:t>
            </w:r>
            <w:r w:rsidR="00AE0F46" w:rsidRPr="002B1A81">
              <w:t xml:space="preserve"> </w:t>
            </w:r>
            <w:r w:rsidR="00AE0F46" w:rsidRPr="002B1A81">
              <w:fldChar w:fldCharType="begin"/>
            </w:r>
            <w:r w:rsidR="00AE0F46" w:rsidRPr="002B1A81">
              <w:instrText xml:space="preserve"> REF _Ref449951530 \n \h </w:instrText>
            </w:r>
            <w:r w:rsidR="00AE0F46" w:rsidRPr="002B1A81">
              <w:fldChar w:fldCharType="separate"/>
            </w:r>
            <w:r w:rsidR="006A1441">
              <w:t>[18]</w:t>
            </w:r>
            <w:r w:rsidR="00AE0F46" w:rsidRPr="002B1A81">
              <w:fldChar w:fldCharType="end"/>
            </w:r>
          </w:p>
        </w:tc>
      </w:tr>
      <w:tr w:rsidR="00AB17FE" w:rsidRPr="002B1A81" w:rsidTr="00AE0F46">
        <w:tc>
          <w:tcPr>
            <w:tcW w:w="2454" w:type="dxa"/>
          </w:tcPr>
          <w:p w:rsidR="00AB17FE" w:rsidRPr="002B1A81" w:rsidRDefault="00AB17FE" w:rsidP="00A87F9A">
            <w:pPr>
              <w:pStyle w:val="ECCTabletext"/>
              <w:keepNext/>
              <w:jc w:val="left"/>
            </w:pPr>
            <w:r w:rsidRPr="002B1A81">
              <w:t>Noise Floor</w:t>
            </w:r>
          </w:p>
        </w:tc>
        <w:tc>
          <w:tcPr>
            <w:tcW w:w="1134" w:type="dxa"/>
          </w:tcPr>
          <w:p w:rsidR="00AB17FE" w:rsidRPr="002B1A81" w:rsidRDefault="00AB17FE" w:rsidP="00A87F9A">
            <w:pPr>
              <w:pStyle w:val="ECCTabletext"/>
              <w:keepNext/>
              <w:jc w:val="left"/>
            </w:pPr>
            <w:r w:rsidRPr="002B1A81">
              <w:t>-95.4</w:t>
            </w:r>
          </w:p>
        </w:tc>
        <w:tc>
          <w:tcPr>
            <w:tcW w:w="992" w:type="dxa"/>
          </w:tcPr>
          <w:p w:rsidR="00AB17FE" w:rsidRPr="002B1A81" w:rsidRDefault="00AB17FE" w:rsidP="00A87F9A">
            <w:pPr>
              <w:keepNext/>
              <w:jc w:val="left"/>
            </w:pPr>
            <w:r w:rsidRPr="002B1A81">
              <w:t>-92.4</w:t>
            </w:r>
          </w:p>
        </w:tc>
        <w:tc>
          <w:tcPr>
            <w:tcW w:w="3586" w:type="dxa"/>
          </w:tcPr>
          <w:p w:rsidR="00AB17FE" w:rsidRPr="002B1A81" w:rsidRDefault="00AB17FE" w:rsidP="00A87F9A">
            <w:pPr>
              <w:pStyle w:val="ECCTabletext"/>
              <w:keepNext/>
              <w:jc w:val="left"/>
            </w:pPr>
            <w:r w:rsidRPr="002B1A81">
              <w:rPr>
                <w:rFonts w:cs="Arial"/>
                <w:color w:val="000000"/>
              </w:rPr>
              <w:t>10∙log(k∙T∙BW∙1000) + NF</w:t>
            </w:r>
          </w:p>
        </w:tc>
      </w:tr>
      <w:tr w:rsidR="00AB17FE" w:rsidRPr="002B1A81" w:rsidTr="00AE0F46">
        <w:tc>
          <w:tcPr>
            <w:tcW w:w="2454" w:type="dxa"/>
          </w:tcPr>
          <w:p w:rsidR="00AB17FE" w:rsidRPr="002B1A81" w:rsidRDefault="00AB17FE" w:rsidP="00A87F9A">
            <w:pPr>
              <w:pStyle w:val="ECCTabletext"/>
              <w:keepNext/>
              <w:jc w:val="left"/>
            </w:pPr>
            <w:r w:rsidRPr="002B1A81">
              <w:t>Reference sensitivity</w:t>
            </w:r>
          </w:p>
        </w:tc>
        <w:tc>
          <w:tcPr>
            <w:tcW w:w="1134" w:type="dxa"/>
          </w:tcPr>
          <w:p w:rsidR="00AB17FE" w:rsidRPr="002B1A81" w:rsidRDefault="00AB17FE" w:rsidP="00A87F9A">
            <w:pPr>
              <w:pStyle w:val="ECCTabletext"/>
              <w:keepNext/>
              <w:jc w:val="left"/>
            </w:pPr>
            <w:r w:rsidRPr="002B1A81">
              <w:t>-97</w:t>
            </w:r>
            <w:r w:rsidR="008225CC" w:rsidRPr="002B1A81">
              <w:t> dB</w:t>
            </w:r>
            <w:r w:rsidRPr="002B1A81">
              <w:t>m</w:t>
            </w:r>
          </w:p>
        </w:tc>
        <w:tc>
          <w:tcPr>
            <w:tcW w:w="992" w:type="dxa"/>
          </w:tcPr>
          <w:p w:rsidR="00AB17FE" w:rsidRPr="002B1A81" w:rsidRDefault="00AB17FE" w:rsidP="00A87F9A">
            <w:pPr>
              <w:keepNext/>
              <w:jc w:val="left"/>
            </w:pPr>
            <w:r w:rsidRPr="002B1A81">
              <w:t>-94</w:t>
            </w:r>
            <w:r w:rsidR="008225CC" w:rsidRPr="002B1A81">
              <w:t> dB</w:t>
            </w:r>
            <w:r w:rsidRPr="002B1A81">
              <w:t>m</w:t>
            </w:r>
          </w:p>
        </w:tc>
        <w:tc>
          <w:tcPr>
            <w:tcW w:w="3586" w:type="dxa"/>
          </w:tcPr>
          <w:p w:rsidR="00AB17FE" w:rsidRPr="002B1A81" w:rsidRDefault="00AB17FE" w:rsidP="00A87F9A">
            <w:pPr>
              <w:pStyle w:val="ECCTabletext"/>
              <w:keepNext/>
              <w:jc w:val="left"/>
            </w:pPr>
            <w:r w:rsidRPr="002B1A81">
              <w:t>3GPP TS 36 101, section 7.3.1A</w:t>
            </w:r>
            <w:r w:rsidR="00AE0F46" w:rsidRPr="002B1A81">
              <w:t xml:space="preserve"> </w:t>
            </w:r>
            <w:r w:rsidR="00AE0F46" w:rsidRPr="002B1A81">
              <w:fldChar w:fldCharType="begin"/>
            </w:r>
            <w:r w:rsidR="00AE0F46" w:rsidRPr="002B1A81">
              <w:instrText xml:space="preserve"> REF _Ref449951553 \n \h </w:instrText>
            </w:r>
            <w:r w:rsidR="00AE0F46" w:rsidRPr="002B1A81">
              <w:fldChar w:fldCharType="separate"/>
            </w:r>
            <w:r w:rsidR="006A1441">
              <w:t>[19]</w:t>
            </w:r>
            <w:r w:rsidR="00AE0F46" w:rsidRPr="002B1A81">
              <w:fldChar w:fldCharType="end"/>
            </w:r>
          </w:p>
        </w:tc>
      </w:tr>
      <w:tr w:rsidR="00AB17FE" w:rsidRPr="002B1A81" w:rsidTr="00AE0F46">
        <w:tc>
          <w:tcPr>
            <w:tcW w:w="2454" w:type="dxa"/>
          </w:tcPr>
          <w:p w:rsidR="00AB17FE" w:rsidRPr="002B1A81" w:rsidRDefault="00AB17FE" w:rsidP="00A87F9A">
            <w:pPr>
              <w:pStyle w:val="ECCTabletext"/>
              <w:keepNext/>
              <w:jc w:val="left"/>
            </w:pPr>
            <w:r w:rsidRPr="002B1A81">
              <w:t>ACS</w:t>
            </w:r>
          </w:p>
        </w:tc>
        <w:tc>
          <w:tcPr>
            <w:tcW w:w="1134" w:type="dxa"/>
          </w:tcPr>
          <w:p w:rsidR="00AB17FE" w:rsidRPr="002B1A81" w:rsidRDefault="00AB17FE" w:rsidP="00A87F9A">
            <w:pPr>
              <w:pStyle w:val="ECCTabletext"/>
              <w:keepNext/>
              <w:jc w:val="left"/>
            </w:pPr>
            <w:r w:rsidRPr="002B1A81">
              <w:t>33</w:t>
            </w:r>
            <w:r w:rsidR="008225CC" w:rsidRPr="002B1A81">
              <w:t> dB</w:t>
            </w:r>
          </w:p>
        </w:tc>
        <w:tc>
          <w:tcPr>
            <w:tcW w:w="992" w:type="dxa"/>
          </w:tcPr>
          <w:p w:rsidR="00AB17FE" w:rsidRPr="002B1A81" w:rsidRDefault="00AB17FE" w:rsidP="00A87F9A">
            <w:pPr>
              <w:pStyle w:val="ECCTabletext"/>
              <w:keepNext/>
              <w:jc w:val="left"/>
            </w:pPr>
            <w:r w:rsidRPr="002B1A81">
              <w:t>27</w:t>
            </w:r>
            <w:r w:rsidR="008225CC" w:rsidRPr="002B1A81">
              <w:t> dB</w:t>
            </w:r>
          </w:p>
        </w:tc>
        <w:tc>
          <w:tcPr>
            <w:tcW w:w="3586" w:type="dxa"/>
          </w:tcPr>
          <w:p w:rsidR="00AB17FE" w:rsidRPr="002B1A81" w:rsidRDefault="00AB17FE" w:rsidP="00A87F9A">
            <w:pPr>
              <w:pStyle w:val="ECCTabletext"/>
              <w:keepNext/>
              <w:jc w:val="left"/>
            </w:pPr>
            <w:r w:rsidRPr="002B1A81">
              <w:t>3GPP TS 36 101, section 7.5.1A</w:t>
            </w:r>
          </w:p>
        </w:tc>
      </w:tr>
      <w:tr w:rsidR="00AB17FE" w:rsidRPr="002B1A81" w:rsidTr="00AE0F46">
        <w:tc>
          <w:tcPr>
            <w:tcW w:w="2454" w:type="dxa"/>
          </w:tcPr>
          <w:p w:rsidR="00AB17FE" w:rsidRPr="002B1A81" w:rsidRDefault="00AB17FE" w:rsidP="00A87F9A">
            <w:pPr>
              <w:pStyle w:val="ECCTabletext"/>
              <w:keepNext/>
              <w:jc w:val="left"/>
            </w:pPr>
            <w:r w:rsidRPr="002B1A81">
              <w:t>Antenna height</w:t>
            </w:r>
          </w:p>
        </w:tc>
        <w:tc>
          <w:tcPr>
            <w:tcW w:w="2126" w:type="dxa"/>
            <w:gridSpan w:val="2"/>
          </w:tcPr>
          <w:p w:rsidR="00AB17FE" w:rsidRPr="002B1A81" w:rsidRDefault="00AB17FE" w:rsidP="00A87F9A">
            <w:pPr>
              <w:pStyle w:val="ECCTabletext"/>
              <w:keepNext/>
              <w:jc w:val="left"/>
            </w:pPr>
            <w:r w:rsidRPr="002B1A81">
              <w:t>1.5 m</w:t>
            </w:r>
          </w:p>
        </w:tc>
        <w:tc>
          <w:tcPr>
            <w:tcW w:w="3586" w:type="dxa"/>
          </w:tcPr>
          <w:p w:rsidR="00AB17FE" w:rsidRPr="002B1A81" w:rsidRDefault="00AB17FE" w:rsidP="00A87F9A">
            <w:pPr>
              <w:pStyle w:val="ECCTabletext"/>
              <w:keepNext/>
              <w:jc w:val="left"/>
            </w:pPr>
          </w:p>
        </w:tc>
      </w:tr>
      <w:tr w:rsidR="00AB17FE" w:rsidRPr="002B1A81" w:rsidTr="00AE0F46">
        <w:tc>
          <w:tcPr>
            <w:tcW w:w="2454" w:type="dxa"/>
          </w:tcPr>
          <w:p w:rsidR="00AB17FE" w:rsidRPr="002B1A81" w:rsidRDefault="00AB17FE" w:rsidP="00A87F9A">
            <w:pPr>
              <w:pStyle w:val="ECCTabletext"/>
              <w:jc w:val="left"/>
            </w:pPr>
            <w:r w:rsidRPr="002B1A81">
              <w:t>Antenna Gain</w:t>
            </w:r>
          </w:p>
        </w:tc>
        <w:tc>
          <w:tcPr>
            <w:tcW w:w="2126" w:type="dxa"/>
            <w:gridSpan w:val="2"/>
          </w:tcPr>
          <w:p w:rsidR="00AB17FE" w:rsidRPr="002B1A81" w:rsidRDefault="00AB17FE" w:rsidP="00A87F9A">
            <w:pPr>
              <w:pStyle w:val="ECCTabletext"/>
              <w:jc w:val="left"/>
            </w:pPr>
            <w:r w:rsidRPr="002B1A81">
              <w:t>0</w:t>
            </w:r>
            <w:r w:rsidR="008225CC" w:rsidRPr="002B1A81">
              <w:t> dB</w:t>
            </w:r>
          </w:p>
        </w:tc>
        <w:tc>
          <w:tcPr>
            <w:tcW w:w="3586" w:type="dxa"/>
          </w:tcPr>
          <w:p w:rsidR="00AB17FE" w:rsidRPr="002B1A81" w:rsidRDefault="00AB17FE" w:rsidP="00A87F9A">
            <w:pPr>
              <w:pStyle w:val="ECCTabletext"/>
              <w:jc w:val="left"/>
            </w:pPr>
          </w:p>
        </w:tc>
      </w:tr>
    </w:tbl>
    <w:p w:rsidR="00634F4A" w:rsidRPr="002B1A81" w:rsidRDefault="00634F4A" w:rsidP="007858D4">
      <w:pPr>
        <w:pStyle w:val="ECCParagraph"/>
      </w:pPr>
    </w:p>
    <w:p w:rsidR="00AB17FE" w:rsidRPr="002B1A81" w:rsidRDefault="00634F4A" w:rsidP="007858D4">
      <w:pPr>
        <w:pStyle w:val="ECCParagraph"/>
      </w:pPr>
      <w:r w:rsidRPr="002B1A81">
        <w:t>It should be noted that studies are taking place in the ECC related to adjacent band compatibility between IMT systems below 1518</w:t>
      </w:r>
      <w:r w:rsidR="008225CC" w:rsidRPr="002B1A81">
        <w:t> MHz</w:t>
      </w:r>
      <w:r w:rsidRPr="002B1A81">
        <w:t xml:space="preserve"> and MSS systems operating above 1518</w:t>
      </w:r>
      <w:r w:rsidR="008225CC" w:rsidRPr="002B1A81">
        <w:t> MHz</w:t>
      </w:r>
      <w:r w:rsidRPr="002B1A81">
        <w:t>, which may impact on the parameters (such as emission towards the victim) used in this study.</w:t>
      </w:r>
    </w:p>
    <w:p w:rsidR="00955DE9" w:rsidRPr="002B1A81" w:rsidRDefault="00955DE9" w:rsidP="00F17B63">
      <w:pPr>
        <w:pStyle w:val="Heading3"/>
      </w:pPr>
      <w:bookmarkStart w:id="47" w:name="_Toc463252692"/>
      <w:r w:rsidRPr="002B1A81">
        <w:t>Description of Tactical Radio Relay systems</w:t>
      </w:r>
      <w:bookmarkEnd w:id="47"/>
      <w:r w:rsidRPr="002B1A81">
        <w:t xml:space="preserve"> </w:t>
      </w:r>
    </w:p>
    <w:p w:rsidR="00F335FD" w:rsidRPr="002B1A81" w:rsidRDefault="008475A9">
      <w:pPr>
        <w:pStyle w:val="ECCParagraph"/>
      </w:pPr>
      <w:r w:rsidRPr="002B1A81">
        <w:fldChar w:fldCharType="begin"/>
      </w:r>
      <w:r w:rsidRPr="002B1A81">
        <w:instrText xml:space="preserve"> REF _Ref429755048 \h  \* MERGEFORMAT </w:instrText>
      </w:r>
      <w:r w:rsidRPr="002B1A81">
        <w:fldChar w:fldCharType="separate"/>
      </w:r>
      <w:r w:rsidR="006A1441" w:rsidRPr="002B1A81">
        <w:t xml:space="preserve">Table </w:t>
      </w:r>
      <w:r w:rsidR="006A1441">
        <w:t>2</w:t>
      </w:r>
      <w:r w:rsidRPr="002B1A81">
        <w:fldChar w:fldCharType="end"/>
      </w:r>
      <w:r w:rsidRPr="002B1A81">
        <w:t xml:space="preserve"> shows servicea</w:t>
      </w:r>
      <w:r w:rsidR="00F335FD" w:rsidRPr="002B1A81">
        <w:t>llocation</w:t>
      </w:r>
      <w:r w:rsidRPr="002B1A81">
        <w:t>s</w:t>
      </w:r>
      <w:r w:rsidR="00F335FD" w:rsidRPr="002B1A81">
        <w:t xml:space="preserve"> </w:t>
      </w:r>
      <w:r w:rsidRPr="002B1A81">
        <w:t>in the</w:t>
      </w:r>
      <w:r w:rsidR="00F335FD" w:rsidRPr="002B1A81">
        <w:t xml:space="preserve"> frequency band 1492-1518</w:t>
      </w:r>
      <w:r w:rsidR="008225CC" w:rsidRPr="002B1A81">
        <w:t> MHz</w:t>
      </w:r>
      <w:r w:rsidR="00F335FD" w:rsidRPr="002B1A81">
        <w:t xml:space="preserve"> . </w:t>
      </w:r>
      <w:r w:rsidRPr="002B1A81">
        <w:t>T</w:t>
      </w:r>
      <w:r w:rsidR="006E29F6" w:rsidRPr="002B1A81">
        <w:t>hese services</w:t>
      </w:r>
      <w:r w:rsidR="00F335FD" w:rsidRPr="002B1A81">
        <w:t xml:space="preserve"> should be protected from </w:t>
      </w:r>
      <w:r w:rsidR="00D16BC6" w:rsidRPr="002B1A81">
        <w:t>emissions from</w:t>
      </w:r>
      <w:r w:rsidR="00F335FD" w:rsidRPr="002B1A81">
        <w:t xml:space="preserve"> other </w:t>
      </w:r>
      <w:r w:rsidR="00D16BC6" w:rsidRPr="002B1A81">
        <w:t xml:space="preserve">services or </w:t>
      </w:r>
      <w:r w:rsidR="00F335FD" w:rsidRPr="002B1A81">
        <w:t>applications. A number of compatibility studies have already been carried out in this frequency band and reported in the ECC Report 121</w:t>
      </w:r>
      <w:r w:rsidR="006661A1" w:rsidRPr="002B1A81">
        <w:t xml:space="preserve"> </w:t>
      </w:r>
      <w:r w:rsidR="006661A1" w:rsidRPr="002B1A81">
        <w:fldChar w:fldCharType="begin"/>
      </w:r>
      <w:r w:rsidR="006661A1" w:rsidRPr="002B1A81">
        <w:instrText xml:space="preserve"> REF _Ref447699435 \r \h </w:instrText>
      </w:r>
      <w:r w:rsidR="006661A1" w:rsidRPr="002B1A81">
        <w:fldChar w:fldCharType="separate"/>
      </w:r>
      <w:r w:rsidR="006A1441">
        <w:t>[2]</w:t>
      </w:r>
      <w:r w:rsidR="006661A1" w:rsidRPr="002B1A81">
        <w:fldChar w:fldCharType="end"/>
      </w:r>
      <w:r w:rsidR="00F335FD" w:rsidRPr="002B1A81">
        <w:t xml:space="preserve">. However, Tactical Radio Relays systems were not addressed in </w:t>
      </w:r>
      <w:r w:rsidR="00FB7D12" w:rsidRPr="002B1A81">
        <w:t xml:space="preserve">that </w:t>
      </w:r>
      <w:r w:rsidR="00F335FD" w:rsidRPr="002B1A81">
        <w:t xml:space="preserve">report. </w:t>
      </w:r>
    </w:p>
    <w:p w:rsidR="00EA4122" w:rsidRPr="002B1A81" w:rsidRDefault="00EA4122" w:rsidP="00976CC2">
      <w:pPr>
        <w:pStyle w:val="ECCParagraph"/>
      </w:pPr>
      <w:r w:rsidRPr="002B1A81">
        <w:t xml:space="preserve">Tactical radio relay services are mesh networks deployed in different locations </w:t>
      </w:r>
      <w:r w:rsidR="00F260F1" w:rsidRPr="002B1A81">
        <w:t xml:space="preserve">on </w:t>
      </w:r>
      <w:r w:rsidRPr="002B1A81">
        <w:t>a short notice. Each TRR contains multiple point to point links. The separation dista</w:t>
      </w:r>
      <w:r w:rsidR="006F6578" w:rsidRPr="002B1A81">
        <w:t>nces between each transmitter are</w:t>
      </w:r>
      <w:r w:rsidRPr="002B1A81">
        <w:t xml:space="preserve"> variable.</w:t>
      </w:r>
    </w:p>
    <w:p w:rsidR="00AD462F" w:rsidRPr="002B1A81" w:rsidRDefault="00AD462F" w:rsidP="00DE2D8A">
      <w:pPr>
        <w:pStyle w:val="ECCTabletitle"/>
      </w:pPr>
      <w:r w:rsidRPr="002B1A81">
        <w:t xml:space="preserve">Table </w:t>
      </w:r>
      <w:r w:rsidRPr="002B1A81">
        <w:fldChar w:fldCharType="begin"/>
      </w:r>
      <w:r w:rsidRPr="002B1A81">
        <w:instrText xml:space="preserve"> SEQ Table \* ARABIC </w:instrText>
      </w:r>
      <w:r w:rsidRPr="002B1A81">
        <w:fldChar w:fldCharType="separate"/>
      </w:r>
      <w:r w:rsidR="006A1441">
        <w:rPr>
          <w:noProof/>
        </w:rPr>
        <w:t>17</w:t>
      </w:r>
      <w:r w:rsidRPr="002B1A81">
        <w:fldChar w:fldCharType="end"/>
      </w:r>
      <w:r w:rsidRPr="002B1A81">
        <w:t xml:space="preserve">: </w:t>
      </w:r>
      <w:r w:rsidR="00352146" w:rsidRPr="002B1A81">
        <w:t>Technical characteristics of</w:t>
      </w:r>
      <w:r w:rsidRPr="002B1A81">
        <w:t xml:space="preserve"> TRR</w:t>
      </w:r>
      <w:r w:rsidR="00352146" w:rsidRPr="002B1A81">
        <w:t xml:space="preserve"> systems</w:t>
      </w:r>
    </w:p>
    <w:tbl>
      <w:tblPr>
        <w:tblW w:w="0" w:type="auto"/>
        <w:jc w:val="center"/>
        <w:tblInd w:w="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2663"/>
        <w:gridCol w:w="2552"/>
      </w:tblGrid>
      <w:tr w:rsidR="00EA4122" w:rsidRPr="002B1A81" w:rsidTr="00976CC2">
        <w:trPr>
          <w:jc w:val="center"/>
        </w:trPr>
        <w:tc>
          <w:tcPr>
            <w:tcW w:w="5215" w:type="dxa"/>
            <w:gridSpan w:val="2"/>
            <w:shd w:val="clear" w:color="auto" w:fill="D2232A"/>
          </w:tcPr>
          <w:p w:rsidR="00EA4122" w:rsidRPr="002B1A81" w:rsidRDefault="00EA4122" w:rsidP="00795B88">
            <w:pPr>
              <w:pStyle w:val="ECCTableHeader"/>
              <w:spacing w:before="120" w:after="120"/>
            </w:pPr>
            <w:r w:rsidRPr="002B1A81">
              <w:t>Tactical radio relay</w:t>
            </w:r>
          </w:p>
        </w:tc>
      </w:tr>
      <w:tr w:rsidR="00EA4122" w:rsidRPr="002B1A81" w:rsidTr="00976CC2">
        <w:trPr>
          <w:jc w:val="center"/>
        </w:trPr>
        <w:tc>
          <w:tcPr>
            <w:tcW w:w="2663" w:type="dxa"/>
            <w:shd w:val="clear" w:color="auto" w:fill="auto"/>
          </w:tcPr>
          <w:p w:rsidR="00EA4122" w:rsidRPr="002B1A81" w:rsidRDefault="00EA4122" w:rsidP="00A87F9A">
            <w:pPr>
              <w:pStyle w:val="ECCTabletext"/>
            </w:pPr>
            <w:r w:rsidRPr="002B1A81">
              <w:t>Operating frequency</w:t>
            </w:r>
          </w:p>
        </w:tc>
        <w:tc>
          <w:tcPr>
            <w:tcW w:w="2552" w:type="dxa"/>
            <w:shd w:val="clear" w:color="auto" w:fill="auto"/>
          </w:tcPr>
          <w:p w:rsidR="00EA4122" w:rsidRPr="002B1A81" w:rsidRDefault="00EA4122" w:rsidP="00A87F9A">
            <w:pPr>
              <w:pStyle w:val="ECCTabletext"/>
            </w:pPr>
            <w:r w:rsidRPr="002B1A81">
              <w:t>1492-1518</w:t>
            </w:r>
            <w:r w:rsidR="008225CC" w:rsidRPr="002B1A81">
              <w:t> MHz</w:t>
            </w:r>
          </w:p>
        </w:tc>
      </w:tr>
      <w:tr w:rsidR="00EA4122" w:rsidRPr="002B1A81" w:rsidTr="00976CC2">
        <w:trPr>
          <w:jc w:val="center"/>
        </w:trPr>
        <w:tc>
          <w:tcPr>
            <w:tcW w:w="2663" w:type="dxa"/>
            <w:shd w:val="clear" w:color="auto" w:fill="auto"/>
          </w:tcPr>
          <w:p w:rsidR="00EA4122" w:rsidRPr="002B1A81" w:rsidRDefault="00EA4122" w:rsidP="00A87F9A">
            <w:pPr>
              <w:pStyle w:val="ECCTabletext"/>
            </w:pPr>
            <w:r w:rsidRPr="002B1A81">
              <w:t>Transmit power</w:t>
            </w:r>
          </w:p>
        </w:tc>
        <w:tc>
          <w:tcPr>
            <w:tcW w:w="2552" w:type="dxa"/>
            <w:shd w:val="clear" w:color="auto" w:fill="auto"/>
          </w:tcPr>
          <w:p w:rsidR="00EA4122" w:rsidRPr="002B1A81" w:rsidRDefault="00EA4122" w:rsidP="00A87F9A">
            <w:pPr>
              <w:pStyle w:val="ECCTabletext"/>
            </w:pPr>
            <w:r w:rsidRPr="002B1A81">
              <w:t>34</w:t>
            </w:r>
            <w:r w:rsidR="008225CC" w:rsidRPr="002B1A81">
              <w:t> dB</w:t>
            </w:r>
            <w:r w:rsidRPr="002B1A81">
              <w:t>m</w:t>
            </w:r>
          </w:p>
        </w:tc>
      </w:tr>
      <w:tr w:rsidR="00A516FD" w:rsidRPr="002B1A81" w:rsidTr="00976CC2">
        <w:trPr>
          <w:jc w:val="center"/>
        </w:trPr>
        <w:tc>
          <w:tcPr>
            <w:tcW w:w="2663" w:type="dxa"/>
            <w:shd w:val="clear" w:color="auto" w:fill="auto"/>
            <w:vAlign w:val="center"/>
          </w:tcPr>
          <w:p w:rsidR="00A516FD" w:rsidRPr="002B1A81" w:rsidRDefault="00A516FD" w:rsidP="00A87F9A">
            <w:pPr>
              <w:pStyle w:val="ECCTabletext"/>
            </w:pPr>
            <w:r w:rsidRPr="002B1A81">
              <w:t>Bandwidth</w:t>
            </w:r>
          </w:p>
        </w:tc>
        <w:tc>
          <w:tcPr>
            <w:tcW w:w="2552" w:type="dxa"/>
            <w:shd w:val="clear" w:color="auto" w:fill="auto"/>
            <w:vAlign w:val="center"/>
          </w:tcPr>
          <w:p w:rsidR="00A516FD" w:rsidRPr="002B1A81" w:rsidRDefault="00A516FD" w:rsidP="00A87F9A">
            <w:pPr>
              <w:pStyle w:val="ECCTabletext"/>
            </w:pPr>
            <w:r w:rsidRPr="002B1A81">
              <w:t>1.5</w:t>
            </w:r>
            <w:r w:rsidR="008225CC" w:rsidRPr="002B1A81">
              <w:t> MHz</w:t>
            </w:r>
          </w:p>
        </w:tc>
      </w:tr>
      <w:tr w:rsidR="00A516FD" w:rsidRPr="002B1A81" w:rsidTr="00976CC2">
        <w:trPr>
          <w:jc w:val="center"/>
        </w:trPr>
        <w:tc>
          <w:tcPr>
            <w:tcW w:w="2663" w:type="dxa"/>
            <w:shd w:val="clear" w:color="auto" w:fill="auto"/>
          </w:tcPr>
          <w:p w:rsidR="00A516FD" w:rsidRPr="002B1A81" w:rsidRDefault="00A516FD" w:rsidP="00A87F9A">
            <w:pPr>
              <w:pStyle w:val="ECCTabletext"/>
            </w:pPr>
          </w:p>
          <w:p w:rsidR="0064627A" w:rsidRPr="002B1A81" w:rsidRDefault="0064627A" w:rsidP="00A87F9A">
            <w:pPr>
              <w:pStyle w:val="ECCTabletext"/>
            </w:pPr>
            <w:r w:rsidRPr="002B1A81">
              <w:t>Receiver noise level</w:t>
            </w:r>
          </w:p>
        </w:tc>
        <w:tc>
          <w:tcPr>
            <w:tcW w:w="2552" w:type="dxa"/>
            <w:shd w:val="clear" w:color="auto" w:fill="auto"/>
          </w:tcPr>
          <w:p w:rsidR="00A516FD" w:rsidRPr="002B1A81" w:rsidRDefault="00A516FD" w:rsidP="00A87F9A">
            <w:pPr>
              <w:pStyle w:val="ECCTabletext"/>
            </w:pPr>
            <w:r w:rsidRPr="002B1A81">
              <w:t>-105</w:t>
            </w:r>
            <w:r w:rsidR="008225CC" w:rsidRPr="002B1A81">
              <w:t> dB</w:t>
            </w:r>
            <w:r w:rsidRPr="002B1A81">
              <w:t>m/1.5</w:t>
            </w:r>
            <w:r w:rsidR="008225CC" w:rsidRPr="002B1A81">
              <w:t> MHz</w:t>
            </w:r>
          </w:p>
        </w:tc>
      </w:tr>
      <w:tr w:rsidR="00A516FD" w:rsidRPr="002B1A81" w:rsidTr="00976CC2">
        <w:trPr>
          <w:jc w:val="center"/>
        </w:trPr>
        <w:tc>
          <w:tcPr>
            <w:tcW w:w="2663" w:type="dxa"/>
            <w:shd w:val="clear" w:color="auto" w:fill="auto"/>
          </w:tcPr>
          <w:p w:rsidR="00A516FD" w:rsidRPr="002B1A81" w:rsidRDefault="00A516FD" w:rsidP="00A87F9A">
            <w:pPr>
              <w:pStyle w:val="ECCTabletext"/>
            </w:pPr>
            <w:r w:rsidRPr="002B1A81">
              <w:t>I/N</w:t>
            </w:r>
          </w:p>
        </w:tc>
        <w:tc>
          <w:tcPr>
            <w:tcW w:w="2552" w:type="dxa"/>
            <w:shd w:val="clear" w:color="auto" w:fill="auto"/>
          </w:tcPr>
          <w:p w:rsidR="00A516FD" w:rsidRPr="002B1A81" w:rsidRDefault="00A516FD" w:rsidP="00A87F9A">
            <w:pPr>
              <w:pStyle w:val="ECCTabletext"/>
            </w:pPr>
            <w:r w:rsidRPr="002B1A81">
              <w:t>0</w:t>
            </w:r>
            <w:r w:rsidR="008225CC" w:rsidRPr="002B1A81">
              <w:t> dB</w:t>
            </w:r>
          </w:p>
        </w:tc>
      </w:tr>
      <w:tr w:rsidR="00A516FD" w:rsidRPr="002B1A81" w:rsidTr="00976CC2">
        <w:trPr>
          <w:jc w:val="center"/>
        </w:trPr>
        <w:tc>
          <w:tcPr>
            <w:tcW w:w="2663" w:type="dxa"/>
            <w:shd w:val="clear" w:color="auto" w:fill="auto"/>
          </w:tcPr>
          <w:p w:rsidR="00A516FD" w:rsidRPr="002B1A81" w:rsidRDefault="00A516FD" w:rsidP="00A87F9A">
            <w:pPr>
              <w:pStyle w:val="ECCTabletext"/>
            </w:pPr>
            <w:r w:rsidRPr="002B1A81">
              <w:t>Antenna polarisation</w:t>
            </w:r>
          </w:p>
        </w:tc>
        <w:tc>
          <w:tcPr>
            <w:tcW w:w="2552" w:type="dxa"/>
            <w:shd w:val="clear" w:color="auto" w:fill="auto"/>
          </w:tcPr>
          <w:p w:rsidR="00A516FD" w:rsidRPr="002B1A81" w:rsidRDefault="00A516FD" w:rsidP="00A87F9A">
            <w:pPr>
              <w:pStyle w:val="ECCTabletext"/>
            </w:pPr>
            <w:r w:rsidRPr="002B1A81">
              <w:t>Circular</w:t>
            </w:r>
          </w:p>
        </w:tc>
      </w:tr>
      <w:tr w:rsidR="00A516FD" w:rsidRPr="002B1A81" w:rsidTr="00976CC2">
        <w:trPr>
          <w:jc w:val="center"/>
        </w:trPr>
        <w:tc>
          <w:tcPr>
            <w:tcW w:w="2663" w:type="dxa"/>
            <w:shd w:val="clear" w:color="auto" w:fill="auto"/>
          </w:tcPr>
          <w:p w:rsidR="00A516FD" w:rsidRPr="002B1A81" w:rsidRDefault="00A516FD" w:rsidP="00A87F9A">
            <w:pPr>
              <w:pStyle w:val="ECCTabletext"/>
            </w:pPr>
            <w:r w:rsidRPr="002B1A81">
              <w:t xml:space="preserve">Antenna </w:t>
            </w:r>
            <w:r w:rsidR="00F260F1" w:rsidRPr="002B1A81">
              <w:t>g</w:t>
            </w:r>
            <w:r w:rsidRPr="002B1A81">
              <w:t>ain</w:t>
            </w:r>
          </w:p>
        </w:tc>
        <w:tc>
          <w:tcPr>
            <w:tcW w:w="2552" w:type="dxa"/>
            <w:shd w:val="clear" w:color="auto" w:fill="auto"/>
          </w:tcPr>
          <w:p w:rsidR="00A516FD" w:rsidRPr="002B1A81" w:rsidRDefault="00A516FD" w:rsidP="00A87F9A">
            <w:pPr>
              <w:pStyle w:val="ECCTabletext"/>
            </w:pPr>
            <w:r w:rsidRPr="002B1A81">
              <w:t>21</w:t>
            </w:r>
            <w:r w:rsidR="008225CC" w:rsidRPr="002B1A81">
              <w:t> dB</w:t>
            </w:r>
          </w:p>
          <w:p w:rsidR="00A516FD" w:rsidRPr="002B1A81" w:rsidRDefault="00A516FD" w:rsidP="00A87F9A">
            <w:pPr>
              <w:pStyle w:val="ECCTabletext"/>
            </w:pPr>
            <w:r w:rsidRPr="002B1A81">
              <w:t>Pattern see below</w:t>
            </w:r>
          </w:p>
        </w:tc>
      </w:tr>
      <w:tr w:rsidR="00A516FD" w:rsidRPr="002B1A81" w:rsidTr="00976CC2">
        <w:trPr>
          <w:jc w:val="center"/>
        </w:trPr>
        <w:tc>
          <w:tcPr>
            <w:tcW w:w="2663" w:type="dxa"/>
            <w:shd w:val="clear" w:color="auto" w:fill="auto"/>
          </w:tcPr>
          <w:p w:rsidR="00A516FD" w:rsidRPr="002B1A81" w:rsidRDefault="00A516FD" w:rsidP="00A87F9A">
            <w:pPr>
              <w:pStyle w:val="ECCTabletext"/>
            </w:pPr>
            <w:r w:rsidRPr="002B1A81">
              <w:t>Antenna directivity</w:t>
            </w:r>
          </w:p>
        </w:tc>
        <w:tc>
          <w:tcPr>
            <w:tcW w:w="2552" w:type="dxa"/>
            <w:shd w:val="clear" w:color="auto" w:fill="auto"/>
          </w:tcPr>
          <w:p w:rsidR="00A516FD" w:rsidRPr="002B1A81" w:rsidRDefault="00A516FD" w:rsidP="00A87F9A">
            <w:pPr>
              <w:pStyle w:val="ECCTabletext"/>
            </w:pPr>
            <w:r w:rsidRPr="002B1A81">
              <w:t>±5°</w:t>
            </w:r>
          </w:p>
        </w:tc>
      </w:tr>
      <w:tr w:rsidR="00A516FD" w:rsidRPr="002B1A81" w:rsidTr="00976CC2">
        <w:trPr>
          <w:jc w:val="center"/>
        </w:trPr>
        <w:tc>
          <w:tcPr>
            <w:tcW w:w="2663" w:type="dxa"/>
            <w:shd w:val="clear" w:color="auto" w:fill="auto"/>
          </w:tcPr>
          <w:p w:rsidR="00A516FD" w:rsidRPr="002B1A81" w:rsidRDefault="00A516FD" w:rsidP="00A87F9A">
            <w:pPr>
              <w:pStyle w:val="ECCTabletext"/>
            </w:pPr>
            <w:r w:rsidRPr="002B1A81">
              <w:t>Feeder loss</w:t>
            </w:r>
          </w:p>
        </w:tc>
        <w:tc>
          <w:tcPr>
            <w:tcW w:w="2552" w:type="dxa"/>
            <w:shd w:val="clear" w:color="auto" w:fill="auto"/>
          </w:tcPr>
          <w:p w:rsidR="00A516FD" w:rsidRPr="002B1A81" w:rsidRDefault="00A516FD" w:rsidP="00A87F9A">
            <w:pPr>
              <w:pStyle w:val="ECCTabletext"/>
            </w:pPr>
            <w:r w:rsidRPr="002B1A81">
              <w:t>4</w:t>
            </w:r>
            <w:r w:rsidR="008225CC" w:rsidRPr="002B1A81">
              <w:t> dB</w:t>
            </w:r>
          </w:p>
        </w:tc>
      </w:tr>
      <w:tr w:rsidR="00A516FD" w:rsidRPr="002B1A81" w:rsidTr="00976CC2">
        <w:trPr>
          <w:jc w:val="center"/>
        </w:trPr>
        <w:tc>
          <w:tcPr>
            <w:tcW w:w="2663" w:type="dxa"/>
            <w:shd w:val="clear" w:color="auto" w:fill="auto"/>
          </w:tcPr>
          <w:p w:rsidR="00A516FD" w:rsidRPr="002B1A81" w:rsidRDefault="00A516FD" w:rsidP="00A87F9A">
            <w:pPr>
              <w:pStyle w:val="ECCTabletext"/>
            </w:pPr>
            <w:r w:rsidRPr="002B1A81">
              <w:t>Antenna height</w:t>
            </w:r>
          </w:p>
        </w:tc>
        <w:tc>
          <w:tcPr>
            <w:tcW w:w="2552" w:type="dxa"/>
            <w:shd w:val="clear" w:color="auto" w:fill="auto"/>
          </w:tcPr>
          <w:p w:rsidR="00A516FD" w:rsidRPr="002B1A81" w:rsidRDefault="00A516FD" w:rsidP="00A87F9A">
            <w:pPr>
              <w:pStyle w:val="ECCTabletext"/>
            </w:pPr>
            <w:r w:rsidRPr="002B1A81">
              <w:t>10 to 15 m</w:t>
            </w:r>
          </w:p>
        </w:tc>
      </w:tr>
      <w:tr w:rsidR="00A516FD" w:rsidRPr="002B1A81" w:rsidTr="00976CC2">
        <w:trPr>
          <w:jc w:val="center"/>
        </w:trPr>
        <w:tc>
          <w:tcPr>
            <w:tcW w:w="2663" w:type="dxa"/>
            <w:shd w:val="clear" w:color="auto" w:fill="auto"/>
            <w:vAlign w:val="center"/>
          </w:tcPr>
          <w:p w:rsidR="00A516FD" w:rsidRPr="002B1A81" w:rsidRDefault="00A516FD" w:rsidP="00A87F9A">
            <w:pPr>
              <w:pStyle w:val="ECCTabletext"/>
            </w:pPr>
            <w:r w:rsidRPr="002B1A81">
              <w:t>Blocking Response</w:t>
            </w:r>
          </w:p>
        </w:tc>
        <w:tc>
          <w:tcPr>
            <w:tcW w:w="2552" w:type="dxa"/>
            <w:shd w:val="clear" w:color="auto" w:fill="auto"/>
            <w:vAlign w:val="center"/>
          </w:tcPr>
          <w:p w:rsidR="00A516FD" w:rsidRPr="002B1A81" w:rsidRDefault="00A516FD" w:rsidP="00A87F9A">
            <w:pPr>
              <w:spacing w:line="288" w:lineRule="auto"/>
            </w:pPr>
            <w:r w:rsidRPr="002B1A81">
              <w:t>BR1 = 27</w:t>
            </w:r>
            <w:r w:rsidR="008225CC" w:rsidRPr="002B1A81">
              <w:t> dB</w:t>
            </w:r>
          </w:p>
          <w:p w:rsidR="00A516FD" w:rsidRPr="002B1A81" w:rsidRDefault="00A516FD" w:rsidP="00A87F9A">
            <w:pPr>
              <w:spacing w:line="288" w:lineRule="auto"/>
              <w:rPr>
                <w:szCs w:val="22"/>
              </w:rPr>
            </w:pPr>
            <w:r w:rsidRPr="002B1A81">
              <w:t>BR2 = 45</w:t>
            </w:r>
            <w:r w:rsidR="008225CC" w:rsidRPr="002B1A81">
              <w:t> dB</w:t>
            </w:r>
          </w:p>
          <w:p w:rsidR="00A516FD" w:rsidRPr="002B1A81" w:rsidRDefault="00A516FD" w:rsidP="00A87F9A">
            <w:pPr>
              <w:pStyle w:val="ECCTabletext"/>
            </w:pPr>
            <w:r w:rsidRPr="002B1A81">
              <w:t>BR3 = 70</w:t>
            </w:r>
            <w:r w:rsidR="008225CC" w:rsidRPr="002B1A81">
              <w:t> dB</w:t>
            </w:r>
          </w:p>
        </w:tc>
      </w:tr>
    </w:tbl>
    <w:p w:rsidR="00EA4122" w:rsidRPr="002B1A81" w:rsidRDefault="00EA4122" w:rsidP="00EA4122"/>
    <w:p w:rsidR="00FF1CE9" w:rsidRPr="002B1A81" w:rsidRDefault="00FF1CE9" w:rsidP="00FF1CE9">
      <w:pPr>
        <w:pStyle w:val="ECCParagraph"/>
        <w:jc w:val="center"/>
      </w:pPr>
    </w:p>
    <w:p w:rsidR="00FF1CE9" w:rsidRPr="002B1A81" w:rsidRDefault="00FF1CE9" w:rsidP="00A87F9A">
      <w:pPr>
        <w:pStyle w:val="ECCFiguretitle"/>
        <w:numPr>
          <w:ilvl w:val="0"/>
          <w:numId w:val="0"/>
        </w:numPr>
        <w:spacing w:after="120"/>
      </w:pPr>
      <w:r w:rsidRPr="002B1A81">
        <w:rPr>
          <w:noProof/>
          <w:lang w:val="da-DK" w:eastAsia="da-DK"/>
        </w:rPr>
        <w:lastRenderedPageBreak/>
        <w:drawing>
          <wp:inline distT="0" distB="0" distL="0" distR="0" wp14:anchorId="1305C713" wp14:editId="5FB2DC06">
            <wp:extent cx="4581525" cy="2752725"/>
            <wp:effectExtent l="0" t="0" r="9525" b="9525"/>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1525" cy="2752725"/>
                    </a:xfrm>
                    <a:prstGeom prst="rect">
                      <a:avLst/>
                    </a:prstGeom>
                    <a:noFill/>
                    <a:ln>
                      <a:noFill/>
                    </a:ln>
                  </pic:spPr>
                </pic:pic>
              </a:graphicData>
            </a:graphic>
          </wp:inline>
        </w:drawing>
      </w:r>
    </w:p>
    <w:p w:rsidR="00FF1CE9" w:rsidRPr="002B1A81" w:rsidRDefault="00FF1CE9" w:rsidP="00FF1CE9">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7</w:t>
      </w:r>
      <w:r w:rsidRPr="002B1A81">
        <w:rPr>
          <w:noProof/>
        </w:rPr>
        <w:fldChar w:fldCharType="end"/>
      </w:r>
      <w:r w:rsidRPr="002B1A81">
        <w:t>: FS antenna patterns for Tactical Radio Relay, where Maximum Gain = 21</w:t>
      </w:r>
      <w:r w:rsidR="008225CC" w:rsidRPr="002B1A81">
        <w:t> dB</w:t>
      </w:r>
      <w:r w:rsidRPr="002B1A81">
        <w:t>i</w:t>
      </w:r>
    </w:p>
    <w:p w:rsidR="00FF1CE9" w:rsidRPr="002B1A81" w:rsidRDefault="00FF1CE9" w:rsidP="00EA4122"/>
    <w:p w:rsidR="00AD462F" w:rsidRPr="002B1A81" w:rsidRDefault="00AD462F" w:rsidP="00AD462F">
      <w:pPr>
        <w:pStyle w:val="ECCParagraph"/>
      </w:pPr>
      <w:r w:rsidRPr="002B1A81">
        <w:t xml:space="preserve">Illustration of operation layout of tactical radio relay systems is on </w:t>
      </w:r>
      <w:r w:rsidR="00D10A3D" w:rsidRPr="002B1A81">
        <w:fldChar w:fldCharType="begin"/>
      </w:r>
      <w:r w:rsidR="00D10A3D" w:rsidRPr="002B1A81">
        <w:instrText xml:space="preserve"> REF _Ref379552637 \h </w:instrText>
      </w:r>
      <w:r w:rsidR="00347344" w:rsidRPr="002B1A81">
        <w:instrText xml:space="preserve"> \* MERGEFORMAT </w:instrText>
      </w:r>
      <w:r w:rsidR="00D10A3D" w:rsidRPr="002B1A81">
        <w:fldChar w:fldCharType="separate"/>
      </w:r>
      <w:r w:rsidR="006A1441" w:rsidRPr="002B1A81">
        <w:t xml:space="preserve">Figure </w:t>
      </w:r>
      <w:r w:rsidR="006A1441">
        <w:rPr>
          <w:noProof/>
        </w:rPr>
        <w:t>8</w:t>
      </w:r>
      <w:r w:rsidR="00D10A3D" w:rsidRPr="002B1A81">
        <w:fldChar w:fldCharType="end"/>
      </w:r>
      <w:r w:rsidR="00F335FD" w:rsidRPr="002B1A81">
        <w:t>:</w:t>
      </w:r>
    </w:p>
    <w:p w:rsidR="00F335FD" w:rsidRPr="002B1A81" w:rsidRDefault="00F335FD" w:rsidP="00AD462F">
      <w:pPr>
        <w:pStyle w:val="ECCParagraph"/>
      </w:pPr>
    </w:p>
    <w:p w:rsidR="00AD462F" w:rsidRPr="002B1A81" w:rsidRDefault="00FB73F1" w:rsidP="00EA4122">
      <w:r w:rsidRPr="002B1A81">
        <w:rPr>
          <w:noProof/>
          <w:lang w:val="da-DK" w:eastAsia="da-DK"/>
        </w:rPr>
        <w:drawing>
          <wp:inline distT="0" distB="0" distL="0" distR="0" wp14:anchorId="6BAFADE4" wp14:editId="4DAEEA41">
            <wp:extent cx="6124575" cy="275209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4575" cy="2752090"/>
                    </a:xfrm>
                    <a:prstGeom prst="rect">
                      <a:avLst/>
                    </a:prstGeom>
                    <a:noFill/>
                    <a:ln>
                      <a:noFill/>
                    </a:ln>
                  </pic:spPr>
                </pic:pic>
              </a:graphicData>
            </a:graphic>
          </wp:inline>
        </w:drawing>
      </w:r>
    </w:p>
    <w:p w:rsidR="00AD462F" w:rsidRPr="002B1A81" w:rsidRDefault="00AD462F" w:rsidP="00EA4122"/>
    <w:p w:rsidR="00EA4122" w:rsidRPr="002B1A81" w:rsidRDefault="00AD462F" w:rsidP="00D10A3D">
      <w:pPr>
        <w:pStyle w:val="ECCFiguretitle"/>
        <w:numPr>
          <w:ilvl w:val="0"/>
          <w:numId w:val="0"/>
        </w:numPr>
        <w:ind w:left="360"/>
      </w:pPr>
      <w:bookmarkStart w:id="48" w:name="_Ref379552637"/>
      <w:r w:rsidRPr="002B1A81">
        <w:t xml:space="preserve">Figure </w:t>
      </w:r>
      <w:r w:rsidRPr="002B1A81">
        <w:fldChar w:fldCharType="begin"/>
      </w:r>
      <w:r w:rsidRPr="002B1A81">
        <w:instrText xml:space="preserve"> SEQ Figure \* ARABIC </w:instrText>
      </w:r>
      <w:r w:rsidRPr="002B1A81">
        <w:fldChar w:fldCharType="separate"/>
      </w:r>
      <w:r w:rsidR="006A1441">
        <w:rPr>
          <w:noProof/>
        </w:rPr>
        <w:t>8</w:t>
      </w:r>
      <w:r w:rsidRPr="002B1A81">
        <w:fldChar w:fldCharType="end"/>
      </w:r>
      <w:bookmarkEnd w:id="48"/>
      <w:r w:rsidR="009E08B7" w:rsidRPr="002B1A81">
        <w:t xml:space="preserve">: </w:t>
      </w:r>
      <w:r w:rsidR="00EA4122" w:rsidRPr="002B1A81">
        <w:t>Typical usage scenario</w:t>
      </w:r>
    </w:p>
    <w:p w:rsidR="00EA4122" w:rsidRPr="002B1A81" w:rsidRDefault="00EA4122" w:rsidP="00EA4122"/>
    <w:p w:rsidR="00BC727A" w:rsidRPr="002B1A81" w:rsidRDefault="00BC727A">
      <w:pPr>
        <w:pStyle w:val="Heading2"/>
      </w:pPr>
      <w:bookmarkStart w:id="49" w:name="_Toc369087167"/>
      <w:bookmarkStart w:id="50" w:name="_Toc463252693"/>
      <w:r w:rsidRPr="002B1A81">
        <w:lastRenderedPageBreak/>
        <w:t>Aeronautical Telemetry characteristics</w:t>
      </w:r>
      <w:bookmarkEnd w:id="49"/>
      <w:bookmarkEnd w:id="50"/>
    </w:p>
    <w:p w:rsidR="00BC727A" w:rsidRPr="002B1A81" w:rsidRDefault="00BC727A" w:rsidP="00BC727A">
      <w:pPr>
        <w:pStyle w:val="ECCParagraph"/>
      </w:pPr>
      <w:r w:rsidRPr="002B1A81">
        <w:t>The deployment of aeronautical telemetry services is limited to some CEPT countries, in accordance with ITU Radio Regulation footnote 5.342. For the purpose of this Report, Aeronautical telemetry is limited to ground stations and considered appropriate parameters.</w:t>
      </w:r>
      <w:r w:rsidRPr="002B1A81">
        <w:rPr>
          <w:rStyle w:val="FootnoteReference"/>
        </w:rPr>
        <w:footnoteReference w:id="7"/>
      </w:r>
    </w:p>
    <w:p w:rsidR="00BC727A" w:rsidRPr="002B1A81" w:rsidRDefault="00BC727A">
      <w:pPr>
        <w:pStyle w:val="ECCParagraph"/>
        <w:keepNext/>
      </w:pPr>
      <w:r w:rsidRPr="002B1A81">
        <w:t xml:space="preserve">The characteristics in </w:t>
      </w:r>
      <w:r w:rsidRPr="002B1A81">
        <w:fldChar w:fldCharType="begin"/>
      </w:r>
      <w:r w:rsidRPr="002B1A81">
        <w:instrText xml:space="preserve"> REF _Ref351387546 \h </w:instrText>
      </w:r>
      <w:r w:rsidR="00347344" w:rsidRPr="002B1A81">
        <w:instrText xml:space="preserve"> \* MERGEFORMAT </w:instrText>
      </w:r>
      <w:r w:rsidRPr="002B1A81">
        <w:fldChar w:fldCharType="separate"/>
      </w:r>
      <w:r w:rsidR="006A1441" w:rsidRPr="002B1A81">
        <w:t xml:space="preserve">Table </w:t>
      </w:r>
      <w:r w:rsidR="006A1441">
        <w:rPr>
          <w:noProof/>
        </w:rPr>
        <w:t>18</w:t>
      </w:r>
      <w:r w:rsidRPr="002B1A81">
        <w:fldChar w:fldCharType="end"/>
      </w:r>
      <w:r w:rsidRPr="002B1A81">
        <w:t xml:space="preserve"> are based on ECC Report 121</w:t>
      </w:r>
      <w:r w:rsidR="006661A1" w:rsidRPr="002B1A81">
        <w:t xml:space="preserve"> </w:t>
      </w:r>
      <w:r w:rsidR="006661A1" w:rsidRPr="002B1A81">
        <w:fldChar w:fldCharType="begin"/>
      </w:r>
      <w:r w:rsidR="006661A1" w:rsidRPr="002B1A81">
        <w:instrText xml:space="preserve"> REF _Ref447699435 \r \h </w:instrText>
      </w:r>
      <w:r w:rsidR="006661A1" w:rsidRPr="002B1A81">
        <w:fldChar w:fldCharType="separate"/>
      </w:r>
      <w:r w:rsidR="006A1441">
        <w:t>[2]</w:t>
      </w:r>
      <w:r w:rsidR="006661A1" w:rsidRPr="002B1A81">
        <w:fldChar w:fldCharType="end"/>
      </w:r>
      <w:r w:rsidR="007D5B82" w:rsidRPr="002B1A81">
        <w:t>.</w:t>
      </w:r>
    </w:p>
    <w:p w:rsidR="00BC727A" w:rsidRPr="002B1A81" w:rsidRDefault="00BC727A" w:rsidP="00BC727A">
      <w:pPr>
        <w:pStyle w:val="Caption"/>
        <w:keepNext/>
      </w:pPr>
      <w:bookmarkStart w:id="51" w:name="_Ref351387546"/>
      <w:r w:rsidRPr="002B1A81">
        <w:t xml:space="preserve">Table </w:t>
      </w:r>
      <w:r w:rsidRPr="002B1A81">
        <w:fldChar w:fldCharType="begin"/>
      </w:r>
      <w:r w:rsidRPr="002B1A81">
        <w:instrText xml:space="preserve"> SEQ Table \* ARABIC </w:instrText>
      </w:r>
      <w:r w:rsidRPr="002B1A81">
        <w:fldChar w:fldCharType="separate"/>
      </w:r>
      <w:r w:rsidR="006A1441">
        <w:rPr>
          <w:noProof/>
        </w:rPr>
        <w:t>18</w:t>
      </w:r>
      <w:r w:rsidRPr="002B1A81">
        <w:rPr>
          <w:noProof/>
        </w:rPr>
        <w:fldChar w:fldCharType="end"/>
      </w:r>
      <w:bookmarkEnd w:id="51"/>
      <w:r w:rsidRPr="002B1A81">
        <w:t>: Aeronautical Telemetry characteristics</w:t>
      </w:r>
    </w:p>
    <w:tbl>
      <w:tblPr>
        <w:tblStyle w:val="ECCTable-redheader"/>
        <w:tblW w:w="0" w:type="auto"/>
        <w:tblInd w:w="551" w:type="dxa"/>
        <w:tblLook w:val="01E0" w:firstRow="1" w:lastRow="1" w:firstColumn="1" w:lastColumn="1" w:noHBand="0" w:noVBand="0"/>
      </w:tblPr>
      <w:tblGrid>
        <w:gridCol w:w="2685"/>
        <w:gridCol w:w="3260"/>
      </w:tblGrid>
      <w:tr w:rsidR="00BC727A" w:rsidRPr="002B1A81" w:rsidTr="00A87F9A">
        <w:trPr>
          <w:cnfStyle w:val="100000000000" w:firstRow="1" w:lastRow="0" w:firstColumn="0" w:lastColumn="0" w:oddVBand="0" w:evenVBand="0" w:oddHBand="0" w:evenHBand="0" w:firstRowFirstColumn="0" w:firstRowLastColumn="0" w:lastRowFirstColumn="0" w:lastRowLastColumn="0"/>
          <w:tblHeader w:val="0"/>
        </w:trPr>
        <w:tc>
          <w:tcPr>
            <w:tcW w:w="2685"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BC727A" w:rsidRPr="002B1A81" w:rsidRDefault="00BC727A" w:rsidP="00D13507">
            <w:pPr>
              <w:keepNext/>
              <w:spacing w:line="288" w:lineRule="auto"/>
              <w:rPr>
                <w:b w:val="0"/>
                <w:color w:val="FFFFFF"/>
              </w:rPr>
            </w:pPr>
            <w:r w:rsidRPr="002B1A81">
              <w:rPr>
                <w:color w:val="FFFFFF"/>
              </w:rPr>
              <w:t xml:space="preserve">Parameter </w:t>
            </w:r>
          </w:p>
        </w:tc>
        <w:tc>
          <w:tcPr>
            <w:tcW w:w="3260"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BC727A" w:rsidRPr="002B1A81" w:rsidRDefault="00BC727A" w:rsidP="00D13507">
            <w:pPr>
              <w:keepNext/>
              <w:spacing w:line="288" w:lineRule="auto"/>
              <w:rPr>
                <w:b w:val="0"/>
                <w:color w:val="FFFFFF"/>
              </w:rPr>
            </w:pPr>
            <w:r w:rsidRPr="002B1A81">
              <w:rPr>
                <w:color w:val="FFFFFF"/>
              </w:rPr>
              <w:t>Value</w:t>
            </w:r>
          </w:p>
        </w:tc>
      </w:tr>
      <w:tr w:rsidR="00BC727A" w:rsidRPr="002B1A81" w:rsidTr="00A87F9A">
        <w:tc>
          <w:tcPr>
            <w:tcW w:w="2685" w:type="dxa"/>
            <w:tcBorders>
              <w:top w:val="single" w:sz="4" w:space="0" w:color="FFFFFF" w:themeColor="background1"/>
            </w:tcBorders>
          </w:tcPr>
          <w:p w:rsidR="00BC727A" w:rsidRPr="002B1A81" w:rsidRDefault="00BC727A" w:rsidP="00A87F9A">
            <w:pPr>
              <w:keepNext/>
              <w:spacing w:line="288" w:lineRule="auto"/>
              <w:jc w:val="left"/>
            </w:pPr>
            <w:r w:rsidRPr="002B1A81">
              <w:t xml:space="preserve">Antenna </w:t>
            </w:r>
            <w:r w:rsidR="00F260F1" w:rsidRPr="002B1A81">
              <w:t>h</w:t>
            </w:r>
            <w:r w:rsidRPr="002B1A81">
              <w:t>eight</w:t>
            </w:r>
          </w:p>
        </w:tc>
        <w:tc>
          <w:tcPr>
            <w:tcW w:w="3260" w:type="dxa"/>
            <w:tcBorders>
              <w:top w:val="single" w:sz="4" w:space="0" w:color="FFFFFF" w:themeColor="background1"/>
            </w:tcBorders>
          </w:tcPr>
          <w:p w:rsidR="00BC727A" w:rsidRPr="002B1A81" w:rsidRDefault="00BC727A" w:rsidP="00A87F9A">
            <w:pPr>
              <w:keepNext/>
              <w:spacing w:line="288" w:lineRule="auto"/>
              <w:jc w:val="left"/>
            </w:pPr>
            <w:r w:rsidRPr="002B1A81">
              <w:t>50 m</w:t>
            </w:r>
          </w:p>
        </w:tc>
      </w:tr>
      <w:tr w:rsidR="00BC727A" w:rsidRPr="002B1A81" w:rsidTr="00A87F9A">
        <w:tc>
          <w:tcPr>
            <w:tcW w:w="2685" w:type="dxa"/>
          </w:tcPr>
          <w:p w:rsidR="00BC727A" w:rsidRPr="002B1A81" w:rsidRDefault="00BC727A" w:rsidP="00A87F9A">
            <w:pPr>
              <w:spacing w:line="288" w:lineRule="auto"/>
              <w:jc w:val="left"/>
            </w:pPr>
            <w:r w:rsidRPr="002B1A81">
              <w:t>Receiver noise level</w:t>
            </w:r>
          </w:p>
        </w:tc>
        <w:tc>
          <w:tcPr>
            <w:tcW w:w="3260" w:type="dxa"/>
          </w:tcPr>
          <w:p w:rsidR="00BC727A" w:rsidRPr="002B1A81" w:rsidRDefault="00BC727A" w:rsidP="00A87F9A">
            <w:pPr>
              <w:spacing w:line="288" w:lineRule="auto"/>
              <w:jc w:val="left"/>
            </w:pPr>
            <w:r w:rsidRPr="002B1A81">
              <w:t>-112</w:t>
            </w:r>
            <w:r w:rsidR="008225CC" w:rsidRPr="002B1A81">
              <w:t> dB</w:t>
            </w:r>
            <w:r w:rsidRPr="002B1A81">
              <w:t>m/MHz</w:t>
            </w:r>
          </w:p>
        </w:tc>
      </w:tr>
      <w:tr w:rsidR="00BC727A" w:rsidRPr="002B1A81" w:rsidTr="00A87F9A">
        <w:tc>
          <w:tcPr>
            <w:tcW w:w="2685" w:type="dxa"/>
          </w:tcPr>
          <w:p w:rsidR="00BC727A" w:rsidRPr="002B1A81" w:rsidRDefault="00BC727A" w:rsidP="00A87F9A">
            <w:pPr>
              <w:spacing w:line="288" w:lineRule="auto"/>
              <w:jc w:val="left"/>
            </w:pPr>
            <w:r w:rsidRPr="002B1A81">
              <w:t>Protection criteria (I/N)</w:t>
            </w:r>
          </w:p>
        </w:tc>
        <w:tc>
          <w:tcPr>
            <w:tcW w:w="3260" w:type="dxa"/>
          </w:tcPr>
          <w:p w:rsidR="00BC727A" w:rsidRPr="002B1A81" w:rsidRDefault="00BC727A" w:rsidP="00A87F9A">
            <w:pPr>
              <w:spacing w:line="288" w:lineRule="auto"/>
              <w:jc w:val="left"/>
            </w:pPr>
            <w:r w:rsidRPr="002B1A81">
              <w:t>-3</w:t>
            </w:r>
            <w:r w:rsidR="008225CC" w:rsidRPr="002B1A81">
              <w:t> dB</w:t>
            </w:r>
          </w:p>
        </w:tc>
      </w:tr>
      <w:tr w:rsidR="00BC727A" w:rsidRPr="002B1A81" w:rsidTr="00A87F9A">
        <w:tc>
          <w:tcPr>
            <w:tcW w:w="2685" w:type="dxa"/>
          </w:tcPr>
          <w:p w:rsidR="00BC727A" w:rsidRPr="002B1A81" w:rsidRDefault="00BC727A" w:rsidP="00A87F9A">
            <w:pPr>
              <w:spacing w:line="288" w:lineRule="auto"/>
              <w:jc w:val="left"/>
            </w:pPr>
            <w:r w:rsidRPr="002B1A81">
              <w:t xml:space="preserve">Antenna </w:t>
            </w:r>
            <w:r w:rsidR="00F260F1" w:rsidRPr="002B1A81">
              <w:t>g</w:t>
            </w:r>
            <w:r w:rsidRPr="002B1A81">
              <w:t xml:space="preserve">ain </w:t>
            </w:r>
          </w:p>
        </w:tc>
        <w:tc>
          <w:tcPr>
            <w:tcW w:w="3260" w:type="dxa"/>
          </w:tcPr>
          <w:p w:rsidR="00BC727A" w:rsidRPr="002B1A81" w:rsidRDefault="00BC727A" w:rsidP="00A87F9A">
            <w:pPr>
              <w:spacing w:line="288" w:lineRule="auto"/>
              <w:jc w:val="left"/>
            </w:pPr>
            <w:r w:rsidRPr="002B1A81">
              <w:t>41.2</w:t>
            </w:r>
            <w:r w:rsidR="008225CC" w:rsidRPr="002B1A81">
              <w:t> dB</w:t>
            </w:r>
            <w:r w:rsidRPr="002B1A81">
              <w:t>i</w:t>
            </w:r>
          </w:p>
        </w:tc>
      </w:tr>
      <w:tr w:rsidR="00BC727A" w:rsidRPr="002B1A81" w:rsidTr="00A87F9A">
        <w:tc>
          <w:tcPr>
            <w:tcW w:w="2685" w:type="dxa"/>
          </w:tcPr>
          <w:p w:rsidR="00BC727A" w:rsidRPr="002B1A81" w:rsidRDefault="00BC727A" w:rsidP="00A87F9A">
            <w:pPr>
              <w:spacing w:line="288" w:lineRule="auto"/>
              <w:jc w:val="left"/>
            </w:pPr>
            <w:r w:rsidRPr="002B1A81">
              <w:t xml:space="preserve">Antenna </w:t>
            </w:r>
            <w:r w:rsidR="00F260F1" w:rsidRPr="002B1A81">
              <w:t>p</w:t>
            </w:r>
            <w:r w:rsidRPr="002B1A81">
              <w:t xml:space="preserve">attern </w:t>
            </w:r>
          </w:p>
        </w:tc>
        <w:tc>
          <w:tcPr>
            <w:tcW w:w="3260" w:type="dxa"/>
          </w:tcPr>
          <w:p w:rsidR="00BC727A" w:rsidRPr="002B1A81" w:rsidRDefault="00A87F9A" w:rsidP="00A87F9A">
            <w:pPr>
              <w:spacing w:line="288" w:lineRule="auto"/>
              <w:jc w:val="left"/>
            </w:pPr>
            <w:r w:rsidRPr="002B1A81">
              <w:t>Recommendation</w:t>
            </w:r>
            <w:r w:rsidR="00F260F1" w:rsidRPr="002B1A81">
              <w:t xml:space="preserve"> </w:t>
            </w:r>
            <w:r w:rsidR="00BC727A" w:rsidRPr="002B1A81">
              <w:t>ITU-R M.1459</w:t>
            </w:r>
          </w:p>
        </w:tc>
      </w:tr>
      <w:tr w:rsidR="00BC727A" w:rsidRPr="002B1A81" w:rsidTr="00A87F9A">
        <w:tc>
          <w:tcPr>
            <w:tcW w:w="2685" w:type="dxa"/>
          </w:tcPr>
          <w:p w:rsidR="00BC727A" w:rsidRPr="002B1A81" w:rsidRDefault="00BC727A" w:rsidP="00A87F9A">
            <w:pPr>
              <w:spacing w:line="288" w:lineRule="auto"/>
              <w:jc w:val="left"/>
            </w:pPr>
            <w:r w:rsidRPr="002B1A81">
              <w:t>Elevation</w:t>
            </w:r>
          </w:p>
        </w:tc>
        <w:tc>
          <w:tcPr>
            <w:tcW w:w="3260" w:type="dxa"/>
          </w:tcPr>
          <w:p w:rsidR="00BC727A" w:rsidRPr="002B1A81" w:rsidRDefault="00BC727A" w:rsidP="00A87F9A">
            <w:pPr>
              <w:spacing w:line="288" w:lineRule="auto"/>
              <w:jc w:val="left"/>
            </w:pPr>
            <w:r w:rsidRPr="002B1A81">
              <w:t>3 to 80 degrees</w:t>
            </w:r>
          </w:p>
        </w:tc>
      </w:tr>
    </w:tbl>
    <w:p w:rsidR="00BC727A" w:rsidRPr="002B1A81" w:rsidRDefault="00BC727A" w:rsidP="00976CC2">
      <w:pPr>
        <w:pStyle w:val="ECCTablenote"/>
      </w:pPr>
    </w:p>
    <w:p w:rsidR="00976CC2" w:rsidRPr="002B1A81" w:rsidRDefault="00976CC2" w:rsidP="00976CC2">
      <w:pPr>
        <w:pStyle w:val="ECCParagraph"/>
      </w:pPr>
    </w:p>
    <w:p w:rsidR="00BC727A" w:rsidRPr="002B1A81" w:rsidRDefault="00BC727A" w:rsidP="00BC727A">
      <w:pPr>
        <w:pStyle w:val="ECCParagraph"/>
        <w:jc w:val="center"/>
      </w:pPr>
      <w:r w:rsidRPr="002B1A81">
        <w:rPr>
          <w:noProof/>
          <w:lang w:val="da-DK" w:eastAsia="da-DK"/>
        </w:rPr>
        <w:drawing>
          <wp:inline distT="0" distB="0" distL="0" distR="0" wp14:anchorId="4A5DA524" wp14:editId="059534A4">
            <wp:extent cx="2952750" cy="2581275"/>
            <wp:effectExtent l="0" t="0" r="0" b="9525"/>
            <wp:docPr id="2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2750" cy="2581275"/>
                    </a:xfrm>
                    <a:prstGeom prst="rect">
                      <a:avLst/>
                    </a:prstGeom>
                    <a:noFill/>
                    <a:ln>
                      <a:noFill/>
                    </a:ln>
                  </pic:spPr>
                </pic:pic>
              </a:graphicData>
            </a:graphic>
          </wp:inline>
        </w:drawing>
      </w:r>
    </w:p>
    <w:p w:rsidR="00BC727A" w:rsidRPr="002B1A81" w:rsidRDefault="00BC727A" w:rsidP="00BC727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9</w:t>
      </w:r>
      <w:r w:rsidRPr="002B1A81">
        <w:rPr>
          <w:noProof/>
        </w:rPr>
        <w:fldChar w:fldCharType="end"/>
      </w:r>
      <w:r w:rsidRPr="002B1A81">
        <w:t xml:space="preserve">: Aeronautical System Antenna Pattern given by </w:t>
      </w:r>
      <w:r w:rsidR="00976CC2" w:rsidRPr="002B1A81">
        <w:br/>
      </w:r>
      <w:r w:rsidRPr="002B1A81">
        <w:t>Recommendation ITU-R M.1459</w:t>
      </w:r>
      <w:r w:rsidR="00AE0F46" w:rsidRPr="002B1A81">
        <w:t xml:space="preserve"> </w:t>
      </w:r>
      <w:r w:rsidR="00AE0F46" w:rsidRPr="002B1A81">
        <w:fldChar w:fldCharType="begin"/>
      </w:r>
      <w:r w:rsidR="00AE0F46" w:rsidRPr="002B1A81">
        <w:instrText xml:space="preserve"> REF _Ref449951266 \n \h </w:instrText>
      </w:r>
      <w:r w:rsidR="00AE0F46" w:rsidRPr="002B1A81">
        <w:fldChar w:fldCharType="separate"/>
      </w:r>
      <w:r w:rsidR="006A1441">
        <w:t>[15]</w:t>
      </w:r>
      <w:r w:rsidR="00AE0F46" w:rsidRPr="002B1A81">
        <w:fldChar w:fldCharType="end"/>
      </w:r>
    </w:p>
    <w:p w:rsidR="00D66142" w:rsidRPr="002B1A81" w:rsidRDefault="00D66142">
      <w:pPr>
        <w:pStyle w:val="Heading2"/>
      </w:pPr>
      <w:bookmarkStart w:id="52" w:name="_Toc463252694"/>
      <w:r w:rsidRPr="002B1A81">
        <w:lastRenderedPageBreak/>
        <w:t>Mobile Satellite service</w:t>
      </w:r>
      <w:bookmarkEnd w:id="52"/>
      <w:r w:rsidRPr="002B1A81">
        <w:t xml:space="preserve"> </w:t>
      </w:r>
    </w:p>
    <w:p w:rsidR="00E54ED4" w:rsidRPr="002B1A81" w:rsidRDefault="00E54ED4" w:rsidP="00F17B63">
      <w:pPr>
        <w:pStyle w:val="Heading3"/>
      </w:pPr>
      <w:bookmarkStart w:id="53" w:name="_Toc463252695"/>
      <w:r w:rsidRPr="002B1A81">
        <w:t>Current usage of MSS in Europe in the band 1518-152</w:t>
      </w:r>
      <w:r w:rsidR="009750FE" w:rsidRPr="002B1A81">
        <w:t>5</w:t>
      </w:r>
      <w:r w:rsidR="008225CC" w:rsidRPr="002B1A81">
        <w:t> MHz</w:t>
      </w:r>
      <w:bookmarkEnd w:id="53"/>
    </w:p>
    <w:p w:rsidR="002E3509" w:rsidRPr="002B1A81" w:rsidRDefault="00E54ED4" w:rsidP="00A87F9A">
      <w:pPr>
        <w:pStyle w:val="ECCParagraph"/>
        <w:keepNext/>
      </w:pPr>
      <w:r w:rsidRPr="002B1A81">
        <w:t>The band 1518-1525</w:t>
      </w:r>
      <w:r w:rsidR="008225CC" w:rsidRPr="002B1A81">
        <w:t> MHz</w:t>
      </w:r>
      <w:r w:rsidRPr="002B1A81">
        <w:t xml:space="preserve"> is designated to the MSS through ECC Decision ECC/DEC/(04)09</w:t>
      </w:r>
      <w:r w:rsidR="00976CC2" w:rsidRPr="002B1A81">
        <w:t xml:space="preserve"> </w:t>
      </w:r>
      <w:r w:rsidR="006661A1" w:rsidRPr="002B1A81">
        <w:fldChar w:fldCharType="begin"/>
      </w:r>
      <w:r w:rsidR="006661A1" w:rsidRPr="002B1A81">
        <w:instrText xml:space="preserve"> REF _Ref447700145 \r \h </w:instrText>
      </w:r>
      <w:r w:rsidR="00A87F9A" w:rsidRPr="002B1A81">
        <w:instrText xml:space="preserve"> \* MERGEFORMAT </w:instrText>
      </w:r>
      <w:r w:rsidR="006661A1" w:rsidRPr="002B1A81">
        <w:fldChar w:fldCharType="separate"/>
      </w:r>
      <w:r w:rsidR="006A1441">
        <w:t>[20]</w:t>
      </w:r>
      <w:r w:rsidR="006661A1" w:rsidRPr="002B1A81">
        <w:fldChar w:fldCharType="end"/>
      </w:r>
      <w:r w:rsidR="00976CC2" w:rsidRPr="002B1A81">
        <w:t>.</w:t>
      </w:r>
      <w:r w:rsidRPr="002B1A81">
        <w:t xml:space="preserve"> In the band 1518-1525</w:t>
      </w:r>
      <w:r w:rsidR="008225CC" w:rsidRPr="002B1A81">
        <w:t> MHz</w:t>
      </w:r>
      <w:r w:rsidRPr="002B1A81">
        <w:t xml:space="preserve">, the studies </w:t>
      </w:r>
      <w:r w:rsidR="00A35C51" w:rsidRPr="002B1A81">
        <w:t>do not take</w:t>
      </w:r>
      <w:r w:rsidRPr="002B1A81">
        <w:t xml:space="preserve"> into account the deployment density of MSS near to PMSE</w:t>
      </w:r>
      <w:r w:rsidR="0031499F" w:rsidRPr="002B1A81">
        <w:t>.</w:t>
      </w:r>
    </w:p>
    <w:p w:rsidR="002E3509" w:rsidRPr="002B1A81" w:rsidRDefault="002F161B" w:rsidP="00A87F9A">
      <w:pPr>
        <w:pStyle w:val="ECCParagraph"/>
        <w:keepNext/>
      </w:pPr>
      <w:r w:rsidRPr="002B1A81">
        <w:fldChar w:fldCharType="begin"/>
      </w:r>
      <w:r w:rsidRPr="002B1A81">
        <w:instrText xml:space="preserve"> REF _Ref447629503 \h </w:instrText>
      </w:r>
      <w:r w:rsidR="00A87F9A" w:rsidRPr="002B1A81">
        <w:instrText xml:space="preserve"> \* MERGEFORMAT </w:instrText>
      </w:r>
      <w:r w:rsidRPr="002B1A81">
        <w:fldChar w:fldCharType="separate"/>
      </w:r>
      <w:r w:rsidR="006A1441" w:rsidRPr="002B1A81">
        <w:t xml:space="preserve">Table </w:t>
      </w:r>
      <w:r w:rsidR="006A1441">
        <w:rPr>
          <w:noProof/>
        </w:rPr>
        <w:t>19</w:t>
      </w:r>
      <w:r w:rsidRPr="002B1A81">
        <w:fldChar w:fldCharType="end"/>
      </w:r>
      <w:r w:rsidRPr="002B1A81">
        <w:t xml:space="preserve"> </w:t>
      </w:r>
      <w:r w:rsidR="007D5B82" w:rsidRPr="002B1A81">
        <w:t>below</w:t>
      </w:r>
      <w:r w:rsidR="002E3509" w:rsidRPr="002B1A81">
        <w:t xml:space="preserve"> (from ECC Report 147</w:t>
      </w:r>
      <w:r w:rsidR="006661A1" w:rsidRPr="002B1A81">
        <w:t xml:space="preserve"> </w:t>
      </w:r>
      <w:r w:rsidR="006661A1" w:rsidRPr="002B1A81">
        <w:fldChar w:fldCharType="begin"/>
      </w:r>
      <w:r w:rsidR="006661A1" w:rsidRPr="002B1A81">
        <w:instrText xml:space="preserve"> REF _Ref447699706 \r \h </w:instrText>
      </w:r>
      <w:r w:rsidR="006661A1" w:rsidRPr="002B1A81">
        <w:fldChar w:fldCharType="separate"/>
      </w:r>
      <w:r w:rsidR="006A1441">
        <w:t>[6]</w:t>
      </w:r>
      <w:r w:rsidR="006661A1" w:rsidRPr="002B1A81">
        <w:fldChar w:fldCharType="end"/>
      </w:r>
      <w:r w:rsidR="002E3509" w:rsidRPr="002B1A81">
        <w:t>) gives an overview about the worldwide deployment of relevant MSS terminals of one global MSS operator.</w:t>
      </w:r>
    </w:p>
    <w:p w:rsidR="007D5B82" w:rsidRPr="002B1A81" w:rsidRDefault="007D5B82" w:rsidP="002E3509"/>
    <w:p w:rsidR="007D5B82" w:rsidRPr="002B1A81" w:rsidRDefault="007D5B82" w:rsidP="007D5B82">
      <w:pPr>
        <w:pStyle w:val="Caption"/>
        <w:keepNext/>
      </w:pPr>
      <w:bookmarkStart w:id="54" w:name="_Ref447629503"/>
      <w:r w:rsidRPr="002B1A81">
        <w:t xml:space="preserve">Table </w:t>
      </w:r>
      <w:r w:rsidRPr="002B1A81">
        <w:fldChar w:fldCharType="begin"/>
      </w:r>
      <w:r w:rsidRPr="002B1A81">
        <w:instrText xml:space="preserve"> SEQ Table \* ARABIC </w:instrText>
      </w:r>
      <w:r w:rsidRPr="002B1A81">
        <w:fldChar w:fldCharType="separate"/>
      </w:r>
      <w:r w:rsidR="006A1441">
        <w:rPr>
          <w:noProof/>
        </w:rPr>
        <w:t>19</w:t>
      </w:r>
      <w:r w:rsidRPr="002B1A81">
        <w:rPr>
          <w:noProof/>
        </w:rPr>
        <w:fldChar w:fldCharType="end"/>
      </w:r>
      <w:bookmarkEnd w:id="54"/>
      <w:r w:rsidRPr="002B1A81">
        <w:t xml:space="preserve">: Overview about the worldwide deployment of relevant MSS terminals </w:t>
      </w:r>
      <w:r w:rsidR="00A87F9A" w:rsidRPr="002B1A81">
        <w:br/>
      </w:r>
      <w:r w:rsidRPr="002B1A81">
        <w:t>(one global operator)</w:t>
      </w:r>
    </w:p>
    <w:tbl>
      <w:tblPr>
        <w:tblW w:w="0" w:type="auto"/>
        <w:jc w:val="center"/>
        <w:tblInd w:w="-265" w:type="dxa"/>
        <w:tblCellMar>
          <w:left w:w="0" w:type="dxa"/>
          <w:right w:w="0" w:type="dxa"/>
        </w:tblCellMar>
        <w:tblLook w:val="04A0" w:firstRow="1" w:lastRow="0" w:firstColumn="1" w:lastColumn="0" w:noHBand="0" w:noVBand="1"/>
      </w:tblPr>
      <w:tblGrid>
        <w:gridCol w:w="2536"/>
        <w:gridCol w:w="1733"/>
      </w:tblGrid>
      <w:tr w:rsidR="006F6BB9" w:rsidRPr="002B1A81" w:rsidTr="00A87F9A">
        <w:trPr>
          <w:trHeight w:val="207"/>
          <w:tblHeader/>
          <w:jc w:val="center"/>
        </w:trPr>
        <w:tc>
          <w:tcPr>
            <w:tcW w:w="4269" w:type="dxa"/>
            <w:gridSpan w:val="2"/>
            <w:tcBorders>
              <w:top w:val="single" w:sz="8" w:space="0" w:color="D22A23"/>
              <w:left w:val="single" w:sz="8" w:space="0" w:color="D22A23"/>
              <w:bottom w:val="single" w:sz="8" w:space="0" w:color="D22A23"/>
              <w:right w:val="single" w:sz="8" w:space="0" w:color="D22A23"/>
            </w:tcBorders>
            <w:shd w:val="clear" w:color="auto" w:fill="D22A23"/>
            <w:tcMar>
              <w:top w:w="57" w:type="dxa"/>
              <w:left w:w="108" w:type="dxa"/>
              <w:bottom w:w="0" w:type="dxa"/>
              <w:right w:w="108" w:type="dxa"/>
            </w:tcMar>
            <w:vAlign w:val="center"/>
            <w:hideMark/>
          </w:tcPr>
          <w:p w:rsidR="006F6BB9" w:rsidRPr="002B1A81" w:rsidRDefault="006F6BB9" w:rsidP="00795B88">
            <w:pPr>
              <w:spacing w:before="120" w:after="120"/>
              <w:jc w:val="center"/>
              <w:rPr>
                <w:rFonts w:ascii="Calibri" w:eastAsiaTheme="minorHAnsi" w:hAnsi="Calibri"/>
                <w:sz w:val="22"/>
                <w:szCs w:val="22"/>
              </w:rPr>
            </w:pPr>
            <w:r w:rsidRPr="002B1A81">
              <w:rPr>
                <w:b/>
                <w:bCs/>
                <w:color w:val="FFFFFF"/>
                <w:szCs w:val="20"/>
              </w:rPr>
              <w:t>As at 26</w:t>
            </w:r>
            <w:r w:rsidRPr="002B1A81">
              <w:rPr>
                <w:b/>
                <w:bCs/>
                <w:color w:val="FFFFFF"/>
                <w:szCs w:val="20"/>
                <w:vertAlign w:val="superscript"/>
              </w:rPr>
              <w:t>th</w:t>
            </w:r>
            <w:r w:rsidRPr="002B1A81">
              <w:rPr>
                <w:b/>
                <w:bCs/>
                <w:color w:val="FFFFFF"/>
                <w:szCs w:val="20"/>
              </w:rPr>
              <w:t xml:space="preserve"> April 2016   </w:t>
            </w:r>
          </w:p>
        </w:tc>
      </w:tr>
      <w:tr w:rsidR="006F6BB9" w:rsidRPr="002B1A81" w:rsidTr="00A87F9A">
        <w:trPr>
          <w:trHeight w:val="207"/>
          <w:jc w:val="center"/>
        </w:trPr>
        <w:tc>
          <w:tcPr>
            <w:tcW w:w="2536" w:type="dxa"/>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rsidR="006F6BB9" w:rsidRPr="002B1A81" w:rsidRDefault="006F6BB9">
            <w:pPr>
              <w:spacing w:after="60" w:line="207" w:lineRule="atLeast"/>
              <w:jc w:val="both"/>
              <w:rPr>
                <w:rFonts w:ascii="Calibri" w:eastAsiaTheme="minorHAnsi" w:hAnsi="Calibri"/>
                <w:sz w:val="22"/>
                <w:szCs w:val="22"/>
              </w:rPr>
            </w:pPr>
          </w:p>
        </w:tc>
        <w:tc>
          <w:tcPr>
            <w:tcW w:w="1733" w:type="dxa"/>
            <w:tcBorders>
              <w:top w:val="nil"/>
              <w:left w:val="nil"/>
              <w:bottom w:val="single" w:sz="8" w:space="0" w:color="D22A23"/>
              <w:right w:val="single" w:sz="8" w:space="0" w:color="D22A23"/>
            </w:tcBorders>
            <w:tcMar>
              <w:top w:w="57" w:type="dxa"/>
              <w:left w:w="108" w:type="dxa"/>
              <w:bottom w:w="0" w:type="dxa"/>
              <w:right w:w="108" w:type="dxa"/>
            </w:tcMar>
            <w:vAlign w:val="center"/>
            <w:hideMark/>
          </w:tcPr>
          <w:p w:rsidR="006F6BB9" w:rsidRPr="002B1A81" w:rsidRDefault="006F6BB9">
            <w:pPr>
              <w:spacing w:after="60" w:line="207" w:lineRule="atLeast"/>
              <w:jc w:val="both"/>
              <w:rPr>
                <w:rFonts w:ascii="Calibri" w:eastAsiaTheme="minorHAnsi" w:hAnsi="Calibri"/>
                <w:sz w:val="22"/>
                <w:szCs w:val="22"/>
              </w:rPr>
            </w:pPr>
          </w:p>
        </w:tc>
      </w:tr>
      <w:tr w:rsidR="006F6BB9" w:rsidRPr="002B1A81" w:rsidTr="00A87F9A">
        <w:trPr>
          <w:trHeight w:val="252"/>
          <w:jc w:val="center"/>
        </w:trPr>
        <w:tc>
          <w:tcPr>
            <w:tcW w:w="2536" w:type="dxa"/>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rsidR="006F6BB9" w:rsidRPr="002B1A81" w:rsidRDefault="006F6BB9">
            <w:pPr>
              <w:spacing w:after="60" w:line="276" w:lineRule="auto"/>
              <w:jc w:val="both"/>
              <w:rPr>
                <w:rFonts w:ascii="Calibri" w:eastAsiaTheme="minorHAnsi" w:hAnsi="Calibri"/>
                <w:sz w:val="22"/>
                <w:szCs w:val="22"/>
              </w:rPr>
            </w:pPr>
            <w:r w:rsidRPr="002B1A81">
              <w:rPr>
                <w:szCs w:val="20"/>
              </w:rPr>
              <w:t xml:space="preserve">Maritime </w:t>
            </w:r>
          </w:p>
        </w:tc>
        <w:tc>
          <w:tcPr>
            <w:tcW w:w="1733" w:type="dxa"/>
            <w:tcBorders>
              <w:top w:val="nil"/>
              <w:left w:val="nil"/>
              <w:bottom w:val="single" w:sz="8" w:space="0" w:color="D22A23"/>
              <w:right w:val="single" w:sz="8" w:space="0" w:color="D22A23"/>
            </w:tcBorders>
            <w:tcMar>
              <w:top w:w="57" w:type="dxa"/>
              <w:left w:w="108" w:type="dxa"/>
              <w:bottom w:w="0" w:type="dxa"/>
              <w:right w:w="108" w:type="dxa"/>
            </w:tcMar>
            <w:hideMark/>
          </w:tcPr>
          <w:p w:rsidR="006F6BB9" w:rsidRPr="002B1A81" w:rsidRDefault="006F6BB9">
            <w:pPr>
              <w:spacing w:after="60" w:line="276" w:lineRule="auto"/>
              <w:jc w:val="both"/>
              <w:rPr>
                <w:rFonts w:ascii="Calibri" w:eastAsiaTheme="minorHAnsi" w:hAnsi="Calibri"/>
                <w:sz w:val="22"/>
                <w:szCs w:val="22"/>
              </w:rPr>
            </w:pPr>
            <w:r w:rsidRPr="002B1A81">
              <w:rPr>
                <w:rFonts w:cs="Arial"/>
                <w:szCs w:val="20"/>
              </w:rPr>
              <w:t>337</w:t>
            </w:r>
            <w:r w:rsidR="008246A6" w:rsidRPr="002B1A81">
              <w:t xml:space="preserve"> 000</w:t>
            </w:r>
          </w:p>
        </w:tc>
      </w:tr>
      <w:tr w:rsidR="006F6BB9" w:rsidRPr="002B1A81" w:rsidTr="00A87F9A">
        <w:trPr>
          <w:trHeight w:val="252"/>
          <w:jc w:val="center"/>
        </w:trPr>
        <w:tc>
          <w:tcPr>
            <w:tcW w:w="2536" w:type="dxa"/>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rsidR="006F6BB9" w:rsidRPr="002B1A81" w:rsidRDefault="006F6BB9">
            <w:pPr>
              <w:spacing w:after="60" w:line="276" w:lineRule="auto"/>
              <w:jc w:val="both"/>
              <w:rPr>
                <w:rFonts w:ascii="Calibri" w:eastAsiaTheme="minorHAnsi" w:hAnsi="Calibri"/>
                <w:sz w:val="22"/>
                <w:szCs w:val="22"/>
              </w:rPr>
            </w:pPr>
            <w:r w:rsidRPr="002B1A81">
              <w:rPr>
                <w:szCs w:val="20"/>
              </w:rPr>
              <w:t xml:space="preserve">Land mobile </w:t>
            </w:r>
          </w:p>
        </w:tc>
        <w:tc>
          <w:tcPr>
            <w:tcW w:w="1733" w:type="dxa"/>
            <w:tcBorders>
              <w:top w:val="nil"/>
              <w:left w:val="nil"/>
              <w:bottom w:val="single" w:sz="8" w:space="0" w:color="D22A23"/>
              <w:right w:val="single" w:sz="8" w:space="0" w:color="D22A23"/>
            </w:tcBorders>
            <w:tcMar>
              <w:top w:w="57" w:type="dxa"/>
              <w:left w:w="108" w:type="dxa"/>
              <w:bottom w:w="0" w:type="dxa"/>
              <w:right w:w="108" w:type="dxa"/>
            </w:tcMar>
            <w:hideMark/>
          </w:tcPr>
          <w:p w:rsidR="006F6BB9" w:rsidRPr="002B1A81" w:rsidRDefault="006F6BB9">
            <w:pPr>
              <w:spacing w:after="60" w:line="276" w:lineRule="auto"/>
              <w:jc w:val="both"/>
              <w:rPr>
                <w:rFonts w:ascii="Calibri" w:eastAsiaTheme="minorHAnsi" w:hAnsi="Calibri"/>
                <w:sz w:val="22"/>
                <w:szCs w:val="22"/>
              </w:rPr>
            </w:pPr>
            <w:r w:rsidRPr="002B1A81">
              <w:rPr>
                <w:rFonts w:cs="Arial"/>
                <w:szCs w:val="20"/>
              </w:rPr>
              <w:t>762</w:t>
            </w:r>
            <w:r w:rsidR="008246A6" w:rsidRPr="002B1A81">
              <w:t xml:space="preserve"> </w:t>
            </w:r>
            <w:r w:rsidRPr="002B1A81">
              <w:rPr>
                <w:rFonts w:cs="Arial"/>
                <w:szCs w:val="20"/>
              </w:rPr>
              <w:t>1</w:t>
            </w:r>
            <w:r w:rsidR="008246A6" w:rsidRPr="002B1A81">
              <w:t>00</w:t>
            </w:r>
          </w:p>
        </w:tc>
      </w:tr>
      <w:tr w:rsidR="006F6BB9" w:rsidRPr="002B1A81" w:rsidTr="00A87F9A">
        <w:trPr>
          <w:trHeight w:val="252"/>
          <w:jc w:val="center"/>
        </w:trPr>
        <w:tc>
          <w:tcPr>
            <w:tcW w:w="2536" w:type="dxa"/>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rsidR="006F6BB9" w:rsidRPr="002B1A81" w:rsidRDefault="006F6BB9">
            <w:pPr>
              <w:spacing w:after="60" w:line="276" w:lineRule="auto"/>
              <w:jc w:val="both"/>
              <w:rPr>
                <w:rFonts w:ascii="Calibri" w:eastAsiaTheme="minorHAnsi" w:hAnsi="Calibri"/>
                <w:sz w:val="22"/>
                <w:szCs w:val="22"/>
              </w:rPr>
            </w:pPr>
            <w:r w:rsidRPr="002B1A81">
              <w:rPr>
                <w:szCs w:val="20"/>
              </w:rPr>
              <w:t xml:space="preserve">Aeronautical </w:t>
            </w:r>
          </w:p>
        </w:tc>
        <w:tc>
          <w:tcPr>
            <w:tcW w:w="1733" w:type="dxa"/>
            <w:tcBorders>
              <w:top w:val="nil"/>
              <w:left w:val="nil"/>
              <w:bottom w:val="single" w:sz="8" w:space="0" w:color="D22A23"/>
              <w:right w:val="single" w:sz="8" w:space="0" w:color="D22A23"/>
            </w:tcBorders>
            <w:tcMar>
              <w:top w:w="57" w:type="dxa"/>
              <w:left w:w="108" w:type="dxa"/>
              <w:bottom w:w="0" w:type="dxa"/>
              <w:right w:w="108" w:type="dxa"/>
            </w:tcMar>
            <w:hideMark/>
          </w:tcPr>
          <w:p w:rsidR="006F6BB9" w:rsidRPr="002B1A81" w:rsidRDefault="006F6BB9">
            <w:pPr>
              <w:spacing w:after="60" w:line="276" w:lineRule="auto"/>
              <w:jc w:val="both"/>
              <w:rPr>
                <w:rFonts w:ascii="Calibri" w:eastAsiaTheme="minorHAnsi" w:hAnsi="Calibri"/>
                <w:sz w:val="22"/>
                <w:szCs w:val="22"/>
              </w:rPr>
            </w:pPr>
            <w:r w:rsidRPr="002B1A81">
              <w:rPr>
                <w:rFonts w:cs="Arial"/>
                <w:szCs w:val="20"/>
              </w:rPr>
              <w:t>28</w:t>
            </w:r>
            <w:r w:rsidR="008246A6" w:rsidRPr="002B1A81">
              <w:t xml:space="preserve"> </w:t>
            </w:r>
            <w:r w:rsidRPr="002B1A81">
              <w:rPr>
                <w:rFonts w:cs="Arial"/>
                <w:szCs w:val="20"/>
              </w:rPr>
              <w:t>7</w:t>
            </w:r>
            <w:r w:rsidR="008246A6" w:rsidRPr="002B1A81">
              <w:t>00</w:t>
            </w:r>
          </w:p>
        </w:tc>
      </w:tr>
      <w:tr w:rsidR="006F6BB9" w:rsidRPr="002B1A81" w:rsidTr="00A87F9A">
        <w:trPr>
          <w:trHeight w:val="262"/>
          <w:jc w:val="center"/>
        </w:trPr>
        <w:tc>
          <w:tcPr>
            <w:tcW w:w="2536" w:type="dxa"/>
            <w:tcBorders>
              <w:top w:val="nil"/>
              <w:left w:val="single" w:sz="8" w:space="0" w:color="D22A23"/>
              <w:bottom w:val="single" w:sz="8" w:space="0" w:color="D22A23"/>
              <w:right w:val="single" w:sz="8" w:space="0" w:color="D22A23"/>
            </w:tcBorders>
            <w:tcMar>
              <w:top w:w="57" w:type="dxa"/>
              <w:left w:w="108" w:type="dxa"/>
              <w:bottom w:w="0" w:type="dxa"/>
              <w:right w:w="108" w:type="dxa"/>
            </w:tcMar>
            <w:vAlign w:val="center"/>
            <w:hideMark/>
          </w:tcPr>
          <w:p w:rsidR="006F6BB9" w:rsidRPr="002B1A81" w:rsidRDefault="006F6BB9">
            <w:pPr>
              <w:spacing w:after="60" w:line="276" w:lineRule="auto"/>
              <w:jc w:val="both"/>
              <w:rPr>
                <w:rFonts w:ascii="Calibri" w:eastAsiaTheme="minorHAnsi" w:hAnsi="Calibri"/>
                <w:sz w:val="22"/>
                <w:szCs w:val="22"/>
              </w:rPr>
            </w:pPr>
            <w:r w:rsidRPr="002B1A81">
              <w:rPr>
                <w:szCs w:val="20"/>
              </w:rPr>
              <w:t xml:space="preserve">Total active terminals </w:t>
            </w:r>
          </w:p>
        </w:tc>
        <w:tc>
          <w:tcPr>
            <w:tcW w:w="1733" w:type="dxa"/>
            <w:tcBorders>
              <w:top w:val="nil"/>
              <w:left w:val="nil"/>
              <w:bottom w:val="single" w:sz="8" w:space="0" w:color="D22A23"/>
              <w:right w:val="single" w:sz="8" w:space="0" w:color="D22A23"/>
            </w:tcBorders>
            <w:tcMar>
              <w:top w:w="57" w:type="dxa"/>
              <w:left w:w="108" w:type="dxa"/>
              <w:bottom w:w="0" w:type="dxa"/>
              <w:right w:w="108" w:type="dxa"/>
            </w:tcMar>
            <w:hideMark/>
          </w:tcPr>
          <w:p w:rsidR="006F6BB9" w:rsidRPr="002B1A81" w:rsidRDefault="006F6BB9">
            <w:pPr>
              <w:spacing w:after="60" w:line="276" w:lineRule="auto"/>
              <w:jc w:val="both"/>
              <w:rPr>
                <w:rFonts w:ascii="Calibri" w:eastAsiaTheme="minorHAnsi" w:hAnsi="Calibri"/>
                <w:sz w:val="22"/>
                <w:szCs w:val="22"/>
              </w:rPr>
            </w:pPr>
            <w:r w:rsidRPr="002B1A81">
              <w:rPr>
                <w:rFonts w:cs="Arial"/>
                <w:szCs w:val="20"/>
              </w:rPr>
              <w:t>1</w:t>
            </w:r>
            <w:r w:rsidR="008246A6" w:rsidRPr="002B1A81">
              <w:t xml:space="preserve"> </w:t>
            </w:r>
            <w:r w:rsidRPr="002B1A81">
              <w:rPr>
                <w:rFonts w:cs="Arial"/>
                <w:szCs w:val="20"/>
              </w:rPr>
              <w:t>127</w:t>
            </w:r>
            <w:r w:rsidR="008246A6" w:rsidRPr="002B1A81">
              <w:t xml:space="preserve"> </w:t>
            </w:r>
            <w:r w:rsidRPr="002B1A81">
              <w:rPr>
                <w:rFonts w:cs="Arial"/>
                <w:szCs w:val="20"/>
              </w:rPr>
              <w:t>8</w:t>
            </w:r>
            <w:r w:rsidR="008246A6" w:rsidRPr="002B1A81">
              <w:t>00</w:t>
            </w:r>
          </w:p>
        </w:tc>
      </w:tr>
    </w:tbl>
    <w:p w:rsidR="00A87F9A" w:rsidRPr="002B1A81" w:rsidRDefault="00A87F9A" w:rsidP="009750FE">
      <w:pPr>
        <w:pStyle w:val="ECCParagraph"/>
      </w:pPr>
    </w:p>
    <w:p w:rsidR="00E54ED4" w:rsidRPr="002B1A81" w:rsidRDefault="00E54ED4" w:rsidP="009750FE">
      <w:pPr>
        <w:pStyle w:val="ECCParagraph"/>
      </w:pPr>
      <w:r w:rsidRPr="002B1A81">
        <w:t xml:space="preserve">Currently, there is one satellite in operation covering this frequency range (the 'Alphasat' satellite) and provides service in Europe, the Middle East and Africa.  </w:t>
      </w:r>
    </w:p>
    <w:p w:rsidR="001365D0" w:rsidRPr="002B1A81" w:rsidRDefault="00E54ED4" w:rsidP="00E54ED4">
      <w:pPr>
        <w:pStyle w:val="ECCParagraph"/>
      </w:pPr>
      <w:r w:rsidRPr="002B1A81">
        <w:t xml:space="preserve">It is intended that a follow-on satellite/(s) will continue provision of Mobile Satellite Service in this band. Important aspects of L-Band MSS </w:t>
      </w:r>
      <w:r w:rsidR="009750FE" w:rsidRPr="002B1A81">
        <w:t>are</w:t>
      </w:r>
      <w:r w:rsidRPr="002B1A81">
        <w:t xml:space="preserve"> in particular the provision of Global Maritime Distress and Safety System (GMDSS) services in accordance with IMO Resolution 1001, the provision of AMS(R)S services as per WRC Resolutions 222 and 422 and MSS services are typically used by market segments such as ships and aircraft for which there is no alternative means of communication. </w:t>
      </w:r>
      <w:r w:rsidR="001365D0" w:rsidRPr="002B1A81">
        <w:t>However, it is noted that under footnote 5.353A of the ITU Radio Regulations priority is gi</w:t>
      </w:r>
      <w:r w:rsidR="00A87F9A" w:rsidRPr="002B1A81">
        <w:t>ven to GMDSS in the band 1530-</w:t>
      </w:r>
      <w:r w:rsidR="001365D0" w:rsidRPr="002B1A81">
        <w:t>1544</w:t>
      </w:r>
      <w:r w:rsidR="008225CC" w:rsidRPr="002B1A81">
        <w:t> MHz</w:t>
      </w:r>
      <w:r w:rsidR="001365D0" w:rsidRPr="002B1A81">
        <w:t xml:space="preserve"> and footnote 5.357A to AMS(R)</w:t>
      </w:r>
      <w:r w:rsidR="00747383" w:rsidRPr="002B1A81">
        <w:t>S</w:t>
      </w:r>
      <w:r w:rsidR="00A87F9A" w:rsidRPr="002B1A81">
        <w:t xml:space="preserve"> in the band 1545-</w:t>
      </w:r>
      <w:r w:rsidR="001365D0" w:rsidRPr="002B1A81">
        <w:t>1555</w:t>
      </w:r>
      <w:r w:rsidR="008225CC" w:rsidRPr="002B1A81">
        <w:t> MHz</w:t>
      </w:r>
      <w:r w:rsidR="001365D0" w:rsidRPr="002B1A81">
        <w:t>.</w:t>
      </w:r>
    </w:p>
    <w:p w:rsidR="00E54ED4" w:rsidRPr="002B1A81" w:rsidRDefault="00E54ED4" w:rsidP="00E54ED4">
      <w:pPr>
        <w:pStyle w:val="ECCParagraph"/>
      </w:pPr>
      <w:r w:rsidRPr="002B1A81">
        <w:t xml:space="preserve">Communications in all of the sub-bands is largely critical communications, either because it is used by aid and rescue workers when other terrestrial infrastructure is wiped out or overloaded or by industries of strategic importance such as oil and gas. </w:t>
      </w:r>
    </w:p>
    <w:p w:rsidR="00E54ED4" w:rsidRPr="002B1A81" w:rsidRDefault="004E4CBD" w:rsidP="00E54ED4">
      <w:pPr>
        <w:pStyle w:val="ECCParagraph"/>
        <w:rPr>
          <w:i/>
        </w:rPr>
      </w:pPr>
      <w:r w:rsidRPr="002B1A81">
        <w:t>Given that MSS provides mission critical connectivity</w:t>
      </w:r>
      <w:r w:rsidR="009457E9" w:rsidRPr="002B1A81">
        <w:t>,</w:t>
      </w:r>
      <w:r w:rsidRPr="002B1A81">
        <w:t xml:space="preserve"> where terrestrial networks are not present or challenged</w:t>
      </w:r>
      <w:r w:rsidR="009457E9" w:rsidRPr="002B1A81">
        <w:t>,</w:t>
      </w:r>
      <w:r w:rsidRPr="002B1A81">
        <w:t xml:space="preserve"> and </w:t>
      </w:r>
      <w:r w:rsidR="0059765E" w:rsidRPr="002B1A81">
        <w:t xml:space="preserve">that </w:t>
      </w:r>
      <w:r w:rsidR="007D5B82" w:rsidRPr="002B1A81">
        <w:t xml:space="preserve">audio </w:t>
      </w:r>
      <w:r w:rsidRPr="002B1A81">
        <w:t xml:space="preserve">PMSE use will mainly occur in built up urban and suburban areas </w:t>
      </w:r>
      <w:r w:rsidR="0059765E" w:rsidRPr="002B1A81">
        <w:t>(indoor, under individual authorisation and at locations such as theatres or concert halls)</w:t>
      </w:r>
      <w:r w:rsidR="009457E9" w:rsidRPr="002B1A81">
        <w:t>,</w:t>
      </w:r>
      <w:r w:rsidR="0059765E" w:rsidRPr="002B1A81">
        <w:t xml:space="preserve"> </w:t>
      </w:r>
      <w:r w:rsidRPr="002B1A81">
        <w:t>it is assumed that the intended use of audio PMSE applications is unlikely to occur at the same location and time as MSS</w:t>
      </w:r>
      <w:r w:rsidR="009457E9" w:rsidRPr="002B1A81">
        <w:t>,</w:t>
      </w:r>
      <w:r w:rsidRPr="002B1A81">
        <w:t xml:space="preserve"> thereby reducing the probability of interference from </w:t>
      </w:r>
      <w:r w:rsidR="009457E9" w:rsidRPr="002B1A81">
        <w:t xml:space="preserve">audio </w:t>
      </w:r>
      <w:r w:rsidRPr="002B1A81">
        <w:t xml:space="preserve">PMSE into MSS. </w:t>
      </w:r>
    </w:p>
    <w:p w:rsidR="00E54ED4" w:rsidRPr="002B1A81" w:rsidRDefault="00E54ED4" w:rsidP="00F17B63">
      <w:pPr>
        <w:pStyle w:val="Heading3"/>
      </w:pPr>
      <w:bookmarkStart w:id="55" w:name="_Toc463252696"/>
      <w:r w:rsidRPr="002B1A81">
        <w:lastRenderedPageBreak/>
        <w:t>MSS characteristics</w:t>
      </w:r>
      <w:bookmarkEnd w:id="55"/>
    </w:p>
    <w:p w:rsidR="00CB2883" w:rsidRPr="002B1A81" w:rsidRDefault="00CB2883" w:rsidP="006F3B6B">
      <w:pPr>
        <w:pStyle w:val="ECCParagraph"/>
        <w:keepNext/>
        <w:rPr>
          <w:rFonts w:eastAsiaTheme="minorEastAsia"/>
          <w:lang w:eastAsia="zh-TW"/>
        </w:rPr>
      </w:pPr>
      <w:r w:rsidRPr="002B1A81">
        <w:rPr>
          <w:rFonts w:eastAsiaTheme="minorEastAsia"/>
          <w:lang w:eastAsia="zh-TW"/>
        </w:rPr>
        <w:t>There is a large variety of terminal types in operation, but the set of</w:t>
      </w:r>
      <w:r w:rsidR="00A87F9A" w:rsidRPr="002B1A81">
        <w:rPr>
          <w:rFonts w:eastAsiaTheme="minorEastAsia"/>
          <w:lang w:eastAsia="zh-TW"/>
        </w:rPr>
        <w:t xml:space="preserve"> parameters below are typical. </w:t>
      </w:r>
      <w:r w:rsidRPr="002B1A81">
        <w:rPr>
          <w:rFonts w:eastAsiaTheme="minorEastAsia"/>
          <w:lang w:eastAsia="zh-TW"/>
        </w:rPr>
        <w:t>Land, sea and aeronautical terminals may operate in the band 1518-1525</w:t>
      </w:r>
      <w:r w:rsidR="008225CC" w:rsidRPr="002B1A81">
        <w:rPr>
          <w:rFonts w:eastAsiaTheme="minorEastAsia"/>
          <w:lang w:eastAsia="zh-TW"/>
        </w:rPr>
        <w:t> MHz</w:t>
      </w:r>
      <w:r w:rsidRPr="002B1A81">
        <w:rPr>
          <w:rFonts w:eastAsiaTheme="minorEastAsia"/>
          <w:lang w:eastAsia="zh-TW"/>
        </w:rPr>
        <w:t>.</w:t>
      </w:r>
    </w:p>
    <w:p w:rsidR="00CB2883" w:rsidRPr="002B1A81" w:rsidRDefault="000C5700" w:rsidP="006F3B6B">
      <w:pPr>
        <w:pStyle w:val="Caption"/>
        <w:keepNext/>
        <w:rPr>
          <w:b w:val="0"/>
        </w:rPr>
      </w:pPr>
      <w:r w:rsidRPr="002B1A81">
        <w:t xml:space="preserve">Table </w:t>
      </w:r>
      <w:r w:rsidRPr="002B1A81">
        <w:fldChar w:fldCharType="begin"/>
      </w:r>
      <w:r w:rsidRPr="002B1A81">
        <w:instrText xml:space="preserve"> SEQ Table \* ARABIC </w:instrText>
      </w:r>
      <w:r w:rsidRPr="002B1A81">
        <w:fldChar w:fldCharType="separate"/>
      </w:r>
      <w:r w:rsidR="006A1441">
        <w:rPr>
          <w:noProof/>
        </w:rPr>
        <w:t>20</w:t>
      </w:r>
      <w:r w:rsidRPr="002B1A81">
        <w:fldChar w:fldCharType="end"/>
      </w:r>
      <w:r w:rsidR="00CB2883" w:rsidRPr="002B1A81">
        <w:t>: Typical MES characteristics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5070"/>
        <w:gridCol w:w="2126"/>
        <w:gridCol w:w="2693"/>
      </w:tblGrid>
      <w:tr w:rsidR="00883ECA" w:rsidRPr="002B1A81" w:rsidTr="00572879">
        <w:trPr>
          <w:tblHeader/>
        </w:trPr>
        <w:tc>
          <w:tcPr>
            <w:tcW w:w="5070" w:type="dxa"/>
            <w:tcBorders>
              <w:right w:val="single" w:sz="8" w:space="0" w:color="FFFFFF"/>
            </w:tcBorders>
            <w:shd w:val="clear" w:color="auto" w:fill="D2232A"/>
            <w:vAlign w:val="center"/>
          </w:tcPr>
          <w:p w:rsidR="00883ECA" w:rsidRPr="002B1A81" w:rsidRDefault="00883ECA" w:rsidP="00572879">
            <w:pPr>
              <w:keepNext/>
              <w:spacing w:before="120" w:after="120" w:line="288" w:lineRule="auto"/>
              <w:jc w:val="center"/>
              <w:rPr>
                <w:b/>
                <w:color w:val="FFFFFF"/>
              </w:rPr>
            </w:pPr>
            <w:r w:rsidRPr="002B1A81">
              <w:rPr>
                <w:b/>
                <w:color w:val="FFFFFF"/>
              </w:rPr>
              <w:t>Parameter</w:t>
            </w:r>
          </w:p>
        </w:tc>
        <w:tc>
          <w:tcPr>
            <w:tcW w:w="2126" w:type="dxa"/>
            <w:tcBorders>
              <w:right w:val="single" w:sz="8" w:space="0" w:color="FFFFFF"/>
            </w:tcBorders>
            <w:shd w:val="clear" w:color="auto" w:fill="D2232A"/>
          </w:tcPr>
          <w:p w:rsidR="00883ECA" w:rsidRPr="002B1A81" w:rsidRDefault="00883ECA" w:rsidP="00572879">
            <w:pPr>
              <w:keepNext/>
              <w:spacing w:before="120" w:after="120" w:line="288" w:lineRule="auto"/>
              <w:jc w:val="center"/>
              <w:rPr>
                <w:b/>
                <w:color w:val="FFFFFF"/>
              </w:rPr>
            </w:pPr>
            <w:r w:rsidRPr="002B1A81">
              <w:rPr>
                <w:b/>
                <w:color w:val="FFFFFF"/>
              </w:rPr>
              <w:t>Unit</w:t>
            </w:r>
          </w:p>
        </w:tc>
        <w:tc>
          <w:tcPr>
            <w:tcW w:w="2693" w:type="dxa"/>
            <w:tcBorders>
              <w:left w:val="single" w:sz="8" w:space="0" w:color="FFFFFF"/>
            </w:tcBorders>
            <w:shd w:val="clear" w:color="auto" w:fill="D2232A"/>
            <w:vAlign w:val="center"/>
          </w:tcPr>
          <w:p w:rsidR="00883ECA" w:rsidRPr="002B1A81" w:rsidRDefault="00883ECA" w:rsidP="00572879">
            <w:pPr>
              <w:keepNext/>
              <w:spacing w:before="120" w:after="120" w:line="288" w:lineRule="auto"/>
              <w:jc w:val="center"/>
              <w:rPr>
                <w:b/>
                <w:color w:val="FFFFFF"/>
              </w:rPr>
            </w:pPr>
            <w:r w:rsidRPr="002B1A81">
              <w:rPr>
                <w:b/>
                <w:color w:val="FFFFFF"/>
              </w:rPr>
              <w:t>Value</w:t>
            </w:r>
          </w:p>
        </w:tc>
      </w:tr>
      <w:tr w:rsidR="00883ECA" w:rsidRPr="002B1A81" w:rsidTr="00572879">
        <w:tc>
          <w:tcPr>
            <w:tcW w:w="5070" w:type="dxa"/>
            <w:vAlign w:val="center"/>
          </w:tcPr>
          <w:p w:rsidR="00883ECA" w:rsidRPr="002B1A81" w:rsidRDefault="00883ECA" w:rsidP="006F3B6B">
            <w:pPr>
              <w:pStyle w:val="ECCTabletext"/>
              <w:keepNext/>
            </w:pPr>
            <w:r w:rsidRPr="002B1A81">
              <w:t>Receiver tuning range</w:t>
            </w:r>
          </w:p>
        </w:tc>
        <w:tc>
          <w:tcPr>
            <w:tcW w:w="2126" w:type="dxa"/>
            <w:vAlign w:val="center"/>
          </w:tcPr>
          <w:p w:rsidR="00883ECA" w:rsidRPr="002B1A81" w:rsidRDefault="00883ECA" w:rsidP="006F3B6B">
            <w:pPr>
              <w:pStyle w:val="ECCTabletext"/>
              <w:keepNext/>
            </w:pPr>
            <w:r w:rsidRPr="002B1A81">
              <w:t>MHz</w:t>
            </w:r>
          </w:p>
        </w:tc>
        <w:tc>
          <w:tcPr>
            <w:tcW w:w="2693" w:type="dxa"/>
            <w:vAlign w:val="center"/>
          </w:tcPr>
          <w:p w:rsidR="00883ECA" w:rsidRPr="002B1A81" w:rsidRDefault="00883ECA" w:rsidP="006F3B6B">
            <w:pPr>
              <w:pStyle w:val="ECCTabletext"/>
              <w:keepNext/>
            </w:pPr>
            <w:r w:rsidRPr="002B1A81">
              <w:t>1518-1559 MHz</w:t>
            </w:r>
          </w:p>
        </w:tc>
      </w:tr>
      <w:tr w:rsidR="00883ECA" w:rsidRPr="002B1A81" w:rsidTr="00572879">
        <w:tc>
          <w:tcPr>
            <w:tcW w:w="5070" w:type="dxa"/>
            <w:vAlign w:val="center"/>
          </w:tcPr>
          <w:p w:rsidR="00883ECA" w:rsidRPr="002B1A81" w:rsidRDefault="00883ECA" w:rsidP="006F3B6B">
            <w:pPr>
              <w:pStyle w:val="ECCTabletext"/>
              <w:keepNext/>
            </w:pPr>
            <w:r w:rsidRPr="002B1A81">
              <w:t>Reference bandwidth</w:t>
            </w:r>
          </w:p>
        </w:tc>
        <w:tc>
          <w:tcPr>
            <w:tcW w:w="2126" w:type="dxa"/>
            <w:vAlign w:val="center"/>
          </w:tcPr>
          <w:p w:rsidR="00883ECA" w:rsidRPr="002B1A81" w:rsidRDefault="00883ECA" w:rsidP="006F3B6B">
            <w:pPr>
              <w:pStyle w:val="ECCTabletext"/>
              <w:keepNext/>
            </w:pPr>
            <w:r w:rsidRPr="002B1A81">
              <w:t>kHz</w:t>
            </w:r>
          </w:p>
        </w:tc>
        <w:tc>
          <w:tcPr>
            <w:tcW w:w="2693" w:type="dxa"/>
            <w:vAlign w:val="center"/>
          </w:tcPr>
          <w:p w:rsidR="00883ECA" w:rsidRPr="002B1A81" w:rsidRDefault="00883ECA" w:rsidP="006F3B6B">
            <w:pPr>
              <w:pStyle w:val="ECCTabletext"/>
              <w:keepNext/>
            </w:pPr>
            <w:r w:rsidRPr="002B1A81">
              <w:t>200</w:t>
            </w:r>
          </w:p>
        </w:tc>
      </w:tr>
      <w:tr w:rsidR="00883ECA" w:rsidRPr="002B1A81" w:rsidTr="00572879">
        <w:tc>
          <w:tcPr>
            <w:tcW w:w="5070" w:type="dxa"/>
            <w:vAlign w:val="center"/>
          </w:tcPr>
          <w:p w:rsidR="00883ECA" w:rsidRPr="002B1A81" w:rsidRDefault="00883ECA" w:rsidP="006F3B6B">
            <w:pPr>
              <w:pStyle w:val="ECCTabletext"/>
              <w:keepNext/>
            </w:pPr>
            <w:r w:rsidRPr="002B1A81">
              <w:t>Receiver noise temperature</w:t>
            </w:r>
          </w:p>
        </w:tc>
        <w:tc>
          <w:tcPr>
            <w:tcW w:w="2126" w:type="dxa"/>
            <w:vAlign w:val="center"/>
          </w:tcPr>
          <w:p w:rsidR="00883ECA" w:rsidRPr="002B1A81" w:rsidRDefault="00883ECA" w:rsidP="006F3B6B">
            <w:pPr>
              <w:pStyle w:val="ECCTabletext"/>
              <w:keepNext/>
            </w:pPr>
            <w:r w:rsidRPr="002B1A81">
              <w:t>K</w:t>
            </w:r>
          </w:p>
        </w:tc>
        <w:tc>
          <w:tcPr>
            <w:tcW w:w="2693" w:type="dxa"/>
            <w:vAlign w:val="center"/>
          </w:tcPr>
          <w:p w:rsidR="00883ECA" w:rsidRPr="002B1A81" w:rsidRDefault="00883ECA" w:rsidP="006F3B6B">
            <w:pPr>
              <w:pStyle w:val="ECCTabletext"/>
              <w:keepNext/>
            </w:pPr>
            <w:r w:rsidRPr="002B1A81">
              <w:t>316</w:t>
            </w:r>
          </w:p>
        </w:tc>
      </w:tr>
      <w:tr w:rsidR="00883ECA" w:rsidRPr="002B1A81" w:rsidTr="00572879">
        <w:tc>
          <w:tcPr>
            <w:tcW w:w="5070" w:type="dxa"/>
            <w:vAlign w:val="center"/>
          </w:tcPr>
          <w:p w:rsidR="00883ECA" w:rsidRPr="002B1A81" w:rsidRDefault="00883ECA" w:rsidP="006F3B6B">
            <w:pPr>
              <w:pStyle w:val="ECCTabletext"/>
              <w:keepNext/>
            </w:pPr>
            <w:r w:rsidRPr="002B1A81">
              <w:t>Receiver thermal noise level</w:t>
            </w:r>
          </w:p>
        </w:tc>
        <w:tc>
          <w:tcPr>
            <w:tcW w:w="2126" w:type="dxa"/>
            <w:vAlign w:val="center"/>
          </w:tcPr>
          <w:p w:rsidR="00883ECA" w:rsidRPr="002B1A81" w:rsidRDefault="00883ECA" w:rsidP="006F3B6B">
            <w:pPr>
              <w:pStyle w:val="ECCTabletext"/>
              <w:keepNext/>
            </w:pPr>
            <w:r w:rsidRPr="002B1A81">
              <w:t>dBW</w:t>
            </w:r>
          </w:p>
        </w:tc>
        <w:tc>
          <w:tcPr>
            <w:tcW w:w="2693" w:type="dxa"/>
            <w:vAlign w:val="center"/>
          </w:tcPr>
          <w:p w:rsidR="00883ECA" w:rsidRPr="002B1A81" w:rsidRDefault="00883ECA" w:rsidP="006F3B6B">
            <w:pPr>
              <w:pStyle w:val="ECCTabletext"/>
              <w:keepNext/>
            </w:pPr>
            <w:r w:rsidRPr="002B1A81">
              <w:t>-150.6</w:t>
            </w:r>
          </w:p>
        </w:tc>
      </w:tr>
      <w:tr w:rsidR="00883ECA" w:rsidRPr="002B1A81" w:rsidTr="00572879">
        <w:tc>
          <w:tcPr>
            <w:tcW w:w="5070" w:type="dxa"/>
            <w:vAlign w:val="center"/>
          </w:tcPr>
          <w:p w:rsidR="00883ECA" w:rsidRPr="002B1A81" w:rsidRDefault="00883ECA" w:rsidP="00A87F9A">
            <w:pPr>
              <w:pStyle w:val="ECCTabletext"/>
            </w:pPr>
            <w:r w:rsidRPr="002B1A81">
              <w:t>Receiver thermal noise level for 200 kHz ref. BW</w:t>
            </w:r>
          </w:p>
        </w:tc>
        <w:tc>
          <w:tcPr>
            <w:tcW w:w="2126" w:type="dxa"/>
            <w:vAlign w:val="center"/>
          </w:tcPr>
          <w:p w:rsidR="00883ECA" w:rsidRPr="002B1A81" w:rsidRDefault="00883ECA" w:rsidP="00A87F9A">
            <w:pPr>
              <w:pStyle w:val="ECCTabletext"/>
            </w:pPr>
            <w:r w:rsidRPr="002B1A81">
              <w:t>dBm/200 kHz</w:t>
            </w:r>
          </w:p>
        </w:tc>
        <w:tc>
          <w:tcPr>
            <w:tcW w:w="2693" w:type="dxa"/>
            <w:vAlign w:val="center"/>
          </w:tcPr>
          <w:p w:rsidR="00883ECA" w:rsidRPr="002B1A81" w:rsidRDefault="00883ECA" w:rsidP="00A87F9A">
            <w:pPr>
              <w:pStyle w:val="ECCTabletext"/>
            </w:pPr>
            <w:r w:rsidRPr="002B1A81">
              <w:t>-120.6</w:t>
            </w:r>
          </w:p>
        </w:tc>
      </w:tr>
      <w:tr w:rsidR="00883ECA" w:rsidRPr="002B1A81" w:rsidTr="00572879">
        <w:tc>
          <w:tcPr>
            <w:tcW w:w="5070" w:type="dxa"/>
            <w:vAlign w:val="center"/>
          </w:tcPr>
          <w:p w:rsidR="00883ECA" w:rsidRPr="002B1A81" w:rsidRDefault="00883ECA" w:rsidP="00A87F9A">
            <w:pPr>
              <w:pStyle w:val="ECCTabletext"/>
            </w:pPr>
            <w:r w:rsidRPr="002B1A81">
              <w:t>Receiver thermal noise level for 1 MHz ref. BW</w:t>
            </w:r>
          </w:p>
        </w:tc>
        <w:tc>
          <w:tcPr>
            <w:tcW w:w="2126" w:type="dxa"/>
            <w:vAlign w:val="center"/>
          </w:tcPr>
          <w:p w:rsidR="00883ECA" w:rsidRPr="002B1A81" w:rsidRDefault="00883ECA" w:rsidP="00A87F9A">
            <w:pPr>
              <w:pStyle w:val="ECCTabletext"/>
            </w:pPr>
            <w:r w:rsidRPr="002B1A81">
              <w:t>dBm/MHz</w:t>
            </w:r>
          </w:p>
        </w:tc>
        <w:tc>
          <w:tcPr>
            <w:tcW w:w="2693" w:type="dxa"/>
            <w:vAlign w:val="center"/>
          </w:tcPr>
          <w:p w:rsidR="00883ECA" w:rsidRPr="002B1A81" w:rsidRDefault="00883ECA" w:rsidP="00A87F9A">
            <w:pPr>
              <w:pStyle w:val="ECCTabletext"/>
            </w:pPr>
            <w:r w:rsidRPr="002B1A81">
              <w:t>-113.6</w:t>
            </w:r>
          </w:p>
        </w:tc>
      </w:tr>
      <w:tr w:rsidR="00883ECA" w:rsidRPr="002B1A81" w:rsidTr="00572879">
        <w:tc>
          <w:tcPr>
            <w:tcW w:w="5070" w:type="dxa"/>
            <w:vAlign w:val="center"/>
          </w:tcPr>
          <w:p w:rsidR="00883ECA" w:rsidRPr="002B1A81" w:rsidRDefault="00883ECA" w:rsidP="00A87F9A">
            <w:pPr>
              <w:pStyle w:val="ECCTabletext"/>
            </w:pPr>
            <w:r w:rsidRPr="002B1A81">
              <w:t>Maximum antenna gain</w:t>
            </w:r>
          </w:p>
        </w:tc>
        <w:tc>
          <w:tcPr>
            <w:tcW w:w="2126" w:type="dxa"/>
            <w:vAlign w:val="center"/>
          </w:tcPr>
          <w:p w:rsidR="00883ECA" w:rsidRPr="002B1A81" w:rsidRDefault="00883ECA" w:rsidP="00A87F9A">
            <w:pPr>
              <w:pStyle w:val="ECCTabletext"/>
            </w:pPr>
            <w:r w:rsidRPr="002B1A81">
              <w:t>dBi</w:t>
            </w:r>
          </w:p>
        </w:tc>
        <w:tc>
          <w:tcPr>
            <w:tcW w:w="2693" w:type="dxa"/>
            <w:vAlign w:val="center"/>
          </w:tcPr>
          <w:p w:rsidR="00883ECA" w:rsidRPr="002B1A81" w:rsidRDefault="00883ECA" w:rsidP="00A87F9A">
            <w:pPr>
              <w:pStyle w:val="ECCTabletext"/>
            </w:pPr>
            <w:r w:rsidRPr="002B1A81">
              <w:t xml:space="preserve">(see </w:t>
            </w:r>
            <w:r w:rsidRPr="002B1A81">
              <w:fldChar w:fldCharType="begin"/>
            </w:r>
            <w:r w:rsidRPr="002B1A81">
              <w:instrText xml:space="preserve"> REF _Ref432157323 \h  \* MERGEFORMAT </w:instrText>
            </w:r>
            <w:r w:rsidRPr="002B1A81">
              <w:fldChar w:fldCharType="separate"/>
            </w:r>
            <w:r w:rsidR="006A1441" w:rsidRPr="002B1A81">
              <w:t xml:space="preserve">Table </w:t>
            </w:r>
            <w:r w:rsidR="006A1441">
              <w:rPr>
                <w:noProof/>
              </w:rPr>
              <w:t>21</w:t>
            </w:r>
            <w:r w:rsidRPr="002B1A81">
              <w:fldChar w:fldCharType="end"/>
            </w:r>
            <w:r w:rsidRPr="002B1A81">
              <w:t>)</w:t>
            </w:r>
          </w:p>
        </w:tc>
      </w:tr>
      <w:tr w:rsidR="00883ECA" w:rsidRPr="002B1A81" w:rsidTr="00572879">
        <w:tc>
          <w:tcPr>
            <w:tcW w:w="5070" w:type="dxa"/>
            <w:vAlign w:val="center"/>
          </w:tcPr>
          <w:p w:rsidR="00883ECA" w:rsidRPr="002B1A81" w:rsidRDefault="00883ECA" w:rsidP="00A87F9A">
            <w:pPr>
              <w:pStyle w:val="ECCTabletext"/>
            </w:pPr>
            <w:r w:rsidRPr="002B1A81">
              <w:t>Polarization</w:t>
            </w:r>
          </w:p>
        </w:tc>
        <w:tc>
          <w:tcPr>
            <w:tcW w:w="2126" w:type="dxa"/>
            <w:vAlign w:val="center"/>
          </w:tcPr>
          <w:p w:rsidR="00883ECA" w:rsidRPr="002B1A81" w:rsidRDefault="00883ECA" w:rsidP="00A87F9A">
            <w:pPr>
              <w:pStyle w:val="ECCTabletext"/>
            </w:pPr>
            <w:r w:rsidRPr="002B1A81">
              <w:t>-</w:t>
            </w:r>
          </w:p>
        </w:tc>
        <w:tc>
          <w:tcPr>
            <w:tcW w:w="2693" w:type="dxa"/>
            <w:vAlign w:val="center"/>
          </w:tcPr>
          <w:p w:rsidR="00883ECA" w:rsidRPr="002B1A81" w:rsidRDefault="00883ECA" w:rsidP="00A87F9A">
            <w:pPr>
              <w:pStyle w:val="ECCTabletext"/>
            </w:pPr>
            <w:r w:rsidRPr="002B1A81">
              <w:t>circular</w:t>
            </w:r>
          </w:p>
        </w:tc>
      </w:tr>
      <w:tr w:rsidR="00883ECA" w:rsidRPr="002B1A81" w:rsidTr="00572879">
        <w:tc>
          <w:tcPr>
            <w:tcW w:w="5070" w:type="dxa"/>
            <w:vAlign w:val="center"/>
          </w:tcPr>
          <w:p w:rsidR="00883ECA" w:rsidRPr="002B1A81" w:rsidRDefault="00883ECA" w:rsidP="00A87F9A">
            <w:pPr>
              <w:pStyle w:val="ECCTabletext"/>
            </w:pPr>
            <w:r w:rsidRPr="002B1A81">
              <w:t>Land MES antenna height a.g.l.</w:t>
            </w:r>
          </w:p>
        </w:tc>
        <w:tc>
          <w:tcPr>
            <w:tcW w:w="2126" w:type="dxa"/>
            <w:vAlign w:val="center"/>
          </w:tcPr>
          <w:p w:rsidR="00883ECA" w:rsidRPr="002B1A81" w:rsidRDefault="00883ECA" w:rsidP="00A87F9A">
            <w:pPr>
              <w:pStyle w:val="ECCTabletext"/>
            </w:pPr>
            <w:r w:rsidRPr="002B1A81">
              <w:t>m</w:t>
            </w:r>
          </w:p>
        </w:tc>
        <w:tc>
          <w:tcPr>
            <w:tcW w:w="2693" w:type="dxa"/>
            <w:vAlign w:val="center"/>
          </w:tcPr>
          <w:p w:rsidR="00883ECA" w:rsidRPr="002B1A81" w:rsidRDefault="00883ECA" w:rsidP="00A87F9A">
            <w:pPr>
              <w:pStyle w:val="ECCTabletext"/>
            </w:pPr>
            <w:r w:rsidRPr="002B1A81">
              <w:t>2</w:t>
            </w:r>
          </w:p>
        </w:tc>
      </w:tr>
      <w:tr w:rsidR="00883ECA" w:rsidRPr="002B1A81" w:rsidTr="00572879">
        <w:tc>
          <w:tcPr>
            <w:tcW w:w="5070" w:type="dxa"/>
            <w:vAlign w:val="center"/>
          </w:tcPr>
          <w:p w:rsidR="00883ECA" w:rsidRPr="002B1A81" w:rsidRDefault="00883ECA" w:rsidP="00A87F9A">
            <w:pPr>
              <w:pStyle w:val="ECCTabletext"/>
            </w:pPr>
            <w:r w:rsidRPr="002B1A81">
              <w:t>Sea (maritime) MES antenna height a.s.l.</w:t>
            </w:r>
          </w:p>
        </w:tc>
        <w:tc>
          <w:tcPr>
            <w:tcW w:w="2126" w:type="dxa"/>
            <w:vAlign w:val="center"/>
          </w:tcPr>
          <w:p w:rsidR="00883ECA" w:rsidRPr="002B1A81" w:rsidRDefault="00883ECA" w:rsidP="00A87F9A">
            <w:pPr>
              <w:pStyle w:val="ECCTabletext"/>
            </w:pPr>
            <w:r w:rsidRPr="002B1A81">
              <w:t>m</w:t>
            </w:r>
          </w:p>
        </w:tc>
        <w:tc>
          <w:tcPr>
            <w:tcW w:w="2693" w:type="dxa"/>
            <w:vAlign w:val="center"/>
          </w:tcPr>
          <w:p w:rsidR="00883ECA" w:rsidRPr="002B1A81" w:rsidRDefault="00883ECA" w:rsidP="00A87F9A">
            <w:pPr>
              <w:pStyle w:val="ECCTabletext"/>
            </w:pPr>
            <w:r w:rsidRPr="002B1A81">
              <w:t>10</w:t>
            </w:r>
          </w:p>
        </w:tc>
      </w:tr>
      <w:tr w:rsidR="00883ECA" w:rsidRPr="002B1A81" w:rsidTr="00572879">
        <w:tc>
          <w:tcPr>
            <w:tcW w:w="5070" w:type="dxa"/>
            <w:vAlign w:val="center"/>
          </w:tcPr>
          <w:p w:rsidR="00883ECA" w:rsidRPr="002B1A81" w:rsidRDefault="00883ECA" w:rsidP="00A87F9A">
            <w:pPr>
              <w:pStyle w:val="ECCTabletext"/>
            </w:pPr>
            <w:r w:rsidRPr="002B1A81">
              <w:t>Air (aeronautical) MES antenna height a.g.l.</w:t>
            </w:r>
          </w:p>
        </w:tc>
        <w:tc>
          <w:tcPr>
            <w:tcW w:w="2126" w:type="dxa"/>
            <w:vAlign w:val="center"/>
          </w:tcPr>
          <w:p w:rsidR="00883ECA" w:rsidRPr="002B1A81" w:rsidRDefault="00883ECA" w:rsidP="00A87F9A">
            <w:pPr>
              <w:pStyle w:val="ECCTabletext"/>
            </w:pPr>
            <w:r w:rsidRPr="002B1A81">
              <w:t>m</w:t>
            </w:r>
          </w:p>
        </w:tc>
        <w:tc>
          <w:tcPr>
            <w:tcW w:w="2693" w:type="dxa"/>
            <w:vAlign w:val="center"/>
          </w:tcPr>
          <w:p w:rsidR="00883ECA" w:rsidRPr="002B1A81" w:rsidRDefault="00883ECA" w:rsidP="00A87F9A">
            <w:pPr>
              <w:pStyle w:val="ECCTabletext"/>
            </w:pPr>
            <w:r w:rsidRPr="002B1A81">
              <w:t>0-13000</w:t>
            </w:r>
          </w:p>
        </w:tc>
      </w:tr>
    </w:tbl>
    <w:p w:rsidR="00CB2883" w:rsidRPr="002B1A81" w:rsidRDefault="00CB2883" w:rsidP="00CB2883">
      <w:pPr>
        <w:spacing w:after="240"/>
        <w:jc w:val="both"/>
      </w:pPr>
    </w:p>
    <w:p w:rsidR="00CB2883" w:rsidRPr="002B1A81" w:rsidRDefault="00CB2883" w:rsidP="002D4AF6">
      <w:pPr>
        <w:spacing w:after="240"/>
        <w:jc w:val="both"/>
      </w:pPr>
      <w:r w:rsidRPr="002B1A81">
        <w:t xml:space="preserve">For each of the three scenarios, it is considered appropriate to study one “omni” or low gain antenna and one “high gain” antenna. Examples of these are presented in </w:t>
      </w:r>
      <w:r w:rsidR="008D437D" w:rsidRPr="002B1A81">
        <w:fldChar w:fldCharType="begin"/>
      </w:r>
      <w:r w:rsidR="008D437D" w:rsidRPr="002B1A81">
        <w:instrText xml:space="preserve"> REF _Ref432157323 \h </w:instrText>
      </w:r>
      <w:r w:rsidR="00347344" w:rsidRPr="002B1A81">
        <w:instrText xml:space="preserve"> \* MERGEFORMAT </w:instrText>
      </w:r>
      <w:r w:rsidR="008D437D" w:rsidRPr="002B1A81">
        <w:fldChar w:fldCharType="separate"/>
      </w:r>
      <w:r w:rsidR="006A1441" w:rsidRPr="002B1A81">
        <w:t xml:space="preserve">Table </w:t>
      </w:r>
      <w:r w:rsidR="006A1441">
        <w:rPr>
          <w:noProof/>
        </w:rPr>
        <w:t>21</w:t>
      </w:r>
      <w:r w:rsidR="008D437D" w:rsidRPr="002B1A81">
        <w:fldChar w:fldCharType="end"/>
      </w:r>
      <w:r w:rsidR="009457E9" w:rsidRPr="002B1A81">
        <w:t xml:space="preserve"> </w:t>
      </w:r>
      <w:r w:rsidRPr="002B1A81">
        <w:t xml:space="preserve">and representative antenna patterns are given </w:t>
      </w:r>
      <w:r w:rsidR="008D437D" w:rsidRPr="002B1A81">
        <w:t xml:space="preserve">in </w:t>
      </w:r>
      <w:r w:rsidR="008D437D" w:rsidRPr="002B1A81">
        <w:fldChar w:fldCharType="begin"/>
      </w:r>
      <w:r w:rsidR="008D437D" w:rsidRPr="002B1A81">
        <w:instrText xml:space="preserve"> REF _Ref432157424 \h </w:instrText>
      </w:r>
      <w:r w:rsidR="00347344" w:rsidRPr="002B1A81">
        <w:instrText xml:space="preserve"> \* MERGEFORMAT </w:instrText>
      </w:r>
      <w:r w:rsidR="008D437D" w:rsidRPr="002B1A81">
        <w:fldChar w:fldCharType="separate"/>
      </w:r>
      <w:r w:rsidR="006A1441" w:rsidRPr="006A1441">
        <w:t>Figure 10</w:t>
      </w:r>
      <w:r w:rsidR="008D437D" w:rsidRPr="002B1A81">
        <w:fldChar w:fldCharType="end"/>
      </w:r>
      <w:r w:rsidR="008D437D" w:rsidRPr="002B1A81">
        <w:t xml:space="preserve">, </w:t>
      </w:r>
      <w:r w:rsidR="008D437D" w:rsidRPr="002B1A81">
        <w:fldChar w:fldCharType="begin"/>
      </w:r>
      <w:r w:rsidR="008D437D" w:rsidRPr="002B1A81">
        <w:instrText xml:space="preserve"> REF _Ref405558426 \h </w:instrText>
      </w:r>
      <w:r w:rsidR="00347344" w:rsidRPr="002B1A81">
        <w:instrText xml:space="preserve"> \* MERGEFORMAT </w:instrText>
      </w:r>
      <w:r w:rsidR="008D437D" w:rsidRPr="002B1A81">
        <w:fldChar w:fldCharType="separate"/>
      </w:r>
      <w:r w:rsidR="006A1441" w:rsidRPr="006A1441">
        <w:t>Figure 11</w:t>
      </w:r>
      <w:r w:rsidR="008D437D" w:rsidRPr="002B1A81">
        <w:fldChar w:fldCharType="end"/>
      </w:r>
      <w:r w:rsidR="008D437D" w:rsidRPr="002B1A81">
        <w:t xml:space="preserve"> and </w:t>
      </w:r>
      <w:r w:rsidR="008D437D" w:rsidRPr="002B1A81">
        <w:fldChar w:fldCharType="begin"/>
      </w:r>
      <w:r w:rsidR="008D437D" w:rsidRPr="002B1A81">
        <w:instrText xml:space="preserve"> REF _Ref405558249 \h </w:instrText>
      </w:r>
      <w:r w:rsidR="00347344" w:rsidRPr="002B1A81">
        <w:instrText xml:space="preserve"> \* MERGEFORMAT </w:instrText>
      </w:r>
      <w:r w:rsidR="008D437D" w:rsidRPr="002B1A81">
        <w:fldChar w:fldCharType="separate"/>
      </w:r>
      <w:r w:rsidR="006A1441" w:rsidRPr="006A1441">
        <w:t>Figure 12</w:t>
      </w:r>
      <w:r w:rsidR="008D437D" w:rsidRPr="002B1A81">
        <w:fldChar w:fldCharType="end"/>
      </w:r>
      <w:r w:rsidR="008D437D" w:rsidRPr="002B1A81">
        <w:t xml:space="preserve">. </w:t>
      </w:r>
      <w:r w:rsidRPr="002B1A81">
        <w:t xml:space="preserve">Terminals with low gain antennas can be assumed to point vertically, while those with high gain antennas are pointed at the MSS satellite. </w:t>
      </w:r>
    </w:p>
    <w:p w:rsidR="00CB2883" w:rsidRPr="002B1A81" w:rsidRDefault="000C5700" w:rsidP="000C5700">
      <w:pPr>
        <w:pStyle w:val="Caption"/>
        <w:rPr>
          <w:b w:val="0"/>
        </w:rPr>
      </w:pPr>
      <w:bookmarkStart w:id="56" w:name="_Ref432157323"/>
      <w:r w:rsidRPr="002B1A81">
        <w:t xml:space="preserve">Table </w:t>
      </w:r>
      <w:r w:rsidRPr="002B1A81">
        <w:fldChar w:fldCharType="begin"/>
      </w:r>
      <w:r w:rsidRPr="002B1A81">
        <w:instrText xml:space="preserve"> SEQ Table \* ARABIC </w:instrText>
      </w:r>
      <w:r w:rsidRPr="002B1A81">
        <w:fldChar w:fldCharType="separate"/>
      </w:r>
      <w:r w:rsidR="006A1441">
        <w:rPr>
          <w:noProof/>
        </w:rPr>
        <w:t>21</w:t>
      </w:r>
      <w:r w:rsidRPr="002B1A81">
        <w:fldChar w:fldCharType="end"/>
      </w:r>
      <w:bookmarkEnd w:id="56"/>
      <w:r w:rsidR="00CB2883" w:rsidRPr="002B1A81">
        <w:t>: MES maximum antenna gain for the different scenarios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93"/>
        <w:gridCol w:w="1417"/>
        <w:gridCol w:w="993"/>
        <w:gridCol w:w="1559"/>
        <w:gridCol w:w="1843"/>
        <w:gridCol w:w="1950"/>
      </w:tblGrid>
      <w:tr w:rsidR="00CB2883" w:rsidRPr="002B1A81" w:rsidTr="00572879">
        <w:trPr>
          <w:tblHeader/>
        </w:trPr>
        <w:tc>
          <w:tcPr>
            <w:tcW w:w="2093" w:type="dxa"/>
            <w:tcBorders>
              <w:right w:val="single" w:sz="8" w:space="0" w:color="FFFFFF"/>
            </w:tcBorders>
            <w:shd w:val="clear" w:color="auto" w:fill="D2232A"/>
            <w:vAlign w:val="center"/>
          </w:tcPr>
          <w:p w:rsidR="00CB2883" w:rsidRPr="002B1A81" w:rsidRDefault="00CB2883" w:rsidP="00572879">
            <w:pPr>
              <w:spacing w:before="120" w:after="120" w:line="288" w:lineRule="auto"/>
              <w:jc w:val="center"/>
              <w:rPr>
                <w:b/>
                <w:color w:val="FFFFFF"/>
              </w:rPr>
            </w:pPr>
            <w:r w:rsidRPr="002B1A81">
              <w:rPr>
                <w:b/>
                <w:color w:val="FFFFFF"/>
              </w:rPr>
              <w:t>Scenario</w:t>
            </w:r>
          </w:p>
        </w:tc>
        <w:tc>
          <w:tcPr>
            <w:tcW w:w="1417" w:type="dxa"/>
            <w:tcBorders>
              <w:right w:val="single" w:sz="8" w:space="0" w:color="FFFFFF"/>
            </w:tcBorders>
            <w:shd w:val="clear" w:color="auto" w:fill="D2232A"/>
            <w:vAlign w:val="center"/>
          </w:tcPr>
          <w:p w:rsidR="00CB2883" w:rsidRPr="002B1A81" w:rsidRDefault="00CB2883" w:rsidP="00572879">
            <w:pPr>
              <w:spacing w:before="120" w:after="120" w:line="288" w:lineRule="auto"/>
              <w:jc w:val="center"/>
              <w:rPr>
                <w:b/>
                <w:color w:val="FFFFFF"/>
              </w:rPr>
            </w:pPr>
            <w:r w:rsidRPr="002B1A81">
              <w:rPr>
                <w:b/>
                <w:color w:val="FFFFFF"/>
              </w:rPr>
              <w:t>Type</w:t>
            </w:r>
          </w:p>
        </w:tc>
        <w:tc>
          <w:tcPr>
            <w:tcW w:w="993" w:type="dxa"/>
            <w:tcBorders>
              <w:left w:val="single" w:sz="8" w:space="0" w:color="FFFFFF"/>
              <w:right w:val="single" w:sz="8" w:space="0" w:color="FFFFFF"/>
            </w:tcBorders>
            <w:shd w:val="clear" w:color="auto" w:fill="D2232A"/>
            <w:vAlign w:val="center"/>
          </w:tcPr>
          <w:p w:rsidR="00CB2883" w:rsidRPr="002B1A81" w:rsidRDefault="00CB2883" w:rsidP="00572879">
            <w:pPr>
              <w:spacing w:before="120" w:after="120" w:line="288" w:lineRule="auto"/>
              <w:jc w:val="center"/>
              <w:rPr>
                <w:b/>
                <w:color w:val="FFFFFF"/>
              </w:rPr>
            </w:pPr>
            <w:r w:rsidRPr="002B1A81">
              <w:rPr>
                <w:b/>
                <w:color w:val="FFFFFF"/>
              </w:rPr>
              <w:t>Value</w:t>
            </w:r>
          </w:p>
        </w:tc>
        <w:tc>
          <w:tcPr>
            <w:tcW w:w="1559" w:type="dxa"/>
            <w:tcBorders>
              <w:left w:val="single" w:sz="8" w:space="0" w:color="FFFFFF"/>
              <w:right w:val="single" w:sz="8" w:space="0" w:color="FFFFFF"/>
            </w:tcBorders>
            <w:shd w:val="clear" w:color="auto" w:fill="D2232A"/>
            <w:vAlign w:val="center"/>
          </w:tcPr>
          <w:p w:rsidR="00CB2883" w:rsidRPr="002B1A81" w:rsidRDefault="00CB2883" w:rsidP="00572879">
            <w:pPr>
              <w:spacing w:before="120" w:after="120" w:line="288" w:lineRule="auto"/>
              <w:jc w:val="center"/>
              <w:rPr>
                <w:b/>
                <w:color w:val="FFFFFF"/>
              </w:rPr>
            </w:pPr>
            <w:r w:rsidRPr="002B1A81">
              <w:rPr>
                <w:b/>
                <w:color w:val="FFFFFF"/>
              </w:rPr>
              <w:t>Antenna gain</w:t>
            </w:r>
          </w:p>
        </w:tc>
        <w:tc>
          <w:tcPr>
            <w:tcW w:w="1843" w:type="dxa"/>
            <w:tcBorders>
              <w:left w:val="single" w:sz="8" w:space="0" w:color="FFFFFF"/>
              <w:right w:val="single" w:sz="8" w:space="0" w:color="FFFFFF"/>
            </w:tcBorders>
            <w:shd w:val="clear" w:color="auto" w:fill="D2232A"/>
            <w:vAlign w:val="center"/>
          </w:tcPr>
          <w:p w:rsidR="00CB2883" w:rsidRPr="002B1A81" w:rsidRDefault="00CB2883" w:rsidP="00572879">
            <w:pPr>
              <w:spacing w:before="120" w:after="120" w:line="288" w:lineRule="auto"/>
              <w:jc w:val="center"/>
              <w:rPr>
                <w:b/>
                <w:color w:val="FFFFFF"/>
              </w:rPr>
            </w:pPr>
            <w:r w:rsidRPr="002B1A81">
              <w:rPr>
                <w:b/>
                <w:color w:val="FFFFFF"/>
              </w:rPr>
              <w:t>Inmarsat service</w:t>
            </w:r>
          </w:p>
        </w:tc>
        <w:tc>
          <w:tcPr>
            <w:tcW w:w="1950" w:type="dxa"/>
            <w:tcBorders>
              <w:left w:val="single" w:sz="8" w:space="0" w:color="FFFFFF"/>
            </w:tcBorders>
            <w:shd w:val="clear" w:color="auto" w:fill="D2232A"/>
            <w:vAlign w:val="center"/>
          </w:tcPr>
          <w:p w:rsidR="00CB2883" w:rsidRPr="002B1A81" w:rsidRDefault="00CB2883" w:rsidP="00572879">
            <w:pPr>
              <w:spacing w:before="120" w:after="120" w:line="288" w:lineRule="auto"/>
              <w:jc w:val="center"/>
              <w:rPr>
                <w:b/>
                <w:color w:val="FFFFFF"/>
              </w:rPr>
            </w:pPr>
            <w:r w:rsidRPr="002B1A81">
              <w:rPr>
                <w:b/>
                <w:color w:val="FFFFFF"/>
              </w:rPr>
              <w:t>Antenna pattern</w:t>
            </w:r>
          </w:p>
        </w:tc>
      </w:tr>
      <w:tr w:rsidR="00CB2883" w:rsidRPr="002B1A81" w:rsidTr="00572879">
        <w:tc>
          <w:tcPr>
            <w:tcW w:w="2093" w:type="dxa"/>
            <w:vMerge w:val="restart"/>
            <w:vAlign w:val="center"/>
          </w:tcPr>
          <w:p w:rsidR="00CB2883" w:rsidRPr="002B1A81" w:rsidRDefault="00CB2883" w:rsidP="00B30241">
            <w:pPr>
              <w:spacing w:line="288" w:lineRule="auto"/>
              <w:rPr>
                <w:rFonts w:cs="Arial"/>
              </w:rPr>
            </w:pPr>
            <w:r w:rsidRPr="002B1A81">
              <w:rPr>
                <w:rFonts w:cs="Arial"/>
                <w:lang w:eastAsia="en-GB"/>
              </w:rPr>
              <w:t>Land</w:t>
            </w:r>
          </w:p>
        </w:tc>
        <w:tc>
          <w:tcPr>
            <w:tcW w:w="1417" w:type="dxa"/>
            <w:vAlign w:val="center"/>
          </w:tcPr>
          <w:p w:rsidR="00CB2883" w:rsidRPr="002B1A81" w:rsidRDefault="00CB2883" w:rsidP="00B30241">
            <w:pPr>
              <w:spacing w:line="288" w:lineRule="auto"/>
              <w:rPr>
                <w:rFonts w:cs="Arial"/>
              </w:rPr>
            </w:pPr>
            <w:r w:rsidRPr="002B1A81">
              <w:rPr>
                <w:rFonts w:cs="Arial"/>
                <w:lang w:eastAsia="en-GB"/>
              </w:rPr>
              <w:t>Low gain</w:t>
            </w:r>
          </w:p>
        </w:tc>
        <w:tc>
          <w:tcPr>
            <w:tcW w:w="993" w:type="dxa"/>
            <w:vAlign w:val="center"/>
          </w:tcPr>
          <w:p w:rsidR="00CB2883" w:rsidRPr="002B1A81" w:rsidRDefault="00CB2883" w:rsidP="00B30241">
            <w:pPr>
              <w:spacing w:line="288" w:lineRule="auto"/>
              <w:rPr>
                <w:rFonts w:cs="Arial"/>
              </w:rPr>
            </w:pPr>
            <w:r w:rsidRPr="002B1A81">
              <w:rPr>
                <w:rFonts w:cs="Arial"/>
              </w:rPr>
              <w:t>dBi</w:t>
            </w:r>
          </w:p>
        </w:tc>
        <w:tc>
          <w:tcPr>
            <w:tcW w:w="1559" w:type="dxa"/>
            <w:vAlign w:val="center"/>
          </w:tcPr>
          <w:p w:rsidR="00CB2883" w:rsidRPr="002B1A81" w:rsidRDefault="00CB2883" w:rsidP="00B30241">
            <w:pPr>
              <w:spacing w:line="288" w:lineRule="auto"/>
              <w:rPr>
                <w:rFonts w:cs="Arial"/>
              </w:rPr>
            </w:pPr>
            <w:r w:rsidRPr="002B1A81">
              <w:rPr>
                <w:rFonts w:cs="Arial"/>
                <w:lang w:eastAsia="en-GB"/>
              </w:rPr>
              <w:t>3</w:t>
            </w:r>
          </w:p>
        </w:tc>
        <w:tc>
          <w:tcPr>
            <w:tcW w:w="1843" w:type="dxa"/>
            <w:vAlign w:val="center"/>
          </w:tcPr>
          <w:p w:rsidR="00CB2883" w:rsidRPr="002B1A81" w:rsidRDefault="00CB2883" w:rsidP="00B30241">
            <w:pPr>
              <w:spacing w:line="288" w:lineRule="auto"/>
              <w:rPr>
                <w:rFonts w:cs="Arial"/>
              </w:rPr>
            </w:pPr>
            <w:r w:rsidRPr="002B1A81">
              <w:rPr>
                <w:rFonts w:cs="Arial"/>
                <w:lang w:eastAsia="en-GB"/>
              </w:rPr>
              <w:t>GSPS</w:t>
            </w:r>
          </w:p>
        </w:tc>
        <w:tc>
          <w:tcPr>
            <w:tcW w:w="1950" w:type="dxa"/>
            <w:vAlign w:val="center"/>
          </w:tcPr>
          <w:p w:rsidR="00CB2883" w:rsidRPr="002B1A81" w:rsidRDefault="00BA38C3" w:rsidP="00B30241">
            <w:pPr>
              <w:spacing w:line="288" w:lineRule="auto"/>
              <w:rPr>
                <w:rFonts w:cs="Arial"/>
              </w:rPr>
            </w:pPr>
            <w:r w:rsidRPr="002B1A81">
              <w:rPr>
                <w:rFonts w:cs="Arial"/>
              </w:rPr>
              <w:fldChar w:fldCharType="begin"/>
            </w:r>
            <w:r w:rsidRPr="002B1A81">
              <w:rPr>
                <w:rFonts w:cs="Arial"/>
              </w:rPr>
              <w:instrText xml:space="preserve"> REF _Ref405558249 \h </w:instrText>
            </w:r>
            <w:r w:rsidR="00347344" w:rsidRPr="002B1A81">
              <w:rPr>
                <w:rFonts w:cs="Arial"/>
              </w:rPr>
              <w:instrText xml:space="preserve"> \* MERGEFORMAT </w:instrText>
            </w:r>
            <w:r w:rsidRPr="002B1A81">
              <w:rPr>
                <w:rFonts w:cs="Arial"/>
              </w:rPr>
            </w:r>
            <w:r w:rsidRPr="002B1A81">
              <w:rPr>
                <w:rFonts w:cs="Arial"/>
              </w:rPr>
              <w:fldChar w:fldCharType="separate"/>
            </w:r>
            <w:r w:rsidR="006A1441" w:rsidRPr="006A1441">
              <w:t xml:space="preserve">Figure </w:t>
            </w:r>
            <w:r w:rsidR="006A1441" w:rsidRPr="006A1441">
              <w:rPr>
                <w:noProof/>
              </w:rPr>
              <w:t>12</w:t>
            </w:r>
            <w:r w:rsidRPr="002B1A81">
              <w:rPr>
                <w:rFonts w:cs="Arial"/>
              </w:rPr>
              <w:fldChar w:fldCharType="end"/>
            </w:r>
          </w:p>
        </w:tc>
      </w:tr>
      <w:tr w:rsidR="00CB2883" w:rsidRPr="002B1A81" w:rsidTr="00572879">
        <w:tc>
          <w:tcPr>
            <w:tcW w:w="2093" w:type="dxa"/>
            <w:vMerge/>
            <w:vAlign w:val="center"/>
          </w:tcPr>
          <w:p w:rsidR="00CB2883" w:rsidRPr="002B1A81" w:rsidRDefault="00CB2883" w:rsidP="00B30241">
            <w:pPr>
              <w:spacing w:line="288" w:lineRule="auto"/>
              <w:rPr>
                <w:rFonts w:cs="Arial"/>
              </w:rPr>
            </w:pPr>
          </w:p>
        </w:tc>
        <w:tc>
          <w:tcPr>
            <w:tcW w:w="1417" w:type="dxa"/>
            <w:vAlign w:val="center"/>
          </w:tcPr>
          <w:p w:rsidR="00CB2883" w:rsidRPr="002B1A81" w:rsidRDefault="00CB2883" w:rsidP="00B30241">
            <w:pPr>
              <w:spacing w:line="288" w:lineRule="auto"/>
              <w:rPr>
                <w:rFonts w:cs="Arial"/>
              </w:rPr>
            </w:pPr>
            <w:r w:rsidRPr="002B1A81">
              <w:rPr>
                <w:rFonts w:cs="Arial"/>
                <w:lang w:eastAsia="en-GB"/>
              </w:rPr>
              <w:t>High gain</w:t>
            </w:r>
          </w:p>
        </w:tc>
        <w:tc>
          <w:tcPr>
            <w:tcW w:w="993" w:type="dxa"/>
            <w:vAlign w:val="center"/>
          </w:tcPr>
          <w:p w:rsidR="00CB2883" w:rsidRPr="002B1A81" w:rsidRDefault="00CB2883" w:rsidP="00B30241">
            <w:pPr>
              <w:spacing w:line="288" w:lineRule="auto"/>
              <w:rPr>
                <w:rFonts w:cs="Arial"/>
              </w:rPr>
            </w:pPr>
            <w:r w:rsidRPr="002B1A81">
              <w:rPr>
                <w:rFonts w:cs="Arial"/>
              </w:rPr>
              <w:t>dBi</w:t>
            </w:r>
          </w:p>
        </w:tc>
        <w:tc>
          <w:tcPr>
            <w:tcW w:w="1559" w:type="dxa"/>
            <w:vAlign w:val="center"/>
          </w:tcPr>
          <w:p w:rsidR="00CB2883" w:rsidRPr="002B1A81" w:rsidRDefault="00CB2883" w:rsidP="00B30241">
            <w:pPr>
              <w:spacing w:line="288" w:lineRule="auto"/>
              <w:rPr>
                <w:rFonts w:cs="Arial"/>
              </w:rPr>
            </w:pPr>
            <w:r w:rsidRPr="002B1A81">
              <w:rPr>
                <w:rFonts w:cs="Arial"/>
                <w:lang w:eastAsia="en-GB"/>
              </w:rPr>
              <w:t>17.5</w:t>
            </w:r>
          </w:p>
        </w:tc>
        <w:tc>
          <w:tcPr>
            <w:tcW w:w="1843" w:type="dxa"/>
            <w:vAlign w:val="center"/>
          </w:tcPr>
          <w:p w:rsidR="00CB2883" w:rsidRPr="002B1A81" w:rsidRDefault="00CB2883" w:rsidP="00B30241">
            <w:pPr>
              <w:spacing w:line="288" w:lineRule="auto"/>
              <w:rPr>
                <w:rFonts w:cs="Arial"/>
              </w:rPr>
            </w:pPr>
            <w:r w:rsidRPr="002B1A81">
              <w:rPr>
                <w:rFonts w:cs="Arial"/>
                <w:lang w:eastAsia="en-GB"/>
              </w:rPr>
              <w:t>BGAN class 1</w:t>
            </w:r>
          </w:p>
        </w:tc>
        <w:tc>
          <w:tcPr>
            <w:tcW w:w="1950" w:type="dxa"/>
            <w:vAlign w:val="center"/>
          </w:tcPr>
          <w:p w:rsidR="00CB2883" w:rsidRPr="002B1A81" w:rsidRDefault="00BA38C3" w:rsidP="00B30241">
            <w:pPr>
              <w:spacing w:line="288" w:lineRule="auto"/>
              <w:rPr>
                <w:rFonts w:cs="Arial"/>
              </w:rPr>
            </w:pPr>
            <w:r w:rsidRPr="002B1A81">
              <w:rPr>
                <w:rFonts w:cs="Arial"/>
              </w:rPr>
              <w:fldChar w:fldCharType="begin"/>
            </w:r>
            <w:r w:rsidRPr="002B1A81">
              <w:rPr>
                <w:rFonts w:cs="Arial"/>
              </w:rPr>
              <w:instrText xml:space="preserve"> REF _Ref405558426 \h </w:instrText>
            </w:r>
            <w:r w:rsidR="00347344" w:rsidRPr="002B1A81">
              <w:rPr>
                <w:rFonts w:cs="Arial"/>
              </w:rPr>
              <w:instrText xml:space="preserve"> \* MERGEFORMAT </w:instrText>
            </w:r>
            <w:r w:rsidRPr="002B1A81">
              <w:rPr>
                <w:rFonts w:cs="Arial"/>
              </w:rPr>
            </w:r>
            <w:r w:rsidRPr="002B1A81">
              <w:rPr>
                <w:rFonts w:cs="Arial"/>
              </w:rPr>
              <w:fldChar w:fldCharType="separate"/>
            </w:r>
            <w:r w:rsidR="006A1441" w:rsidRPr="006A1441">
              <w:t xml:space="preserve">Figure </w:t>
            </w:r>
            <w:r w:rsidR="006A1441" w:rsidRPr="006A1441">
              <w:rPr>
                <w:noProof/>
              </w:rPr>
              <w:t>11</w:t>
            </w:r>
            <w:r w:rsidRPr="002B1A81">
              <w:rPr>
                <w:rFonts w:cs="Arial"/>
              </w:rPr>
              <w:fldChar w:fldCharType="end"/>
            </w:r>
          </w:p>
        </w:tc>
      </w:tr>
      <w:tr w:rsidR="00CB2883" w:rsidRPr="002B1A81" w:rsidTr="00572879">
        <w:tc>
          <w:tcPr>
            <w:tcW w:w="2093" w:type="dxa"/>
            <w:vMerge w:val="restart"/>
            <w:vAlign w:val="center"/>
          </w:tcPr>
          <w:p w:rsidR="00CB2883" w:rsidRPr="002B1A81" w:rsidRDefault="00CB2883" w:rsidP="00B30241">
            <w:pPr>
              <w:spacing w:line="288" w:lineRule="auto"/>
              <w:rPr>
                <w:rFonts w:cs="Arial"/>
              </w:rPr>
            </w:pPr>
            <w:r w:rsidRPr="002B1A81">
              <w:rPr>
                <w:rFonts w:cs="Arial"/>
                <w:lang w:eastAsia="en-GB"/>
              </w:rPr>
              <w:t xml:space="preserve">Sea </w:t>
            </w:r>
            <w:r w:rsidRPr="002B1A81">
              <w:t>(maritime)</w:t>
            </w:r>
          </w:p>
        </w:tc>
        <w:tc>
          <w:tcPr>
            <w:tcW w:w="1417" w:type="dxa"/>
            <w:vAlign w:val="center"/>
          </w:tcPr>
          <w:p w:rsidR="00CB2883" w:rsidRPr="002B1A81" w:rsidRDefault="00CB2883" w:rsidP="00B30241">
            <w:pPr>
              <w:spacing w:line="288" w:lineRule="auto"/>
              <w:rPr>
                <w:rFonts w:cs="Arial"/>
              </w:rPr>
            </w:pPr>
            <w:r w:rsidRPr="002B1A81">
              <w:rPr>
                <w:rFonts w:cs="Arial"/>
                <w:lang w:eastAsia="en-GB"/>
              </w:rPr>
              <w:t>Low gain</w:t>
            </w:r>
          </w:p>
        </w:tc>
        <w:tc>
          <w:tcPr>
            <w:tcW w:w="993" w:type="dxa"/>
            <w:vAlign w:val="center"/>
          </w:tcPr>
          <w:p w:rsidR="00CB2883" w:rsidRPr="002B1A81" w:rsidRDefault="00CB2883" w:rsidP="00B30241">
            <w:pPr>
              <w:spacing w:line="288" w:lineRule="auto"/>
              <w:rPr>
                <w:rFonts w:cs="Arial"/>
              </w:rPr>
            </w:pPr>
            <w:r w:rsidRPr="002B1A81">
              <w:rPr>
                <w:rFonts w:cs="Arial"/>
              </w:rPr>
              <w:t>dBi</w:t>
            </w:r>
          </w:p>
        </w:tc>
        <w:tc>
          <w:tcPr>
            <w:tcW w:w="1559" w:type="dxa"/>
            <w:vAlign w:val="center"/>
          </w:tcPr>
          <w:p w:rsidR="00CB2883" w:rsidRPr="002B1A81" w:rsidRDefault="00CB2883" w:rsidP="00B30241">
            <w:pPr>
              <w:spacing w:line="288" w:lineRule="auto"/>
              <w:rPr>
                <w:rFonts w:cs="Arial"/>
              </w:rPr>
            </w:pPr>
            <w:r w:rsidRPr="002B1A81">
              <w:rPr>
                <w:rFonts w:cs="Arial"/>
                <w:lang w:eastAsia="en-GB"/>
              </w:rPr>
              <w:t>3</w:t>
            </w:r>
          </w:p>
        </w:tc>
        <w:tc>
          <w:tcPr>
            <w:tcW w:w="1843" w:type="dxa"/>
            <w:vAlign w:val="center"/>
          </w:tcPr>
          <w:p w:rsidR="00CB2883" w:rsidRPr="002B1A81" w:rsidRDefault="00CB2883" w:rsidP="00B30241">
            <w:pPr>
              <w:spacing w:line="288" w:lineRule="auto"/>
              <w:rPr>
                <w:rFonts w:cs="Arial"/>
              </w:rPr>
            </w:pPr>
            <w:r w:rsidRPr="002B1A81">
              <w:rPr>
                <w:rFonts w:cs="Arial"/>
                <w:lang w:eastAsia="en-GB"/>
              </w:rPr>
              <w:t>Inmarsat-C</w:t>
            </w:r>
          </w:p>
        </w:tc>
        <w:tc>
          <w:tcPr>
            <w:tcW w:w="1950" w:type="dxa"/>
            <w:vAlign w:val="center"/>
          </w:tcPr>
          <w:p w:rsidR="00CB2883" w:rsidRPr="002B1A81" w:rsidRDefault="00CB2883" w:rsidP="00B30241">
            <w:pPr>
              <w:spacing w:line="288" w:lineRule="auto"/>
              <w:rPr>
                <w:rFonts w:cs="Arial"/>
              </w:rPr>
            </w:pPr>
            <w:r w:rsidRPr="002B1A81">
              <w:rPr>
                <w:rFonts w:cs="Arial"/>
              </w:rPr>
              <w:fldChar w:fldCharType="begin"/>
            </w:r>
            <w:r w:rsidRPr="002B1A81">
              <w:rPr>
                <w:rFonts w:cs="Arial"/>
              </w:rPr>
              <w:instrText xml:space="preserve"> REF _Ref405558249 </w:instrText>
            </w:r>
            <w:r w:rsidR="00347344" w:rsidRPr="002B1A81">
              <w:rPr>
                <w:rFonts w:cs="Arial"/>
              </w:rPr>
              <w:instrText xml:space="preserve"> \* MERGEFORMAT </w:instrText>
            </w:r>
            <w:r w:rsidRPr="002B1A81">
              <w:rPr>
                <w:rFonts w:cs="Arial"/>
              </w:rPr>
              <w:fldChar w:fldCharType="separate"/>
            </w:r>
            <w:r w:rsidR="006A1441" w:rsidRPr="006A1441">
              <w:t xml:space="preserve">Figure </w:t>
            </w:r>
            <w:r w:rsidR="006A1441" w:rsidRPr="006A1441">
              <w:rPr>
                <w:noProof/>
              </w:rPr>
              <w:t>12</w:t>
            </w:r>
            <w:r w:rsidRPr="002B1A81">
              <w:rPr>
                <w:rFonts w:cs="Arial"/>
              </w:rPr>
              <w:fldChar w:fldCharType="end"/>
            </w:r>
          </w:p>
        </w:tc>
      </w:tr>
      <w:tr w:rsidR="00CB2883" w:rsidRPr="002B1A81" w:rsidTr="00572879">
        <w:tc>
          <w:tcPr>
            <w:tcW w:w="2093" w:type="dxa"/>
            <w:vMerge/>
            <w:vAlign w:val="center"/>
          </w:tcPr>
          <w:p w:rsidR="00CB2883" w:rsidRPr="002B1A81" w:rsidRDefault="00CB2883" w:rsidP="00B30241">
            <w:pPr>
              <w:spacing w:line="288" w:lineRule="auto"/>
              <w:rPr>
                <w:rFonts w:cs="Arial"/>
              </w:rPr>
            </w:pPr>
          </w:p>
        </w:tc>
        <w:tc>
          <w:tcPr>
            <w:tcW w:w="1417" w:type="dxa"/>
            <w:vAlign w:val="center"/>
          </w:tcPr>
          <w:p w:rsidR="00CB2883" w:rsidRPr="002B1A81" w:rsidRDefault="00CB2883" w:rsidP="00B30241">
            <w:pPr>
              <w:spacing w:line="288" w:lineRule="auto"/>
              <w:rPr>
                <w:rFonts w:cs="Arial"/>
              </w:rPr>
            </w:pPr>
            <w:r w:rsidRPr="002B1A81">
              <w:rPr>
                <w:rFonts w:cs="Arial"/>
                <w:lang w:eastAsia="en-GB"/>
              </w:rPr>
              <w:t>High gain</w:t>
            </w:r>
          </w:p>
        </w:tc>
        <w:tc>
          <w:tcPr>
            <w:tcW w:w="993" w:type="dxa"/>
            <w:vAlign w:val="center"/>
          </w:tcPr>
          <w:p w:rsidR="00CB2883" w:rsidRPr="002B1A81" w:rsidRDefault="00CB2883" w:rsidP="00B30241">
            <w:pPr>
              <w:spacing w:line="288" w:lineRule="auto"/>
              <w:rPr>
                <w:rFonts w:cs="Arial"/>
              </w:rPr>
            </w:pPr>
            <w:r w:rsidRPr="002B1A81">
              <w:rPr>
                <w:rFonts w:cs="Arial"/>
              </w:rPr>
              <w:t>dBi</w:t>
            </w:r>
          </w:p>
        </w:tc>
        <w:tc>
          <w:tcPr>
            <w:tcW w:w="1559" w:type="dxa"/>
            <w:vAlign w:val="center"/>
          </w:tcPr>
          <w:p w:rsidR="00CB2883" w:rsidRPr="002B1A81" w:rsidRDefault="00CB2883" w:rsidP="00B30241">
            <w:pPr>
              <w:spacing w:line="288" w:lineRule="auto"/>
              <w:rPr>
                <w:rFonts w:cs="Arial"/>
              </w:rPr>
            </w:pPr>
            <w:r w:rsidRPr="002B1A81">
              <w:rPr>
                <w:rFonts w:cs="Arial"/>
                <w:lang w:eastAsia="en-GB"/>
              </w:rPr>
              <w:t>21</w:t>
            </w:r>
          </w:p>
        </w:tc>
        <w:tc>
          <w:tcPr>
            <w:tcW w:w="1843" w:type="dxa"/>
            <w:vAlign w:val="center"/>
          </w:tcPr>
          <w:p w:rsidR="00CB2883" w:rsidRPr="002B1A81" w:rsidRDefault="00CB2883" w:rsidP="00B30241">
            <w:pPr>
              <w:spacing w:line="288" w:lineRule="auto"/>
              <w:rPr>
                <w:rFonts w:cs="Arial"/>
              </w:rPr>
            </w:pPr>
            <w:r w:rsidRPr="002B1A81">
              <w:rPr>
                <w:rFonts w:cs="Arial"/>
                <w:lang w:eastAsia="en-GB"/>
              </w:rPr>
              <w:t>Fleet-77</w:t>
            </w:r>
          </w:p>
        </w:tc>
        <w:tc>
          <w:tcPr>
            <w:tcW w:w="1950" w:type="dxa"/>
            <w:vAlign w:val="center"/>
          </w:tcPr>
          <w:p w:rsidR="00CB2883" w:rsidRPr="002B1A81" w:rsidRDefault="00BA38C3" w:rsidP="00B30241">
            <w:pPr>
              <w:spacing w:line="288" w:lineRule="auto"/>
              <w:rPr>
                <w:rFonts w:cs="Arial"/>
              </w:rPr>
            </w:pPr>
            <w:r w:rsidRPr="002B1A81">
              <w:rPr>
                <w:rFonts w:cs="Arial"/>
              </w:rPr>
              <w:fldChar w:fldCharType="begin"/>
            </w:r>
            <w:r w:rsidRPr="002B1A81">
              <w:rPr>
                <w:rFonts w:cs="Arial"/>
              </w:rPr>
              <w:instrText xml:space="preserve"> REF _Ref432157424 \h </w:instrText>
            </w:r>
            <w:r w:rsidR="00347344" w:rsidRPr="002B1A81">
              <w:rPr>
                <w:rFonts w:cs="Arial"/>
              </w:rPr>
              <w:instrText xml:space="preserve"> \* MERGEFORMAT </w:instrText>
            </w:r>
            <w:r w:rsidRPr="002B1A81">
              <w:rPr>
                <w:rFonts w:cs="Arial"/>
              </w:rPr>
            </w:r>
            <w:r w:rsidRPr="002B1A81">
              <w:rPr>
                <w:rFonts w:cs="Arial"/>
              </w:rPr>
              <w:fldChar w:fldCharType="separate"/>
            </w:r>
            <w:r w:rsidR="006A1441" w:rsidRPr="006A1441">
              <w:t xml:space="preserve">Figure </w:t>
            </w:r>
            <w:r w:rsidR="006A1441" w:rsidRPr="006A1441">
              <w:rPr>
                <w:noProof/>
              </w:rPr>
              <w:t>10</w:t>
            </w:r>
            <w:r w:rsidRPr="002B1A81">
              <w:rPr>
                <w:rFonts w:cs="Arial"/>
              </w:rPr>
              <w:fldChar w:fldCharType="end"/>
            </w:r>
          </w:p>
        </w:tc>
      </w:tr>
      <w:tr w:rsidR="00CB2883" w:rsidRPr="002B1A81" w:rsidTr="00572879">
        <w:tc>
          <w:tcPr>
            <w:tcW w:w="2093" w:type="dxa"/>
            <w:vMerge w:val="restart"/>
            <w:vAlign w:val="center"/>
          </w:tcPr>
          <w:p w:rsidR="00CB2883" w:rsidRPr="002B1A81" w:rsidRDefault="00CB2883" w:rsidP="00B30241">
            <w:pPr>
              <w:spacing w:line="288" w:lineRule="auto"/>
              <w:rPr>
                <w:rFonts w:cs="Arial"/>
              </w:rPr>
            </w:pPr>
            <w:r w:rsidRPr="002B1A81">
              <w:rPr>
                <w:rFonts w:cs="Arial"/>
                <w:lang w:eastAsia="en-GB"/>
              </w:rPr>
              <w:t xml:space="preserve">Air </w:t>
            </w:r>
            <w:r w:rsidRPr="002B1A81">
              <w:t>(aeronautical)</w:t>
            </w:r>
          </w:p>
        </w:tc>
        <w:tc>
          <w:tcPr>
            <w:tcW w:w="1417" w:type="dxa"/>
            <w:vAlign w:val="center"/>
          </w:tcPr>
          <w:p w:rsidR="00CB2883" w:rsidRPr="002B1A81" w:rsidRDefault="00CB2883" w:rsidP="00B30241">
            <w:pPr>
              <w:spacing w:line="288" w:lineRule="auto"/>
              <w:rPr>
                <w:rFonts w:cs="Arial"/>
              </w:rPr>
            </w:pPr>
            <w:r w:rsidRPr="002B1A81">
              <w:rPr>
                <w:rFonts w:cs="Arial"/>
                <w:lang w:eastAsia="en-GB"/>
              </w:rPr>
              <w:t>Low gain</w:t>
            </w:r>
          </w:p>
        </w:tc>
        <w:tc>
          <w:tcPr>
            <w:tcW w:w="993" w:type="dxa"/>
            <w:vAlign w:val="center"/>
          </w:tcPr>
          <w:p w:rsidR="00CB2883" w:rsidRPr="002B1A81" w:rsidRDefault="00CB2883" w:rsidP="00B30241">
            <w:pPr>
              <w:spacing w:line="288" w:lineRule="auto"/>
              <w:rPr>
                <w:rFonts w:cs="Arial"/>
              </w:rPr>
            </w:pPr>
            <w:r w:rsidRPr="002B1A81">
              <w:rPr>
                <w:rFonts w:cs="Arial"/>
              </w:rPr>
              <w:t>dBi</w:t>
            </w:r>
          </w:p>
        </w:tc>
        <w:tc>
          <w:tcPr>
            <w:tcW w:w="1559" w:type="dxa"/>
            <w:vAlign w:val="center"/>
          </w:tcPr>
          <w:p w:rsidR="00CB2883" w:rsidRPr="002B1A81" w:rsidRDefault="00CB2883" w:rsidP="00B30241">
            <w:pPr>
              <w:spacing w:line="288" w:lineRule="auto"/>
              <w:rPr>
                <w:rFonts w:cs="Arial"/>
              </w:rPr>
            </w:pPr>
            <w:r w:rsidRPr="002B1A81">
              <w:rPr>
                <w:rFonts w:cs="Arial"/>
                <w:lang w:eastAsia="en-GB"/>
              </w:rPr>
              <w:t>3</w:t>
            </w:r>
          </w:p>
        </w:tc>
        <w:tc>
          <w:tcPr>
            <w:tcW w:w="1843" w:type="dxa"/>
            <w:vAlign w:val="center"/>
          </w:tcPr>
          <w:p w:rsidR="00CB2883" w:rsidRPr="002B1A81" w:rsidRDefault="00CB2883" w:rsidP="00B30241">
            <w:pPr>
              <w:spacing w:line="288" w:lineRule="auto"/>
              <w:rPr>
                <w:rFonts w:cs="Arial"/>
              </w:rPr>
            </w:pPr>
            <w:r w:rsidRPr="002B1A81">
              <w:rPr>
                <w:rFonts w:cs="Arial"/>
                <w:lang w:eastAsia="en-GB"/>
              </w:rPr>
              <w:t>Aero-L</w:t>
            </w:r>
          </w:p>
        </w:tc>
        <w:tc>
          <w:tcPr>
            <w:tcW w:w="1950" w:type="dxa"/>
            <w:vAlign w:val="center"/>
          </w:tcPr>
          <w:p w:rsidR="00CB2883" w:rsidRPr="002B1A81" w:rsidRDefault="00BA38C3" w:rsidP="00B30241">
            <w:pPr>
              <w:spacing w:line="288" w:lineRule="auto"/>
              <w:rPr>
                <w:rFonts w:cs="Arial"/>
              </w:rPr>
            </w:pPr>
            <w:r w:rsidRPr="002B1A81">
              <w:rPr>
                <w:rFonts w:cs="Arial"/>
              </w:rPr>
              <w:fldChar w:fldCharType="begin"/>
            </w:r>
            <w:r w:rsidRPr="002B1A81">
              <w:rPr>
                <w:rFonts w:cs="Arial"/>
              </w:rPr>
              <w:instrText xml:space="preserve"> REF _Ref405558249 \h </w:instrText>
            </w:r>
            <w:r w:rsidR="00347344" w:rsidRPr="002B1A81">
              <w:rPr>
                <w:rFonts w:cs="Arial"/>
              </w:rPr>
              <w:instrText xml:space="preserve"> \* MERGEFORMAT </w:instrText>
            </w:r>
            <w:r w:rsidRPr="002B1A81">
              <w:rPr>
                <w:rFonts w:cs="Arial"/>
              </w:rPr>
            </w:r>
            <w:r w:rsidRPr="002B1A81">
              <w:rPr>
                <w:rFonts w:cs="Arial"/>
              </w:rPr>
              <w:fldChar w:fldCharType="separate"/>
            </w:r>
            <w:r w:rsidR="006A1441" w:rsidRPr="006A1441">
              <w:t xml:space="preserve">Figure </w:t>
            </w:r>
            <w:r w:rsidR="006A1441" w:rsidRPr="006A1441">
              <w:rPr>
                <w:noProof/>
              </w:rPr>
              <w:t>12</w:t>
            </w:r>
            <w:r w:rsidRPr="002B1A81">
              <w:rPr>
                <w:rFonts w:cs="Arial"/>
              </w:rPr>
              <w:fldChar w:fldCharType="end"/>
            </w:r>
          </w:p>
        </w:tc>
      </w:tr>
      <w:tr w:rsidR="00CB2883" w:rsidRPr="002B1A81" w:rsidTr="00572879">
        <w:tc>
          <w:tcPr>
            <w:tcW w:w="2093" w:type="dxa"/>
            <w:vMerge/>
            <w:vAlign w:val="center"/>
          </w:tcPr>
          <w:p w:rsidR="00CB2883" w:rsidRPr="002B1A81" w:rsidRDefault="00CB2883" w:rsidP="00B30241">
            <w:pPr>
              <w:spacing w:line="288" w:lineRule="auto"/>
              <w:rPr>
                <w:rFonts w:cs="Arial"/>
              </w:rPr>
            </w:pPr>
          </w:p>
        </w:tc>
        <w:tc>
          <w:tcPr>
            <w:tcW w:w="1417" w:type="dxa"/>
            <w:vAlign w:val="center"/>
          </w:tcPr>
          <w:p w:rsidR="00CB2883" w:rsidRPr="002B1A81" w:rsidRDefault="00CB2883" w:rsidP="00B30241">
            <w:pPr>
              <w:spacing w:line="288" w:lineRule="auto"/>
              <w:rPr>
                <w:rFonts w:cs="Arial"/>
              </w:rPr>
            </w:pPr>
            <w:r w:rsidRPr="002B1A81">
              <w:rPr>
                <w:rFonts w:cs="Arial"/>
                <w:lang w:eastAsia="en-GB"/>
              </w:rPr>
              <w:t>High gain</w:t>
            </w:r>
          </w:p>
        </w:tc>
        <w:tc>
          <w:tcPr>
            <w:tcW w:w="993" w:type="dxa"/>
            <w:vAlign w:val="center"/>
          </w:tcPr>
          <w:p w:rsidR="00CB2883" w:rsidRPr="002B1A81" w:rsidRDefault="00CB2883" w:rsidP="00B30241">
            <w:pPr>
              <w:spacing w:line="288" w:lineRule="auto"/>
              <w:rPr>
                <w:rFonts w:cs="Arial"/>
              </w:rPr>
            </w:pPr>
            <w:r w:rsidRPr="002B1A81">
              <w:rPr>
                <w:rFonts w:cs="Arial"/>
              </w:rPr>
              <w:t>dBi</w:t>
            </w:r>
          </w:p>
        </w:tc>
        <w:tc>
          <w:tcPr>
            <w:tcW w:w="1559" w:type="dxa"/>
            <w:vAlign w:val="center"/>
          </w:tcPr>
          <w:p w:rsidR="00CB2883" w:rsidRPr="002B1A81" w:rsidRDefault="00AF26BA" w:rsidP="00AF26BA">
            <w:pPr>
              <w:spacing w:line="288" w:lineRule="auto"/>
              <w:rPr>
                <w:rFonts w:cs="Arial"/>
              </w:rPr>
            </w:pPr>
            <w:r w:rsidRPr="002B1A81">
              <w:rPr>
                <w:rFonts w:cs="Arial"/>
                <w:lang w:eastAsia="en-GB"/>
              </w:rPr>
              <w:t>1</w:t>
            </w:r>
            <w:r w:rsidRPr="002B1A81">
              <w:t>2</w:t>
            </w:r>
          </w:p>
        </w:tc>
        <w:tc>
          <w:tcPr>
            <w:tcW w:w="1843" w:type="dxa"/>
            <w:vAlign w:val="center"/>
          </w:tcPr>
          <w:p w:rsidR="00CB2883" w:rsidRPr="002B1A81" w:rsidRDefault="00CB2883" w:rsidP="00B30241">
            <w:pPr>
              <w:spacing w:line="288" w:lineRule="auto"/>
              <w:rPr>
                <w:rFonts w:cs="Arial"/>
              </w:rPr>
            </w:pPr>
            <w:r w:rsidRPr="002B1A81">
              <w:rPr>
                <w:rFonts w:cs="Arial"/>
                <w:lang w:eastAsia="en-GB"/>
              </w:rPr>
              <w:t>Aero-H</w:t>
            </w:r>
          </w:p>
        </w:tc>
        <w:tc>
          <w:tcPr>
            <w:tcW w:w="1950" w:type="dxa"/>
            <w:vAlign w:val="center"/>
          </w:tcPr>
          <w:p w:rsidR="00CB2883" w:rsidRPr="002B1A81" w:rsidRDefault="00AF26BA" w:rsidP="00B30241">
            <w:pPr>
              <w:spacing w:line="288" w:lineRule="auto"/>
              <w:rPr>
                <w:rFonts w:cs="Arial"/>
              </w:rPr>
            </w:pPr>
            <w:r w:rsidRPr="002B1A81">
              <w:rPr>
                <w:rFonts w:cs="Arial"/>
              </w:rPr>
              <w:fldChar w:fldCharType="begin"/>
            </w:r>
            <w:r w:rsidRPr="002B1A81">
              <w:rPr>
                <w:rFonts w:cs="Arial"/>
              </w:rPr>
              <w:instrText xml:space="preserve"> REF _Ref447629259 \h </w:instrText>
            </w:r>
            <w:r w:rsidRPr="002B1A81">
              <w:rPr>
                <w:rFonts w:cs="Arial"/>
              </w:rPr>
            </w:r>
            <w:r w:rsidRPr="002B1A81">
              <w:rPr>
                <w:rFonts w:cs="Arial"/>
              </w:rPr>
              <w:fldChar w:fldCharType="separate"/>
            </w:r>
            <w:r w:rsidR="006A1441" w:rsidRPr="002B1A81">
              <w:t xml:space="preserve">Figure </w:t>
            </w:r>
            <w:r w:rsidR="006A1441">
              <w:rPr>
                <w:noProof/>
              </w:rPr>
              <w:t>17</w:t>
            </w:r>
            <w:r w:rsidRPr="002B1A81">
              <w:rPr>
                <w:rFonts w:cs="Arial"/>
              </w:rPr>
              <w:fldChar w:fldCharType="end"/>
            </w:r>
          </w:p>
        </w:tc>
      </w:tr>
    </w:tbl>
    <w:p w:rsidR="008C3B42" w:rsidRPr="002B1A81" w:rsidRDefault="008C3B42" w:rsidP="00CB2883">
      <w:pPr>
        <w:jc w:val="both"/>
      </w:pPr>
    </w:p>
    <w:p w:rsidR="00CB2883" w:rsidRPr="002B1A81" w:rsidRDefault="00CB2883" w:rsidP="00CB2883">
      <w:pPr>
        <w:jc w:val="both"/>
      </w:pPr>
      <w:r w:rsidRPr="002B1A81">
        <w:t xml:space="preserve">For the Inmarsat range of services, the </w:t>
      </w:r>
      <w:r w:rsidR="00BE2BE9" w:rsidRPr="002B1A81">
        <w:t>e.i.r.p</w:t>
      </w:r>
      <w:r w:rsidRPr="002B1A81">
        <w:t xml:space="preserve"> from the MSS satellite is dependent on the particular service but the current maximum value is about 49</w:t>
      </w:r>
      <w:r w:rsidR="008225CC" w:rsidRPr="002B1A81">
        <w:t> dB</w:t>
      </w:r>
      <w:r w:rsidRPr="002B1A81">
        <w:t>W in a bandwidth of 2</w:t>
      </w:r>
      <w:r w:rsidR="00976CC2" w:rsidRPr="002B1A81">
        <w:t xml:space="preserve">00 kHz. </w:t>
      </w:r>
      <w:r w:rsidRPr="002B1A81">
        <w:t>The maximum p.f.d. on the ground is therefore about -114</w:t>
      </w:r>
      <w:r w:rsidR="008225CC" w:rsidRPr="002B1A81">
        <w:t> dB</w:t>
      </w:r>
      <w:r w:rsidRPr="002B1A81">
        <w:t>W/m</w:t>
      </w:r>
      <w:r w:rsidRPr="002B1A81">
        <w:rPr>
          <w:vertAlign w:val="superscript"/>
        </w:rPr>
        <w:t>2</w:t>
      </w:r>
      <w:r w:rsidRPr="002B1A81">
        <w:t xml:space="preserve"> in 200 kHz (assum</w:t>
      </w:r>
      <w:r w:rsidR="00976CC2" w:rsidRPr="002B1A81">
        <w:t>ing distance to satellite of 40.</w:t>
      </w:r>
      <w:r w:rsidRPr="002B1A81">
        <w:t>000 km).</w:t>
      </w:r>
    </w:p>
    <w:p w:rsidR="00CB2883" w:rsidRPr="002B1A81" w:rsidRDefault="00CB2883" w:rsidP="00500B0F">
      <w:pPr>
        <w:pStyle w:val="Title"/>
        <w:tabs>
          <w:tab w:val="clear" w:pos="1440"/>
        </w:tabs>
        <w:spacing w:before="0" w:after="0"/>
        <w:rPr>
          <w:b w:val="0"/>
          <w:kern w:val="0"/>
          <w:sz w:val="20"/>
          <w:szCs w:val="24"/>
          <w:lang w:val="en-GB" w:eastAsia="en-US"/>
        </w:rPr>
      </w:pPr>
    </w:p>
    <w:p w:rsidR="002552DE" w:rsidRPr="002B1A81" w:rsidRDefault="002552DE" w:rsidP="006F3B6B">
      <w:pPr>
        <w:keepNext/>
        <w:spacing w:after="240"/>
        <w:rPr>
          <w:rFonts w:cs="Arial"/>
          <w:b/>
          <w:bCs/>
          <w:caps/>
          <w:kern w:val="32"/>
          <w:szCs w:val="32"/>
        </w:rPr>
      </w:pPr>
      <w:r w:rsidRPr="002B1A81">
        <w:rPr>
          <w:rFonts w:cs="Arial"/>
          <w:b/>
          <w:bCs/>
          <w:caps/>
          <w:kern w:val="32"/>
          <w:szCs w:val="32"/>
        </w:rPr>
        <w:lastRenderedPageBreak/>
        <w:t>MES example ANTENNA PATTERNS</w:t>
      </w:r>
      <w:r w:rsidR="008D437D" w:rsidRPr="002B1A81">
        <w:rPr>
          <w:rFonts w:cs="Arial"/>
          <w:b/>
          <w:bCs/>
          <w:caps/>
          <w:kern w:val="32"/>
          <w:szCs w:val="32"/>
        </w:rPr>
        <w:t>:</w:t>
      </w:r>
    </w:p>
    <w:p w:rsidR="002552DE" w:rsidRPr="002B1A81" w:rsidRDefault="002552DE" w:rsidP="006F3B6B">
      <w:pPr>
        <w:keepNext/>
      </w:pPr>
      <w:bookmarkStart w:id="57" w:name="_Ref405558494"/>
      <w:r w:rsidRPr="002B1A81">
        <w:t xml:space="preserve">Note that all patterns are average sidelobe levels. </w:t>
      </w:r>
    </w:p>
    <w:bookmarkEnd w:id="57"/>
    <w:p w:rsidR="002552DE" w:rsidRPr="002B1A81" w:rsidRDefault="002552DE" w:rsidP="002552DE">
      <w:pPr>
        <w:spacing w:after="240"/>
        <w:jc w:val="center"/>
      </w:pPr>
      <w:r w:rsidRPr="002B1A81">
        <w:rPr>
          <w:noProof/>
          <w:lang w:val="da-DK" w:eastAsia="da-DK"/>
        </w:rPr>
        <w:drawing>
          <wp:inline distT="0" distB="0" distL="0" distR="0" wp14:anchorId="481133E5" wp14:editId="5700BA7F">
            <wp:extent cx="5154269" cy="3132813"/>
            <wp:effectExtent l="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83625" cy="3150656"/>
                    </a:xfrm>
                    <a:prstGeom prst="rect">
                      <a:avLst/>
                    </a:prstGeom>
                    <a:noFill/>
                    <a:ln>
                      <a:noFill/>
                    </a:ln>
                  </pic:spPr>
                </pic:pic>
              </a:graphicData>
            </a:graphic>
          </wp:inline>
        </w:drawing>
      </w:r>
    </w:p>
    <w:p w:rsidR="00347DDA" w:rsidRPr="002B1A81" w:rsidRDefault="00347DDA" w:rsidP="00347DDA">
      <w:pPr>
        <w:spacing w:before="240" w:after="240"/>
        <w:jc w:val="center"/>
        <w:rPr>
          <w:b/>
          <w:bCs/>
          <w:color w:val="D2232A"/>
        </w:rPr>
      </w:pPr>
      <w:bookmarkStart w:id="58" w:name="_Ref432157424"/>
      <w:r w:rsidRPr="002B1A81">
        <w:rPr>
          <w:b/>
          <w:bCs/>
          <w:color w:val="D2232A"/>
        </w:rPr>
        <w:t xml:space="preserve">Figure </w:t>
      </w:r>
      <w:r w:rsidRPr="002B1A81">
        <w:rPr>
          <w:b/>
          <w:bCs/>
          <w:color w:val="D2232A"/>
        </w:rPr>
        <w:fldChar w:fldCharType="begin"/>
      </w:r>
      <w:r w:rsidRPr="002B1A81">
        <w:rPr>
          <w:b/>
          <w:bCs/>
          <w:color w:val="D2232A"/>
        </w:rPr>
        <w:instrText xml:space="preserve"> SEQ Figure \* ARABIC </w:instrText>
      </w:r>
      <w:r w:rsidRPr="002B1A81">
        <w:rPr>
          <w:b/>
          <w:bCs/>
          <w:color w:val="D2232A"/>
        </w:rPr>
        <w:fldChar w:fldCharType="separate"/>
      </w:r>
      <w:r w:rsidR="006A1441">
        <w:rPr>
          <w:b/>
          <w:bCs/>
          <w:noProof/>
          <w:color w:val="D2232A"/>
        </w:rPr>
        <w:t>10</w:t>
      </w:r>
      <w:r w:rsidRPr="002B1A81">
        <w:rPr>
          <w:b/>
          <w:bCs/>
          <w:color w:val="D2232A"/>
        </w:rPr>
        <w:fldChar w:fldCharType="end"/>
      </w:r>
      <w:bookmarkEnd w:id="58"/>
      <w:r w:rsidRPr="002B1A81">
        <w:rPr>
          <w:b/>
          <w:bCs/>
          <w:color w:val="D2232A"/>
        </w:rPr>
        <w:t>: Inmarsat-B/F-77, Fleet broadband antenna (peak gain = 21</w:t>
      </w:r>
      <w:r w:rsidR="008225CC" w:rsidRPr="002B1A81">
        <w:rPr>
          <w:b/>
          <w:bCs/>
          <w:color w:val="D2232A"/>
        </w:rPr>
        <w:t> dB</w:t>
      </w:r>
      <w:r w:rsidRPr="002B1A81">
        <w:rPr>
          <w:b/>
          <w:bCs/>
          <w:color w:val="D2232A"/>
        </w:rPr>
        <w:t>i)</w:t>
      </w:r>
    </w:p>
    <w:p w:rsidR="00976CC2" w:rsidRPr="002B1A81" w:rsidRDefault="00976CC2" w:rsidP="00347DDA">
      <w:pPr>
        <w:spacing w:before="240" w:after="240"/>
        <w:jc w:val="center"/>
        <w:rPr>
          <w:b/>
          <w:bCs/>
          <w:color w:val="D2232A"/>
        </w:rPr>
      </w:pPr>
    </w:p>
    <w:p w:rsidR="00347DDA" w:rsidRPr="002B1A81" w:rsidRDefault="002552DE" w:rsidP="00347DDA">
      <w:pPr>
        <w:spacing w:after="240"/>
        <w:jc w:val="center"/>
      </w:pPr>
      <w:r w:rsidRPr="002B1A81">
        <w:rPr>
          <w:noProof/>
          <w:lang w:val="da-DK" w:eastAsia="da-DK"/>
        </w:rPr>
        <w:drawing>
          <wp:inline distT="0" distB="0" distL="0" distR="0" wp14:anchorId="51FF7FF7" wp14:editId="51DCFACD">
            <wp:extent cx="5023494" cy="3148716"/>
            <wp:effectExtent l="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0008" cy="3159067"/>
                    </a:xfrm>
                    <a:prstGeom prst="rect">
                      <a:avLst/>
                    </a:prstGeom>
                    <a:noFill/>
                    <a:ln>
                      <a:noFill/>
                    </a:ln>
                  </pic:spPr>
                </pic:pic>
              </a:graphicData>
            </a:graphic>
          </wp:inline>
        </w:drawing>
      </w:r>
      <w:r w:rsidR="00347DDA" w:rsidRPr="002B1A81">
        <w:t xml:space="preserve"> </w:t>
      </w:r>
    </w:p>
    <w:p w:rsidR="00347DDA" w:rsidRPr="002B1A81" w:rsidRDefault="00347DDA" w:rsidP="00347DDA">
      <w:pPr>
        <w:spacing w:before="240" w:after="240"/>
        <w:jc w:val="center"/>
        <w:rPr>
          <w:b/>
          <w:bCs/>
          <w:color w:val="D2232A"/>
        </w:rPr>
      </w:pPr>
      <w:bookmarkStart w:id="59" w:name="_Ref405558426"/>
      <w:bookmarkStart w:id="60" w:name="_Ref405709345"/>
      <w:r w:rsidRPr="002B1A81">
        <w:rPr>
          <w:b/>
          <w:bCs/>
          <w:color w:val="D2232A"/>
        </w:rPr>
        <w:t xml:space="preserve">Figure </w:t>
      </w:r>
      <w:r w:rsidRPr="002B1A81">
        <w:rPr>
          <w:b/>
          <w:bCs/>
          <w:color w:val="D2232A"/>
        </w:rPr>
        <w:fldChar w:fldCharType="begin"/>
      </w:r>
      <w:r w:rsidRPr="002B1A81">
        <w:rPr>
          <w:b/>
          <w:bCs/>
          <w:color w:val="D2232A"/>
        </w:rPr>
        <w:instrText xml:space="preserve"> SEQ Figure \* ARABIC </w:instrText>
      </w:r>
      <w:r w:rsidRPr="002B1A81">
        <w:rPr>
          <w:b/>
          <w:bCs/>
          <w:color w:val="D2232A"/>
        </w:rPr>
        <w:fldChar w:fldCharType="separate"/>
      </w:r>
      <w:r w:rsidR="006A1441">
        <w:rPr>
          <w:b/>
          <w:bCs/>
          <w:noProof/>
          <w:color w:val="D2232A"/>
        </w:rPr>
        <w:t>11</w:t>
      </w:r>
      <w:r w:rsidRPr="002B1A81">
        <w:rPr>
          <w:b/>
          <w:bCs/>
          <w:color w:val="D2232A"/>
        </w:rPr>
        <w:fldChar w:fldCharType="end"/>
      </w:r>
      <w:bookmarkEnd w:id="59"/>
      <w:r w:rsidRPr="002B1A81">
        <w:rPr>
          <w:b/>
          <w:bCs/>
          <w:color w:val="D2232A"/>
        </w:rPr>
        <w:t>: BGAN Class 1 (peak gain = 17.5</w:t>
      </w:r>
      <w:r w:rsidR="008225CC" w:rsidRPr="002B1A81">
        <w:rPr>
          <w:b/>
          <w:bCs/>
          <w:color w:val="D2232A"/>
        </w:rPr>
        <w:t> dB</w:t>
      </w:r>
      <w:r w:rsidRPr="002B1A81">
        <w:rPr>
          <w:b/>
          <w:bCs/>
          <w:color w:val="D2232A"/>
        </w:rPr>
        <w:t>i)</w:t>
      </w:r>
      <w:bookmarkEnd w:id="60"/>
    </w:p>
    <w:p w:rsidR="002552DE" w:rsidRPr="002B1A81" w:rsidRDefault="002552DE" w:rsidP="006F3B6B">
      <w:pPr>
        <w:keepNext/>
        <w:jc w:val="center"/>
        <w:rPr>
          <w:b/>
        </w:rPr>
      </w:pPr>
      <w:r w:rsidRPr="002B1A81">
        <w:rPr>
          <w:rFonts w:cs="Arial"/>
          <w:noProof/>
          <w:color w:val="0000FF"/>
          <w:position w:val="-439"/>
          <w:lang w:val="da-DK" w:eastAsia="da-DK"/>
        </w:rPr>
        <w:lastRenderedPageBreak/>
        <w:drawing>
          <wp:inline distT="0" distB="0" distL="0" distR="0" wp14:anchorId="258E5CAC" wp14:editId="6185EFED">
            <wp:extent cx="4826001" cy="3093057"/>
            <wp:effectExtent l="0" t="0" r="0"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23221" cy="3091275"/>
                    </a:xfrm>
                    <a:prstGeom prst="rect">
                      <a:avLst/>
                    </a:prstGeom>
                    <a:noFill/>
                    <a:ln>
                      <a:noFill/>
                    </a:ln>
                  </pic:spPr>
                </pic:pic>
              </a:graphicData>
            </a:graphic>
          </wp:inline>
        </w:drawing>
      </w:r>
    </w:p>
    <w:p w:rsidR="00347DDA" w:rsidRPr="002B1A81" w:rsidRDefault="00347DDA" w:rsidP="00347DDA">
      <w:pPr>
        <w:spacing w:before="240" w:after="240"/>
        <w:jc w:val="center"/>
        <w:rPr>
          <w:b/>
          <w:bCs/>
          <w:color w:val="D2232A"/>
        </w:rPr>
      </w:pPr>
      <w:bookmarkStart w:id="61" w:name="_Ref405558249"/>
      <w:bookmarkStart w:id="62" w:name="_Ref405558234"/>
      <w:r w:rsidRPr="002B1A81">
        <w:rPr>
          <w:b/>
          <w:bCs/>
          <w:color w:val="D2232A"/>
        </w:rPr>
        <w:t xml:space="preserve">Figure </w:t>
      </w:r>
      <w:r w:rsidRPr="002B1A81">
        <w:rPr>
          <w:b/>
          <w:bCs/>
          <w:color w:val="D2232A"/>
        </w:rPr>
        <w:fldChar w:fldCharType="begin"/>
      </w:r>
      <w:r w:rsidRPr="002B1A81">
        <w:rPr>
          <w:b/>
          <w:bCs/>
          <w:color w:val="D2232A"/>
        </w:rPr>
        <w:instrText xml:space="preserve"> SEQ Figure \* ARABIC </w:instrText>
      </w:r>
      <w:r w:rsidRPr="002B1A81">
        <w:rPr>
          <w:b/>
          <w:bCs/>
          <w:color w:val="D2232A"/>
        </w:rPr>
        <w:fldChar w:fldCharType="separate"/>
      </w:r>
      <w:r w:rsidR="006A1441">
        <w:rPr>
          <w:b/>
          <w:bCs/>
          <w:noProof/>
          <w:color w:val="D2232A"/>
        </w:rPr>
        <w:t>12</w:t>
      </w:r>
      <w:r w:rsidRPr="002B1A81">
        <w:rPr>
          <w:b/>
          <w:bCs/>
          <w:color w:val="D2232A"/>
        </w:rPr>
        <w:fldChar w:fldCharType="end"/>
      </w:r>
      <w:bookmarkEnd w:id="61"/>
      <w:r w:rsidRPr="002B1A81">
        <w:rPr>
          <w:b/>
          <w:bCs/>
          <w:color w:val="D2232A"/>
        </w:rPr>
        <w:t xml:space="preserve">: </w:t>
      </w:r>
      <w:bookmarkStart w:id="63" w:name="_Ref405558243"/>
      <w:r w:rsidRPr="002B1A81">
        <w:rPr>
          <w:b/>
          <w:bCs/>
          <w:color w:val="D2232A"/>
        </w:rPr>
        <w:t>Inmarsat-C/GSPS (peak gain = 3</w:t>
      </w:r>
      <w:r w:rsidR="008225CC" w:rsidRPr="002B1A81">
        <w:rPr>
          <w:b/>
          <w:bCs/>
          <w:color w:val="D2232A"/>
        </w:rPr>
        <w:t> dB</w:t>
      </w:r>
      <w:r w:rsidRPr="002B1A81">
        <w:rPr>
          <w:b/>
          <w:bCs/>
          <w:color w:val="D2232A"/>
        </w:rPr>
        <w:t>i)</w:t>
      </w:r>
      <w:bookmarkEnd w:id="62"/>
      <w:bookmarkEnd w:id="63"/>
    </w:p>
    <w:p w:rsidR="00246E47" w:rsidRPr="002B1A81" w:rsidRDefault="00246E47" w:rsidP="00347DDA">
      <w:pPr>
        <w:spacing w:before="240" w:after="240"/>
        <w:jc w:val="center"/>
        <w:rPr>
          <w:b/>
          <w:bCs/>
          <w:color w:val="D2232A"/>
        </w:rPr>
      </w:pPr>
    </w:p>
    <w:p w:rsidR="00246E47" w:rsidRPr="002B1A81" w:rsidRDefault="00246E47" w:rsidP="00F17B63">
      <w:pPr>
        <w:pStyle w:val="Heading3"/>
      </w:pPr>
      <w:bookmarkStart w:id="64" w:name="_Toc463252697"/>
      <w:r w:rsidRPr="002B1A81">
        <w:t>MSS design objectives</w:t>
      </w:r>
      <w:bookmarkEnd w:id="64"/>
    </w:p>
    <w:p w:rsidR="00246E47" w:rsidRPr="002B1A81" w:rsidRDefault="00246E47" w:rsidP="00246E47">
      <w:pPr>
        <w:pStyle w:val="ECCParagraph"/>
        <w:shd w:val="clear" w:color="auto" w:fill="FFFFFF" w:themeFill="background1"/>
      </w:pPr>
      <w:r w:rsidRPr="002B1A81">
        <w:t xml:space="preserve">There are many ITU-R </w:t>
      </w:r>
      <w:r w:rsidR="00B72502" w:rsidRPr="002B1A81">
        <w:t>r</w:t>
      </w:r>
      <w:r w:rsidRPr="002B1A81">
        <w:t>ecommendations relating to MSS interference and performance criteria that are necessary to take into account when considering the feasibility of sharing and compatibility analysis on the basis of probability of interference. Examples of these recommendations are M.828</w:t>
      </w:r>
      <w:r w:rsidR="00476ECA" w:rsidRPr="002B1A81">
        <w:t xml:space="preserve"> </w:t>
      </w:r>
      <w:r w:rsidR="00476ECA" w:rsidRPr="002B1A81">
        <w:fldChar w:fldCharType="begin"/>
      </w:r>
      <w:r w:rsidR="00476ECA" w:rsidRPr="002B1A81">
        <w:instrText xml:space="preserve"> REF _Ref447701298 \r \h </w:instrText>
      </w:r>
      <w:r w:rsidR="00476ECA" w:rsidRPr="002B1A81">
        <w:fldChar w:fldCharType="separate"/>
      </w:r>
      <w:r w:rsidR="006A1441">
        <w:t>[27]</w:t>
      </w:r>
      <w:r w:rsidR="00476ECA" w:rsidRPr="002B1A81">
        <w:fldChar w:fldCharType="end"/>
      </w:r>
      <w:r w:rsidRPr="002B1A81">
        <w:t>, M.1037</w:t>
      </w:r>
      <w:r w:rsidR="00476ECA" w:rsidRPr="002B1A81">
        <w:t xml:space="preserve"> </w:t>
      </w:r>
      <w:r w:rsidR="00476ECA" w:rsidRPr="002B1A81">
        <w:fldChar w:fldCharType="begin"/>
      </w:r>
      <w:r w:rsidR="00476ECA" w:rsidRPr="002B1A81">
        <w:instrText xml:space="preserve"> REF _Ref447701303 \r \h </w:instrText>
      </w:r>
      <w:r w:rsidR="00476ECA" w:rsidRPr="002B1A81">
        <w:fldChar w:fldCharType="separate"/>
      </w:r>
      <w:r w:rsidR="006A1441">
        <w:t>[28]</w:t>
      </w:r>
      <w:r w:rsidR="00476ECA" w:rsidRPr="002B1A81">
        <w:fldChar w:fldCharType="end"/>
      </w:r>
      <w:r w:rsidRPr="002B1A81">
        <w:t>, M.1180</w:t>
      </w:r>
      <w:r w:rsidR="00476ECA" w:rsidRPr="002B1A81">
        <w:t xml:space="preserve"> </w:t>
      </w:r>
      <w:r w:rsidR="00476ECA" w:rsidRPr="002B1A81">
        <w:fldChar w:fldCharType="begin"/>
      </w:r>
      <w:r w:rsidR="00476ECA" w:rsidRPr="002B1A81">
        <w:instrText xml:space="preserve"> REF _Ref447701310 \r \h </w:instrText>
      </w:r>
      <w:r w:rsidR="00476ECA" w:rsidRPr="002B1A81">
        <w:fldChar w:fldCharType="separate"/>
      </w:r>
      <w:r w:rsidR="006A1441">
        <w:t>[29]</w:t>
      </w:r>
      <w:r w:rsidR="00476ECA" w:rsidRPr="002B1A81">
        <w:fldChar w:fldCharType="end"/>
      </w:r>
      <w:r w:rsidRPr="002B1A81">
        <w:t>, M.1181</w:t>
      </w:r>
      <w:r w:rsidR="00476ECA" w:rsidRPr="002B1A81">
        <w:t xml:space="preserve"> </w:t>
      </w:r>
      <w:r w:rsidR="00476ECA" w:rsidRPr="002B1A81">
        <w:fldChar w:fldCharType="begin"/>
      </w:r>
      <w:r w:rsidR="00476ECA" w:rsidRPr="002B1A81">
        <w:instrText xml:space="preserve"> REF _Ref447701314 \r \h </w:instrText>
      </w:r>
      <w:r w:rsidR="00476ECA" w:rsidRPr="002B1A81">
        <w:fldChar w:fldCharType="separate"/>
      </w:r>
      <w:r w:rsidR="006A1441">
        <w:t>[30]</w:t>
      </w:r>
      <w:r w:rsidR="00476ECA" w:rsidRPr="002B1A81">
        <w:fldChar w:fldCharType="end"/>
      </w:r>
      <w:r w:rsidRPr="002B1A81">
        <w:t>, M.1183</w:t>
      </w:r>
      <w:r w:rsidR="00476ECA" w:rsidRPr="002B1A81">
        <w:t xml:space="preserve"> </w:t>
      </w:r>
      <w:r w:rsidR="00476ECA" w:rsidRPr="002B1A81">
        <w:fldChar w:fldCharType="begin"/>
      </w:r>
      <w:r w:rsidR="00476ECA" w:rsidRPr="002B1A81">
        <w:instrText xml:space="preserve"> REF _Ref447701319 \r \h </w:instrText>
      </w:r>
      <w:r w:rsidR="00476ECA" w:rsidRPr="002B1A81">
        <w:fldChar w:fldCharType="separate"/>
      </w:r>
      <w:r w:rsidR="006A1441">
        <w:t>[31]</w:t>
      </w:r>
      <w:r w:rsidR="00476ECA" w:rsidRPr="002B1A81">
        <w:fldChar w:fldCharType="end"/>
      </w:r>
      <w:r w:rsidRPr="002B1A81">
        <w:t>, M.1228</w:t>
      </w:r>
      <w:r w:rsidR="00476ECA" w:rsidRPr="002B1A81">
        <w:t xml:space="preserve"> </w:t>
      </w:r>
      <w:r w:rsidR="00476ECA" w:rsidRPr="002B1A81">
        <w:fldChar w:fldCharType="begin"/>
      </w:r>
      <w:r w:rsidR="00476ECA" w:rsidRPr="002B1A81">
        <w:instrText xml:space="preserve"> REF _Ref447701324 \r \h </w:instrText>
      </w:r>
      <w:r w:rsidR="00476ECA" w:rsidRPr="002B1A81">
        <w:fldChar w:fldCharType="separate"/>
      </w:r>
      <w:r w:rsidR="006A1441">
        <w:t>[32]</w:t>
      </w:r>
      <w:r w:rsidR="00476ECA" w:rsidRPr="002B1A81">
        <w:fldChar w:fldCharType="end"/>
      </w:r>
      <w:r w:rsidRPr="002B1A81">
        <w:t>, M.1229</w:t>
      </w:r>
      <w:r w:rsidR="00476ECA" w:rsidRPr="002B1A81">
        <w:t xml:space="preserve"> </w:t>
      </w:r>
      <w:r w:rsidR="00476ECA" w:rsidRPr="002B1A81">
        <w:fldChar w:fldCharType="begin"/>
      </w:r>
      <w:r w:rsidR="00476ECA" w:rsidRPr="002B1A81">
        <w:instrText xml:space="preserve"> REF _Ref447701329 \r \h </w:instrText>
      </w:r>
      <w:r w:rsidR="00476ECA" w:rsidRPr="002B1A81">
        <w:fldChar w:fldCharType="separate"/>
      </w:r>
      <w:r w:rsidR="006A1441">
        <w:t>[33]</w:t>
      </w:r>
      <w:r w:rsidR="00476ECA" w:rsidRPr="002B1A81">
        <w:fldChar w:fldCharType="end"/>
      </w:r>
      <w:r w:rsidRPr="002B1A81">
        <w:t>, M.1234</w:t>
      </w:r>
      <w:r w:rsidR="00476ECA" w:rsidRPr="002B1A81">
        <w:t xml:space="preserve"> </w:t>
      </w:r>
      <w:r w:rsidR="00476ECA" w:rsidRPr="002B1A81">
        <w:fldChar w:fldCharType="begin"/>
      </w:r>
      <w:r w:rsidR="00476ECA" w:rsidRPr="002B1A81">
        <w:instrText xml:space="preserve"> REF _Ref447701333 \r \h </w:instrText>
      </w:r>
      <w:r w:rsidR="00476ECA" w:rsidRPr="002B1A81">
        <w:fldChar w:fldCharType="separate"/>
      </w:r>
      <w:r w:rsidR="006A1441">
        <w:t>[34]</w:t>
      </w:r>
      <w:r w:rsidR="00476ECA" w:rsidRPr="002B1A81">
        <w:fldChar w:fldCharType="end"/>
      </w:r>
      <w:r w:rsidRPr="002B1A81">
        <w:t>, M.1476</w:t>
      </w:r>
      <w:r w:rsidR="00476ECA" w:rsidRPr="002B1A81">
        <w:t xml:space="preserve"> </w:t>
      </w:r>
      <w:r w:rsidR="00476ECA" w:rsidRPr="002B1A81">
        <w:fldChar w:fldCharType="begin"/>
      </w:r>
      <w:r w:rsidR="00476ECA" w:rsidRPr="002B1A81">
        <w:instrText xml:space="preserve"> REF _Ref447701339 \r \h </w:instrText>
      </w:r>
      <w:r w:rsidR="00476ECA" w:rsidRPr="002B1A81">
        <w:fldChar w:fldCharType="separate"/>
      </w:r>
      <w:r w:rsidR="006A1441">
        <w:t>[35]</w:t>
      </w:r>
      <w:r w:rsidR="00476ECA" w:rsidRPr="002B1A81">
        <w:fldChar w:fldCharType="end"/>
      </w:r>
      <w:r w:rsidRPr="002B1A81">
        <w:t>, and M.1636</w:t>
      </w:r>
      <w:r w:rsidR="00476ECA" w:rsidRPr="002B1A81">
        <w:t xml:space="preserve"> </w:t>
      </w:r>
      <w:r w:rsidR="00476ECA" w:rsidRPr="002B1A81">
        <w:fldChar w:fldCharType="begin"/>
      </w:r>
      <w:r w:rsidR="00476ECA" w:rsidRPr="002B1A81">
        <w:instrText xml:space="preserve"> REF _Ref447701344 \r \h </w:instrText>
      </w:r>
      <w:r w:rsidR="00476ECA" w:rsidRPr="002B1A81">
        <w:fldChar w:fldCharType="separate"/>
      </w:r>
      <w:r w:rsidR="006A1441">
        <w:t>[36]</w:t>
      </w:r>
      <w:r w:rsidR="00476ECA" w:rsidRPr="002B1A81">
        <w:fldChar w:fldCharType="end"/>
      </w:r>
      <w:r w:rsidRPr="002B1A81">
        <w:t>). Many of these recommendations are for partic</w:t>
      </w:r>
      <w:r w:rsidR="00572879" w:rsidRPr="002B1A81">
        <w:t>ular applications (e.g. AMS(R)S</w:t>
      </w:r>
      <w:r w:rsidRPr="002B1A81">
        <w:t>, ISDN, and store and forward data).</w:t>
      </w:r>
    </w:p>
    <w:p w:rsidR="00246E47" w:rsidRPr="002B1A81" w:rsidRDefault="00246E47" w:rsidP="00246E47">
      <w:pPr>
        <w:pStyle w:val="ECCParagraph"/>
        <w:shd w:val="clear" w:color="auto" w:fill="FFFFFF" w:themeFill="background1"/>
      </w:pPr>
      <w:r w:rsidRPr="002B1A81">
        <w:t>MSS link budgets are commonly designed on the basis of some margin for external interference from other MSS and FSS networks, and all other systems</w:t>
      </w:r>
    </w:p>
    <w:p w:rsidR="00246E47" w:rsidRPr="002B1A81" w:rsidRDefault="00246E47" w:rsidP="00246E47">
      <w:pPr>
        <w:pStyle w:val="ECCParagraph"/>
        <w:shd w:val="clear" w:color="auto" w:fill="FFFFFF" w:themeFill="background1"/>
      </w:pPr>
      <w:r w:rsidRPr="002B1A81">
        <w:t xml:space="preserve">The portion of interference from all other systems, like PMSE interference into MSS systems, will impact the availability requirements of MSS services. </w:t>
      </w:r>
    </w:p>
    <w:p w:rsidR="00246E47" w:rsidRPr="002B1A81" w:rsidRDefault="00246E47" w:rsidP="006F3B6B">
      <w:pPr>
        <w:pStyle w:val="ECCParagraph"/>
      </w:pPr>
      <w:r w:rsidRPr="002B1A81">
        <w:t xml:space="preserve">The availability objectives for some MSS applications are defined in ITU-R </w:t>
      </w:r>
      <w:r w:rsidR="00B72502" w:rsidRPr="002B1A81">
        <w:t>r</w:t>
      </w:r>
      <w:r w:rsidRPr="002B1A81">
        <w:t>ecommendations, including 99.94</w:t>
      </w:r>
      <w:r w:rsidR="007D5B82" w:rsidRPr="002B1A81">
        <w:t xml:space="preserve"> </w:t>
      </w:r>
      <w:r w:rsidRPr="002B1A81">
        <w:t xml:space="preserve">% for AMS(R)S (see </w:t>
      </w:r>
      <w:r w:rsidR="00B72502" w:rsidRPr="002B1A81">
        <w:t xml:space="preserve">Recommendation </w:t>
      </w:r>
      <w:r w:rsidR="009457E9" w:rsidRPr="002B1A81">
        <w:t xml:space="preserve">ITU-R </w:t>
      </w:r>
      <w:r w:rsidRPr="002B1A81">
        <w:t>M.1180), 99.9</w:t>
      </w:r>
      <w:r w:rsidR="007D5B82" w:rsidRPr="002B1A81">
        <w:t xml:space="preserve"> </w:t>
      </w:r>
      <w:r w:rsidRPr="002B1A81">
        <w:t xml:space="preserve">% for ISDN applications (see </w:t>
      </w:r>
      <w:r w:rsidR="00B72502" w:rsidRPr="002B1A81">
        <w:t xml:space="preserve">Recommendation </w:t>
      </w:r>
      <w:r w:rsidR="009457E9" w:rsidRPr="002B1A81">
        <w:t xml:space="preserve">ITU-R </w:t>
      </w:r>
      <w:r w:rsidRPr="002B1A81">
        <w:t>M.1476</w:t>
      </w:r>
      <w:r w:rsidR="00476ECA" w:rsidRPr="002B1A81">
        <w:t xml:space="preserve"> </w:t>
      </w:r>
      <w:r w:rsidR="00476ECA" w:rsidRPr="002B1A81">
        <w:fldChar w:fldCharType="begin"/>
      </w:r>
      <w:r w:rsidR="00476ECA" w:rsidRPr="002B1A81">
        <w:instrText xml:space="preserve"> REF _Ref447701339 \r \h </w:instrText>
      </w:r>
      <w:r w:rsidR="00476ECA" w:rsidRPr="002B1A81">
        <w:fldChar w:fldCharType="separate"/>
      </w:r>
      <w:r w:rsidR="006A1441">
        <w:t>[35]</w:t>
      </w:r>
      <w:r w:rsidR="00476ECA" w:rsidRPr="002B1A81">
        <w:fldChar w:fldCharType="end"/>
      </w:r>
      <w:r w:rsidRPr="002B1A81">
        <w:t xml:space="preserve">).   </w:t>
      </w:r>
    </w:p>
    <w:p w:rsidR="00246E47" w:rsidRPr="002B1A81" w:rsidRDefault="00246E47" w:rsidP="0064627A">
      <w:pPr>
        <w:pStyle w:val="ECCParagraph"/>
      </w:pPr>
      <w:r w:rsidRPr="002B1A81">
        <w:t>The total allowable unavailable time should be apportioned between differen</w:t>
      </w:r>
      <w:r w:rsidR="0064627A" w:rsidRPr="002B1A81">
        <w:t>t</w:t>
      </w:r>
      <w:r w:rsidRPr="002B1A81">
        <w:t xml:space="preserve"> sources of </w:t>
      </w:r>
      <w:r w:rsidR="0064627A" w:rsidRPr="002B1A81">
        <w:t>interference</w:t>
      </w:r>
      <w:r w:rsidRPr="002B1A81">
        <w:t xml:space="preserve">, including propagation effects, and hence the percentage of unavailable time that could be attributed to any one source should be less than the aggregate value.  </w:t>
      </w:r>
    </w:p>
    <w:p w:rsidR="00541081" w:rsidRPr="002B1A81" w:rsidRDefault="00541081" w:rsidP="00541081">
      <w:pPr>
        <w:pStyle w:val="Heading1"/>
      </w:pPr>
      <w:bookmarkStart w:id="65" w:name="_Toc209842304"/>
      <w:bookmarkStart w:id="66" w:name="_Toc447879919"/>
      <w:bookmarkStart w:id="67" w:name="_Toc463252698"/>
      <w:r w:rsidRPr="002B1A81">
        <w:lastRenderedPageBreak/>
        <w:t>Compatibility studies in the band 1492-1518 Mhz and 1518-1525 MHz</w:t>
      </w:r>
      <w:bookmarkEnd w:id="65"/>
      <w:bookmarkEnd w:id="66"/>
      <w:bookmarkEnd w:id="67"/>
    </w:p>
    <w:p w:rsidR="00576AB7" w:rsidRPr="002B1A81" w:rsidRDefault="009457E9">
      <w:pPr>
        <w:pStyle w:val="Heading2"/>
      </w:pPr>
      <w:bookmarkStart w:id="68" w:name="_Toc463252699"/>
      <w:r w:rsidRPr="002B1A81">
        <w:t xml:space="preserve">Audio </w:t>
      </w:r>
      <w:r w:rsidR="0036236D" w:rsidRPr="002B1A81">
        <w:t xml:space="preserve">PMSE impact on </w:t>
      </w:r>
      <w:r w:rsidR="00576AB7" w:rsidRPr="002B1A81">
        <w:t>Fixed service</w:t>
      </w:r>
      <w:r w:rsidR="0036236D" w:rsidRPr="002B1A81">
        <w:t xml:space="preserve"> - coordinated</w:t>
      </w:r>
      <w:bookmarkEnd w:id="68"/>
    </w:p>
    <w:p w:rsidR="00576AB7" w:rsidRPr="002B1A81" w:rsidRDefault="00576AB7" w:rsidP="00F17B63">
      <w:pPr>
        <w:pStyle w:val="Heading3"/>
      </w:pPr>
      <w:bookmarkStart w:id="69" w:name="_Toc463252700"/>
      <w:r w:rsidRPr="002B1A81">
        <w:t>Considerations on the co-frequency case</w:t>
      </w:r>
      <w:bookmarkEnd w:id="69"/>
    </w:p>
    <w:p w:rsidR="00576AB7" w:rsidRPr="002B1A81" w:rsidRDefault="003B2BEF" w:rsidP="0036236D">
      <w:pPr>
        <w:pStyle w:val="Heading4"/>
      </w:pPr>
      <w:bookmarkStart w:id="70" w:name="_Toc463252701"/>
      <w:r w:rsidRPr="002B1A81">
        <w:t>MCL</w:t>
      </w:r>
      <w:r w:rsidR="00576AB7" w:rsidRPr="002B1A81">
        <w:t xml:space="preserve"> calculations</w:t>
      </w:r>
      <w:bookmarkEnd w:id="70"/>
    </w:p>
    <w:p w:rsidR="00241667" w:rsidRPr="002B1A81" w:rsidRDefault="00241667" w:rsidP="00476ECA">
      <w:r w:rsidRPr="002B1A81">
        <w:t xml:space="preserve">Considering the assumptions given in section </w:t>
      </w:r>
      <w:r w:rsidR="00476ECA" w:rsidRPr="002B1A81">
        <w:fldChar w:fldCharType="begin"/>
      </w:r>
      <w:r w:rsidR="00476ECA" w:rsidRPr="002B1A81">
        <w:instrText xml:space="preserve"> REF _Ref432159483 \r \h </w:instrText>
      </w:r>
      <w:r w:rsidR="00476ECA" w:rsidRPr="002B1A81">
        <w:fldChar w:fldCharType="separate"/>
      </w:r>
      <w:r w:rsidR="006A1441">
        <w:t>4</w:t>
      </w:r>
      <w:r w:rsidR="00476ECA" w:rsidRPr="002B1A81">
        <w:fldChar w:fldCharType="end"/>
      </w:r>
      <w:r w:rsidRPr="002B1A81">
        <w:t>, it is possible to determine the minimum separation</w:t>
      </w:r>
      <w:r w:rsidR="009C12B5" w:rsidRPr="002B1A81">
        <w:t xml:space="preserve"> distances</w:t>
      </w:r>
      <w:r w:rsidRPr="002B1A81">
        <w:t xml:space="preserve"> in order to meet the Fixed Service interference criterion.</w:t>
      </w:r>
    </w:p>
    <w:p w:rsidR="00241667" w:rsidRPr="002B1A81" w:rsidRDefault="00241667" w:rsidP="00241667">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22</w:t>
      </w:r>
      <w:r w:rsidRPr="002B1A81">
        <w:rPr>
          <w:noProof/>
        </w:rPr>
        <w:fldChar w:fldCharType="end"/>
      </w:r>
      <w:r w:rsidRPr="002B1A81">
        <w:t xml:space="preserve">: </w:t>
      </w:r>
      <w:r w:rsidR="00541081" w:rsidRPr="002B1A81">
        <w:t>Co-frequ</w:t>
      </w:r>
      <w:r w:rsidR="0064627A" w:rsidRPr="002B1A81">
        <w:t>e</w:t>
      </w:r>
      <w:r w:rsidR="00541081" w:rsidRPr="002B1A81">
        <w:t xml:space="preserve">ncy </w:t>
      </w:r>
      <w:r w:rsidRPr="002B1A81">
        <w:t>Separation distance</w:t>
      </w:r>
      <w:r w:rsidR="00613A2A" w:rsidRPr="002B1A81">
        <w:t>s</w:t>
      </w:r>
      <w:r w:rsidRPr="002B1A81">
        <w:t xml:space="preserve"> – </w:t>
      </w:r>
      <w:r w:rsidR="00EE0151" w:rsidRPr="002B1A81">
        <w:t>Dish antenna</w:t>
      </w:r>
      <w:r w:rsidRPr="002B1A81">
        <w:t xml:space="preserve"> </w:t>
      </w:r>
      <w:r w:rsidR="006F3B6B" w:rsidRPr="002B1A81">
        <w:t>–</w:t>
      </w:r>
      <w:r w:rsidRPr="002B1A81">
        <w:t xml:space="preserve"> Fixed Service Coordinated</w:t>
      </w:r>
    </w:p>
    <w:tbl>
      <w:tblPr>
        <w:tblW w:w="9629"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07"/>
        <w:gridCol w:w="2379"/>
        <w:gridCol w:w="2409"/>
        <w:gridCol w:w="2334"/>
      </w:tblGrid>
      <w:tr w:rsidR="00EE0151" w:rsidRPr="002B1A81" w:rsidTr="00976CC2">
        <w:trPr>
          <w:tblHeader/>
          <w:jc w:val="center"/>
        </w:trPr>
        <w:tc>
          <w:tcPr>
            <w:tcW w:w="2507" w:type="dxa"/>
            <w:tcBorders>
              <w:right w:val="single" w:sz="8" w:space="0" w:color="FFFFFF"/>
            </w:tcBorders>
            <w:shd w:val="clear" w:color="auto" w:fill="D2232A"/>
            <w:vAlign w:val="center"/>
          </w:tcPr>
          <w:p w:rsidR="00EE0151" w:rsidRPr="002B1A81" w:rsidRDefault="00EE0151" w:rsidP="00572879">
            <w:pPr>
              <w:spacing w:before="120" w:after="120" w:line="288" w:lineRule="auto"/>
              <w:jc w:val="center"/>
              <w:rPr>
                <w:b/>
                <w:color w:val="FFFFFF"/>
              </w:rPr>
            </w:pPr>
            <w:r w:rsidRPr="002B1A81">
              <w:rPr>
                <w:b/>
                <w:color w:val="FFFFFF"/>
              </w:rPr>
              <w:t xml:space="preserve">Parameter </w:t>
            </w:r>
          </w:p>
        </w:tc>
        <w:tc>
          <w:tcPr>
            <w:tcW w:w="2379" w:type="dxa"/>
            <w:tcBorders>
              <w:left w:val="single" w:sz="8" w:space="0" w:color="FFFFFF"/>
            </w:tcBorders>
            <w:shd w:val="clear" w:color="auto" w:fill="D2232A"/>
            <w:vAlign w:val="center"/>
          </w:tcPr>
          <w:p w:rsidR="00EE0151" w:rsidRPr="002B1A81" w:rsidRDefault="00EE0151" w:rsidP="00572879">
            <w:pPr>
              <w:spacing w:before="120" w:after="120" w:line="288" w:lineRule="auto"/>
              <w:jc w:val="center"/>
              <w:rPr>
                <w:b/>
                <w:color w:val="FFFFFF"/>
              </w:rPr>
            </w:pPr>
            <w:r w:rsidRPr="002B1A81">
              <w:rPr>
                <w:b/>
                <w:color w:val="FFFFFF"/>
              </w:rPr>
              <w:t>Body worn</w:t>
            </w:r>
          </w:p>
        </w:tc>
        <w:tc>
          <w:tcPr>
            <w:tcW w:w="2409" w:type="dxa"/>
            <w:tcBorders>
              <w:left w:val="single" w:sz="8" w:space="0" w:color="FFFFFF"/>
            </w:tcBorders>
            <w:shd w:val="clear" w:color="auto" w:fill="D2232A"/>
          </w:tcPr>
          <w:p w:rsidR="00EE0151" w:rsidRPr="002B1A81" w:rsidRDefault="00EE0151" w:rsidP="00572879">
            <w:pPr>
              <w:spacing w:before="120" w:after="120" w:line="288" w:lineRule="auto"/>
              <w:jc w:val="center"/>
              <w:rPr>
                <w:b/>
                <w:color w:val="FFFFFF"/>
              </w:rPr>
            </w:pPr>
            <w:r w:rsidRPr="002B1A81">
              <w:rPr>
                <w:b/>
                <w:color w:val="FFFFFF"/>
              </w:rPr>
              <w:t>Handheld</w:t>
            </w:r>
          </w:p>
        </w:tc>
        <w:tc>
          <w:tcPr>
            <w:tcW w:w="2334" w:type="dxa"/>
            <w:tcBorders>
              <w:left w:val="single" w:sz="8" w:space="0" w:color="FFFFFF"/>
            </w:tcBorders>
            <w:shd w:val="clear" w:color="auto" w:fill="D2232A"/>
          </w:tcPr>
          <w:p w:rsidR="00EE0151" w:rsidRPr="002B1A81" w:rsidRDefault="00EE0151" w:rsidP="00572879">
            <w:pPr>
              <w:spacing w:before="120" w:after="120" w:line="288" w:lineRule="auto"/>
              <w:jc w:val="center"/>
              <w:rPr>
                <w:b/>
                <w:color w:val="FFFFFF"/>
              </w:rPr>
            </w:pPr>
            <w:r w:rsidRPr="002B1A81">
              <w:rPr>
                <w:b/>
                <w:color w:val="FFFFFF"/>
              </w:rPr>
              <w:t>IEM</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e.i.r.p</w:t>
            </w:r>
          </w:p>
        </w:tc>
        <w:tc>
          <w:tcPr>
            <w:tcW w:w="2379" w:type="dxa"/>
            <w:vAlign w:val="center"/>
          </w:tcPr>
          <w:p w:rsidR="00EE0151" w:rsidRPr="002B1A81" w:rsidRDefault="00EE0151" w:rsidP="00614C8C">
            <w:pPr>
              <w:pStyle w:val="ECCTabletext"/>
              <w:spacing w:line="240" w:lineRule="auto"/>
            </w:pPr>
            <w:r w:rsidRPr="002B1A81">
              <w:t>17</w:t>
            </w:r>
            <w:r w:rsidR="008225CC" w:rsidRPr="002B1A81">
              <w:t> dB</w:t>
            </w:r>
            <w:r w:rsidRPr="002B1A81">
              <w:t>m</w:t>
            </w:r>
          </w:p>
        </w:tc>
        <w:tc>
          <w:tcPr>
            <w:tcW w:w="2409" w:type="dxa"/>
            <w:vAlign w:val="center"/>
          </w:tcPr>
          <w:p w:rsidR="00EE0151" w:rsidRPr="002B1A81" w:rsidRDefault="00EE0151" w:rsidP="00614C8C">
            <w:pPr>
              <w:pStyle w:val="ECCTabletext"/>
              <w:spacing w:line="240" w:lineRule="auto"/>
            </w:pPr>
            <w:r w:rsidRPr="002B1A81">
              <w:t>13</w:t>
            </w:r>
            <w:r w:rsidR="008225CC" w:rsidRPr="002B1A81">
              <w:t> dB</w:t>
            </w:r>
            <w:r w:rsidRPr="002B1A81">
              <w:t>m</w:t>
            </w:r>
          </w:p>
        </w:tc>
        <w:tc>
          <w:tcPr>
            <w:tcW w:w="2334" w:type="dxa"/>
          </w:tcPr>
          <w:p w:rsidR="00EE0151" w:rsidRPr="002B1A81" w:rsidRDefault="00FF48DD" w:rsidP="00614C8C">
            <w:pPr>
              <w:pStyle w:val="ECCTabletext"/>
              <w:spacing w:line="240" w:lineRule="auto"/>
            </w:pPr>
            <w:r w:rsidRPr="002B1A81">
              <w:t>9</w:t>
            </w:r>
            <w:r w:rsidR="008225CC" w:rsidRPr="002B1A81">
              <w:t> dB</w:t>
            </w:r>
            <w:r w:rsidR="00EE0151" w:rsidRPr="002B1A81">
              <w:t>m</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Body loss</w:t>
            </w:r>
          </w:p>
        </w:tc>
        <w:tc>
          <w:tcPr>
            <w:tcW w:w="2379" w:type="dxa"/>
            <w:vAlign w:val="center"/>
          </w:tcPr>
          <w:p w:rsidR="00EE0151" w:rsidRPr="002B1A81" w:rsidRDefault="00EE0151" w:rsidP="00614C8C">
            <w:pPr>
              <w:pStyle w:val="ECCTabletext"/>
              <w:spacing w:line="240" w:lineRule="auto"/>
            </w:pPr>
            <w:r w:rsidRPr="002B1A81">
              <w:t>11</w:t>
            </w:r>
            <w:r w:rsidR="008225CC" w:rsidRPr="002B1A81">
              <w:t> dB</w:t>
            </w:r>
          </w:p>
        </w:tc>
        <w:tc>
          <w:tcPr>
            <w:tcW w:w="2409" w:type="dxa"/>
            <w:vAlign w:val="center"/>
          </w:tcPr>
          <w:p w:rsidR="00EE0151" w:rsidRPr="002B1A81" w:rsidRDefault="00EE0151" w:rsidP="00614C8C">
            <w:pPr>
              <w:pStyle w:val="ECCTabletext"/>
              <w:spacing w:line="240" w:lineRule="auto"/>
            </w:pPr>
            <w:r w:rsidRPr="002B1A81">
              <w:t>6</w:t>
            </w:r>
            <w:r w:rsidR="008225CC" w:rsidRPr="002B1A81">
              <w:t> dB</w:t>
            </w:r>
          </w:p>
        </w:tc>
        <w:tc>
          <w:tcPr>
            <w:tcW w:w="2334" w:type="dxa"/>
          </w:tcPr>
          <w:p w:rsidR="00EE0151" w:rsidRPr="002B1A81" w:rsidRDefault="00EE0151" w:rsidP="00614C8C">
            <w:pPr>
              <w:pStyle w:val="ECCTabletext"/>
              <w:spacing w:line="240" w:lineRule="auto"/>
            </w:pPr>
            <w:r w:rsidRPr="002B1A81">
              <w:t>0</w:t>
            </w:r>
            <w:r w:rsidR="008225CC" w:rsidRPr="002B1A81">
              <w:t> dB</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 xml:space="preserve">Wall loss </w:t>
            </w:r>
          </w:p>
        </w:tc>
        <w:tc>
          <w:tcPr>
            <w:tcW w:w="2379" w:type="dxa"/>
            <w:vAlign w:val="center"/>
          </w:tcPr>
          <w:p w:rsidR="00EE0151" w:rsidRPr="002B1A81" w:rsidRDefault="00EE0151" w:rsidP="00614C8C">
            <w:pPr>
              <w:pStyle w:val="ECCTabletext"/>
              <w:spacing w:line="240" w:lineRule="auto"/>
            </w:pPr>
            <w:r w:rsidRPr="002B1A81">
              <w:t>6</w:t>
            </w:r>
            <w:r w:rsidR="008225CC" w:rsidRPr="002B1A81">
              <w:t> dB</w:t>
            </w:r>
            <w:r w:rsidR="0066743E" w:rsidRPr="002B1A81">
              <w:t>;</w:t>
            </w:r>
            <w:r w:rsidRPr="002B1A81">
              <w:t xml:space="preserve"> 10</w:t>
            </w:r>
            <w:r w:rsidR="008225CC" w:rsidRPr="002B1A81">
              <w:t> dB</w:t>
            </w:r>
            <w:r w:rsidR="0066743E" w:rsidRPr="002B1A81">
              <w:t>;</w:t>
            </w:r>
            <w:r w:rsidR="007538B7" w:rsidRPr="002B1A81">
              <w:t xml:space="preserve"> </w:t>
            </w:r>
            <w:r w:rsidRPr="002B1A81">
              <w:t>15</w:t>
            </w:r>
            <w:r w:rsidR="008225CC" w:rsidRPr="002B1A81">
              <w:t> dB</w:t>
            </w:r>
            <w:r w:rsidR="0066743E" w:rsidRPr="002B1A81">
              <w:t>;</w:t>
            </w:r>
            <w:r w:rsidR="008225CC" w:rsidRPr="002B1A81">
              <w:t xml:space="preserve"> </w:t>
            </w:r>
            <w:r w:rsidRPr="002B1A81">
              <w:t>34</w:t>
            </w:r>
            <w:r w:rsidR="008225CC" w:rsidRPr="002B1A81">
              <w:t> dB</w:t>
            </w:r>
          </w:p>
        </w:tc>
        <w:tc>
          <w:tcPr>
            <w:tcW w:w="2409" w:type="dxa"/>
            <w:vAlign w:val="center"/>
          </w:tcPr>
          <w:p w:rsidR="00EE0151" w:rsidRPr="002B1A81" w:rsidRDefault="00EE0151" w:rsidP="00614C8C">
            <w:pPr>
              <w:pStyle w:val="ECCTabletext"/>
              <w:spacing w:line="240" w:lineRule="auto"/>
            </w:pPr>
            <w:r w:rsidRPr="002B1A81">
              <w:t>6</w:t>
            </w:r>
            <w:r w:rsidR="008225CC" w:rsidRPr="002B1A81">
              <w:t> dB</w:t>
            </w:r>
            <w:r w:rsidR="0066743E" w:rsidRPr="002B1A81">
              <w:t xml:space="preserve">; </w:t>
            </w:r>
            <w:r w:rsidRPr="002B1A81">
              <w:t>10</w:t>
            </w:r>
            <w:r w:rsidR="008225CC" w:rsidRPr="002B1A81">
              <w:t> dB</w:t>
            </w:r>
            <w:r w:rsidR="0066743E" w:rsidRPr="002B1A81">
              <w:t>;</w:t>
            </w:r>
            <w:r w:rsidR="007538B7" w:rsidRPr="002B1A81">
              <w:t xml:space="preserve"> </w:t>
            </w:r>
            <w:r w:rsidRPr="002B1A81">
              <w:t>15</w:t>
            </w:r>
            <w:r w:rsidR="008225CC" w:rsidRPr="002B1A81">
              <w:t> dB</w:t>
            </w:r>
            <w:r w:rsidR="0066743E" w:rsidRPr="002B1A81">
              <w:t>;</w:t>
            </w:r>
            <w:r w:rsidRPr="002B1A81">
              <w:t xml:space="preserve"> 34</w:t>
            </w:r>
            <w:r w:rsidR="008225CC" w:rsidRPr="002B1A81">
              <w:t> dB</w:t>
            </w:r>
          </w:p>
        </w:tc>
        <w:tc>
          <w:tcPr>
            <w:tcW w:w="2334" w:type="dxa"/>
          </w:tcPr>
          <w:p w:rsidR="00EE0151" w:rsidRPr="002B1A81" w:rsidRDefault="004179FF" w:rsidP="00614C8C">
            <w:pPr>
              <w:pStyle w:val="ECCTabletext"/>
              <w:spacing w:line="240" w:lineRule="auto"/>
            </w:pPr>
            <w:r w:rsidRPr="002B1A81">
              <w:t>6</w:t>
            </w:r>
            <w:r w:rsidR="008225CC" w:rsidRPr="002B1A81">
              <w:t> dB</w:t>
            </w:r>
            <w:r w:rsidR="0066743E" w:rsidRPr="002B1A81">
              <w:t>;</w:t>
            </w:r>
            <w:r w:rsidRPr="002B1A81">
              <w:t xml:space="preserve"> 10</w:t>
            </w:r>
            <w:r w:rsidR="008225CC" w:rsidRPr="002B1A81">
              <w:t> dB</w:t>
            </w:r>
            <w:r w:rsidR="0066743E" w:rsidRPr="002B1A81">
              <w:t>;</w:t>
            </w:r>
            <w:r w:rsidR="007538B7" w:rsidRPr="002B1A81">
              <w:t xml:space="preserve"> </w:t>
            </w:r>
            <w:r w:rsidRPr="002B1A81">
              <w:t>15</w:t>
            </w:r>
            <w:r w:rsidR="008225CC" w:rsidRPr="002B1A81">
              <w:t> dB</w:t>
            </w:r>
            <w:r w:rsidR="0066743E" w:rsidRPr="002B1A81">
              <w:t>;</w:t>
            </w:r>
            <w:r w:rsidRPr="002B1A81">
              <w:t xml:space="preserve"> 34</w:t>
            </w:r>
            <w:r w:rsidR="008225CC" w:rsidRPr="002B1A81">
              <w:t> dB</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Receiver noise level</w:t>
            </w:r>
          </w:p>
        </w:tc>
        <w:tc>
          <w:tcPr>
            <w:tcW w:w="2379" w:type="dxa"/>
            <w:vAlign w:val="center"/>
          </w:tcPr>
          <w:p w:rsidR="00EE0151" w:rsidRPr="002B1A81" w:rsidRDefault="00EE0151" w:rsidP="00614C8C">
            <w:pPr>
              <w:pStyle w:val="ECCTabletext"/>
              <w:spacing w:line="240" w:lineRule="auto"/>
            </w:pPr>
            <w:r w:rsidRPr="002B1A81">
              <w:t>-113</w:t>
            </w:r>
            <w:r w:rsidR="008225CC" w:rsidRPr="002B1A81">
              <w:t> dB</w:t>
            </w:r>
            <w:r w:rsidRPr="002B1A81">
              <w:t>m</w:t>
            </w:r>
          </w:p>
        </w:tc>
        <w:tc>
          <w:tcPr>
            <w:tcW w:w="2409" w:type="dxa"/>
            <w:vAlign w:val="center"/>
          </w:tcPr>
          <w:p w:rsidR="00EE0151" w:rsidRPr="002B1A81" w:rsidRDefault="00EE0151" w:rsidP="00614C8C">
            <w:pPr>
              <w:pStyle w:val="ECCTabletext"/>
              <w:spacing w:line="240" w:lineRule="auto"/>
            </w:pPr>
            <w:r w:rsidRPr="002B1A81">
              <w:t>-113</w:t>
            </w:r>
            <w:r w:rsidR="008225CC" w:rsidRPr="002B1A81">
              <w:t> dB</w:t>
            </w:r>
            <w:r w:rsidRPr="002B1A81">
              <w:t>m</w:t>
            </w:r>
          </w:p>
        </w:tc>
        <w:tc>
          <w:tcPr>
            <w:tcW w:w="2334" w:type="dxa"/>
          </w:tcPr>
          <w:p w:rsidR="00EE0151" w:rsidRPr="002B1A81" w:rsidRDefault="00EE0151" w:rsidP="00614C8C">
            <w:pPr>
              <w:pStyle w:val="ECCTabletext"/>
              <w:spacing w:line="240" w:lineRule="auto"/>
            </w:pPr>
            <w:r w:rsidRPr="002B1A81">
              <w:t>-113</w:t>
            </w:r>
            <w:r w:rsidR="008225CC" w:rsidRPr="002B1A81">
              <w:t> dB</w:t>
            </w:r>
            <w:r w:rsidRPr="002B1A81">
              <w:t>m</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Target Interference to Noise Ratio</w:t>
            </w:r>
          </w:p>
        </w:tc>
        <w:tc>
          <w:tcPr>
            <w:tcW w:w="2379" w:type="dxa"/>
            <w:vAlign w:val="center"/>
          </w:tcPr>
          <w:p w:rsidR="00EE0151" w:rsidRPr="002B1A81" w:rsidRDefault="00EE0151" w:rsidP="00614C8C">
            <w:pPr>
              <w:pStyle w:val="ECCTabletext"/>
              <w:spacing w:line="240" w:lineRule="auto"/>
            </w:pPr>
            <w:r w:rsidRPr="002B1A81">
              <w:t>-6</w:t>
            </w:r>
            <w:r w:rsidR="008225CC" w:rsidRPr="002B1A81">
              <w:t> dB</w:t>
            </w:r>
          </w:p>
        </w:tc>
        <w:tc>
          <w:tcPr>
            <w:tcW w:w="2409" w:type="dxa"/>
            <w:vAlign w:val="center"/>
          </w:tcPr>
          <w:p w:rsidR="00EE0151" w:rsidRPr="002B1A81" w:rsidRDefault="00EE0151" w:rsidP="00614C8C">
            <w:pPr>
              <w:pStyle w:val="ECCTabletext"/>
              <w:spacing w:line="240" w:lineRule="auto"/>
            </w:pPr>
            <w:r w:rsidRPr="002B1A81">
              <w:t>-6</w:t>
            </w:r>
            <w:r w:rsidR="008225CC" w:rsidRPr="002B1A81">
              <w:t> dB</w:t>
            </w:r>
          </w:p>
        </w:tc>
        <w:tc>
          <w:tcPr>
            <w:tcW w:w="2334" w:type="dxa"/>
          </w:tcPr>
          <w:p w:rsidR="00EE0151" w:rsidRPr="002B1A81" w:rsidRDefault="00193C85" w:rsidP="00614C8C">
            <w:pPr>
              <w:pStyle w:val="ECCTabletext"/>
              <w:spacing w:line="240" w:lineRule="auto"/>
            </w:pPr>
            <w:r w:rsidRPr="002B1A81">
              <w:t>-6 dB</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Interference level</w:t>
            </w:r>
          </w:p>
        </w:tc>
        <w:tc>
          <w:tcPr>
            <w:tcW w:w="2379" w:type="dxa"/>
            <w:vAlign w:val="center"/>
          </w:tcPr>
          <w:p w:rsidR="00EE0151" w:rsidRPr="002B1A81" w:rsidRDefault="00EE0151" w:rsidP="00614C8C">
            <w:pPr>
              <w:pStyle w:val="ECCTabletext"/>
              <w:spacing w:line="240" w:lineRule="auto"/>
            </w:pPr>
            <w:r w:rsidRPr="002B1A81">
              <w:t>-119</w:t>
            </w:r>
            <w:r w:rsidR="008225CC" w:rsidRPr="002B1A81">
              <w:t> dB</w:t>
            </w:r>
            <w:r w:rsidRPr="002B1A81">
              <w:t>m</w:t>
            </w:r>
          </w:p>
        </w:tc>
        <w:tc>
          <w:tcPr>
            <w:tcW w:w="2409" w:type="dxa"/>
            <w:vAlign w:val="center"/>
          </w:tcPr>
          <w:p w:rsidR="00EE0151" w:rsidRPr="002B1A81" w:rsidRDefault="00EE0151" w:rsidP="00614C8C">
            <w:pPr>
              <w:pStyle w:val="ECCTabletext"/>
              <w:spacing w:line="240" w:lineRule="auto"/>
            </w:pPr>
            <w:r w:rsidRPr="002B1A81">
              <w:t>-119</w:t>
            </w:r>
            <w:r w:rsidR="008225CC" w:rsidRPr="002B1A81">
              <w:t> dB</w:t>
            </w:r>
            <w:r w:rsidRPr="002B1A81">
              <w:t>m</w:t>
            </w:r>
          </w:p>
        </w:tc>
        <w:tc>
          <w:tcPr>
            <w:tcW w:w="2334" w:type="dxa"/>
          </w:tcPr>
          <w:p w:rsidR="00EE0151" w:rsidRPr="002B1A81" w:rsidRDefault="00EE0151" w:rsidP="00614C8C">
            <w:pPr>
              <w:pStyle w:val="ECCTabletext"/>
              <w:spacing w:line="240" w:lineRule="auto"/>
            </w:pPr>
            <w:r w:rsidRPr="002B1A81">
              <w:t>-119</w:t>
            </w:r>
            <w:r w:rsidR="008225CC" w:rsidRPr="002B1A81">
              <w:t> dB</w:t>
            </w:r>
            <w:r w:rsidRPr="002B1A81">
              <w:t>m</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 xml:space="preserve">Antenna </w:t>
            </w:r>
          </w:p>
        </w:tc>
        <w:tc>
          <w:tcPr>
            <w:tcW w:w="2379" w:type="dxa"/>
            <w:vAlign w:val="center"/>
          </w:tcPr>
          <w:p w:rsidR="00EE0151" w:rsidRPr="002B1A81" w:rsidRDefault="00EE0151" w:rsidP="00614C8C">
            <w:pPr>
              <w:pStyle w:val="ECCTabletext"/>
              <w:spacing w:line="240" w:lineRule="auto"/>
            </w:pPr>
            <w:r w:rsidRPr="002B1A81">
              <w:t>Type: Dish</w:t>
            </w:r>
            <w:r w:rsidRPr="002B1A81">
              <w:br/>
              <w:t>G</w:t>
            </w:r>
            <w:r w:rsidRPr="002B1A81">
              <w:rPr>
                <w:vertAlign w:val="subscript"/>
              </w:rPr>
              <w:t>max</w:t>
            </w:r>
            <w:r w:rsidRPr="002B1A81">
              <w:t>= 30</w:t>
            </w:r>
            <w:r w:rsidR="008225CC" w:rsidRPr="002B1A81">
              <w:t> dB</w:t>
            </w:r>
            <w:r w:rsidRPr="002B1A81">
              <w:t>i</w:t>
            </w:r>
          </w:p>
        </w:tc>
        <w:tc>
          <w:tcPr>
            <w:tcW w:w="2409" w:type="dxa"/>
          </w:tcPr>
          <w:p w:rsidR="00EE0151" w:rsidRPr="002B1A81" w:rsidRDefault="00EE0151" w:rsidP="00614C8C">
            <w:pPr>
              <w:pStyle w:val="ECCTabletext"/>
              <w:spacing w:line="240" w:lineRule="auto"/>
            </w:pPr>
            <w:r w:rsidRPr="002B1A81">
              <w:t>Type: Dish</w:t>
            </w:r>
            <w:r w:rsidRPr="002B1A81">
              <w:br/>
              <w:t>G</w:t>
            </w:r>
            <w:r w:rsidRPr="002B1A81">
              <w:rPr>
                <w:vertAlign w:val="subscript"/>
              </w:rPr>
              <w:t>max</w:t>
            </w:r>
            <w:r w:rsidRPr="002B1A81">
              <w:t>= 30</w:t>
            </w:r>
            <w:r w:rsidR="008225CC" w:rsidRPr="002B1A81">
              <w:t> dB</w:t>
            </w:r>
            <w:r w:rsidRPr="002B1A81">
              <w:t>i</w:t>
            </w:r>
          </w:p>
        </w:tc>
        <w:tc>
          <w:tcPr>
            <w:tcW w:w="2334" w:type="dxa"/>
          </w:tcPr>
          <w:p w:rsidR="00EE0151" w:rsidRPr="002B1A81" w:rsidRDefault="00EE0151" w:rsidP="00614C8C">
            <w:pPr>
              <w:pStyle w:val="ECCTabletext"/>
              <w:spacing w:line="240" w:lineRule="auto"/>
            </w:pPr>
            <w:r w:rsidRPr="002B1A81">
              <w:t>Type: Dish</w:t>
            </w:r>
            <w:r w:rsidRPr="002B1A81">
              <w:br/>
              <w:t>G</w:t>
            </w:r>
            <w:r w:rsidRPr="002B1A81">
              <w:rPr>
                <w:vertAlign w:val="subscript"/>
              </w:rPr>
              <w:t>max</w:t>
            </w:r>
            <w:r w:rsidRPr="002B1A81">
              <w:t>= 30</w:t>
            </w:r>
            <w:r w:rsidR="008225CC" w:rsidRPr="002B1A81">
              <w:t> dB</w:t>
            </w:r>
            <w:r w:rsidRPr="002B1A81">
              <w:t>i</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Path loss to meet the protection criterion</w:t>
            </w:r>
          </w:p>
        </w:tc>
        <w:tc>
          <w:tcPr>
            <w:tcW w:w="2379" w:type="dxa"/>
          </w:tcPr>
          <w:p w:rsidR="00EE0151" w:rsidRPr="002B1A81" w:rsidRDefault="00EE0151" w:rsidP="00614C8C">
            <w:pPr>
              <w:pStyle w:val="ECCTabletext"/>
              <w:spacing w:line="240" w:lineRule="auto"/>
            </w:pPr>
            <w:r w:rsidRPr="002B1A81">
              <w:t>1</w:t>
            </w:r>
            <w:r w:rsidR="004179FF" w:rsidRPr="002B1A81">
              <w:t>49</w:t>
            </w:r>
            <w:r w:rsidR="008225CC" w:rsidRPr="002B1A81">
              <w:t> dB</w:t>
            </w:r>
            <w:r w:rsidR="0066743E" w:rsidRPr="002B1A81">
              <w:t>;</w:t>
            </w:r>
            <w:r w:rsidRPr="002B1A81">
              <w:t xml:space="preserve"> 1</w:t>
            </w:r>
            <w:r w:rsidR="004179FF" w:rsidRPr="002B1A81">
              <w:t>45</w:t>
            </w:r>
            <w:r w:rsidR="008225CC" w:rsidRPr="002B1A81">
              <w:t> dB</w:t>
            </w:r>
            <w:r w:rsidR="0066743E" w:rsidRPr="002B1A81">
              <w:t>;</w:t>
            </w:r>
            <w:r w:rsidRPr="002B1A81">
              <w:t xml:space="preserve"> 1</w:t>
            </w:r>
            <w:r w:rsidR="004179FF" w:rsidRPr="002B1A81">
              <w:t>40</w:t>
            </w:r>
            <w:r w:rsidR="008225CC" w:rsidRPr="002B1A81">
              <w:t> dB</w:t>
            </w:r>
            <w:r w:rsidR="0066743E" w:rsidRPr="002B1A81">
              <w:t>;</w:t>
            </w:r>
            <w:r w:rsidRPr="002B1A81">
              <w:t xml:space="preserve"> 1</w:t>
            </w:r>
            <w:r w:rsidR="004179FF" w:rsidRPr="002B1A81">
              <w:t>21</w:t>
            </w:r>
            <w:r w:rsidR="008225CC" w:rsidRPr="002B1A81">
              <w:t> dB</w:t>
            </w:r>
          </w:p>
        </w:tc>
        <w:tc>
          <w:tcPr>
            <w:tcW w:w="2409" w:type="dxa"/>
          </w:tcPr>
          <w:p w:rsidR="00EE0151" w:rsidRPr="002B1A81" w:rsidRDefault="00EE0151" w:rsidP="00614C8C">
            <w:pPr>
              <w:pStyle w:val="ECCTabletext"/>
              <w:spacing w:line="240" w:lineRule="auto"/>
            </w:pPr>
            <w:r w:rsidRPr="002B1A81">
              <w:t>1</w:t>
            </w:r>
            <w:r w:rsidR="004179FF" w:rsidRPr="002B1A81">
              <w:t>50</w:t>
            </w:r>
            <w:r w:rsidR="008225CC" w:rsidRPr="002B1A81">
              <w:t> dB</w:t>
            </w:r>
            <w:r w:rsidR="0066743E" w:rsidRPr="002B1A81">
              <w:t>;</w:t>
            </w:r>
            <w:r w:rsidRPr="002B1A81">
              <w:t xml:space="preserve"> 14</w:t>
            </w:r>
            <w:r w:rsidR="004179FF" w:rsidRPr="002B1A81">
              <w:t>6</w:t>
            </w:r>
            <w:r w:rsidR="008225CC" w:rsidRPr="002B1A81">
              <w:t> dB</w:t>
            </w:r>
            <w:r w:rsidR="0066743E" w:rsidRPr="002B1A81">
              <w:t>;</w:t>
            </w:r>
            <w:r w:rsidRPr="002B1A81">
              <w:t xml:space="preserve"> 1</w:t>
            </w:r>
            <w:r w:rsidR="004179FF" w:rsidRPr="002B1A81">
              <w:t>41</w:t>
            </w:r>
            <w:r w:rsidR="008225CC" w:rsidRPr="002B1A81">
              <w:t> dB</w:t>
            </w:r>
            <w:r w:rsidR="0066743E" w:rsidRPr="002B1A81">
              <w:t>;</w:t>
            </w:r>
            <w:r w:rsidRPr="002B1A81">
              <w:t xml:space="preserve"> 1</w:t>
            </w:r>
            <w:r w:rsidR="004179FF" w:rsidRPr="002B1A81">
              <w:t>22</w:t>
            </w:r>
            <w:r w:rsidR="008225CC" w:rsidRPr="002B1A81">
              <w:t> dB</w:t>
            </w:r>
          </w:p>
        </w:tc>
        <w:tc>
          <w:tcPr>
            <w:tcW w:w="2334" w:type="dxa"/>
          </w:tcPr>
          <w:p w:rsidR="00EE0151" w:rsidRPr="002B1A81" w:rsidRDefault="004179FF" w:rsidP="00614C8C">
            <w:pPr>
              <w:pStyle w:val="ECCTabletext"/>
              <w:spacing w:line="240" w:lineRule="auto"/>
            </w:pPr>
            <w:r w:rsidRPr="002B1A81">
              <w:t>1</w:t>
            </w:r>
            <w:r w:rsidR="00FF48DD" w:rsidRPr="002B1A81">
              <w:t>52</w:t>
            </w:r>
            <w:r w:rsidR="008225CC" w:rsidRPr="002B1A81">
              <w:t> dB</w:t>
            </w:r>
            <w:r w:rsidR="0066743E" w:rsidRPr="002B1A81">
              <w:t>;</w:t>
            </w:r>
            <w:r w:rsidR="00FF48DD" w:rsidRPr="002B1A81">
              <w:t xml:space="preserve"> 148</w:t>
            </w:r>
            <w:r w:rsidR="008225CC" w:rsidRPr="002B1A81">
              <w:t> dB</w:t>
            </w:r>
            <w:r w:rsidR="0066743E" w:rsidRPr="002B1A81">
              <w:t>;</w:t>
            </w:r>
            <w:r w:rsidRPr="002B1A81">
              <w:t xml:space="preserve"> 1</w:t>
            </w:r>
            <w:r w:rsidR="00FF48DD" w:rsidRPr="002B1A81">
              <w:t>43</w:t>
            </w:r>
            <w:r w:rsidR="008225CC" w:rsidRPr="002B1A81">
              <w:t> dB</w:t>
            </w:r>
            <w:r w:rsidR="0066743E" w:rsidRPr="002B1A81">
              <w:t>;</w:t>
            </w:r>
            <w:r w:rsidRPr="002B1A81">
              <w:t>1</w:t>
            </w:r>
            <w:r w:rsidR="00FF48DD" w:rsidRPr="002B1A81">
              <w:t>24</w:t>
            </w:r>
            <w:r w:rsidR="008225CC" w:rsidRPr="002B1A81">
              <w:t> dB</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Separation distances in</w:t>
            </w:r>
            <w:r w:rsidR="00D63C52" w:rsidRPr="002B1A81">
              <w:br/>
            </w:r>
            <w:r w:rsidRPr="002B1A81">
              <w:t xml:space="preserve"> the main lobe </w:t>
            </w:r>
            <w:bookmarkStart w:id="71" w:name="_Ref449955535"/>
            <w:r w:rsidRPr="002B1A81">
              <w:rPr>
                <w:rStyle w:val="FootnoteReference"/>
              </w:rPr>
              <w:footnoteReference w:id="8"/>
            </w:r>
            <w:bookmarkEnd w:id="71"/>
          </w:p>
        </w:tc>
        <w:tc>
          <w:tcPr>
            <w:tcW w:w="2379" w:type="dxa"/>
          </w:tcPr>
          <w:p w:rsidR="00EE0151" w:rsidRPr="002B1A81" w:rsidRDefault="00F56C6E" w:rsidP="00B72502">
            <w:pPr>
              <w:pStyle w:val="ECCTabletext"/>
              <w:spacing w:line="240" w:lineRule="auto"/>
            </w:pPr>
            <w:r w:rsidRPr="002B1A81">
              <w:t>20</w:t>
            </w:r>
            <w:r w:rsidR="00EE0151" w:rsidRPr="002B1A81">
              <w:t xml:space="preserve"> km (6</w:t>
            </w:r>
            <w:r w:rsidR="008225CC" w:rsidRPr="002B1A81">
              <w:t> dB</w:t>
            </w:r>
            <w:r w:rsidRPr="002B1A81">
              <w:t xml:space="preserve"> </w:t>
            </w:r>
            <w:r w:rsidR="0066743E" w:rsidRPr="002B1A81">
              <w:t>to</w:t>
            </w:r>
            <w:r w:rsidRPr="002B1A81">
              <w:t xml:space="preserve"> 15</w:t>
            </w:r>
            <w:r w:rsidR="008225CC" w:rsidRPr="002B1A81">
              <w:t> dB</w:t>
            </w:r>
            <w:r w:rsidR="00EE0151" w:rsidRPr="002B1A81">
              <w:t xml:space="preserve">) </w:t>
            </w:r>
            <w:bookmarkStart w:id="72" w:name="_Ref449955677"/>
            <w:r w:rsidRPr="002B1A81">
              <w:rPr>
                <w:rStyle w:val="FootnoteReference"/>
              </w:rPr>
              <w:footnoteReference w:id="9"/>
            </w:r>
            <w:bookmarkEnd w:id="72"/>
            <w:r w:rsidR="00B72502" w:rsidRPr="002B1A81">
              <w:t>;</w:t>
            </w:r>
            <w:r w:rsidR="00EE0151" w:rsidRPr="002B1A81">
              <w:t xml:space="preserve"> </w:t>
            </w:r>
            <w:r w:rsidR="004867AD" w:rsidRPr="002B1A81">
              <w:t>9</w:t>
            </w:r>
            <w:r w:rsidR="00B92C56" w:rsidRPr="002B1A81">
              <w:t>.</w:t>
            </w:r>
            <w:r w:rsidR="004867AD" w:rsidRPr="002B1A81">
              <w:t>4</w:t>
            </w:r>
            <w:r w:rsidR="00EE0151" w:rsidRPr="002B1A81">
              <w:t xml:space="preserve"> km (34</w:t>
            </w:r>
            <w:r w:rsidR="008225CC" w:rsidRPr="002B1A81">
              <w:t> dB</w:t>
            </w:r>
            <w:r w:rsidR="00EE0151" w:rsidRPr="002B1A81">
              <w:t>)</w:t>
            </w:r>
          </w:p>
        </w:tc>
        <w:tc>
          <w:tcPr>
            <w:tcW w:w="2409" w:type="dxa"/>
          </w:tcPr>
          <w:p w:rsidR="00EE0151" w:rsidRPr="002B1A81" w:rsidRDefault="00EE0151" w:rsidP="00B72502">
            <w:pPr>
              <w:pStyle w:val="ECCTabletext"/>
              <w:spacing w:line="240" w:lineRule="auto"/>
            </w:pPr>
            <w:r w:rsidRPr="002B1A81">
              <w:t xml:space="preserve">20 km </w:t>
            </w:r>
            <w:r w:rsidR="00B72502" w:rsidRPr="002B1A81">
              <w:rPr>
                <w:vertAlign w:val="superscript"/>
              </w:rPr>
              <w:fldChar w:fldCharType="begin"/>
            </w:r>
            <w:r w:rsidR="00B72502" w:rsidRPr="002B1A81">
              <w:rPr>
                <w:vertAlign w:val="superscript"/>
              </w:rPr>
              <w:instrText xml:space="preserve"> NOTEREF _Ref449955677 \h  \* MERGEFORMAT </w:instrText>
            </w:r>
            <w:r w:rsidR="00B72502" w:rsidRPr="002B1A81">
              <w:rPr>
                <w:vertAlign w:val="superscript"/>
              </w:rPr>
            </w:r>
            <w:r w:rsidR="00B72502" w:rsidRPr="002B1A81">
              <w:rPr>
                <w:vertAlign w:val="superscript"/>
              </w:rPr>
              <w:fldChar w:fldCharType="separate"/>
            </w:r>
            <w:r w:rsidR="006A1441">
              <w:rPr>
                <w:vertAlign w:val="superscript"/>
              </w:rPr>
              <w:t>9</w:t>
            </w:r>
            <w:r w:rsidR="00B72502" w:rsidRPr="002B1A81">
              <w:rPr>
                <w:vertAlign w:val="superscript"/>
              </w:rPr>
              <w:fldChar w:fldCharType="end"/>
            </w:r>
            <w:r w:rsidRPr="002B1A81">
              <w:t xml:space="preserve"> (6</w:t>
            </w:r>
            <w:r w:rsidR="00F56C6E" w:rsidRPr="002B1A81">
              <w:t xml:space="preserve"> </w:t>
            </w:r>
            <w:r w:rsidR="0066743E" w:rsidRPr="002B1A81">
              <w:t xml:space="preserve">to </w:t>
            </w:r>
            <w:r w:rsidR="00F56C6E" w:rsidRPr="002B1A81">
              <w:t>15</w:t>
            </w:r>
            <w:r w:rsidR="008225CC" w:rsidRPr="002B1A81">
              <w:t> dB</w:t>
            </w:r>
            <w:r w:rsidRPr="002B1A81">
              <w:t>)</w:t>
            </w:r>
            <w:r w:rsidR="0066743E" w:rsidRPr="002B1A81">
              <w:t>;</w:t>
            </w:r>
            <w:r w:rsidRPr="002B1A81">
              <w:t xml:space="preserve"> </w:t>
            </w:r>
            <w:r w:rsidR="00D63C52" w:rsidRPr="002B1A81">
              <w:br/>
            </w:r>
            <w:r w:rsidR="00F56C6E" w:rsidRPr="002B1A81">
              <w:t>10</w:t>
            </w:r>
            <w:r w:rsidRPr="002B1A81">
              <w:t xml:space="preserve"> km (34</w:t>
            </w:r>
            <w:r w:rsidR="008225CC" w:rsidRPr="002B1A81">
              <w:t> dB</w:t>
            </w:r>
            <w:r w:rsidRPr="002B1A81">
              <w:t>)</w:t>
            </w:r>
          </w:p>
        </w:tc>
        <w:tc>
          <w:tcPr>
            <w:tcW w:w="2334" w:type="dxa"/>
          </w:tcPr>
          <w:p w:rsidR="00EE0151" w:rsidRPr="002B1A81" w:rsidRDefault="004C7447" w:rsidP="00614C8C">
            <w:pPr>
              <w:pStyle w:val="ECCTabletext"/>
              <w:spacing w:line="240" w:lineRule="auto"/>
            </w:pPr>
            <w:r w:rsidRPr="002B1A81">
              <w:t>21</w:t>
            </w:r>
            <w:r w:rsidR="00F56C6E" w:rsidRPr="002B1A81">
              <w:t xml:space="preserve"> km </w:t>
            </w:r>
            <w:bookmarkStart w:id="73" w:name="_Ref449956093"/>
            <w:r w:rsidR="00F56C6E" w:rsidRPr="002B1A81">
              <w:rPr>
                <w:rStyle w:val="FootnoteReference"/>
              </w:rPr>
              <w:footnoteReference w:id="10"/>
            </w:r>
            <w:bookmarkEnd w:id="73"/>
            <w:r w:rsidR="00F56C6E" w:rsidRPr="002B1A81">
              <w:t xml:space="preserve"> (6 </w:t>
            </w:r>
            <w:r w:rsidR="0066743E" w:rsidRPr="002B1A81">
              <w:t>to</w:t>
            </w:r>
            <w:r w:rsidR="00F56C6E" w:rsidRPr="002B1A81">
              <w:t xml:space="preserve"> 15</w:t>
            </w:r>
            <w:r w:rsidR="008225CC" w:rsidRPr="002B1A81">
              <w:t> dB</w:t>
            </w:r>
            <w:r w:rsidR="00D63C52" w:rsidRPr="002B1A81">
              <w:t>)</w:t>
            </w:r>
            <w:r w:rsidR="0066743E" w:rsidRPr="002B1A81">
              <w:t>;</w:t>
            </w:r>
            <w:r w:rsidR="00F56C6E" w:rsidRPr="002B1A81">
              <w:t xml:space="preserve"> </w:t>
            </w:r>
            <w:r w:rsidR="006F7516" w:rsidRPr="002B1A81">
              <w:t>11</w:t>
            </w:r>
            <w:r w:rsidR="00F56C6E" w:rsidRPr="002B1A81">
              <w:t xml:space="preserve"> km (34</w:t>
            </w:r>
            <w:r w:rsidR="008225CC" w:rsidRPr="002B1A81">
              <w:t> dB</w:t>
            </w:r>
            <w:r w:rsidR="00F56C6E" w:rsidRPr="002B1A81">
              <w:t>)</w:t>
            </w:r>
          </w:p>
        </w:tc>
      </w:tr>
      <w:tr w:rsidR="00EE0151" w:rsidRPr="00203050" w:rsidTr="00976CC2">
        <w:trPr>
          <w:jc w:val="center"/>
        </w:trPr>
        <w:tc>
          <w:tcPr>
            <w:tcW w:w="2507" w:type="dxa"/>
            <w:vAlign w:val="center"/>
          </w:tcPr>
          <w:p w:rsidR="00EE0151" w:rsidRPr="002B1A81" w:rsidRDefault="00EE0151" w:rsidP="00614C8C">
            <w:pPr>
              <w:pStyle w:val="ECCTabletext"/>
              <w:spacing w:line="240" w:lineRule="auto"/>
            </w:pPr>
            <w:r w:rsidRPr="002B1A81">
              <w:t>Separation distance in the main lobe considering Extended Hata (Rural)</w:t>
            </w:r>
          </w:p>
        </w:tc>
        <w:tc>
          <w:tcPr>
            <w:tcW w:w="2379" w:type="dxa"/>
          </w:tcPr>
          <w:p w:rsidR="00EE0151" w:rsidRPr="00F50D8B" w:rsidRDefault="00A65497" w:rsidP="00614C8C">
            <w:pPr>
              <w:pStyle w:val="ECCTabletext"/>
              <w:spacing w:line="240" w:lineRule="auto"/>
              <w:rPr>
                <w:lang w:val="da-DK"/>
              </w:rPr>
            </w:pPr>
            <w:r w:rsidRPr="00F50D8B">
              <w:rPr>
                <w:lang w:val="da-DK"/>
              </w:rPr>
              <w:t>16</w:t>
            </w:r>
            <w:r w:rsidR="00B92C56" w:rsidRPr="00F50D8B">
              <w:rPr>
                <w:lang w:val="da-DK"/>
              </w:rPr>
              <w:t>.</w:t>
            </w:r>
            <w:r w:rsidRPr="00F50D8B">
              <w:rPr>
                <w:lang w:val="da-DK"/>
              </w:rPr>
              <w:t>5</w:t>
            </w:r>
            <w:r w:rsidR="00EE0151" w:rsidRPr="00F50D8B">
              <w:rPr>
                <w:lang w:val="da-DK"/>
              </w:rPr>
              <w:t xml:space="preserve"> km (6</w:t>
            </w:r>
            <w:r w:rsidR="008225CC" w:rsidRPr="00F50D8B">
              <w:rPr>
                <w:lang w:val="da-DK"/>
              </w:rPr>
              <w:t> dB</w:t>
            </w:r>
            <w:r w:rsidR="00D63C52" w:rsidRPr="00F50D8B">
              <w:rPr>
                <w:lang w:val="da-DK"/>
              </w:rPr>
              <w:t>)</w:t>
            </w:r>
            <w:r w:rsidR="0066743E" w:rsidRPr="00F50D8B">
              <w:rPr>
                <w:lang w:val="da-DK"/>
              </w:rPr>
              <w:t>;</w:t>
            </w:r>
            <w:r w:rsidR="00EE0151" w:rsidRPr="00F50D8B">
              <w:rPr>
                <w:lang w:val="da-DK"/>
              </w:rPr>
              <w:t xml:space="preserve"> </w:t>
            </w:r>
            <w:r w:rsidRPr="00F50D8B">
              <w:rPr>
                <w:lang w:val="da-DK"/>
              </w:rPr>
              <w:t>13</w:t>
            </w:r>
            <w:r w:rsidR="00EE0151" w:rsidRPr="00F50D8B">
              <w:rPr>
                <w:lang w:val="da-DK"/>
              </w:rPr>
              <w:t xml:space="preserve"> km (10</w:t>
            </w:r>
            <w:r w:rsidR="008225CC" w:rsidRPr="00F50D8B">
              <w:rPr>
                <w:lang w:val="da-DK"/>
              </w:rPr>
              <w:t> dB</w:t>
            </w:r>
            <w:r w:rsidR="00EE0151" w:rsidRPr="00F50D8B">
              <w:rPr>
                <w:lang w:val="da-DK"/>
              </w:rPr>
              <w:t>)</w:t>
            </w:r>
            <w:r w:rsidR="0066743E" w:rsidRPr="00F50D8B">
              <w:rPr>
                <w:lang w:val="da-DK"/>
              </w:rPr>
              <w:t>;</w:t>
            </w:r>
            <w:r w:rsidR="00EE0151" w:rsidRPr="00F50D8B">
              <w:rPr>
                <w:lang w:val="da-DK"/>
              </w:rPr>
              <w:t xml:space="preserve"> </w:t>
            </w:r>
            <w:r w:rsidRPr="00F50D8B">
              <w:rPr>
                <w:lang w:val="da-DK"/>
              </w:rPr>
              <w:t>9</w:t>
            </w:r>
            <w:r w:rsidR="00EE0151" w:rsidRPr="00F50D8B">
              <w:rPr>
                <w:lang w:val="da-DK"/>
              </w:rPr>
              <w:t xml:space="preserve"> km (15</w:t>
            </w:r>
            <w:r w:rsidR="008225CC" w:rsidRPr="00F50D8B">
              <w:rPr>
                <w:lang w:val="da-DK"/>
              </w:rPr>
              <w:t> dB</w:t>
            </w:r>
            <w:r w:rsidR="00EE0151" w:rsidRPr="00F50D8B">
              <w:rPr>
                <w:lang w:val="da-DK"/>
              </w:rPr>
              <w:t xml:space="preserve">) </w:t>
            </w:r>
            <w:r w:rsidR="0066743E" w:rsidRPr="00F50D8B">
              <w:rPr>
                <w:lang w:val="da-DK"/>
              </w:rPr>
              <w:t>;</w:t>
            </w:r>
            <w:r w:rsidR="00EE0151" w:rsidRPr="00F50D8B">
              <w:rPr>
                <w:lang w:val="da-DK"/>
              </w:rPr>
              <w:t xml:space="preserve"> </w:t>
            </w:r>
            <w:r w:rsidRPr="00F50D8B">
              <w:rPr>
                <w:lang w:val="da-DK"/>
              </w:rPr>
              <w:t>2</w:t>
            </w:r>
            <w:r w:rsidR="00B92C56" w:rsidRPr="00F50D8B">
              <w:rPr>
                <w:lang w:val="da-DK"/>
              </w:rPr>
              <w:t>.</w:t>
            </w:r>
            <w:r w:rsidRPr="00F50D8B">
              <w:rPr>
                <w:lang w:val="da-DK"/>
              </w:rPr>
              <w:t>7</w:t>
            </w:r>
            <w:r w:rsidR="00EE0151" w:rsidRPr="00F50D8B">
              <w:rPr>
                <w:lang w:val="da-DK"/>
              </w:rPr>
              <w:t xml:space="preserve"> km (34</w:t>
            </w:r>
            <w:r w:rsidR="008225CC" w:rsidRPr="00F50D8B">
              <w:rPr>
                <w:lang w:val="da-DK"/>
              </w:rPr>
              <w:t> dB</w:t>
            </w:r>
            <w:r w:rsidR="00EE0151" w:rsidRPr="00F50D8B">
              <w:rPr>
                <w:lang w:val="da-DK"/>
              </w:rPr>
              <w:t>)</w:t>
            </w:r>
          </w:p>
        </w:tc>
        <w:tc>
          <w:tcPr>
            <w:tcW w:w="2409" w:type="dxa"/>
          </w:tcPr>
          <w:p w:rsidR="00EE0151" w:rsidRPr="00F50D8B" w:rsidRDefault="00EE0151" w:rsidP="00614C8C">
            <w:pPr>
              <w:pStyle w:val="ECCTabletext"/>
              <w:spacing w:line="240" w:lineRule="auto"/>
              <w:rPr>
                <w:lang w:val="da-DK"/>
              </w:rPr>
            </w:pPr>
            <w:r w:rsidRPr="00F50D8B">
              <w:rPr>
                <w:lang w:val="da-DK"/>
              </w:rPr>
              <w:t>1</w:t>
            </w:r>
            <w:r w:rsidR="00A65497" w:rsidRPr="00F50D8B">
              <w:rPr>
                <w:lang w:val="da-DK"/>
              </w:rPr>
              <w:t>7</w:t>
            </w:r>
            <w:r w:rsidR="00B92C56" w:rsidRPr="00F50D8B">
              <w:rPr>
                <w:lang w:val="da-DK"/>
              </w:rPr>
              <w:t>.</w:t>
            </w:r>
            <w:r w:rsidR="00A65497" w:rsidRPr="00F50D8B">
              <w:rPr>
                <w:lang w:val="da-DK"/>
              </w:rPr>
              <w:t>5</w:t>
            </w:r>
            <w:r w:rsidRPr="00F50D8B">
              <w:rPr>
                <w:lang w:val="da-DK"/>
              </w:rPr>
              <w:t xml:space="preserve"> km (6</w:t>
            </w:r>
            <w:r w:rsidR="008225CC" w:rsidRPr="00F50D8B">
              <w:rPr>
                <w:lang w:val="da-DK"/>
              </w:rPr>
              <w:t> dB</w:t>
            </w:r>
            <w:r w:rsidRPr="00F50D8B">
              <w:rPr>
                <w:lang w:val="da-DK"/>
              </w:rPr>
              <w:t xml:space="preserve">) </w:t>
            </w:r>
            <w:r w:rsidR="0066743E" w:rsidRPr="00F50D8B">
              <w:rPr>
                <w:lang w:val="da-DK"/>
              </w:rPr>
              <w:t>;</w:t>
            </w:r>
            <w:r w:rsidRPr="00F50D8B">
              <w:rPr>
                <w:lang w:val="da-DK"/>
              </w:rPr>
              <w:t>1</w:t>
            </w:r>
            <w:r w:rsidR="00A65497" w:rsidRPr="00F50D8B">
              <w:rPr>
                <w:lang w:val="da-DK"/>
              </w:rPr>
              <w:t>3</w:t>
            </w:r>
            <w:r w:rsidR="00B92C56" w:rsidRPr="00F50D8B">
              <w:rPr>
                <w:lang w:val="da-DK"/>
              </w:rPr>
              <w:t>.</w:t>
            </w:r>
            <w:r w:rsidR="00A65497" w:rsidRPr="00F50D8B">
              <w:rPr>
                <w:lang w:val="da-DK"/>
              </w:rPr>
              <w:t>5</w:t>
            </w:r>
            <w:r w:rsidRPr="00F50D8B">
              <w:rPr>
                <w:lang w:val="da-DK"/>
              </w:rPr>
              <w:t xml:space="preserve"> km (10</w:t>
            </w:r>
            <w:r w:rsidR="008225CC" w:rsidRPr="00F50D8B">
              <w:rPr>
                <w:lang w:val="da-DK"/>
              </w:rPr>
              <w:t> dB</w:t>
            </w:r>
            <w:r w:rsidRPr="00F50D8B">
              <w:rPr>
                <w:lang w:val="da-DK"/>
              </w:rPr>
              <w:t>)</w:t>
            </w:r>
            <w:r w:rsidR="0066743E" w:rsidRPr="00F50D8B">
              <w:rPr>
                <w:lang w:val="da-DK"/>
              </w:rPr>
              <w:t>;</w:t>
            </w:r>
            <w:r w:rsidRPr="00F50D8B">
              <w:rPr>
                <w:lang w:val="da-DK"/>
              </w:rPr>
              <w:t xml:space="preserve"> </w:t>
            </w:r>
            <w:r w:rsidR="00A65497" w:rsidRPr="00F50D8B">
              <w:rPr>
                <w:lang w:val="da-DK"/>
              </w:rPr>
              <w:t>10</w:t>
            </w:r>
            <w:r w:rsidRPr="00F50D8B">
              <w:rPr>
                <w:lang w:val="da-DK"/>
              </w:rPr>
              <w:t xml:space="preserve"> km (15</w:t>
            </w:r>
            <w:r w:rsidR="008225CC" w:rsidRPr="00F50D8B">
              <w:rPr>
                <w:lang w:val="da-DK"/>
              </w:rPr>
              <w:t> dB)</w:t>
            </w:r>
            <w:r w:rsidR="0066743E" w:rsidRPr="00F50D8B">
              <w:rPr>
                <w:lang w:val="da-DK"/>
              </w:rPr>
              <w:t>;</w:t>
            </w:r>
            <w:r w:rsidR="008225CC" w:rsidRPr="00F50D8B">
              <w:rPr>
                <w:lang w:val="da-DK"/>
              </w:rPr>
              <w:t xml:space="preserve"> </w:t>
            </w:r>
            <w:r w:rsidRPr="00F50D8B">
              <w:rPr>
                <w:lang w:val="da-DK"/>
              </w:rPr>
              <w:t>2</w:t>
            </w:r>
            <w:r w:rsidR="00B92C56" w:rsidRPr="00F50D8B">
              <w:rPr>
                <w:lang w:val="da-DK"/>
              </w:rPr>
              <w:t>.</w:t>
            </w:r>
            <w:r w:rsidR="00A65497" w:rsidRPr="00F50D8B">
              <w:rPr>
                <w:lang w:val="da-DK"/>
              </w:rPr>
              <w:t>8</w:t>
            </w:r>
            <w:r w:rsidRPr="00F50D8B">
              <w:rPr>
                <w:lang w:val="da-DK"/>
              </w:rPr>
              <w:t xml:space="preserve"> km (34</w:t>
            </w:r>
            <w:r w:rsidR="008225CC" w:rsidRPr="00F50D8B">
              <w:rPr>
                <w:lang w:val="da-DK"/>
              </w:rPr>
              <w:t> dB</w:t>
            </w:r>
            <w:r w:rsidRPr="00F50D8B">
              <w:rPr>
                <w:lang w:val="da-DK"/>
              </w:rPr>
              <w:t>)</w:t>
            </w:r>
          </w:p>
        </w:tc>
        <w:tc>
          <w:tcPr>
            <w:tcW w:w="2334" w:type="dxa"/>
          </w:tcPr>
          <w:p w:rsidR="00EE0151" w:rsidRPr="00F50D8B" w:rsidRDefault="00A45574" w:rsidP="00614C8C">
            <w:pPr>
              <w:pStyle w:val="ECCTabletext"/>
              <w:spacing w:line="240" w:lineRule="auto"/>
              <w:rPr>
                <w:lang w:val="da-DK"/>
              </w:rPr>
            </w:pPr>
            <w:r w:rsidRPr="00F50D8B">
              <w:rPr>
                <w:lang w:val="da-DK"/>
              </w:rPr>
              <w:t>22</w:t>
            </w:r>
            <w:r w:rsidR="00A65497" w:rsidRPr="00F50D8B">
              <w:rPr>
                <w:lang w:val="da-DK"/>
              </w:rPr>
              <w:t xml:space="preserve"> km (6</w:t>
            </w:r>
            <w:r w:rsidR="008225CC" w:rsidRPr="00F50D8B">
              <w:rPr>
                <w:lang w:val="da-DK"/>
              </w:rPr>
              <w:t> dB</w:t>
            </w:r>
            <w:r w:rsidR="00A65497" w:rsidRPr="00F50D8B">
              <w:rPr>
                <w:lang w:val="da-DK"/>
              </w:rPr>
              <w:t>)</w:t>
            </w:r>
            <w:r w:rsidR="0066743E" w:rsidRPr="00F50D8B">
              <w:rPr>
                <w:lang w:val="da-DK"/>
              </w:rPr>
              <w:t>;</w:t>
            </w:r>
            <w:r w:rsidRPr="00F50D8B">
              <w:rPr>
                <w:lang w:val="da-DK"/>
              </w:rPr>
              <w:t>18</w:t>
            </w:r>
            <w:r w:rsidR="00A65497" w:rsidRPr="00F50D8B">
              <w:rPr>
                <w:lang w:val="da-DK"/>
              </w:rPr>
              <w:t xml:space="preserve"> km (10</w:t>
            </w:r>
            <w:r w:rsidR="008225CC" w:rsidRPr="00F50D8B">
              <w:rPr>
                <w:lang w:val="da-DK"/>
              </w:rPr>
              <w:t> dB</w:t>
            </w:r>
            <w:r w:rsidR="00A65497" w:rsidRPr="00F50D8B">
              <w:rPr>
                <w:lang w:val="da-DK"/>
              </w:rPr>
              <w:t>)</w:t>
            </w:r>
            <w:r w:rsidR="0066743E" w:rsidRPr="00F50D8B">
              <w:rPr>
                <w:lang w:val="da-DK"/>
              </w:rPr>
              <w:t>;</w:t>
            </w:r>
            <w:r w:rsidR="00A65497" w:rsidRPr="00F50D8B">
              <w:rPr>
                <w:lang w:val="da-DK"/>
              </w:rPr>
              <w:t xml:space="preserve"> </w:t>
            </w:r>
            <w:r w:rsidRPr="00F50D8B">
              <w:rPr>
                <w:lang w:val="da-DK"/>
              </w:rPr>
              <w:t>13 km (15</w:t>
            </w:r>
            <w:r w:rsidR="008225CC" w:rsidRPr="00F50D8B">
              <w:rPr>
                <w:lang w:val="da-DK"/>
              </w:rPr>
              <w:t> dB</w:t>
            </w:r>
            <w:r w:rsidR="006F3B6B" w:rsidRPr="00F50D8B">
              <w:rPr>
                <w:lang w:val="da-DK"/>
              </w:rPr>
              <w:t>)</w:t>
            </w:r>
            <w:r w:rsidR="0066743E" w:rsidRPr="00F50D8B">
              <w:rPr>
                <w:lang w:val="da-DK"/>
              </w:rPr>
              <w:t>;</w:t>
            </w:r>
            <w:r w:rsidRPr="00F50D8B">
              <w:rPr>
                <w:lang w:val="da-DK"/>
              </w:rPr>
              <w:t xml:space="preserve"> 3</w:t>
            </w:r>
            <w:r w:rsidR="00B92C56" w:rsidRPr="00F50D8B">
              <w:rPr>
                <w:lang w:val="da-DK"/>
              </w:rPr>
              <w:t>.</w:t>
            </w:r>
            <w:r w:rsidRPr="00F50D8B">
              <w:rPr>
                <w:lang w:val="da-DK"/>
              </w:rPr>
              <w:t>8</w:t>
            </w:r>
            <w:r w:rsidR="00A65497" w:rsidRPr="00F50D8B">
              <w:rPr>
                <w:lang w:val="da-DK"/>
              </w:rPr>
              <w:t xml:space="preserve"> km (34</w:t>
            </w:r>
            <w:r w:rsidR="008225CC" w:rsidRPr="00F50D8B">
              <w:rPr>
                <w:lang w:val="da-DK"/>
              </w:rPr>
              <w:t> dB</w:t>
            </w:r>
            <w:r w:rsidR="00A65497" w:rsidRPr="00F50D8B">
              <w:rPr>
                <w:lang w:val="da-DK"/>
              </w:rPr>
              <w:t>)</w:t>
            </w:r>
          </w:p>
        </w:tc>
      </w:tr>
      <w:tr w:rsidR="004C7447" w:rsidRPr="00203050" w:rsidTr="00976CC2">
        <w:trPr>
          <w:jc w:val="center"/>
        </w:trPr>
        <w:tc>
          <w:tcPr>
            <w:tcW w:w="2507" w:type="dxa"/>
            <w:vAlign w:val="center"/>
          </w:tcPr>
          <w:p w:rsidR="004C7447" w:rsidRPr="002B1A81" w:rsidRDefault="004C7447" w:rsidP="00614C8C">
            <w:pPr>
              <w:pStyle w:val="ECCTabletext"/>
              <w:spacing w:line="240" w:lineRule="auto"/>
            </w:pPr>
            <w:r w:rsidRPr="002B1A81">
              <w:t>Separation distance in the main</w:t>
            </w:r>
            <w:r w:rsidR="00D63C52" w:rsidRPr="002B1A81">
              <w:t xml:space="preserve"> lobe considering Extended Hata</w:t>
            </w:r>
            <w:r w:rsidR="00D63C52" w:rsidRPr="002B1A81">
              <w:br/>
            </w:r>
            <w:r w:rsidRPr="002B1A81">
              <w:t>(Sub urban)</w:t>
            </w:r>
          </w:p>
        </w:tc>
        <w:tc>
          <w:tcPr>
            <w:tcW w:w="2379" w:type="dxa"/>
          </w:tcPr>
          <w:p w:rsidR="004C7447" w:rsidRPr="00F50D8B" w:rsidRDefault="004C7447" w:rsidP="00614C8C">
            <w:pPr>
              <w:pStyle w:val="ECCTabletext"/>
              <w:spacing w:line="240" w:lineRule="auto"/>
              <w:rPr>
                <w:lang w:val="da-DK"/>
              </w:rPr>
            </w:pPr>
            <w:r w:rsidRPr="00F50D8B">
              <w:rPr>
                <w:lang w:val="da-DK"/>
              </w:rPr>
              <w:t>4</w:t>
            </w:r>
            <w:r w:rsidR="00B92C56" w:rsidRPr="00F50D8B">
              <w:rPr>
                <w:lang w:val="da-DK"/>
              </w:rPr>
              <w:t>.</w:t>
            </w:r>
            <w:r w:rsidRPr="00F50D8B">
              <w:rPr>
                <w:lang w:val="da-DK"/>
              </w:rPr>
              <w:t>5 km (6</w:t>
            </w:r>
            <w:r w:rsidR="008225CC" w:rsidRPr="00F50D8B">
              <w:rPr>
                <w:lang w:val="da-DK"/>
              </w:rPr>
              <w:t> dB</w:t>
            </w:r>
            <w:r w:rsidRPr="00F50D8B">
              <w:rPr>
                <w:lang w:val="da-DK"/>
              </w:rPr>
              <w:t>)</w:t>
            </w:r>
            <w:r w:rsidR="0066743E" w:rsidRPr="00F50D8B">
              <w:rPr>
                <w:lang w:val="da-DK"/>
              </w:rPr>
              <w:t>;</w:t>
            </w:r>
            <w:r w:rsidRPr="00F50D8B">
              <w:rPr>
                <w:lang w:val="da-DK"/>
              </w:rPr>
              <w:t xml:space="preserve"> 3</w:t>
            </w:r>
            <w:r w:rsidR="00B92C56" w:rsidRPr="00F50D8B">
              <w:rPr>
                <w:lang w:val="da-DK"/>
              </w:rPr>
              <w:t>.</w:t>
            </w:r>
            <w:r w:rsidRPr="00F50D8B">
              <w:rPr>
                <w:lang w:val="da-DK"/>
              </w:rPr>
              <w:t>5 km (10</w:t>
            </w:r>
            <w:r w:rsidR="008225CC" w:rsidRPr="00F50D8B">
              <w:rPr>
                <w:lang w:val="da-DK"/>
              </w:rPr>
              <w:t> dB</w:t>
            </w:r>
            <w:r w:rsidRPr="00F50D8B">
              <w:rPr>
                <w:lang w:val="da-DK"/>
              </w:rPr>
              <w:t>)</w:t>
            </w:r>
            <w:r w:rsidR="0066743E" w:rsidRPr="00F50D8B">
              <w:rPr>
                <w:lang w:val="da-DK"/>
              </w:rPr>
              <w:t>;</w:t>
            </w:r>
            <w:r w:rsidRPr="00F50D8B">
              <w:rPr>
                <w:lang w:val="da-DK"/>
              </w:rPr>
              <w:t xml:space="preserve"> 2</w:t>
            </w:r>
            <w:r w:rsidR="00B92C56" w:rsidRPr="00F50D8B">
              <w:rPr>
                <w:lang w:val="da-DK"/>
              </w:rPr>
              <w:t>.</w:t>
            </w:r>
            <w:r w:rsidRPr="00F50D8B">
              <w:rPr>
                <w:lang w:val="da-DK"/>
              </w:rPr>
              <w:t>5 km (15</w:t>
            </w:r>
            <w:r w:rsidR="008225CC" w:rsidRPr="00F50D8B">
              <w:rPr>
                <w:lang w:val="da-DK"/>
              </w:rPr>
              <w:t> dB)</w:t>
            </w:r>
            <w:r w:rsidR="0066743E" w:rsidRPr="00F50D8B">
              <w:rPr>
                <w:lang w:val="da-DK"/>
              </w:rPr>
              <w:t>;</w:t>
            </w:r>
            <w:r w:rsidRPr="00F50D8B">
              <w:rPr>
                <w:lang w:val="da-DK"/>
              </w:rPr>
              <w:t xml:space="preserve"> 0</w:t>
            </w:r>
            <w:r w:rsidR="00B92C56" w:rsidRPr="00F50D8B">
              <w:rPr>
                <w:lang w:val="da-DK"/>
              </w:rPr>
              <w:t>.</w:t>
            </w:r>
            <w:r w:rsidRPr="00F50D8B">
              <w:rPr>
                <w:lang w:val="da-DK"/>
              </w:rPr>
              <w:t>8 km (34</w:t>
            </w:r>
            <w:r w:rsidR="008225CC" w:rsidRPr="00F50D8B">
              <w:rPr>
                <w:lang w:val="da-DK"/>
              </w:rPr>
              <w:t> dB</w:t>
            </w:r>
            <w:r w:rsidRPr="00F50D8B">
              <w:rPr>
                <w:lang w:val="da-DK"/>
              </w:rPr>
              <w:t>)</w:t>
            </w:r>
          </w:p>
        </w:tc>
        <w:tc>
          <w:tcPr>
            <w:tcW w:w="2409" w:type="dxa"/>
          </w:tcPr>
          <w:p w:rsidR="004C7447" w:rsidRPr="00F50D8B" w:rsidRDefault="004C7447" w:rsidP="00614C8C">
            <w:pPr>
              <w:pStyle w:val="ECCTabletext"/>
              <w:spacing w:line="240" w:lineRule="auto"/>
              <w:rPr>
                <w:lang w:val="da-DK"/>
              </w:rPr>
            </w:pPr>
            <w:r w:rsidRPr="00F50D8B">
              <w:rPr>
                <w:lang w:val="da-DK"/>
              </w:rPr>
              <w:t>4</w:t>
            </w:r>
            <w:r w:rsidR="00B92C56" w:rsidRPr="00F50D8B">
              <w:rPr>
                <w:lang w:val="da-DK"/>
              </w:rPr>
              <w:t>.</w:t>
            </w:r>
            <w:r w:rsidRPr="00F50D8B">
              <w:rPr>
                <w:lang w:val="da-DK"/>
              </w:rPr>
              <w:t>8 km (6</w:t>
            </w:r>
            <w:r w:rsidR="008225CC" w:rsidRPr="00F50D8B">
              <w:rPr>
                <w:lang w:val="da-DK"/>
              </w:rPr>
              <w:t> dB</w:t>
            </w:r>
            <w:r w:rsidR="006F3B6B" w:rsidRPr="00F50D8B">
              <w:rPr>
                <w:lang w:val="da-DK"/>
              </w:rPr>
              <w:t>)</w:t>
            </w:r>
            <w:r w:rsidR="0066743E" w:rsidRPr="00F50D8B">
              <w:rPr>
                <w:lang w:val="da-DK"/>
              </w:rPr>
              <w:t>;</w:t>
            </w:r>
            <w:r w:rsidRPr="00F50D8B">
              <w:rPr>
                <w:lang w:val="da-DK"/>
              </w:rPr>
              <w:t xml:space="preserve"> 3</w:t>
            </w:r>
            <w:r w:rsidR="00B92C56" w:rsidRPr="00F50D8B">
              <w:rPr>
                <w:lang w:val="da-DK"/>
              </w:rPr>
              <w:t>.</w:t>
            </w:r>
            <w:r w:rsidRPr="00F50D8B">
              <w:rPr>
                <w:lang w:val="da-DK"/>
              </w:rPr>
              <w:t>7 km (10</w:t>
            </w:r>
            <w:r w:rsidR="008225CC" w:rsidRPr="00F50D8B">
              <w:rPr>
                <w:lang w:val="da-DK"/>
              </w:rPr>
              <w:t> dB</w:t>
            </w:r>
            <w:r w:rsidRPr="00F50D8B">
              <w:rPr>
                <w:lang w:val="da-DK"/>
              </w:rPr>
              <w:t>)</w:t>
            </w:r>
            <w:r w:rsidR="0066743E" w:rsidRPr="00F50D8B">
              <w:rPr>
                <w:lang w:val="da-DK"/>
              </w:rPr>
              <w:t>;</w:t>
            </w:r>
            <w:r w:rsidRPr="00F50D8B">
              <w:rPr>
                <w:lang w:val="da-DK"/>
              </w:rPr>
              <w:t xml:space="preserve"> 2</w:t>
            </w:r>
            <w:r w:rsidR="00B92C56" w:rsidRPr="00F50D8B">
              <w:rPr>
                <w:lang w:val="da-DK"/>
              </w:rPr>
              <w:t>.</w:t>
            </w:r>
            <w:r w:rsidRPr="00F50D8B">
              <w:rPr>
                <w:lang w:val="da-DK"/>
              </w:rPr>
              <w:t>7 km (15</w:t>
            </w:r>
            <w:r w:rsidR="008225CC" w:rsidRPr="00F50D8B">
              <w:rPr>
                <w:lang w:val="da-DK"/>
              </w:rPr>
              <w:t> dB</w:t>
            </w:r>
            <w:r w:rsidRPr="00F50D8B">
              <w:rPr>
                <w:lang w:val="da-DK"/>
              </w:rPr>
              <w:t xml:space="preserve">) </w:t>
            </w:r>
            <w:r w:rsidR="0066743E" w:rsidRPr="00F50D8B">
              <w:rPr>
                <w:lang w:val="da-DK"/>
              </w:rPr>
              <w:t>;</w:t>
            </w:r>
            <w:r w:rsidRPr="00F50D8B">
              <w:rPr>
                <w:lang w:val="da-DK"/>
              </w:rPr>
              <w:t xml:space="preserve"> 0</w:t>
            </w:r>
            <w:r w:rsidR="00B92C56" w:rsidRPr="00F50D8B">
              <w:rPr>
                <w:lang w:val="da-DK"/>
              </w:rPr>
              <w:t>.</w:t>
            </w:r>
            <w:r w:rsidRPr="00F50D8B">
              <w:rPr>
                <w:lang w:val="da-DK"/>
              </w:rPr>
              <w:t>8 km (34</w:t>
            </w:r>
            <w:r w:rsidR="008225CC" w:rsidRPr="00F50D8B">
              <w:rPr>
                <w:lang w:val="da-DK"/>
              </w:rPr>
              <w:t> dB</w:t>
            </w:r>
            <w:r w:rsidRPr="00F50D8B">
              <w:rPr>
                <w:lang w:val="da-DK"/>
              </w:rPr>
              <w:t>)</w:t>
            </w:r>
          </w:p>
        </w:tc>
        <w:tc>
          <w:tcPr>
            <w:tcW w:w="2334" w:type="dxa"/>
          </w:tcPr>
          <w:p w:rsidR="004C7447" w:rsidRPr="00F50D8B" w:rsidRDefault="007B3CA4" w:rsidP="00614C8C">
            <w:pPr>
              <w:pStyle w:val="ECCTabletext"/>
              <w:spacing w:line="240" w:lineRule="auto"/>
              <w:rPr>
                <w:lang w:val="da-DK"/>
              </w:rPr>
            </w:pPr>
            <w:r w:rsidRPr="00F50D8B">
              <w:rPr>
                <w:lang w:val="da-DK"/>
              </w:rPr>
              <w:t>6</w:t>
            </w:r>
            <w:r w:rsidR="00B92C56" w:rsidRPr="00F50D8B">
              <w:rPr>
                <w:lang w:val="da-DK"/>
              </w:rPr>
              <w:t>.</w:t>
            </w:r>
            <w:r w:rsidRPr="00F50D8B">
              <w:rPr>
                <w:lang w:val="da-DK"/>
              </w:rPr>
              <w:t>5 km (6</w:t>
            </w:r>
            <w:r w:rsidR="008225CC" w:rsidRPr="00F50D8B">
              <w:rPr>
                <w:lang w:val="da-DK"/>
              </w:rPr>
              <w:t> dB</w:t>
            </w:r>
            <w:r w:rsidR="00D63C52" w:rsidRPr="00F50D8B">
              <w:rPr>
                <w:lang w:val="da-DK"/>
              </w:rPr>
              <w:t>)</w:t>
            </w:r>
            <w:r w:rsidR="0066743E" w:rsidRPr="00F50D8B">
              <w:rPr>
                <w:lang w:val="da-DK"/>
              </w:rPr>
              <w:t>;</w:t>
            </w:r>
            <w:r w:rsidRPr="00F50D8B">
              <w:rPr>
                <w:lang w:val="da-DK"/>
              </w:rPr>
              <w:t xml:space="preserve"> 5 km (10</w:t>
            </w:r>
            <w:r w:rsidR="008225CC" w:rsidRPr="00F50D8B">
              <w:rPr>
                <w:lang w:val="da-DK"/>
              </w:rPr>
              <w:t> dB</w:t>
            </w:r>
            <w:r w:rsidR="00D63C52" w:rsidRPr="00F50D8B">
              <w:rPr>
                <w:lang w:val="da-DK"/>
              </w:rPr>
              <w:t>)</w:t>
            </w:r>
            <w:r w:rsidR="0066743E" w:rsidRPr="00F50D8B">
              <w:rPr>
                <w:lang w:val="da-DK"/>
              </w:rPr>
              <w:t>;</w:t>
            </w:r>
            <w:r w:rsidRPr="00F50D8B">
              <w:rPr>
                <w:lang w:val="da-DK"/>
              </w:rPr>
              <w:t xml:space="preserve"> 3</w:t>
            </w:r>
            <w:r w:rsidR="00B92C56" w:rsidRPr="00F50D8B">
              <w:rPr>
                <w:lang w:val="da-DK"/>
              </w:rPr>
              <w:t>.</w:t>
            </w:r>
            <w:r w:rsidRPr="00F50D8B">
              <w:rPr>
                <w:lang w:val="da-DK"/>
              </w:rPr>
              <w:t>6 km (15</w:t>
            </w:r>
            <w:r w:rsidR="008225CC" w:rsidRPr="00F50D8B">
              <w:rPr>
                <w:lang w:val="da-DK"/>
              </w:rPr>
              <w:t> dB</w:t>
            </w:r>
            <w:r w:rsidR="00D63C52" w:rsidRPr="00F50D8B">
              <w:rPr>
                <w:lang w:val="da-DK"/>
              </w:rPr>
              <w:t>)</w:t>
            </w:r>
            <w:r w:rsidR="0066743E" w:rsidRPr="00F50D8B">
              <w:rPr>
                <w:lang w:val="da-DK"/>
              </w:rPr>
              <w:t>;</w:t>
            </w:r>
            <w:r w:rsidRPr="00F50D8B">
              <w:rPr>
                <w:lang w:val="da-DK"/>
              </w:rPr>
              <w:t xml:space="preserve"> 1</w:t>
            </w:r>
            <w:r w:rsidR="00B92C56" w:rsidRPr="00F50D8B">
              <w:rPr>
                <w:lang w:val="da-DK"/>
              </w:rPr>
              <w:t>.</w:t>
            </w:r>
            <w:r w:rsidRPr="00F50D8B">
              <w:rPr>
                <w:lang w:val="da-DK"/>
              </w:rPr>
              <w:t>1</w:t>
            </w:r>
            <w:r w:rsidR="004C7447" w:rsidRPr="00F50D8B">
              <w:rPr>
                <w:lang w:val="da-DK"/>
              </w:rPr>
              <w:t xml:space="preserve"> km (34</w:t>
            </w:r>
            <w:r w:rsidR="008225CC" w:rsidRPr="00F50D8B">
              <w:rPr>
                <w:lang w:val="da-DK"/>
              </w:rPr>
              <w:t> dB</w:t>
            </w:r>
            <w:r w:rsidR="004C7447" w:rsidRPr="00F50D8B">
              <w:rPr>
                <w:lang w:val="da-DK"/>
              </w:rPr>
              <w:t>)</w:t>
            </w:r>
          </w:p>
        </w:tc>
      </w:tr>
      <w:tr w:rsidR="00EE0151" w:rsidRPr="002B1A81" w:rsidTr="00976CC2">
        <w:trPr>
          <w:jc w:val="center"/>
        </w:trPr>
        <w:tc>
          <w:tcPr>
            <w:tcW w:w="2507" w:type="dxa"/>
            <w:vAlign w:val="center"/>
          </w:tcPr>
          <w:p w:rsidR="00EE0151" w:rsidRPr="002B1A81" w:rsidRDefault="00EE0151" w:rsidP="00614C8C">
            <w:pPr>
              <w:pStyle w:val="ECCTabletext"/>
              <w:spacing w:line="240" w:lineRule="auto"/>
            </w:pPr>
            <w:r w:rsidRPr="002B1A81">
              <w:t>Path loss to meet the protection criterion in the side lobe</w:t>
            </w:r>
          </w:p>
        </w:tc>
        <w:tc>
          <w:tcPr>
            <w:tcW w:w="2379" w:type="dxa"/>
          </w:tcPr>
          <w:p w:rsidR="00EE0151" w:rsidRPr="002B1A81" w:rsidRDefault="00EE0151" w:rsidP="00614C8C">
            <w:pPr>
              <w:pStyle w:val="ECCTabletext"/>
              <w:spacing w:line="240" w:lineRule="auto"/>
            </w:pPr>
            <w:r w:rsidRPr="002B1A81">
              <w:t>11</w:t>
            </w:r>
            <w:r w:rsidR="00A65497" w:rsidRPr="002B1A81">
              <w:t>1</w:t>
            </w:r>
            <w:r w:rsidR="008225CC" w:rsidRPr="002B1A81">
              <w:t> dB</w:t>
            </w:r>
            <w:r w:rsidR="0066743E" w:rsidRPr="002B1A81">
              <w:t>;</w:t>
            </w:r>
            <w:r w:rsidRPr="002B1A81">
              <w:t>10</w:t>
            </w:r>
            <w:r w:rsidR="00A65497" w:rsidRPr="002B1A81">
              <w:t>7</w:t>
            </w:r>
            <w:r w:rsidR="008225CC" w:rsidRPr="002B1A81">
              <w:t> dB</w:t>
            </w:r>
            <w:r w:rsidR="0066743E" w:rsidRPr="002B1A81">
              <w:t>;</w:t>
            </w:r>
            <w:r w:rsidRPr="002B1A81">
              <w:t>10</w:t>
            </w:r>
            <w:r w:rsidR="00A65497" w:rsidRPr="002B1A81">
              <w:t>2</w:t>
            </w:r>
            <w:r w:rsidR="008225CC" w:rsidRPr="002B1A81">
              <w:t> dB</w:t>
            </w:r>
            <w:r w:rsidR="0066743E" w:rsidRPr="002B1A81">
              <w:t>;</w:t>
            </w:r>
            <w:r w:rsidRPr="002B1A81">
              <w:t xml:space="preserve"> 8</w:t>
            </w:r>
            <w:r w:rsidR="00A65497" w:rsidRPr="002B1A81">
              <w:t>3</w:t>
            </w:r>
            <w:r w:rsidR="008225CC" w:rsidRPr="002B1A81">
              <w:t> dB</w:t>
            </w:r>
          </w:p>
        </w:tc>
        <w:tc>
          <w:tcPr>
            <w:tcW w:w="2409" w:type="dxa"/>
          </w:tcPr>
          <w:p w:rsidR="00EE0151" w:rsidRPr="002B1A81" w:rsidRDefault="00EE0151" w:rsidP="00614C8C">
            <w:pPr>
              <w:pStyle w:val="ECCTabletext"/>
              <w:spacing w:line="240" w:lineRule="auto"/>
            </w:pPr>
            <w:r w:rsidRPr="002B1A81">
              <w:t>1</w:t>
            </w:r>
            <w:r w:rsidR="00260A77" w:rsidRPr="002B1A81">
              <w:t>12</w:t>
            </w:r>
            <w:r w:rsidR="008225CC" w:rsidRPr="002B1A81">
              <w:t> dB</w:t>
            </w:r>
            <w:r w:rsidR="0066743E" w:rsidRPr="002B1A81">
              <w:t>;</w:t>
            </w:r>
            <w:r w:rsidRPr="002B1A81">
              <w:t xml:space="preserve"> 10</w:t>
            </w:r>
            <w:r w:rsidR="00260A77" w:rsidRPr="002B1A81">
              <w:t>8</w:t>
            </w:r>
            <w:r w:rsidR="008225CC" w:rsidRPr="002B1A81">
              <w:t> dB</w:t>
            </w:r>
            <w:r w:rsidR="0066743E" w:rsidRPr="002B1A81">
              <w:t>;</w:t>
            </w:r>
            <w:r w:rsidRPr="002B1A81">
              <w:t xml:space="preserve"> </w:t>
            </w:r>
            <w:r w:rsidR="00260A77" w:rsidRPr="002B1A81">
              <w:t>103</w:t>
            </w:r>
            <w:r w:rsidR="008225CC" w:rsidRPr="002B1A81">
              <w:t> dB</w:t>
            </w:r>
            <w:r w:rsidR="0066743E" w:rsidRPr="002B1A81">
              <w:t>;</w:t>
            </w:r>
            <w:r w:rsidRPr="002B1A81">
              <w:t xml:space="preserve"> </w:t>
            </w:r>
            <w:r w:rsidR="00260A77" w:rsidRPr="002B1A81">
              <w:t>84</w:t>
            </w:r>
            <w:r w:rsidR="008225CC" w:rsidRPr="002B1A81">
              <w:t> dB</w:t>
            </w:r>
          </w:p>
        </w:tc>
        <w:tc>
          <w:tcPr>
            <w:tcW w:w="2334" w:type="dxa"/>
          </w:tcPr>
          <w:p w:rsidR="00EE0151" w:rsidRPr="002B1A81" w:rsidRDefault="00FF48DD" w:rsidP="00614C8C">
            <w:pPr>
              <w:pStyle w:val="ECCTabletext"/>
              <w:spacing w:line="240" w:lineRule="auto"/>
            </w:pPr>
            <w:r w:rsidRPr="002B1A81">
              <w:t>114</w:t>
            </w:r>
            <w:r w:rsidR="00A65497" w:rsidRPr="002B1A81">
              <w:t xml:space="preserve"> </w:t>
            </w:r>
            <w:r w:rsidR="008225CC" w:rsidRPr="002B1A81">
              <w:t> dB</w:t>
            </w:r>
            <w:r w:rsidR="0066743E" w:rsidRPr="002B1A81">
              <w:t>;</w:t>
            </w:r>
            <w:r w:rsidRPr="002B1A81">
              <w:t xml:space="preserve"> 110</w:t>
            </w:r>
            <w:r w:rsidR="008225CC" w:rsidRPr="002B1A81">
              <w:t> dB</w:t>
            </w:r>
            <w:r w:rsidR="0066743E" w:rsidRPr="002B1A81">
              <w:t>;</w:t>
            </w:r>
            <w:r w:rsidRPr="002B1A81">
              <w:t xml:space="preserve"> 105</w:t>
            </w:r>
            <w:r w:rsidR="008225CC" w:rsidRPr="002B1A81">
              <w:t> dB</w:t>
            </w:r>
            <w:r w:rsidR="0066743E" w:rsidRPr="002B1A81">
              <w:t>;</w:t>
            </w:r>
            <w:r w:rsidRPr="002B1A81">
              <w:t xml:space="preserve"> 86</w:t>
            </w:r>
            <w:r w:rsidR="008225CC" w:rsidRPr="002B1A81">
              <w:t> dB</w:t>
            </w:r>
          </w:p>
        </w:tc>
      </w:tr>
      <w:tr w:rsidR="00EE0151" w:rsidRPr="00203050" w:rsidTr="00976CC2">
        <w:trPr>
          <w:jc w:val="center"/>
        </w:trPr>
        <w:tc>
          <w:tcPr>
            <w:tcW w:w="2507" w:type="dxa"/>
            <w:vAlign w:val="center"/>
          </w:tcPr>
          <w:p w:rsidR="00EE0151" w:rsidRPr="002B1A81" w:rsidRDefault="00EE0151" w:rsidP="00614C8C">
            <w:pPr>
              <w:pStyle w:val="ECCTabletext"/>
              <w:spacing w:line="240" w:lineRule="auto"/>
            </w:pPr>
            <w:r w:rsidRPr="002B1A81">
              <w:t>Separation distances in the side lobe</w:t>
            </w:r>
          </w:p>
        </w:tc>
        <w:tc>
          <w:tcPr>
            <w:tcW w:w="2379" w:type="dxa"/>
          </w:tcPr>
          <w:p w:rsidR="00EE0151" w:rsidRPr="00F50D8B" w:rsidRDefault="00EE0151" w:rsidP="00614C8C">
            <w:pPr>
              <w:pStyle w:val="ECCTabletext"/>
              <w:spacing w:line="240" w:lineRule="auto"/>
              <w:rPr>
                <w:lang w:val="da-DK"/>
              </w:rPr>
            </w:pPr>
            <w:r w:rsidRPr="00F50D8B">
              <w:rPr>
                <w:lang w:val="da-DK"/>
              </w:rPr>
              <w:t>5</w:t>
            </w:r>
            <w:r w:rsidR="00B92C56" w:rsidRPr="00F50D8B">
              <w:rPr>
                <w:lang w:val="da-DK"/>
              </w:rPr>
              <w:t>.</w:t>
            </w:r>
            <w:r w:rsidR="00613A2A" w:rsidRPr="00F50D8B">
              <w:rPr>
                <w:lang w:val="da-DK"/>
              </w:rPr>
              <w:t>3</w:t>
            </w:r>
            <w:r w:rsidRPr="00F50D8B">
              <w:rPr>
                <w:lang w:val="da-DK"/>
              </w:rPr>
              <w:t xml:space="preserve"> km (6</w:t>
            </w:r>
            <w:r w:rsidR="008225CC" w:rsidRPr="00F50D8B">
              <w:rPr>
                <w:lang w:val="da-DK"/>
              </w:rPr>
              <w:t> dB</w:t>
            </w:r>
            <w:r w:rsidR="00D63C52" w:rsidRPr="00F50D8B">
              <w:rPr>
                <w:lang w:val="da-DK"/>
              </w:rPr>
              <w:t>)</w:t>
            </w:r>
            <w:r w:rsidR="0066743E" w:rsidRPr="00F50D8B">
              <w:rPr>
                <w:lang w:val="da-DK"/>
              </w:rPr>
              <w:t>;</w:t>
            </w:r>
            <w:r w:rsidRPr="00F50D8B">
              <w:rPr>
                <w:lang w:val="da-DK"/>
              </w:rPr>
              <w:t xml:space="preserve"> </w:t>
            </w:r>
            <w:r w:rsidR="00613A2A" w:rsidRPr="00F50D8B">
              <w:rPr>
                <w:lang w:val="da-DK"/>
              </w:rPr>
              <w:t>3</w:t>
            </w:r>
            <w:r w:rsidR="00B92C56" w:rsidRPr="00F50D8B">
              <w:rPr>
                <w:lang w:val="da-DK"/>
              </w:rPr>
              <w:t>.</w:t>
            </w:r>
            <w:r w:rsidR="00613A2A" w:rsidRPr="00F50D8B">
              <w:rPr>
                <w:lang w:val="da-DK"/>
              </w:rPr>
              <w:t>6</w:t>
            </w:r>
            <w:r w:rsidRPr="00F50D8B">
              <w:rPr>
                <w:lang w:val="da-DK"/>
              </w:rPr>
              <w:t xml:space="preserve"> km (10</w:t>
            </w:r>
            <w:r w:rsidR="008225CC" w:rsidRPr="00F50D8B">
              <w:rPr>
                <w:lang w:val="da-DK"/>
              </w:rPr>
              <w:t> dB</w:t>
            </w:r>
            <w:r w:rsidRPr="00F50D8B">
              <w:rPr>
                <w:lang w:val="da-DK"/>
              </w:rPr>
              <w:t>)</w:t>
            </w:r>
            <w:r w:rsidR="0066743E" w:rsidRPr="00F50D8B">
              <w:rPr>
                <w:lang w:val="da-DK"/>
              </w:rPr>
              <w:t>;</w:t>
            </w:r>
            <w:r w:rsidRPr="00F50D8B">
              <w:rPr>
                <w:lang w:val="da-DK"/>
              </w:rPr>
              <w:t xml:space="preserve"> 2 km (15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B92C56" w:rsidRPr="00F50D8B">
              <w:rPr>
                <w:lang w:val="da-DK"/>
              </w:rPr>
              <w:t>.</w:t>
            </w:r>
            <w:r w:rsidR="00613A2A" w:rsidRPr="00F50D8B">
              <w:rPr>
                <w:lang w:val="da-DK"/>
              </w:rPr>
              <w:t>2</w:t>
            </w:r>
            <w:r w:rsidRPr="00F50D8B">
              <w:rPr>
                <w:lang w:val="da-DK"/>
              </w:rPr>
              <w:t xml:space="preserve"> km (34</w:t>
            </w:r>
            <w:r w:rsidR="008225CC" w:rsidRPr="00F50D8B">
              <w:rPr>
                <w:lang w:val="da-DK"/>
              </w:rPr>
              <w:t> dB</w:t>
            </w:r>
            <w:r w:rsidRPr="00F50D8B">
              <w:rPr>
                <w:lang w:val="da-DK"/>
              </w:rPr>
              <w:t>)</w:t>
            </w:r>
          </w:p>
        </w:tc>
        <w:tc>
          <w:tcPr>
            <w:tcW w:w="2409" w:type="dxa"/>
          </w:tcPr>
          <w:p w:rsidR="00EE0151" w:rsidRPr="00F50D8B" w:rsidRDefault="00613A2A" w:rsidP="00614C8C">
            <w:pPr>
              <w:pStyle w:val="ECCTabletext"/>
              <w:spacing w:line="240" w:lineRule="auto"/>
              <w:rPr>
                <w:lang w:val="da-DK"/>
              </w:rPr>
            </w:pPr>
            <w:r w:rsidRPr="00F50D8B">
              <w:rPr>
                <w:lang w:val="da-DK"/>
              </w:rPr>
              <w:t>5</w:t>
            </w:r>
            <w:r w:rsidR="00B92C56" w:rsidRPr="00F50D8B">
              <w:rPr>
                <w:lang w:val="da-DK"/>
              </w:rPr>
              <w:t>.</w:t>
            </w:r>
            <w:r w:rsidRPr="00F50D8B">
              <w:rPr>
                <w:lang w:val="da-DK"/>
              </w:rPr>
              <w:t>6</w:t>
            </w:r>
            <w:r w:rsidR="00EE0151" w:rsidRPr="00F50D8B">
              <w:rPr>
                <w:lang w:val="da-DK"/>
              </w:rPr>
              <w:t xml:space="preserve"> km (6</w:t>
            </w:r>
            <w:r w:rsidR="008225CC" w:rsidRPr="00F50D8B">
              <w:rPr>
                <w:lang w:val="da-DK"/>
              </w:rPr>
              <w:t> dB</w:t>
            </w:r>
            <w:r w:rsidR="00D63C52" w:rsidRPr="00F50D8B">
              <w:rPr>
                <w:lang w:val="da-DK"/>
              </w:rPr>
              <w:t>)</w:t>
            </w:r>
            <w:r w:rsidR="0066743E" w:rsidRPr="00F50D8B">
              <w:rPr>
                <w:lang w:val="da-DK"/>
              </w:rPr>
              <w:t>;</w:t>
            </w:r>
            <w:r w:rsidR="00EE0151" w:rsidRPr="00F50D8B">
              <w:rPr>
                <w:lang w:val="da-DK"/>
              </w:rPr>
              <w:t xml:space="preserve"> 4 km (10</w:t>
            </w:r>
            <w:r w:rsidR="008225CC" w:rsidRPr="00F50D8B">
              <w:rPr>
                <w:lang w:val="da-DK"/>
              </w:rPr>
              <w:t> dB</w:t>
            </w:r>
            <w:r w:rsidR="00EE0151" w:rsidRPr="00F50D8B">
              <w:rPr>
                <w:lang w:val="da-DK"/>
              </w:rPr>
              <w:t>)</w:t>
            </w:r>
            <w:r w:rsidR="0066743E" w:rsidRPr="00F50D8B">
              <w:rPr>
                <w:lang w:val="da-DK"/>
              </w:rPr>
              <w:t>;</w:t>
            </w:r>
            <w:r w:rsidR="00EE0151" w:rsidRPr="00F50D8B">
              <w:rPr>
                <w:lang w:val="da-DK"/>
              </w:rPr>
              <w:t xml:space="preserve"> </w:t>
            </w:r>
            <w:r w:rsidRPr="00F50D8B">
              <w:rPr>
                <w:lang w:val="da-DK"/>
              </w:rPr>
              <w:t>2</w:t>
            </w:r>
            <w:r w:rsidR="00B92C56" w:rsidRPr="00F50D8B">
              <w:rPr>
                <w:lang w:val="da-DK"/>
              </w:rPr>
              <w:t>.</w:t>
            </w:r>
            <w:r w:rsidRPr="00F50D8B">
              <w:rPr>
                <w:lang w:val="da-DK"/>
              </w:rPr>
              <w:t>2</w:t>
            </w:r>
            <w:r w:rsidR="00EE0151" w:rsidRPr="00F50D8B">
              <w:rPr>
                <w:lang w:val="da-DK"/>
              </w:rPr>
              <w:t xml:space="preserve"> km (15</w:t>
            </w:r>
            <w:r w:rsidR="008225CC" w:rsidRPr="00F50D8B">
              <w:rPr>
                <w:lang w:val="da-DK"/>
              </w:rPr>
              <w:t> dB)</w:t>
            </w:r>
            <w:r w:rsidR="0066743E" w:rsidRPr="00F50D8B">
              <w:rPr>
                <w:lang w:val="da-DK"/>
              </w:rPr>
              <w:t>;</w:t>
            </w:r>
            <w:r w:rsidR="00EE0151" w:rsidRPr="00F50D8B">
              <w:rPr>
                <w:lang w:val="da-DK"/>
              </w:rPr>
              <w:t xml:space="preserve"> 0</w:t>
            </w:r>
            <w:r w:rsidR="00B92C56" w:rsidRPr="00F50D8B">
              <w:rPr>
                <w:lang w:val="da-DK"/>
              </w:rPr>
              <w:t>.</w:t>
            </w:r>
            <w:r w:rsidRPr="00F50D8B">
              <w:rPr>
                <w:lang w:val="da-DK"/>
              </w:rPr>
              <w:t>3</w:t>
            </w:r>
            <w:r w:rsidR="00EE0151" w:rsidRPr="00F50D8B">
              <w:rPr>
                <w:lang w:val="da-DK"/>
              </w:rPr>
              <w:t xml:space="preserve"> km (34</w:t>
            </w:r>
            <w:r w:rsidR="008225CC" w:rsidRPr="00F50D8B">
              <w:rPr>
                <w:lang w:val="da-DK"/>
              </w:rPr>
              <w:t> dB</w:t>
            </w:r>
            <w:r w:rsidR="00EE0151" w:rsidRPr="00F50D8B">
              <w:rPr>
                <w:lang w:val="da-DK"/>
              </w:rPr>
              <w:t>)</w:t>
            </w:r>
          </w:p>
        </w:tc>
        <w:tc>
          <w:tcPr>
            <w:tcW w:w="2334" w:type="dxa"/>
          </w:tcPr>
          <w:p w:rsidR="00EE0151" w:rsidRPr="00F50D8B" w:rsidRDefault="006F7516" w:rsidP="00614C8C">
            <w:pPr>
              <w:pStyle w:val="ECCTabletext"/>
              <w:spacing w:line="240" w:lineRule="auto"/>
              <w:rPr>
                <w:lang w:val="da-DK"/>
              </w:rPr>
            </w:pPr>
            <w:r w:rsidRPr="00F50D8B">
              <w:rPr>
                <w:lang w:val="da-DK"/>
              </w:rPr>
              <w:t>6</w:t>
            </w:r>
            <w:r w:rsidR="00B92C56" w:rsidRPr="00F50D8B">
              <w:rPr>
                <w:lang w:val="da-DK"/>
              </w:rPr>
              <w:t>.</w:t>
            </w:r>
            <w:r w:rsidRPr="00F50D8B">
              <w:rPr>
                <w:lang w:val="da-DK"/>
              </w:rPr>
              <w:t>3</w:t>
            </w:r>
            <w:r w:rsidR="00613A2A" w:rsidRPr="00F50D8B">
              <w:rPr>
                <w:lang w:val="da-DK"/>
              </w:rPr>
              <w:t xml:space="preserve"> km (6</w:t>
            </w:r>
            <w:r w:rsidR="008225CC" w:rsidRPr="00F50D8B">
              <w:rPr>
                <w:lang w:val="da-DK"/>
              </w:rPr>
              <w:t> dB</w:t>
            </w:r>
            <w:r w:rsidR="00D63C52" w:rsidRPr="00F50D8B">
              <w:rPr>
                <w:lang w:val="da-DK"/>
              </w:rPr>
              <w:t>)</w:t>
            </w:r>
            <w:r w:rsidR="0066743E" w:rsidRPr="00F50D8B">
              <w:rPr>
                <w:lang w:val="da-DK"/>
              </w:rPr>
              <w:t>;</w:t>
            </w:r>
            <w:r w:rsidR="00613A2A" w:rsidRPr="00F50D8B">
              <w:rPr>
                <w:lang w:val="da-DK"/>
              </w:rPr>
              <w:t xml:space="preserve"> </w:t>
            </w:r>
            <w:r w:rsidRPr="00F50D8B">
              <w:rPr>
                <w:lang w:val="da-DK"/>
              </w:rPr>
              <w:t>5</w:t>
            </w:r>
            <w:r w:rsidR="00613A2A" w:rsidRPr="00F50D8B">
              <w:rPr>
                <w:lang w:val="da-DK"/>
              </w:rPr>
              <w:t xml:space="preserve"> km (10</w:t>
            </w:r>
            <w:r w:rsidR="008225CC" w:rsidRPr="00F50D8B">
              <w:rPr>
                <w:lang w:val="da-DK"/>
              </w:rPr>
              <w:t> dB</w:t>
            </w:r>
            <w:r w:rsidR="00D63C52" w:rsidRPr="00F50D8B">
              <w:rPr>
                <w:lang w:val="da-DK"/>
              </w:rPr>
              <w:t>)</w:t>
            </w:r>
            <w:r w:rsidR="0066743E" w:rsidRPr="00F50D8B">
              <w:rPr>
                <w:lang w:val="da-DK"/>
              </w:rPr>
              <w:t>;</w:t>
            </w:r>
            <w:r w:rsidR="00613A2A" w:rsidRPr="00F50D8B">
              <w:rPr>
                <w:lang w:val="da-DK"/>
              </w:rPr>
              <w:t xml:space="preserve"> </w:t>
            </w:r>
            <w:r w:rsidRPr="00F50D8B">
              <w:rPr>
                <w:lang w:val="da-DK"/>
              </w:rPr>
              <w:t>2</w:t>
            </w:r>
            <w:r w:rsidR="00B92C56" w:rsidRPr="00F50D8B">
              <w:rPr>
                <w:lang w:val="da-DK"/>
              </w:rPr>
              <w:t>.</w:t>
            </w:r>
            <w:r w:rsidRPr="00F50D8B">
              <w:rPr>
                <w:lang w:val="da-DK"/>
              </w:rPr>
              <w:t>8</w:t>
            </w:r>
            <w:r w:rsidR="00613A2A" w:rsidRPr="00F50D8B">
              <w:rPr>
                <w:lang w:val="da-DK"/>
              </w:rPr>
              <w:t xml:space="preserve"> km (15</w:t>
            </w:r>
            <w:r w:rsidR="008225CC" w:rsidRPr="00F50D8B">
              <w:rPr>
                <w:lang w:val="da-DK"/>
              </w:rPr>
              <w:t> dB</w:t>
            </w:r>
            <w:r w:rsidR="00613A2A" w:rsidRPr="00F50D8B">
              <w:rPr>
                <w:lang w:val="da-DK"/>
              </w:rPr>
              <w:t>)</w:t>
            </w:r>
            <w:r w:rsidR="0066743E" w:rsidRPr="00F50D8B">
              <w:rPr>
                <w:lang w:val="da-DK"/>
              </w:rPr>
              <w:t>;</w:t>
            </w:r>
            <w:r w:rsidR="00613A2A" w:rsidRPr="00F50D8B">
              <w:rPr>
                <w:lang w:val="da-DK"/>
              </w:rPr>
              <w:t xml:space="preserve"> 0</w:t>
            </w:r>
            <w:r w:rsidR="00B92C56" w:rsidRPr="00F50D8B">
              <w:rPr>
                <w:lang w:val="da-DK"/>
              </w:rPr>
              <w:t>.</w:t>
            </w:r>
            <w:r w:rsidRPr="00F50D8B">
              <w:rPr>
                <w:lang w:val="da-DK"/>
              </w:rPr>
              <w:t>3</w:t>
            </w:r>
            <w:r w:rsidR="00613A2A" w:rsidRPr="00F50D8B">
              <w:rPr>
                <w:lang w:val="da-DK"/>
              </w:rPr>
              <w:t xml:space="preserve"> km (34</w:t>
            </w:r>
            <w:r w:rsidR="008225CC" w:rsidRPr="00F50D8B">
              <w:rPr>
                <w:lang w:val="da-DK"/>
              </w:rPr>
              <w:t> dB</w:t>
            </w:r>
            <w:r w:rsidR="00613A2A" w:rsidRPr="00F50D8B">
              <w:rPr>
                <w:lang w:val="da-DK"/>
              </w:rPr>
              <w:t>)</w:t>
            </w:r>
          </w:p>
        </w:tc>
      </w:tr>
      <w:tr w:rsidR="00EE0151" w:rsidRPr="00203050" w:rsidTr="00976CC2">
        <w:trPr>
          <w:jc w:val="center"/>
        </w:trPr>
        <w:tc>
          <w:tcPr>
            <w:tcW w:w="2507" w:type="dxa"/>
            <w:vAlign w:val="center"/>
          </w:tcPr>
          <w:p w:rsidR="00EE0151" w:rsidRPr="002B1A81" w:rsidRDefault="00EE0151" w:rsidP="00614C8C">
            <w:pPr>
              <w:pStyle w:val="ECCTabletext"/>
              <w:spacing w:line="240" w:lineRule="auto"/>
            </w:pPr>
            <w:r w:rsidRPr="002B1A81">
              <w:t>Separation distance in the side lobe considering Extended Hata (Rural)</w:t>
            </w:r>
          </w:p>
        </w:tc>
        <w:tc>
          <w:tcPr>
            <w:tcW w:w="2379" w:type="dxa"/>
          </w:tcPr>
          <w:p w:rsidR="00EE0151" w:rsidRPr="00F50D8B" w:rsidRDefault="00EE0151" w:rsidP="00614C8C">
            <w:pPr>
              <w:pStyle w:val="ECCTabletext"/>
              <w:spacing w:line="240" w:lineRule="auto"/>
              <w:rPr>
                <w:lang w:val="da-DK"/>
              </w:rPr>
            </w:pPr>
            <w:r w:rsidRPr="00F50D8B">
              <w:rPr>
                <w:lang w:val="da-DK"/>
              </w:rPr>
              <w:t>1</w:t>
            </w:r>
            <w:r w:rsidR="00B92C56" w:rsidRPr="00F50D8B">
              <w:rPr>
                <w:lang w:val="da-DK"/>
              </w:rPr>
              <w:t>.</w:t>
            </w:r>
            <w:r w:rsidR="00613A2A" w:rsidRPr="00F50D8B">
              <w:rPr>
                <w:lang w:val="da-DK"/>
              </w:rPr>
              <w:t>4</w:t>
            </w:r>
            <w:r w:rsidRPr="00F50D8B">
              <w:rPr>
                <w:lang w:val="da-DK"/>
              </w:rPr>
              <w:t xml:space="preserve"> km (6</w:t>
            </w:r>
            <w:r w:rsidR="008225CC" w:rsidRPr="00F50D8B">
              <w:rPr>
                <w:lang w:val="da-DK"/>
              </w:rPr>
              <w:t> dB</w:t>
            </w:r>
            <w:r w:rsidRPr="00F50D8B">
              <w:rPr>
                <w:lang w:val="da-DK"/>
              </w:rPr>
              <w:t xml:space="preserve">) </w:t>
            </w:r>
            <w:r w:rsidR="0066743E" w:rsidRPr="00F50D8B">
              <w:rPr>
                <w:lang w:val="da-DK"/>
              </w:rPr>
              <w:t>;</w:t>
            </w:r>
            <w:r w:rsidRPr="00F50D8B">
              <w:rPr>
                <w:lang w:val="da-DK"/>
              </w:rPr>
              <w:t xml:space="preserve"> 1</w:t>
            </w:r>
            <w:r w:rsidR="00B92C56" w:rsidRPr="00F50D8B">
              <w:rPr>
                <w:lang w:val="da-DK"/>
              </w:rPr>
              <w:t>.</w:t>
            </w:r>
            <w:r w:rsidR="00613A2A" w:rsidRPr="00F50D8B">
              <w:rPr>
                <w:lang w:val="da-DK"/>
              </w:rPr>
              <w:t>1</w:t>
            </w:r>
            <w:r w:rsidRPr="00F50D8B">
              <w:rPr>
                <w:lang w:val="da-DK"/>
              </w:rPr>
              <w:t xml:space="preserve"> km (10</w:t>
            </w:r>
            <w:r w:rsidR="008225CC" w:rsidRPr="00F50D8B">
              <w:rPr>
                <w:lang w:val="da-DK"/>
              </w:rPr>
              <w:t> dB</w:t>
            </w:r>
            <w:r w:rsidR="00DE421A" w:rsidRPr="00F50D8B">
              <w:rPr>
                <w:lang w:val="da-DK"/>
              </w:rPr>
              <w:t>)</w:t>
            </w:r>
            <w:r w:rsidR="0066743E" w:rsidRPr="00F50D8B">
              <w:rPr>
                <w:lang w:val="da-DK"/>
              </w:rPr>
              <w:t>;</w:t>
            </w:r>
            <w:r w:rsidRPr="00F50D8B">
              <w:rPr>
                <w:lang w:val="da-DK"/>
              </w:rPr>
              <w:t xml:space="preserve"> 0</w:t>
            </w:r>
            <w:r w:rsidR="00B92C56" w:rsidRPr="00F50D8B">
              <w:rPr>
                <w:lang w:val="da-DK"/>
              </w:rPr>
              <w:t>.</w:t>
            </w:r>
            <w:r w:rsidR="00613A2A" w:rsidRPr="00F50D8B">
              <w:rPr>
                <w:lang w:val="da-DK"/>
              </w:rPr>
              <w:t>75</w:t>
            </w:r>
            <w:r w:rsidRPr="00F50D8B">
              <w:rPr>
                <w:lang w:val="da-DK"/>
              </w:rPr>
              <w:t xml:space="preserve"> km (15</w:t>
            </w:r>
            <w:r w:rsidR="008225CC" w:rsidRPr="00F50D8B">
              <w:rPr>
                <w:lang w:val="da-DK"/>
              </w:rPr>
              <w:t> dB</w:t>
            </w:r>
            <w:r w:rsidRPr="00F50D8B">
              <w:rPr>
                <w:lang w:val="da-DK"/>
              </w:rPr>
              <w:t xml:space="preserve">) </w:t>
            </w:r>
            <w:r w:rsidR="0066743E" w:rsidRPr="00F50D8B">
              <w:rPr>
                <w:lang w:val="da-DK"/>
              </w:rPr>
              <w:t>;</w:t>
            </w:r>
            <w:r w:rsidRPr="00F50D8B">
              <w:rPr>
                <w:lang w:val="da-DK"/>
              </w:rPr>
              <w:t xml:space="preserve"> 0</w:t>
            </w:r>
            <w:r w:rsidR="00B92C56" w:rsidRPr="00F50D8B">
              <w:rPr>
                <w:lang w:val="da-DK"/>
              </w:rPr>
              <w:t>.</w:t>
            </w:r>
            <w:r w:rsidRPr="00F50D8B">
              <w:rPr>
                <w:lang w:val="da-DK"/>
              </w:rPr>
              <w:t>2</w:t>
            </w:r>
            <w:r w:rsidR="00613A2A" w:rsidRPr="00F50D8B">
              <w:rPr>
                <w:lang w:val="da-DK"/>
              </w:rPr>
              <w:t>2</w:t>
            </w:r>
            <w:r w:rsidRPr="00F50D8B">
              <w:rPr>
                <w:lang w:val="da-DK"/>
              </w:rPr>
              <w:t xml:space="preserve"> km (34</w:t>
            </w:r>
            <w:r w:rsidR="008225CC" w:rsidRPr="00F50D8B">
              <w:rPr>
                <w:lang w:val="da-DK"/>
              </w:rPr>
              <w:t> dB</w:t>
            </w:r>
            <w:r w:rsidRPr="00F50D8B">
              <w:rPr>
                <w:lang w:val="da-DK"/>
              </w:rPr>
              <w:t>)</w:t>
            </w:r>
          </w:p>
        </w:tc>
        <w:tc>
          <w:tcPr>
            <w:tcW w:w="2409" w:type="dxa"/>
          </w:tcPr>
          <w:p w:rsidR="00EE0151" w:rsidRPr="00F50D8B" w:rsidRDefault="00EE0151" w:rsidP="00614C8C">
            <w:pPr>
              <w:pStyle w:val="ECCTabletext"/>
              <w:spacing w:line="240" w:lineRule="auto"/>
              <w:rPr>
                <w:lang w:val="da-DK"/>
              </w:rPr>
            </w:pPr>
            <w:r w:rsidRPr="00F50D8B">
              <w:rPr>
                <w:lang w:val="da-DK"/>
              </w:rPr>
              <w:t>1</w:t>
            </w:r>
            <w:r w:rsidR="00B92C56" w:rsidRPr="00F50D8B">
              <w:rPr>
                <w:lang w:val="da-DK"/>
              </w:rPr>
              <w:t>.</w:t>
            </w:r>
            <w:r w:rsidR="00613A2A" w:rsidRPr="00F50D8B">
              <w:rPr>
                <w:lang w:val="da-DK"/>
              </w:rPr>
              <w:t>5</w:t>
            </w:r>
            <w:r w:rsidRPr="00F50D8B">
              <w:rPr>
                <w:lang w:val="da-DK"/>
              </w:rPr>
              <w:t xml:space="preserve"> km (6</w:t>
            </w:r>
            <w:r w:rsidR="008225CC" w:rsidRPr="00F50D8B">
              <w:rPr>
                <w:lang w:val="da-DK"/>
              </w:rPr>
              <w:t> dB</w:t>
            </w:r>
            <w:r w:rsidRPr="00F50D8B">
              <w:rPr>
                <w:lang w:val="da-DK"/>
              </w:rPr>
              <w:t>)</w:t>
            </w:r>
            <w:r w:rsidR="0066743E" w:rsidRPr="00F50D8B">
              <w:rPr>
                <w:lang w:val="da-DK"/>
              </w:rPr>
              <w:t>;</w:t>
            </w:r>
            <w:r w:rsidR="00613A2A" w:rsidRPr="00F50D8B">
              <w:rPr>
                <w:lang w:val="da-DK"/>
              </w:rPr>
              <w:t>1</w:t>
            </w:r>
            <w:r w:rsidR="00B92C56" w:rsidRPr="00F50D8B">
              <w:rPr>
                <w:lang w:val="da-DK"/>
              </w:rPr>
              <w:t>.</w:t>
            </w:r>
            <w:r w:rsidR="00613A2A" w:rsidRPr="00F50D8B">
              <w:rPr>
                <w:lang w:val="da-DK"/>
              </w:rPr>
              <w:t>2</w:t>
            </w:r>
            <w:r w:rsidRPr="00F50D8B">
              <w:rPr>
                <w:lang w:val="da-DK"/>
              </w:rPr>
              <w:t xml:space="preserve"> km (10</w:t>
            </w:r>
            <w:r w:rsidR="008225CC" w:rsidRPr="00F50D8B">
              <w:rPr>
                <w:lang w:val="da-DK"/>
              </w:rPr>
              <w:t> dB</w:t>
            </w:r>
            <w:r w:rsidR="00DE421A" w:rsidRPr="00F50D8B">
              <w:rPr>
                <w:lang w:val="da-DK"/>
              </w:rPr>
              <w:t>)</w:t>
            </w:r>
            <w:r w:rsidR="0066743E" w:rsidRPr="00F50D8B">
              <w:rPr>
                <w:lang w:val="da-DK"/>
              </w:rPr>
              <w:t>;</w:t>
            </w:r>
            <w:r w:rsidRPr="00F50D8B">
              <w:rPr>
                <w:lang w:val="da-DK"/>
              </w:rPr>
              <w:t xml:space="preserve"> </w:t>
            </w:r>
            <w:r w:rsidR="00613A2A" w:rsidRPr="00F50D8B">
              <w:rPr>
                <w:lang w:val="da-DK"/>
              </w:rPr>
              <w:t>0</w:t>
            </w:r>
            <w:r w:rsidR="00B92C56" w:rsidRPr="00F50D8B">
              <w:rPr>
                <w:lang w:val="da-DK"/>
              </w:rPr>
              <w:t>.</w:t>
            </w:r>
            <w:r w:rsidR="00613A2A" w:rsidRPr="00F50D8B">
              <w:rPr>
                <w:lang w:val="da-DK"/>
              </w:rPr>
              <w:t>8</w:t>
            </w:r>
            <w:r w:rsidRPr="00F50D8B">
              <w:rPr>
                <w:lang w:val="da-DK"/>
              </w:rPr>
              <w:t xml:space="preserve"> km (15</w:t>
            </w:r>
            <w:r w:rsidR="008225CC" w:rsidRPr="00F50D8B">
              <w:rPr>
                <w:lang w:val="da-DK"/>
              </w:rPr>
              <w:t> dB</w:t>
            </w:r>
            <w:r w:rsidRPr="00F50D8B">
              <w:rPr>
                <w:lang w:val="da-DK"/>
              </w:rPr>
              <w:t xml:space="preserve">) </w:t>
            </w:r>
            <w:r w:rsidR="0066743E" w:rsidRPr="00F50D8B">
              <w:rPr>
                <w:lang w:val="da-DK"/>
              </w:rPr>
              <w:t>;</w:t>
            </w:r>
            <w:r w:rsidRPr="00F50D8B">
              <w:rPr>
                <w:lang w:val="da-DK"/>
              </w:rPr>
              <w:t xml:space="preserve"> 0</w:t>
            </w:r>
            <w:r w:rsidR="00B92C56" w:rsidRPr="00F50D8B">
              <w:rPr>
                <w:lang w:val="da-DK"/>
              </w:rPr>
              <w:t>.</w:t>
            </w:r>
            <w:r w:rsidRPr="00F50D8B">
              <w:rPr>
                <w:lang w:val="da-DK"/>
              </w:rPr>
              <w:t>2</w:t>
            </w:r>
            <w:r w:rsidR="00613A2A" w:rsidRPr="00F50D8B">
              <w:rPr>
                <w:lang w:val="da-DK"/>
              </w:rPr>
              <w:t>4</w:t>
            </w:r>
            <w:r w:rsidRPr="00F50D8B">
              <w:rPr>
                <w:lang w:val="da-DK"/>
              </w:rPr>
              <w:t xml:space="preserve"> km (34</w:t>
            </w:r>
            <w:r w:rsidR="008225CC" w:rsidRPr="00F50D8B">
              <w:rPr>
                <w:lang w:val="da-DK"/>
              </w:rPr>
              <w:t> dB</w:t>
            </w:r>
            <w:r w:rsidRPr="00F50D8B">
              <w:rPr>
                <w:lang w:val="da-DK"/>
              </w:rPr>
              <w:t>)</w:t>
            </w:r>
          </w:p>
        </w:tc>
        <w:tc>
          <w:tcPr>
            <w:tcW w:w="2334" w:type="dxa"/>
          </w:tcPr>
          <w:p w:rsidR="00EE0151" w:rsidRPr="00F50D8B" w:rsidRDefault="00A45574" w:rsidP="00614C8C">
            <w:pPr>
              <w:pStyle w:val="ECCTabletext"/>
              <w:spacing w:line="240" w:lineRule="auto"/>
              <w:rPr>
                <w:lang w:val="da-DK"/>
              </w:rPr>
            </w:pPr>
            <w:r w:rsidRPr="00F50D8B">
              <w:rPr>
                <w:lang w:val="da-DK"/>
              </w:rPr>
              <w:t>2</w:t>
            </w:r>
            <w:r w:rsidR="00613A2A" w:rsidRPr="00F50D8B">
              <w:rPr>
                <w:lang w:val="da-DK"/>
              </w:rPr>
              <w:t xml:space="preserve"> km (6</w:t>
            </w:r>
            <w:r w:rsidR="008225CC" w:rsidRPr="00F50D8B">
              <w:rPr>
                <w:lang w:val="da-DK"/>
              </w:rPr>
              <w:t> dB</w:t>
            </w:r>
            <w:r w:rsidR="00613A2A" w:rsidRPr="00F50D8B">
              <w:rPr>
                <w:lang w:val="da-DK"/>
              </w:rPr>
              <w:t>)</w:t>
            </w:r>
            <w:r w:rsidR="0066743E" w:rsidRPr="00F50D8B">
              <w:rPr>
                <w:lang w:val="da-DK"/>
              </w:rPr>
              <w:t>;</w:t>
            </w:r>
            <w:r w:rsidRPr="00F50D8B">
              <w:rPr>
                <w:lang w:val="da-DK"/>
              </w:rPr>
              <w:t>1</w:t>
            </w:r>
            <w:r w:rsidR="00B92C56" w:rsidRPr="00F50D8B">
              <w:rPr>
                <w:lang w:val="da-DK"/>
              </w:rPr>
              <w:t>.</w:t>
            </w:r>
            <w:r w:rsidRPr="00F50D8B">
              <w:rPr>
                <w:lang w:val="da-DK"/>
              </w:rPr>
              <w:t>5</w:t>
            </w:r>
            <w:r w:rsidR="00613A2A" w:rsidRPr="00F50D8B">
              <w:rPr>
                <w:lang w:val="da-DK"/>
              </w:rPr>
              <w:t xml:space="preserve"> km (10</w:t>
            </w:r>
            <w:r w:rsidR="008225CC" w:rsidRPr="00F50D8B">
              <w:rPr>
                <w:lang w:val="da-DK"/>
              </w:rPr>
              <w:t> dB</w:t>
            </w:r>
            <w:r w:rsidR="00613A2A" w:rsidRPr="00F50D8B">
              <w:rPr>
                <w:lang w:val="da-DK"/>
              </w:rPr>
              <w:t>)</w:t>
            </w:r>
            <w:r w:rsidR="0066743E" w:rsidRPr="00F50D8B">
              <w:rPr>
                <w:lang w:val="da-DK"/>
              </w:rPr>
              <w:t>;</w:t>
            </w:r>
            <w:r w:rsidR="00613A2A" w:rsidRPr="00F50D8B">
              <w:rPr>
                <w:lang w:val="da-DK"/>
              </w:rPr>
              <w:t xml:space="preserve"> </w:t>
            </w:r>
            <w:r w:rsidRPr="00F50D8B">
              <w:rPr>
                <w:lang w:val="da-DK"/>
              </w:rPr>
              <w:t>1</w:t>
            </w:r>
            <w:r w:rsidR="00B92C56" w:rsidRPr="00F50D8B">
              <w:rPr>
                <w:lang w:val="da-DK"/>
              </w:rPr>
              <w:t>.</w:t>
            </w:r>
            <w:r w:rsidRPr="00F50D8B">
              <w:rPr>
                <w:lang w:val="da-DK"/>
              </w:rPr>
              <w:t>1</w:t>
            </w:r>
            <w:r w:rsidR="007B3CA4" w:rsidRPr="00F50D8B">
              <w:rPr>
                <w:lang w:val="da-DK"/>
              </w:rPr>
              <w:t xml:space="preserve"> km (15</w:t>
            </w:r>
            <w:r w:rsidR="008225CC" w:rsidRPr="00F50D8B">
              <w:rPr>
                <w:lang w:val="da-DK"/>
              </w:rPr>
              <w:t> dB</w:t>
            </w:r>
            <w:r w:rsidR="007B3CA4" w:rsidRPr="00F50D8B">
              <w:rPr>
                <w:lang w:val="da-DK"/>
              </w:rPr>
              <w:t>)</w:t>
            </w:r>
            <w:r w:rsidR="0066743E" w:rsidRPr="00F50D8B">
              <w:rPr>
                <w:lang w:val="da-DK"/>
              </w:rPr>
              <w:t>;</w:t>
            </w:r>
            <w:r w:rsidR="007B3CA4" w:rsidRPr="00F50D8B">
              <w:rPr>
                <w:lang w:val="da-DK"/>
              </w:rPr>
              <w:t xml:space="preserve"> 0</w:t>
            </w:r>
            <w:r w:rsidR="00B92C56" w:rsidRPr="00F50D8B">
              <w:rPr>
                <w:lang w:val="da-DK"/>
              </w:rPr>
              <w:t>.</w:t>
            </w:r>
            <w:r w:rsidR="007B3CA4" w:rsidRPr="00F50D8B">
              <w:rPr>
                <w:lang w:val="da-DK"/>
              </w:rPr>
              <w:t>31</w:t>
            </w:r>
            <w:r w:rsidR="00613A2A" w:rsidRPr="00F50D8B">
              <w:rPr>
                <w:lang w:val="da-DK"/>
              </w:rPr>
              <w:t xml:space="preserve"> km (34</w:t>
            </w:r>
            <w:r w:rsidR="008225CC" w:rsidRPr="00F50D8B">
              <w:rPr>
                <w:lang w:val="da-DK"/>
              </w:rPr>
              <w:t> dB</w:t>
            </w:r>
            <w:r w:rsidR="00613A2A" w:rsidRPr="00F50D8B">
              <w:rPr>
                <w:lang w:val="da-DK"/>
              </w:rPr>
              <w:t>)</w:t>
            </w:r>
          </w:p>
        </w:tc>
      </w:tr>
      <w:tr w:rsidR="00260A77" w:rsidRPr="00203050" w:rsidTr="00976CC2">
        <w:trPr>
          <w:jc w:val="center"/>
        </w:trPr>
        <w:tc>
          <w:tcPr>
            <w:tcW w:w="2507" w:type="dxa"/>
            <w:vAlign w:val="center"/>
          </w:tcPr>
          <w:p w:rsidR="00193C85" w:rsidRPr="002B1A81" w:rsidRDefault="00613A2A" w:rsidP="00614C8C">
            <w:r w:rsidRPr="002B1A81">
              <w:t>Separation distance in the side</w:t>
            </w:r>
            <w:r w:rsidR="00260A77" w:rsidRPr="002B1A81">
              <w:t xml:space="preserve"> lobe considering Extended Hata </w:t>
            </w:r>
          </w:p>
          <w:p w:rsidR="00260A77" w:rsidRPr="002B1A81" w:rsidRDefault="00260A77" w:rsidP="00614C8C">
            <w:r w:rsidRPr="002B1A81">
              <w:t>(Sub urban)</w:t>
            </w:r>
          </w:p>
        </w:tc>
        <w:tc>
          <w:tcPr>
            <w:tcW w:w="2379" w:type="dxa"/>
          </w:tcPr>
          <w:p w:rsidR="00260A77" w:rsidRPr="00F50D8B" w:rsidRDefault="00613A2A" w:rsidP="00614C8C">
            <w:pPr>
              <w:rPr>
                <w:lang w:val="da-DK"/>
              </w:rPr>
            </w:pPr>
            <w:r w:rsidRPr="00F50D8B">
              <w:rPr>
                <w:lang w:val="da-DK"/>
              </w:rPr>
              <w:t>0</w:t>
            </w:r>
            <w:r w:rsidR="00B92C56" w:rsidRPr="00F50D8B">
              <w:rPr>
                <w:lang w:val="da-DK"/>
              </w:rPr>
              <w:t>.</w:t>
            </w:r>
            <w:r w:rsidRPr="00F50D8B">
              <w:rPr>
                <w:lang w:val="da-DK"/>
              </w:rPr>
              <w:t>38 km (6</w:t>
            </w:r>
            <w:r w:rsidR="008225CC" w:rsidRPr="00F50D8B">
              <w:rPr>
                <w:lang w:val="da-DK"/>
              </w:rPr>
              <w:t> dB</w:t>
            </w:r>
            <w:r w:rsidR="00D63C52"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3 km (10</w:t>
            </w:r>
            <w:r w:rsidR="008225CC" w:rsidRPr="00F50D8B">
              <w:rPr>
                <w:lang w:val="da-DK"/>
              </w:rPr>
              <w:t> dB</w:t>
            </w:r>
            <w:r w:rsidR="00D63C52"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21 km (15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073</w:t>
            </w:r>
            <w:r w:rsidR="00260A77" w:rsidRPr="00F50D8B">
              <w:rPr>
                <w:lang w:val="da-DK"/>
              </w:rPr>
              <w:t xml:space="preserve"> km (34</w:t>
            </w:r>
            <w:r w:rsidR="008225CC" w:rsidRPr="00F50D8B">
              <w:rPr>
                <w:lang w:val="da-DK"/>
              </w:rPr>
              <w:t> dB</w:t>
            </w:r>
            <w:r w:rsidR="00260A77" w:rsidRPr="00F50D8B">
              <w:rPr>
                <w:lang w:val="da-DK"/>
              </w:rPr>
              <w:t>)</w:t>
            </w:r>
          </w:p>
        </w:tc>
        <w:tc>
          <w:tcPr>
            <w:tcW w:w="2409" w:type="dxa"/>
          </w:tcPr>
          <w:p w:rsidR="00260A77" w:rsidRPr="00F50D8B" w:rsidRDefault="00613A2A" w:rsidP="00614C8C">
            <w:pPr>
              <w:rPr>
                <w:lang w:val="da-DK"/>
              </w:rPr>
            </w:pPr>
            <w:r w:rsidRPr="00F50D8B">
              <w:rPr>
                <w:lang w:val="da-DK"/>
              </w:rPr>
              <w:t>0</w:t>
            </w:r>
            <w:r w:rsidR="00B92C56" w:rsidRPr="00F50D8B">
              <w:rPr>
                <w:lang w:val="da-DK"/>
              </w:rPr>
              <w:t>.</w:t>
            </w:r>
            <w:r w:rsidRPr="00F50D8B">
              <w:rPr>
                <w:lang w:val="da-DK"/>
              </w:rPr>
              <w:t>4 km (6</w:t>
            </w:r>
            <w:r w:rsidR="008225CC" w:rsidRPr="00F50D8B">
              <w:rPr>
                <w:lang w:val="da-DK"/>
              </w:rPr>
              <w:t> dB</w:t>
            </w:r>
            <w:r w:rsidR="00D63C52"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32 km (10</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23 km (15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075 km (34</w:t>
            </w:r>
            <w:r w:rsidR="008225CC" w:rsidRPr="00F50D8B">
              <w:rPr>
                <w:lang w:val="da-DK"/>
              </w:rPr>
              <w:t> dB</w:t>
            </w:r>
            <w:r w:rsidRPr="00F50D8B">
              <w:rPr>
                <w:lang w:val="da-DK"/>
              </w:rPr>
              <w:t>)</w:t>
            </w:r>
          </w:p>
        </w:tc>
        <w:tc>
          <w:tcPr>
            <w:tcW w:w="2334" w:type="dxa"/>
          </w:tcPr>
          <w:p w:rsidR="00260A77" w:rsidRPr="00F50D8B" w:rsidRDefault="007B3CA4" w:rsidP="00614C8C">
            <w:pPr>
              <w:rPr>
                <w:lang w:val="da-DK"/>
              </w:rPr>
            </w:pPr>
            <w:r w:rsidRPr="00F50D8B">
              <w:rPr>
                <w:lang w:val="da-DK"/>
              </w:rPr>
              <w:t>0</w:t>
            </w:r>
            <w:r w:rsidR="00B92C56" w:rsidRPr="00F50D8B">
              <w:rPr>
                <w:lang w:val="da-DK"/>
              </w:rPr>
              <w:t>.</w:t>
            </w:r>
            <w:r w:rsidRPr="00F50D8B">
              <w:rPr>
                <w:lang w:val="da-DK"/>
              </w:rPr>
              <w:t>5</w:t>
            </w:r>
            <w:r w:rsidR="00613A2A" w:rsidRPr="00F50D8B">
              <w:rPr>
                <w:lang w:val="da-DK"/>
              </w:rPr>
              <w:t>5</w:t>
            </w:r>
            <w:r w:rsidRPr="00F50D8B">
              <w:rPr>
                <w:lang w:val="da-DK"/>
              </w:rPr>
              <w:t xml:space="preserve"> km (6</w:t>
            </w:r>
            <w:r w:rsidR="008225CC" w:rsidRPr="00F50D8B">
              <w:rPr>
                <w:lang w:val="da-DK"/>
              </w:rPr>
              <w:t> dB</w:t>
            </w:r>
            <w:r w:rsidRPr="00F50D8B">
              <w:rPr>
                <w:lang w:val="da-DK"/>
              </w:rPr>
              <w:t>)</w:t>
            </w:r>
            <w:r w:rsidR="0066743E" w:rsidRPr="00F50D8B">
              <w:rPr>
                <w:lang w:val="da-DK"/>
              </w:rPr>
              <w:t>;</w:t>
            </w:r>
            <w:r w:rsidR="00DE421A" w:rsidRPr="00F50D8B">
              <w:rPr>
                <w:lang w:val="da-DK"/>
              </w:rPr>
              <w:t xml:space="preserve"> </w:t>
            </w:r>
            <w:r w:rsidRPr="00F50D8B">
              <w:rPr>
                <w:lang w:val="da-DK"/>
              </w:rPr>
              <w:t>0</w:t>
            </w:r>
            <w:r w:rsidR="00B92C56" w:rsidRPr="00F50D8B">
              <w:rPr>
                <w:lang w:val="da-DK"/>
              </w:rPr>
              <w:t>.</w:t>
            </w:r>
            <w:r w:rsidRPr="00F50D8B">
              <w:rPr>
                <w:lang w:val="da-DK"/>
              </w:rPr>
              <w:t>42 km (10</w:t>
            </w:r>
            <w:r w:rsidR="008225CC" w:rsidRPr="00F50D8B">
              <w:rPr>
                <w:lang w:val="da-DK"/>
              </w:rPr>
              <w:t> dB</w:t>
            </w:r>
            <w:r w:rsidR="00D63C52"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31 km (15</w:t>
            </w:r>
            <w:r w:rsidR="008225CC" w:rsidRPr="00F50D8B">
              <w:rPr>
                <w:lang w:val="da-DK"/>
              </w:rPr>
              <w:t> dB</w:t>
            </w:r>
            <w:r w:rsidR="00D63C52" w:rsidRPr="00F50D8B">
              <w:rPr>
                <w:lang w:val="da-DK"/>
              </w:rPr>
              <w:t>)</w:t>
            </w:r>
            <w:r w:rsidR="0066743E" w:rsidRPr="00F50D8B">
              <w:rPr>
                <w:lang w:val="da-DK"/>
              </w:rPr>
              <w:t>;</w:t>
            </w:r>
            <w:r w:rsidRPr="00F50D8B">
              <w:rPr>
                <w:lang w:val="da-DK"/>
              </w:rPr>
              <w:t xml:space="preserve"> 0</w:t>
            </w:r>
            <w:r w:rsidR="00B92C56" w:rsidRPr="00F50D8B">
              <w:rPr>
                <w:lang w:val="da-DK"/>
              </w:rPr>
              <w:t>.</w:t>
            </w:r>
            <w:r w:rsidRPr="00F50D8B">
              <w:rPr>
                <w:lang w:val="da-DK"/>
              </w:rPr>
              <w:t>09</w:t>
            </w:r>
            <w:r w:rsidR="00260A77" w:rsidRPr="00F50D8B">
              <w:rPr>
                <w:lang w:val="da-DK"/>
              </w:rPr>
              <w:t xml:space="preserve"> km (34</w:t>
            </w:r>
            <w:r w:rsidR="008225CC" w:rsidRPr="00F50D8B">
              <w:rPr>
                <w:lang w:val="da-DK"/>
              </w:rPr>
              <w:t> dB</w:t>
            </w:r>
            <w:r w:rsidR="00260A77" w:rsidRPr="00F50D8B">
              <w:rPr>
                <w:lang w:val="da-DK"/>
              </w:rPr>
              <w:t>)</w:t>
            </w:r>
          </w:p>
        </w:tc>
      </w:tr>
    </w:tbl>
    <w:p w:rsidR="00193C85" w:rsidRPr="00F50D8B" w:rsidRDefault="00193C85" w:rsidP="00241667">
      <w:pPr>
        <w:pStyle w:val="Caption"/>
        <w:rPr>
          <w:b w:val="0"/>
          <w:color w:val="auto"/>
          <w:lang w:val="da-DK"/>
        </w:rPr>
      </w:pPr>
    </w:p>
    <w:p w:rsidR="00241667" w:rsidRPr="002B1A81" w:rsidRDefault="00241667" w:rsidP="00241667">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23</w:t>
      </w:r>
      <w:r w:rsidRPr="002B1A81">
        <w:rPr>
          <w:noProof/>
        </w:rPr>
        <w:fldChar w:fldCharType="end"/>
      </w:r>
      <w:r w:rsidRPr="002B1A81">
        <w:t xml:space="preserve">: </w:t>
      </w:r>
      <w:r w:rsidR="00541081" w:rsidRPr="002B1A81">
        <w:t>Co-frequ</w:t>
      </w:r>
      <w:r w:rsidR="0064627A" w:rsidRPr="002B1A81">
        <w:t>e</w:t>
      </w:r>
      <w:r w:rsidR="00541081" w:rsidRPr="002B1A81">
        <w:t xml:space="preserve">ncy </w:t>
      </w:r>
      <w:r w:rsidRPr="002B1A81">
        <w:t>Separation distance</w:t>
      </w:r>
      <w:r w:rsidR="005776BF" w:rsidRPr="002B1A81">
        <w:t>s</w:t>
      </w:r>
      <w:r w:rsidRPr="002B1A81">
        <w:t xml:space="preserve"> -</w:t>
      </w:r>
      <w:r w:rsidR="00613A2A" w:rsidRPr="002B1A81">
        <w:t xml:space="preserve">Yagi antenna </w:t>
      </w:r>
      <w:r w:rsidRPr="002B1A81">
        <w:t>- Fixed Service Coordinated</w:t>
      </w:r>
      <w:r w:rsidRPr="002B1A81">
        <w:rPr>
          <w:color w:val="C00000"/>
        </w:rPr>
        <w:t xml:space="preserve"> </w:t>
      </w:r>
    </w:p>
    <w:tbl>
      <w:tblPr>
        <w:tblW w:w="9885"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499"/>
        <w:gridCol w:w="2436"/>
        <w:gridCol w:w="2465"/>
        <w:gridCol w:w="2485"/>
      </w:tblGrid>
      <w:tr w:rsidR="00613A2A" w:rsidRPr="002B1A81" w:rsidTr="00572879">
        <w:trPr>
          <w:tblHeader/>
          <w:jc w:val="center"/>
        </w:trPr>
        <w:tc>
          <w:tcPr>
            <w:tcW w:w="2499" w:type="dxa"/>
            <w:tcBorders>
              <w:right w:val="single" w:sz="8" w:space="0" w:color="FFFFFF"/>
            </w:tcBorders>
            <w:shd w:val="clear" w:color="auto" w:fill="D2232A"/>
            <w:vAlign w:val="center"/>
          </w:tcPr>
          <w:p w:rsidR="00613A2A" w:rsidRPr="002B1A81" w:rsidRDefault="00613A2A" w:rsidP="00572879">
            <w:pPr>
              <w:spacing w:before="120" w:after="120" w:line="288" w:lineRule="auto"/>
              <w:jc w:val="center"/>
              <w:rPr>
                <w:b/>
                <w:color w:val="FFFFFF"/>
              </w:rPr>
            </w:pPr>
            <w:r w:rsidRPr="002B1A81">
              <w:rPr>
                <w:b/>
                <w:color w:val="FFFFFF"/>
              </w:rPr>
              <w:t xml:space="preserve">Parameter </w:t>
            </w:r>
          </w:p>
        </w:tc>
        <w:tc>
          <w:tcPr>
            <w:tcW w:w="2436" w:type="dxa"/>
            <w:tcBorders>
              <w:left w:val="single" w:sz="8" w:space="0" w:color="FFFFFF"/>
            </w:tcBorders>
            <w:shd w:val="clear" w:color="auto" w:fill="D2232A"/>
            <w:vAlign w:val="center"/>
          </w:tcPr>
          <w:p w:rsidR="00613A2A" w:rsidRPr="002B1A81" w:rsidRDefault="00613A2A" w:rsidP="00572879">
            <w:pPr>
              <w:spacing w:before="120" w:after="120" w:line="288" w:lineRule="auto"/>
              <w:jc w:val="center"/>
              <w:rPr>
                <w:b/>
                <w:color w:val="FFFFFF"/>
              </w:rPr>
            </w:pPr>
            <w:r w:rsidRPr="002B1A81">
              <w:rPr>
                <w:b/>
                <w:color w:val="FFFFFF"/>
              </w:rPr>
              <w:t>Body worn</w:t>
            </w:r>
          </w:p>
        </w:tc>
        <w:tc>
          <w:tcPr>
            <w:tcW w:w="2465" w:type="dxa"/>
            <w:tcBorders>
              <w:left w:val="single" w:sz="8" w:space="0" w:color="FFFFFF"/>
            </w:tcBorders>
            <w:shd w:val="clear" w:color="auto" w:fill="D2232A"/>
          </w:tcPr>
          <w:p w:rsidR="00613A2A" w:rsidRPr="002B1A81" w:rsidRDefault="00613A2A" w:rsidP="00572879">
            <w:pPr>
              <w:spacing w:before="120" w:after="120" w:line="288" w:lineRule="auto"/>
              <w:rPr>
                <w:b/>
                <w:color w:val="FFFFFF"/>
              </w:rPr>
            </w:pPr>
            <w:r w:rsidRPr="002B1A81">
              <w:rPr>
                <w:b/>
                <w:color w:val="FFFFFF"/>
              </w:rPr>
              <w:t>Handheld</w:t>
            </w:r>
          </w:p>
        </w:tc>
        <w:tc>
          <w:tcPr>
            <w:tcW w:w="2485" w:type="dxa"/>
            <w:tcBorders>
              <w:left w:val="single" w:sz="8" w:space="0" w:color="FFFFFF"/>
            </w:tcBorders>
            <w:shd w:val="clear" w:color="auto" w:fill="D2232A"/>
          </w:tcPr>
          <w:p w:rsidR="00613A2A" w:rsidRPr="002B1A81" w:rsidRDefault="00613A2A" w:rsidP="00572879">
            <w:pPr>
              <w:spacing w:before="120" w:after="120" w:line="288" w:lineRule="auto"/>
              <w:jc w:val="center"/>
              <w:rPr>
                <w:b/>
                <w:color w:val="FFFFFF"/>
              </w:rPr>
            </w:pPr>
            <w:r w:rsidRPr="002B1A81">
              <w:rPr>
                <w:b/>
                <w:color w:val="FFFFFF"/>
              </w:rPr>
              <w:t>IEM</w:t>
            </w:r>
          </w:p>
        </w:tc>
      </w:tr>
      <w:tr w:rsidR="00613A2A" w:rsidRPr="002B1A81" w:rsidTr="00572879">
        <w:trPr>
          <w:jc w:val="center"/>
        </w:trPr>
        <w:tc>
          <w:tcPr>
            <w:tcW w:w="2499" w:type="dxa"/>
            <w:vAlign w:val="center"/>
          </w:tcPr>
          <w:p w:rsidR="00613A2A" w:rsidRPr="002B1A81" w:rsidRDefault="00613A2A" w:rsidP="00614C8C">
            <w:r w:rsidRPr="002B1A81">
              <w:t>e.i.r.p</w:t>
            </w:r>
          </w:p>
        </w:tc>
        <w:tc>
          <w:tcPr>
            <w:tcW w:w="2436" w:type="dxa"/>
            <w:vAlign w:val="center"/>
          </w:tcPr>
          <w:p w:rsidR="00613A2A" w:rsidRPr="002B1A81" w:rsidRDefault="00613A2A" w:rsidP="00614C8C">
            <w:r w:rsidRPr="002B1A81">
              <w:t>17</w:t>
            </w:r>
            <w:r w:rsidR="008225CC" w:rsidRPr="002B1A81">
              <w:t> dB</w:t>
            </w:r>
            <w:r w:rsidRPr="002B1A81">
              <w:t>m</w:t>
            </w:r>
          </w:p>
        </w:tc>
        <w:tc>
          <w:tcPr>
            <w:tcW w:w="2465" w:type="dxa"/>
            <w:vAlign w:val="center"/>
          </w:tcPr>
          <w:p w:rsidR="00613A2A" w:rsidRPr="002B1A81" w:rsidRDefault="00613A2A" w:rsidP="00614C8C">
            <w:r w:rsidRPr="002B1A81">
              <w:t>13</w:t>
            </w:r>
            <w:r w:rsidR="008225CC" w:rsidRPr="002B1A81">
              <w:t> dB</w:t>
            </w:r>
            <w:r w:rsidRPr="002B1A81">
              <w:t>m</w:t>
            </w:r>
          </w:p>
        </w:tc>
        <w:tc>
          <w:tcPr>
            <w:tcW w:w="2485" w:type="dxa"/>
          </w:tcPr>
          <w:p w:rsidR="00613A2A" w:rsidRPr="002B1A81" w:rsidRDefault="00FF48DD" w:rsidP="00614C8C">
            <w:r w:rsidRPr="002B1A81">
              <w:t>9</w:t>
            </w:r>
            <w:r w:rsidR="008225CC" w:rsidRPr="002B1A81">
              <w:t> dB</w:t>
            </w:r>
            <w:r w:rsidR="00613A2A" w:rsidRPr="002B1A81">
              <w:t>m</w:t>
            </w:r>
          </w:p>
        </w:tc>
      </w:tr>
      <w:tr w:rsidR="00613A2A" w:rsidRPr="002B1A81" w:rsidTr="00572879">
        <w:trPr>
          <w:jc w:val="center"/>
        </w:trPr>
        <w:tc>
          <w:tcPr>
            <w:tcW w:w="2499" w:type="dxa"/>
            <w:vAlign w:val="center"/>
          </w:tcPr>
          <w:p w:rsidR="00613A2A" w:rsidRPr="002B1A81" w:rsidRDefault="00613A2A" w:rsidP="00614C8C">
            <w:r w:rsidRPr="002B1A81">
              <w:t>Body loss</w:t>
            </w:r>
          </w:p>
        </w:tc>
        <w:tc>
          <w:tcPr>
            <w:tcW w:w="2436" w:type="dxa"/>
            <w:vAlign w:val="center"/>
          </w:tcPr>
          <w:p w:rsidR="00613A2A" w:rsidRPr="002B1A81" w:rsidRDefault="00613A2A" w:rsidP="00614C8C">
            <w:r w:rsidRPr="002B1A81">
              <w:t>11</w:t>
            </w:r>
            <w:r w:rsidR="008225CC" w:rsidRPr="002B1A81">
              <w:t> dB</w:t>
            </w:r>
          </w:p>
        </w:tc>
        <w:tc>
          <w:tcPr>
            <w:tcW w:w="2465" w:type="dxa"/>
            <w:vAlign w:val="center"/>
          </w:tcPr>
          <w:p w:rsidR="00613A2A" w:rsidRPr="002B1A81" w:rsidRDefault="00613A2A" w:rsidP="00614C8C">
            <w:r w:rsidRPr="002B1A81">
              <w:t>6</w:t>
            </w:r>
            <w:r w:rsidR="008225CC" w:rsidRPr="002B1A81">
              <w:t> dB</w:t>
            </w:r>
          </w:p>
        </w:tc>
        <w:tc>
          <w:tcPr>
            <w:tcW w:w="2485" w:type="dxa"/>
          </w:tcPr>
          <w:p w:rsidR="00613A2A" w:rsidRPr="002B1A81" w:rsidRDefault="00613A2A" w:rsidP="00614C8C">
            <w:r w:rsidRPr="002B1A81">
              <w:t>0</w:t>
            </w:r>
            <w:r w:rsidR="008225CC" w:rsidRPr="002B1A81">
              <w:t> dB</w:t>
            </w:r>
          </w:p>
        </w:tc>
      </w:tr>
      <w:tr w:rsidR="00613A2A" w:rsidRPr="002B1A81" w:rsidTr="00572879">
        <w:trPr>
          <w:jc w:val="center"/>
        </w:trPr>
        <w:tc>
          <w:tcPr>
            <w:tcW w:w="2499" w:type="dxa"/>
            <w:vAlign w:val="center"/>
          </w:tcPr>
          <w:p w:rsidR="00613A2A" w:rsidRPr="002B1A81" w:rsidRDefault="00613A2A" w:rsidP="00614C8C">
            <w:r w:rsidRPr="002B1A81">
              <w:t xml:space="preserve">Wall loss </w:t>
            </w:r>
          </w:p>
        </w:tc>
        <w:tc>
          <w:tcPr>
            <w:tcW w:w="2436" w:type="dxa"/>
            <w:vAlign w:val="center"/>
          </w:tcPr>
          <w:p w:rsidR="00613A2A" w:rsidRPr="002B1A81" w:rsidRDefault="00613A2A"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c>
          <w:tcPr>
            <w:tcW w:w="2465" w:type="dxa"/>
            <w:vAlign w:val="center"/>
          </w:tcPr>
          <w:p w:rsidR="00613A2A" w:rsidRPr="002B1A81" w:rsidRDefault="00613A2A"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c>
          <w:tcPr>
            <w:tcW w:w="2485" w:type="dxa"/>
          </w:tcPr>
          <w:p w:rsidR="00613A2A" w:rsidRPr="002B1A81" w:rsidRDefault="007538B7"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r>
      <w:tr w:rsidR="00613A2A" w:rsidRPr="002B1A81" w:rsidTr="00572879">
        <w:trPr>
          <w:jc w:val="center"/>
        </w:trPr>
        <w:tc>
          <w:tcPr>
            <w:tcW w:w="2499" w:type="dxa"/>
            <w:vAlign w:val="center"/>
          </w:tcPr>
          <w:p w:rsidR="00613A2A" w:rsidRPr="002B1A81" w:rsidRDefault="00613A2A" w:rsidP="00614C8C">
            <w:r w:rsidRPr="002B1A81">
              <w:t>Receiver noise level</w:t>
            </w:r>
          </w:p>
        </w:tc>
        <w:tc>
          <w:tcPr>
            <w:tcW w:w="2436" w:type="dxa"/>
            <w:vAlign w:val="center"/>
          </w:tcPr>
          <w:p w:rsidR="00613A2A" w:rsidRPr="002B1A81" w:rsidRDefault="00613A2A" w:rsidP="00614C8C">
            <w:r w:rsidRPr="002B1A81">
              <w:t>-113</w:t>
            </w:r>
            <w:r w:rsidR="008225CC" w:rsidRPr="002B1A81">
              <w:t> dB</w:t>
            </w:r>
            <w:r w:rsidRPr="002B1A81">
              <w:t>m</w:t>
            </w:r>
          </w:p>
        </w:tc>
        <w:tc>
          <w:tcPr>
            <w:tcW w:w="2465" w:type="dxa"/>
            <w:vAlign w:val="center"/>
          </w:tcPr>
          <w:p w:rsidR="00613A2A" w:rsidRPr="002B1A81" w:rsidRDefault="00613A2A" w:rsidP="00614C8C">
            <w:r w:rsidRPr="002B1A81">
              <w:t>-113</w:t>
            </w:r>
            <w:r w:rsidR="008225CC" w:rsidRPr="002B1A81">
              <w:t> dB</w:t>
            </w:r>
            <w:r w:rsidRPr="002B1A81">
              <w:t>m</w:t>
            </w:r>
          </w:p>
        </w:tc>
        <w:tc>
          <w:tcPr>
            <w:tcW w:w="2485" w:type="dxa"/>
          </w:tcPr>
          <w:p w:rsidR="00613A2A" w:rsidRPr="002B1A81" w:rsidRDefault="00613A2A" w:rsidP="00614C8C">
            <w:r w:rsidRPr="002B1A81">
              <w:t>-113</w:t>
            </w:r>
            <w:r w:rsidR="008225CC" w:rsidRPr="002B1A81">
              <w:t> dB</w:t>
            </w:r>
            <w:r w:rsidRPr="002B1A81">
              <w:t>m</w:t>
            </w:r>
          </w:p>
        </w:tc>
      </w:tr>
      <w:tr w:rsidR="00613A2A" w:rsidRPr="002B1A81" w:rsidTr="00572879">
        <w:trPr>
          <w:jc w:val="center"/>
        </w:trPr>
        <w:tc>
          <w:tcPr>
            <w:tcW w:w="2499" w:type="dxa"/>
            <w:vAlign w:val="center"/>
          </w:tcPr>
          <w:p w:rsidR="00613A2A" w:rsidRPr="002B1A81" w:rsidRDefault="00613A2A" w:rsidP="00614C8C">
            <w:r w:rsidRPr="002B1A81">
              <w:t>Target Interference to Noise Ratio</w:t>
            </w:r>
          </w:p>
        </w:tc>
        <w:tc>
          <w:tcPr>
            <w:tcW w:w="2436" w:type="dxa"/>
            <w:vAlign w:val="center"/>
          </w:tcPr>
          <w:p w:rsidR="00613A2A" w:rsidRPr="002B1A81" w:rsidRDefault="00613A2A" w:rsidP="00614C8C">
            <w:r w:rsidRPr="002B1A81">
              <w:t>-6</w:t>
            </w:r>
            <w:r w:rsidR="008225CC" w:rsidRPr="002B1A81">
              <w:t> dB</w:t>
            </w:r>
          </w:p>
        </w:tc>
        <w:tc>
          <w:tcPr>
            <w:tcW w:w="2465" w:type="dxa"/>
            <w:vAlign w:val="center"/>
          </w:tcPr>
          <w:p w:rsidR="00613A2A" w:rsidRPr="002B1A81" w:rsidRDefault="00613A2A" w:rsidP="00614C8C">
            <w:r w:rsidRPr="002B1A81">
              <w:t>-6</w:t>
            </w:r>
            <w:r w:rsidR="008225CC" w:rsidRPr="002B1A81">
              <w:t> dB</w:t>
            </w:r>
          </w:p>
        </w:tc>
        <w:tc>
          <w:tcPr>
            <w:tcW w:w="2485" w:type="dxa"/>
          </w:tcPr>
          <w:p w:rsidR="00613A2A" w:rsidRPr="002B1A81" w:rsidRDefault="00613A2A" w:rsidP="00614C8C">
            <w:r w:rsidRPr="002B1A81">
              <w:t>-6</w:t>
            </w:r>
            <w:r w:rsidR="008225CC" w:rsidRPr="002B1A81">
              <w:t> dB</w:t>
            </w:r>
          </w:p>
        </w:tc>
      </w:tr>
      <w:tr w:rsidR="00613A2A" w:rsidRPr="002B1A81" w:rsidTr="00572879">
        <w:trPr>
          <w:jc w:val="center"/>
        </w:trPr>
        <w:tc>
          <w:tcPr>
            <w:tcW w:w="2499" w:type="dxa"/>
            <w:vAlign w:val="center"/>
          </w:tcPr>
          <w:p w:rsidR="00613A2A" w:rsidRPr="002B1A81" w:rsidRDefault="00613A2A" w:rsidP="00614C8C">
            <w:r w:rsidRPr="002B1A81">
              <w:t>Interference level</w:t>
            </w:r>
          </w:p>
        </w:tc>
        <w:tc>
          <w:tcPr>
            <w:tcW w:w="2436" w:type="dxa"/>
            <w:vAlign w:val="center"/>
          </w:tcPr>
          <w:p w:rsidR="00613A2A" w:rsidRPr="002B1A81" w:rsidRDefault="00613A2A" w:rsidP="00614C8C">
            <w:r w:rsidRPr="002B1A81">
              <w:t>-119</w:t>
            </w:r>
            <w:r w:rsidR="008225CC" w:rsidRPr="002B1A81">
              <w:t> dB</w:t>
            </w:r>
            <w:r w:rsidRPr="002B1A81">
              <w:t>m</w:t>
            </w:r>
          </w:p>
        </w:tc>
        <w:tc>
          <w:tcPr>
            <w:tcW w:w="2465" w:type="dxa"/>
            <w:vAlign w:val="center"/>
          </w:tcPr>
          <w:p w:rsidR="00613A2A" w:rsidRPr="002B1A81" w:rsidRDefault="00613A2A" w:rsidP="00614C8C">
            <w:r w:rsidRPr="002B1A81">
              <w:t>-119</w:t>
            </w:r>
            <w:r w:rsidR="008225CC" w:rsidRPr="002B1A81">
              <w:t> dB</w:t>
            </w:r>
            <w:r w:rsidRPr="002B1A81">
              <w:t>m</w:t>
            </w:r>
          </w:p>
        </w:tc>
        <w:tc>
          <w:tcPr>
            <w:tcW w:w="2485" w:type="dxa"/>
          </w:tcPr>
          <w:p w:rsidR="00613A2A" w:rsidRPr="002B1A81" w:rsidRDefault="00613A2A" w:rsidP="00614C8C">
            <w:r w:rsidRPr="002B1A81">
              <w:t>-119</w:t>
            </w:r>
            <w:r w:rsidR="008225CC" w:rsidRPr="002B1A81">
              <w:t> dB</w:t>
            </w:r>
            <w:r w:rsidRPr="002B1A81">
              <w:t>m</w:t>
            </w:r>
          </w:p>
        </w:tc>
      </w:tr>
      <w:tr w:rsidR="00D2050E" w:rsidRPr="002B1A81" w:rsidTr="00572879">
        <w:trPr>
          <w:jc w:val="center"/>
        </w:trPr>
        <w:tc>
          <w:tcPr>
            <w:tcW w:w="2499" w:type="dxa"/>
            <w:vAlign w:val="center"/>
          </w:tcPr>
          <w:p w:rsidR="00D2050E" w:rsidRPr="002B1A81" w:rsidRDefault="00D2050E" w:rsidP="00614C8C">
            <w:r w:rsidRPr="002B1A81">
              <w:t xml:space="preserve">Antenna </w:t>
            </w:r>
          </w:p>
        </w:tc>
        <w:tc>
          <w:tcPr>
            <w:tcW w:w="2436" w:type="dxa"/>
            <w:vAlign w:val="center"/>
          </w:tcPr>
          <w:p w:rsidR="00D2050E" w:rsidRPr="002B1A81" w:rsidRDefault="00D2050E" w:rsidP="00614C8C">
            <w:r w:rsidRPr="002B1A81">
              <w:t>Type: Yagi</w:t>
            </w:r>
            <w:r w:rsidRPr="002B1A81">
              <w:br/>
              <w:t>G</w:t>
            </w:r>
            <w:r w:rsidRPr="002B1A81">
              <w:rPr>
                <w:vertAlign w:val="subscript"/>
              </w:rPr>
              <w:t>max</w:t>
            </w:r>
            <w:r w:rsidRPr="002B1A81">
              <w:t>= 16</w:t>
            </w:r>
            <w:r w:rsidR="008225CC" w:rsidRPr="002B1A81">
              <w:t> dB</w:t>
            </w:r>
            <w:r w:rsidRPr="002B1A81">
              <w:t>i</w:t>
            </w:r>
          </w:p>
        </w:tc>
        <w:tc>
          <w:tcPr>
            <w:tcW w:w="2465" w:type="dxa"/>
          </w:tcPr>
          <w:p w:rsidR="00D2050E" w:rsidRPr="002B1A81" w:rsidRDefault="00D2050E" w:rsidP="00614C8C">
            <w:r w:rsidRPr="002B1A81">
              <w:t>Type: Yagi</w:t>
            </w:r>
            <w:r w:rsidRPr="002B1A81">
              <w:br/>
              <w:t>G</w:t>
            </w:r>
            <w:r w:rsidRPr="002B1A81">
              <w:rPr>
                <w:vertAlign w:val="subscript"/>
              </w:rPr>
              <w:t>max</w:t>
            </w:r>
            <w:r w:rsidRPr="002B1A81">
              <w:t>= 16</w:t>
            </w:r>
            <w:r w:rsidR="008225CC" w:rsidRPr="002B1A81">
              <w:t> dB</w:t>
            </w:r>
            <w:r w:rsidRPr="002B1A81">
              <w:t>i</w:t>
            </w:r>
          </w:p>
        </w:tc>
        <w:tc>
          <w:tcPr>
            <w:tcW w:w="2485" w:type="dxa"/>
          </w:tcPr>
          <w:p w:rsidR="00D2050E" w:rsidRPr="002B1A81" w:rsidRDefault="00D2050E" w:rsidP="00614C8C">
            <w:r w:rsidRPr="002B1A81">
              <w:t>Type: Yagi</w:t>
            </w:r>
            <w:r w:rsidRPr="002B1A81">
              <w:br/>
              <w:t>G</w:t>
            </w:r>
            <w:r w:rsidRPr="002B1A81">
              <w:rPr>
                <w:vertAlign w:val="subscript"/>
              </w:rPr>
              <w:t>max</w:t>
            </w:r>
            <w:r w:rsidRPr="002B1A81">
              <w:t>= 16</w:t>
            </w:r>
            <w:r w:rsidR="008225CC" w:rsidRPr="002B1A81">
              <w:t> dB</w:t>
            </w:r>
            <w:r w:rsidRPr="002B1A81">
              <w:t>i</w:t>
            </w:r>
          </w:p>
        </w:tc>
      </w:tr>
      <w:tr w:rsidR="00613A2A" w:rsidRPr="002B1A81" w:rsidTr="00572879">
        <w:trPr>
          <w:jc w:val="center"/>
        </w:trPr>
        <w:tc>
          <w:tcPr>
            <w:tcW w:w="2499" w:type="dxa"/>
            <w:vAlign w:val="center"/>
          </w:tcPr>
          <w:p w:rsidR="00613A2A" w:rsidRPr="002B1A81" w:rsidRDefault="00613A2A" w:rsidP="00614C8C">
            <w:r w:rsidRPr="002B1A81">
              <w:t>Path loss to meet the protection criterion</w:t>
            </w:r>
          </w:p>
        </w:tc>
        <w:tc>
          <w:tcPr>
            <w:tcW w:w="2436" w:type="dxa"/>
          </w:tcPr>
          <w:p w:rsidR="00613A2A" w:rsidRPr="002B1A81" w:rsidRDefault="00613A2A" w:rsidP="00614C8C">
            <w:r w:rsidRPr="002B1A81">
              <w:t>13</w:t>
            </w:r>
            <w:r w:rsidR="00741F46" w:rsidRPr="002B1A81">
              <w:t>5</w:t>
            </w:r>
            <w:r w:rsidR="008225CC" w:rsidRPr="002B1A81">
              <w:t> dB</w:t>
            </w:r>
            <w:r w:rsidR="0066743E" w:rsidRPr="002B1A81">
              <w:t>;</w:t>
            </w:r>
            <w:r w:rsidRPr="002B1A81">
              <w:t xml:space="preserve"> 1</w:t>
            </w:r>
            <w:r w:rsidR="00741F46" w:rsidRPr="002B1A81">
              <w:t>31</w:t>
            </w:r>
            <w:r w:rsidR="008225CC" w:rsidRPr="002B1A81">
              <w:t> dB</w:t>
            </w:r>
            <w:r w:rsidR="0066743E" w:rsidRPr="002B1A81">
              <w:t>;</w:t>
            </w:r>
            <w:r w:rsidRPr="002B1A81">
              <w:t xml:space="preserve"> 12</w:t>
            </w:r>
            <w:r w:rsidR="00741F46" w:rsidRPr="002B1A81">
              <w:t>6</w:t>
            </w:r>
            <w:r w:rsidR="008225CC" w:rsidRPr="002B1A81">
              <w:t> dB</w:t>
            </w:r>
            <w:r w:rsidR="0066743E" w:rsidRPr="002B1A81">
              <w:t>;</w:t>
            </w:r>
            <w:r w:rsidRPr="002B1A81">
              <w:t xml:space="preserve"> 10</w:t>
            </w:r>
            <w:r w:rsidR="00741F46" w:rsidRPr="002B1A81">
              <w:t>7</w:t>
            </w:r>
            <w:r w:rsidR="008225CC" w:rsidRPr="002B1A81">
              <w:t> dB</w:t>
            </w:r>
          </w:p>
        </w:tc>
        <w:tc>
          <w:tcPr>
            <w:tcW w:w="2465" w:type="dxa"/>
          </w:tcPr>
          <w:p w:rsidR="00613A2A" w:rsidRPr="002B1A81" w:rsidRDefault="00613A2A" w:rsidP="00614C8C">
            <w:r w:rsidRPr="002B1A81">
              <w:t>1</w:t>
            </w:r>
            <w:r w:rsidR="00741F46" w:rsidRPr="002B1A81">
              <w:t>36</w:t>
            </w:r>
            <w:r w:rsidR="008225CC" w:rsidRPr="002B1A81">
              <w:t> dB</w:t>
            </w:r>
            <w:r w:rsidR="0066743E" w:rsidRPr="002B1A81">
              <w:t>;</w:t>
            </w:r>
            <w:r w:rsidRPr="002B1A81">
              <w:t xml:space="preserve"> 1</w:t>
            </w:r>
            <w:r w:rsidR="00741F46" w:rsidRPr="002B1A81">
              <w:t>32</w:t>
            </w:r>
            <w:r w:rsidR="008225CC" w:rsidRPr="002B1A81">
              <w:t> dB</w:t>
            </w:r>
            <w:r w:rsidR="0066743E" w:rsidRPr="002B1A81">
              <w:t>;</w:t>
            </w:r>
            <w:r w:rsidRPr="002B1A81">
              <w:t xml:space="preserve"> 1</w:t>
            </w:r>
            <w:r w:rsidR="00741F46" w:rsidRPr="002B1A81">
              <w:t>27</w:t>
            </w:r>
            <w:r w:rsidR="008225CC" w:rsidRPr="002B1A81">
              <w:t> dB</w:t>
            </w:r>
            <w:r w:rsidR="0066743E" w:rsidRPr="002B1A81">
              <w:t>;</w:t>
            </w:r>
            <w:r w:rsidR="00741F46" w:rsidRPr="002B1A81">
              <w:t xml:space="preserve"> </w:t>
            </w:r>
            <w:r w:rsidRPr="002B1A81">
              <w:t>1</w:t>
            </w:r>
            <w:r w:rsidR="00741F46" w:rsidRPr="002B1A81">
              <w:t>08</w:t>
            </w:r>
            <w:r w:rsidR="008225CC" w:rsidRPr="002B1A81">
              <w:t> dB</w:t>
            </w:r>
          </w:p>
        </w:tc>
        <w:tc>
          <w:tcPr>
            <w:tcW w:w="2485" w:type="dxa"/>
          </w:tcPr>
          <w:p w:rsidR="00613A2A" w:rsidRPr="002B1A81" w:rsidRDefault="00FF48DD" w:rsidP="00614C8C">
            <w:r w:rsidRPr="002B1A81">
              <w:t>138</w:t>
            </w:r>
            <w:r w:rsidR="008225CC" w:rsidRPr="002B1A81">
              <w:t> dB</w:t>
            </w:r>
            <w:r w:rsidR="0066743E" w:rsidRPr="002B1A81">
              <w:t>;</w:t>
            </w:r>
            <w:r w:rsidRPr="002B1A81">
              <w:t xml:space="preserve"> 134</w:t>
            </w:r>
            <w:r w:rsidR="008225CC" w:rsidRPr="002B1A81">
              <w:t> dB</w:t>
            </w:r>
            <w:r w:rsidRPr="002B1A81">
              <w:t xml:space="preserve"> </w:t>
            </w:r>
            <w:r w:rsidR="0066743E" w:rsidRPr="002B1A81">
              <w:t>;</w:t>
            </w:r>
            <w:r w:rsidRPr="002B1A81">
              <w:t xml:space="preserve"> 129</w:t>
            </w:r>
            <w:r w:rsidR="008225CC" w:rsidRPr="002B1A81">
              <w:t> dB</w:t>
            </w:r>
            <w:r w:rsidR="0066743E" w:rsidRPr="002B1A81">
              <w:t>;</w:t>
            </w:r>
            <w:r w:rsidRPr="002B1A81">
              <w:t xml:space="preserve"> 110</w:t>
            </w:r>
            <w:r w:rsidR="008225CC" w:rsidRPr="002B1A81">
              <w:t> dB</w:t>
            </w:r>
          </w:p>
        </w:tc>
      </w:tr>
      <w:tr w:rsidR="00613A2A" w:rsidRPr="00203050" w:rsidTr="00572879">
        <w:trPr>
          <w:jc w:val="center"/>
        </w:trPr>
        <w:tc>
          <w:tcPr>
            <w:tcW w:w="2499" w:type="dxa"/>
            <w:vAlign w:val="center"/>
          </w:tcPr>
          <w:p w:rsidR="00613A2A" w:rsidRPr="002B1A81" w:rsidRDefault="00613A2A" w:rsidP="00B72502">
            <w:r w:rsidRPr="002B1A81">
              <w:t xml:space="preserve">Separation distances in the main lobe </w:t>
            </w:r>
            <w:r w:rsidR="00B72502" w:rsidRPr="002B1A81">
              <w:rPr>
                <w:vertAlign w:val="superscript"/>
              </w:rPr>
              <w:fldChar w:fldCharType="begin"/>
            </w:r>
            <w:r w:rsidR="00B72502" w:rsidRPr="002B1A81">
              <w:rPr>
                <w:vertAlign w:val="superscript"/>
              </w:rPr>
              <w:instrText xml:space="preserve"> NOTEREF _Ref449955535 \h  \* MERGEFORMAT </w:instrText>
            </w:r>
            <w:r w:rsidR="00B72502" w:rsidRPr="002B1A81">
              <w:rPr>
                <w:vertAlign w:val="superscript"/>
              </w:rPr>
            </w:r>
            <w:r w:rsidR="00B72502" w:rsidRPr="002B1A81">
              <w:rPr>
                <w:vertAlign w:val="superscript"/>
              </w:rPr>
              <w:fldChar w:fldCharType="separate"/>
            </w:r>
            <w:r w:rsidR="006A1441">
              <w:rPr>
                <w:vertAlign w:val="superscript"/>
              </w:rPr>
              <w:t>8</w:t>
            </w:r>
            <w:r w:rsidR="00B72502" w:rsidRPr="002B1A81">
              <w:rPr>
                <w:vertAlign w:val="superscript"/>
              </w:rPr>
              <w:fldChar w:fldCharType="end"/>
            </w:r>
          </w:p>
        </w:tc>
        <w:tc>
          <w:tcPr>
            <w:tcW w:w="2436" w:type="dxa"/>
          </w:tcPr>
          <w:p w:rsidR="00613A2A" w:rsidRPr="00F50D8B" w:rsidRDefault="00741F46" w:rsidP="00B72502">
            <w:pPr>
              <w:rPr>
                <w:lang w:val="da-DK"/>
              </w:rPr>
            </w:pPr>
            <w:r w:rsidRPr="00F50D8B">
              <w:rPr>
                <w:lang w:val="da-DK"/>
              </w:rPr>
              <w:t>20</w:t>
            </w:r>
            <w:r w:rsidR="00613A2A" w:rsidRPr="00F50D8B">
              <w:rPr>
                <w:lang w:val="da-DK"/>
              </w:rPr>
              <w:t xml:space="preserve"> km (6</w:t>
            </w:r>
            <w:r w:rsidR="008225CC" w:rsidRPr="00F50D8B">
              <w:rPr>
                <w:lang w:val="da-DK"/>
              </w:rPr>
              <w:t> dB</w:t>
            </w:r>
            <w:r w:rsidR="00613A2A" w:rsidRPr="00F50D8B">
              <w:rPr>
                <w:lang w:val="da-DK"/>
              </w:rPr>
              <w:t>)</w:t>
            </w:r>
            <w:r w:rsidR="0066743E" w:rsidRPr="00F50D8B">
              <w:rPr>
                <w:lang w:val="da-DK"/>
              </w:rPr>
              <w:t>;</w:t>
            </w:r>
            <w:r w:rsidR="00613A2A" w:rsidRPr="00F50D8B">
              <w:rPr>
                <w:lang w:val="da-DK"/>
              </w:rPr>
              <w:t xml:space="preserve"> 1</w:t>
            </w:r>
            <w:r w:rsidRPr="00F50D8B">
              <w:rPr>
                <w:lang w:val="da-DK"/>
              </w:rPr>
              <w:t>7</w:t>
            </w:r>
            <w:r w:rsidR="00613A2A" w:rsidRPr="00F50D8B">
              <w:rPr>
                <w:lang w:val="da-DK"/>
              </w:rPr>
              <w:t xml:space="preserve"> km (10</w:t>
            </w:r>
            <w:r w:rsidR="008225CC" w:rsidRPr="00F50D8B">
              <w:rPr>
                <w:lang w:val="da-DK"/>
              </w:rPr>
              <w:t> dB</w:t>
            </w:r>
            <w:r w:rsidR="00193C85" w:rsidRPr="00F50D8B">
              <w:rPr>
                <w:lang w:val="da-DK"/>
              </w:rPr>
              <w:t>)</w:t>
            </w:r>
            <w:r w:rsidR="0066743E" w:rsidRPr="00F50D8B">
              <w:rPr>
                <w:lang w:val="da-DK"/>
              </w:rPr>
              <w:t>;</w:t>
            </w:r>
            <w:r w:rsidR="00613A2A" w:rsidRPr="00F50D8B">
              <w:rPr>
                <w:lang w:val="da-DK"/>
              </w:rPr>
              <w:t xml:space="preserve"> </w:t>
            </w:r>
            <w:r w:rsidRPr="00F50D8B">
              <w:rPr>
                <w:lang w:val="da-DK"/>
              </w:rPr>
              <w:t>13</w:t>
            </w:r>
            <w:r w:rsidR="00613A2A" w:rsidRPr="00F50D8B">
              <w:rPr>
                <w:lang w:val="da-DK"/>
              </w:rPr>
              <w:t xml:space="preserve"> km (15</w:t>
            </w:r>
            <w:r w:rsidR="008225CC" w:rsidRPr="00F50D8B">
              <w:rPr>
                <w:lang w:val="da-DK"/>
              </w:rPr>
              <w:t> dB</w:t>
            </w:r>
            <w:r w:rsidR="00613A2A" w:rsidRPr="00F50D8B">
              <w:rPr>
                <w:lang w:val="da-DK"/>
              </w:rPr>
              <w:t>)</w:t>
            </w:r>
            <w:r w:rsidR="00B72502" w:rsidRPr="00F50D8B">
              <w:rPr>
                <w:lang w:val="da-DK"/>
              </w:rPr>
              <w:t xml:space="preserve"> </w:t>
            </w:r>
            <w:r w:rsidR="00B72502" w:rsidRPr="002B1A81">
              <w:rPr>
                <w:vertAlign w:val="superscript"/>
              </w:rPr>
              <w:fldChar w:fldCharType="begin"/>
            </w:r>
            <w:r w:rsidR="00B72502" w:rsidRPr="00F50D8B">
              <w:rPr>
                <w:vertAlign w:val="superscript"/>
                <w:lang w:val="da-DK"/>
              </w:rPr>
              <w:instrText xml:space="preserve"> NOTEREF _Ref449955677 \h  \* MERGEFORMAT </w:instrText>
            </w:r>
            <w:r w:rsidR="00B72502" w:rsidRPr="002B1A81">
              <w:rPr>
                <w:vertAlign w:val="superscript"/>
              </w:rPr>
            </w:r>
            <w:r w:rsidR="00B72502" w:rsidRPr="002B1A81">
              <w:rPr>
                <w:vertAlign w:val="superscript"/>
              </w:rPr>
              <w:fldChar w:fldCharType="separate"/>
            </w:r>
            <w:r w:rsidR="006A1441">
              <w:rPr>
                <w:vertAlign w:val="superscript"/>
                <w:lang w:val="da-DK"/>
              </w:rPr>
              <w:t>9</w:t>
            </w:r>
            <w:r w:rsidR="00B72502" w:rsidRPr="002B1A81">
              <w:rPr>
                <w:vertAlign w:val="superscript"/>
              </w:rPr>
              <w:fldChar w:fldCharType="end"/>
            </w:r>
            <w:r w:rsidR="0066743E" w:rsidRPr="00F50D8B">
              <w:rPr>
                <w:lang w:val="da-DK"/>
              </w:rPr>
              <w:t>;</w:t>
            </w:r>
            <w:r w:rsidR="00613A2A" w:rsidRPr="00F50D8B">
              <w:rPr>
                <w:lang w:val="da-DK"/>
              </w:rPr>
              <w:t xml:space="preserve"> </w:t>
            </w:r>
            <w:r w:rsidRPr="00F50D8B">
              <w:rPr>
                <w:lang w:val="da-DK"/>
              </w:rPr>
              <w:t>3</w:t>
            </w:r>
            <w:r w:rsidR="00AE5F9F" w:rsidRPr="00F50D8B">
              <w:rPr>
                <w:lang w:val="da-DK"/>
              </w:rPr>
              <w:t>.</w:t>
            </w:r>
            <w:r w:rsidRPr="00F50D8B">
              <w:rPr>
                <w:lang w:val="da-DK"/>
              </w:rPr>
              <w:t>6</w:t>
            </w:r>
            <w:r w:rsidR="00613A2A" w:rsidRPr="00F50D8B">
              <w:rPr>
                <w:lang w:val="da-DK"/>
              </w:rPr>
              <w:t xml:space="preserve"> km (34</w:t>
            </w:r>
            <w:r w:rsidR="008225CC" w:rsidRPr="00F50D8B">
              <w:rPr>
                <w:lang w:val="da-DK"/>
              </w:rPr>
              <w:t> dB</w:t>
            </w:r>
            <w:r w:rsidR="00613A2A" w:rsidRPr="00F50D8B">
              <w:rPr>
                <w:lang w:val="da-DK"/>
              </w:rPr>
              <w:t xml:space="preserve">) </w:t>
            </w:r>
          </w:p>
        </w:tc>
        <w:tc>
          <w:tcPr>
            <w:tcW w:w="2465" w:type="dxa"/>
          </w:tcPr>
          <w:p w:rsidR="00613A2A" w:rsidRPr="00F50D8B" w:rsidRDefault="00613A2A" w:rsidP="00B72502">
            <w:pPr>
              <w:rPr>
                <w:lang w:val="da-DK"/>
              </w:rPr>
            </w:pPr>
            <w:r w:rsidRPr="00F50D8B">
              <w:rPr>
                <w:lang w:val="da-DK"/>
              </w:rPr>
              <w:t xml:space="preserve">20 km </w:t>
            </w:r>
            <w:r w:rsidR="00B72502" w:rsidRPr="002B1A81">
              <w:rPr>
                <w:vertAlign w:val="superscript"/>
              </w:rPr>
              <w:fldChar w:fldCharType="begin"/>
            </w:r>
            <w:r w:rsidR="00B72502" w:rsidRPr="00F50D8B">
              <w:rPr>
                <w:vertAlign w:val="superscript"/>
                <w:lang w:val="da-DK"/>
              </w:rPr>
              <w:instrText xml:space="preserve"> NOTEREF _Ref449955677 \h  \* MERGEFORMAT </w:instrText>
            </w:r>
            <w:r w:rsidR="00B72502" w:rsidRPr="002B1A81">
              <w:rPr>
                <w:vertAlign w:val="superscript"/>
              </w:rPr>
            </w:r>
            <w:r w:rsidR="00B72502" w:rsidRPr="002B1A81">
              <w:rPr>
                <w:vertAlign w:val="superscript"/>
              </w:rPr>
              <w:fldChar w:fldCharType="separate"/>
            </w:r>
            <w:r w:rsidR="006A1441">
              <w:rPr>
                <w:vertAlign w:val="superscript"/>
                <w:lang w:val="da-DK"/>
              </w:rPr>
              <w:t>9</w:t>
            </w:r>
            <w:r w:rsidR="00B72502" w:rsidRPr="002B1A81">
              <w:rPr>
                <w:vertAlign w:val="superscript"/>
              </w:rPr>
              <w:fldChar w:fldCharType="end"/>
            </w:r>
            <w:r w:rsidR="00B72502" w:rsidRPr="00F50D8B">
              <w:rPr>
                <w:lang w:val="da-DK"/>
              </w:rPr>
              <w:t xml:space="preserve"> </w:t>
            </w:r>
            <w:r w:rsidRPr="00F50D8B">
              <w:rPr>
                <w:lang w:val="da-DK"/>
              </w:rPr>
              <w:t>(6</w:t>
            </w:r>
            <w:r w:rsidR="008225CC" w:rsidRPr="00F50D8B">
              <w:rPr>
                <w:lang w:val="da-DK"/>
              </w:rPr>
              <w:t> dB</w:t>
            </w:r>
            <w:r w:rsidR="00193C85" w:rsidRPr="00F50D8B">
              <w:rPr>
                <w:lang w:val="da-DK"/>
              </w:rPr>
              <w:t>)</w:t>
            </w:r>
            <w:r w:rsidR="0066743E" w:rsidRPr="00F50D8B">
              <w:rPr>
                <w:lang w:val="da-DK"/>
              </w:rPr>
              <w:t>;</w:t>
            </w:r>
            <w:r w:rsidRPr="00F50D8B">
              <w:rPr>
                <w:lang w:val="da-DK"/>
              </w:rPr>
              <w:t xml:space="preserve"> </w:t>
            </w:r>
            <w:r w:rsidR="00741F46" w:rsidRPr="00F50D8B">
              <w:rPr>
                <w:lang w:val="da-DK"/>
              </w:rPr>
              <w:t>18</w:t>
            </w:r>
            <w:r w:rsidRPr="00F50D8B">
              <w:rPr>
                <w:lang w:val="da-DK"/>
              </w:rPr>
              <w:t xml:space="preserve">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w:t>
            </w:r>
            <w:r w:rsidR="00741F46" w:rsidRPr="00F50D8B">
              <w:rPr>
                <w:lang w:val="da-DK"/>
              </w:rPr>
              <w:t>13</w:t>
            </w:r>
            <w:r w:rsidRPr="00F50D8B">
              <w:rPr>
                <w:lang w:val="da-DK"/>
              </w:rPr>
              <w:t xml:space="preserve"> km (15</w:t>
            </w:r>
            <w:r w:rsidR="008225CC" w:rsidRPr="00F50D8B">
              <w:rPr>
                <w:lang w:val="da-DK"/>
              </w:rPr>
              <w:t> dB</w:t>
            </w:r>
            <w:r w:rsidRPr="00F50D8B">
              <w:rPr>
                <w:lang w:val="da-DK"/>
              </w:rPr>
              <w:t xml:space="preserve">) </w:t>
            </w:r>
            <w:r w:rsidR="0066743E" w:rsidRPr="00F50D8B">
              <w:rPr>
                <w:lang w:val="da-DK"/>
              </w:rPr>
              <w:t>;</w:t>
            </w:r>
            <w:r w:rsidRPr="00F50D8B">
              <w:rPr>
                <w:lang w:val="da-DK"/>
              </w:rPr>
              <w:t xml:space="preserve"> 4 km (34</w:t>
            </w:r>
            <w:r w:rsidR="008225CC" w:rsidRPr="00F50D8B">
              <w:rPr>
                <w:lang w:val="da-DK"/>
              </w:rPr>
              <w:t> dB</w:t>
            </w:r>
            <w:r w:rsidRPr="00F50D8B">
              <w:rPr>
                <w:lang w:val="da-DK"/>
              </w:rPr>
              <w:t>)</w:t>
            </w:r>
          </w:p>
        </w:tc>
        <w:tc>
          <w:tcPr>
            <w:tcW w:w="2485" w:type="dxa"/>
          </w:tcPr>
          <w:p w:rsidR="00613A2A" w:rsidRPr="00F50D8B" w:rsidRDefault="00741F46" w:rsidP="00B72502">
            <w:pPr>
              <w:rPr>
                <w:lang w:val="da-DK"/>
              </w:rPr>
            </w:pPr>
            <w:r w:rsidRPr="00F50D8B">
              <w:rPr>
                <w:lang w:val="da-DK"/>
              </w:rPr>
              <w:t xml:space="preserve">21 km </w:t>
            </w:r>
            <w:r w:rsidR="00B72502" w:rsidRPr="002B1A81">
              <w:rPr>
                <w:vertAlign w:val="superscript"/>
              </w:rPr>
              <w:fldChar w:fldCharType="begin"/>
            </w:r>
            <w:r w:rsidR="00B72502" w:rsidRPr="00F50D8B">
              <w:rPr>
                <w:vertAlign w:val="superscript"/>
                <w:lang w:val="da-DK"/>
              </w:rPr>
              <w:instrText xml:space="preserve"> NOTEREF _Ref449956093 \h  \* MERGEFORMAT </w:instrText>
            </w:r>
            <w:r w:rsidR="00B72502" w:rsidRPr="002B1A81">
              <w:rPr>
                <w:vertAlign w:val="superscript"/>
              </w:rPr>
            </w:r>
            <w:r w:rsidR="00B72502" w:rsidRPr="002B1A81">
              <w:rPr>
                <w:vertAlign w:val="superscript"/>
              </w:rPr>
              <w:fldChar w:fldCharType="separate"/>
            </w:r>
            <w:r w:rsidR="006A1441">
              <w:rPr>
                <w:vertAlign w:val="superscript"/>
                <w:lang w:val="da-DK"/>
              </w:rPr>
              <w:t>10</w:t>
            </w:r>
            <w:r w:rsidR="00B72502" w:rsidRPr="002B1A81">
              <w:rPr>
                <w:vertAlign w:val="superscript"/>
              </w:rPr>
              <w:fldChar w:fldCharType="end"/>
            </w:r>
            <w:r w:rsidR="00584278" w:rsidRPr="00F50D8B">
              <w:rPr>
                <w:lang w:val="da-DK"/>
              </w:rPr>
              <w:t xml:space="preserve"> </w:t>
            </w:r>
            <w:r w:rsidR="006F7516" w:rsidRPr="00F50D8B">
              <w:rPr>
                <w:lang w:val="da-DK"/>
              </w:rPr>
              <w:t>(6</w:t>
            </w:r>
            <w:r w:rsidR="008225CC" w:rsidRPr="00F50D8B">
              <w:rPr>
                <w:lang w:val="da-DK"/>
              </w:rPr>
              <w:t> dB</w:t>
            </w:r>
            <w:r w:rsidR="00193C85" w:rsidRPr="00F50D8B">
              <w:rPr>
                <w:lang w:val="da-DK"/>
              </w:rPr>
              <w:t>)</w:t>
            </w:r>
            <w:r w:rsidR="0066743E" w:rsidRPr="00F50D8B">
              <w:rPr>
                <w:lang w:val="da-DK"/>
              </w:rPr>
              <w:t>;</w:t>
            </w:r>
            <w:r w:rsidRPr="00F50D8B">
              <w:rPr>
                <w:lang w:val="da-DK"/>
              </w:rPr>
              <w:t xml:space="preserve"> </w:t>
            </w:r>
            <w:r w:rsidR="006F7516" w:rsidRPr="00F50D8B">
              <w:rPr>
                <w:lang w:val="da-DK"/>
              </w:rPr>
              <w:t>20 km (10</w:t>
            </w:r>
            <w:r w:rsidR="008225CC" w:rsidRPr="00F50D8B">
              <w:rPr>
                <w:lang w:val="da-DK"/>
              </w:rPr>
              <w:t> dB</w:t>
            </w:r>
            <w:r w:rsidR="00193C85" w:rsidRPr="00F50D8B">
              <w:rPr>
                <w:lang w:val="da-DK"/>
              </w:rPr>
              <w:t>)</w:t>
            </w:r>
            <w:r w:rsidR="0066743E" w:rsidRPr="00F50D8B">
              <w:rPr>
                <w:lang w:val="da-DK"/>
              </w:rPr>
              <w:t>;</w:t>
            </w:r>
            <w:r w:rsidR="006F7516" w:rsidRPr="00F50D8B">
              <w:rPr>
                <w:lang w:val="da-DK"/>
              </w:rPr>
              <w:t xml:space="preserve"> 15 km (15</w:t>
            </w:r>
            <w:r w:rsidR="008225CC" w:rsidRPr="00F50D8B">
              <w:rPr>
                <w:lang w:val="da-DK"/>
              </w:rPr>
              <w:t> dB</w:t>
            </w:r>
            <w:r w:rsidR="00193C85" w:rsidRPr="00F50D8B">
              <w:rPr>
                <w:lang w:val="da-DK"/>
              </w:rPr>
              <w:t>)</w:t>
            </w:r>
            <w:r w:rsidR="0066743E" w:rsidRPr="00F50D8B">
              <w:rPr>
                <w:lang w:val="da-DK"/>
              </w:rPr>
              <w:t>;</w:t>
            </w:r>
            <w:r w:rsidR="006F7516" w:rsidRPr="00F50D8B">
              <w:rPr>
                <w:lang w:val="da-DK"/>
              </w:rPr>
              <w:t xml:space="preserve"> 5</w:t>
            </w:r>
            <w:r w:rsidRPr="00F50D8B">
              <w:rPr>
                <w:lang w:val="da-DK"/>
              </w:rPr>
              <w:t xml:space="preserve"> km (34</w:t>
            </w:r>
            <w:r w:rsidR="008225CC" w:rsidRPr="00F50D8B">
              <w:rPr>
                <w:lang w:val="da-DK"/>
              </w:rPr>
              <w:t> dB</w:t>
            </w:r>
            <w:r w:rsidRPr="00F50D8B">
              <w:rPr>
                <w:lang w:val="da-DK"/>
              </w:rPr>
              <w:t>)</w:t>
            </w:r>
          </w:p>
        </w:tc>
      </w:tr>
      <w:tr w:rsidR="00613A2A" w:rsidRPr="00203050" w:rsidTr="00572879">
        <w:trPr>
          <w:jc w:val="center"/>
        </w:trPr>
        <w:tc>
          <w:tcPr>
            <w:tcW w:w="2499" w:type="dxa"/>
            <w:vAlign w:val="center"/>
          </w:tcPr>
          <w:p w:rsidR="00613A2A" w:rsidRPr="002B1A81" w:rsidRDefault="00613A2A" w:rsidP="00614C8C">
            <w:r w:rsidRPr="002B1A81">
              <w:t>Separation distance in the main lobe considering Extended Hata (Rural)</w:t>
            </w:r>
          </w:p>
        </w:tc>
        <w:tc>
          <w:tcPr>
            <w:tcW w:w="2436" w:type="dxa"/>
          </w:tcPr>
          <w:p w:rsidR="00613A2A" w:rsidRPr="00F50D8B" w:rsidRDefault="00D845AD" w:rsidP="00614C8C">
            <w:pPr>
              <w:rPr>
                <w:lang w:val="da-DK"/>
              </w:rPr>
            </w:pPr>
            <w:r w:rsidRPr="00F50D8B">
              <w:rPr>
                <w:lang w:val="da-DK"/>
              </w:rPr>
              <w:t>6</w:t>
            </w:r>
            <w:r w:rsidR="00AE5F9F" w:rsidRPr="00F50D8B">
              <w:rPr>
                <w:lang w:val="da-DK"/>
              </w:rPr>
              <w:t>.</w:t>
            </w:r>
            <w:r w:rsidRPr="00F50D8B">
              <w:rPr>
                <w:lang w:val="da-DK"/>
              </w:rPr>
              <w:t>5</w:t>
            </w:r>
            <w:r w:rsidR="00613A2A"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00613A2A" w:rsidRPr="00F50D8B">
              <w:rPr>
                <w:lang w:val="da-DK"/>
              </w:rPr>
              <w:t xml:space="preserve"> </w:t>
            </w:r>
            <w:r w:rsidRPr="00F50D8B">
              <w:rPr>
                <w:lang w:val="da-DK"/>
              </w:rPr>
              <w:t xml:space="preserve">5 </w:t>
            </w:r>
            <w:r w:rsidR="00613A2A" w:rsidRPr="00F50D8B">
              <w:rPr>
                <w:lang w:val="da-DK"/>
              </w:rPr>
              <w:t>km (10</w:t>
            </w:r>
            <w:r w:rsidR="008225CC" w:rsidRPr="00F50D8B">
              <w:rPr>
                <w:lang w:val="da-DK"/>
              </w:rPr>
              <w:t> dB</w:t>
            </w:r>
            <w:r w:rsidR="00613A2A" w:rsidRPr="00F50D8B">
              <w:rPr>
                <w:lang w:val="da-DK"/>
              </w:rPr>
              <w:t>)</w:t>
            </w:r>
            <w:r w:rsidR="0066743E" w:rsidRPr="00F50D8B">
              <w:rPr>
                <w:lang w:val="da-DK"/>
              </w:rPr>
              <w:t>;</w:t>
            </w:r>
            <w:r w:rsidR="00613A2A" w:rsidRPr="00F50D8B">
              <w:rPr>
                <w:lang w:val="da-DK"/>
              </w:rPr>
              <w:t xml:space="preserve"> </w:t>
            </w:r>
            <w:r w:rsidRPr="00F50D8B">
              <w:rPr>
                <w:lang w:val="da-DK"/>
              </w:rPr>
              <w:t>3</w:t>
            </w:r>
            <w:r w:rsidR="00AE5F9F" w:rsidRPr="00F50D8B">
              <w:rPr>
                <w:lang w:val="da-DK"/>
              </w:rPr>
              <w:t>.</w:t>
            </w:r>
            <w:r w:rsidRPr="00F50D8B">
              <w:rPr>
                <w:lang w:val="da-DK"/>
              </w:rPr>
              <w:t>7</w:t>
            </w:r>
            <w:r w:rsidR="00613A2A" w:rsidRPr="00F50D8B">
              <w:rPr>
                <w:lang w:val="da-DK"/>
              </w:rPr>
              <w:t xml:space="preserve"> km (15</w:t>
            </w:r>
            <w:r w:rsidR="008225CC" w:rsidRPr="00F50D8B">
              <w:rPr>
                <w:lang w:val="da-DK"/>
              </w:rPr>
              <w:t> dB)</w:t>
            </w:r>
            <w:r w:rsidR="0066743E" w:rsidRPr="00F50D8B">
              <w:rPr>
                <w:lang w:val="da-DK"/>
              </w:rPr>
              <w:t>;</w:t>
            </w:r>
            <w:r w:rsidR="00613A2A" w:rsidRPr="00F50D8B">
              <w:rPr>
                <w:lang w:val="da-DK"/>
              </w:rPr>
              <w:t xml:space="preserve"> </w:t>
            </w:r>
            <w:r w:rsidRPr="00F50D8B">
              <w:rPr>
                <w:lang w:val="da-DK"/>
              </w:rPr>
              <w:t>1</w:t>
            </w:r>
            <w:r w:rsidR="00AE5F9F" w:rsidRPr="00F50D8B">
              <w:rPr>
                <w:lang w:val="da-DK"/>
              </w:rPr>
              <w:t>.</w:t>
            </w:r>
            <w:r w:rsidRPr="00F50D8B">
              <w:rPr>
                <w:lang w:val="da-DK"/>
              </w:rPr>
              <w:t>1</w:t>
            </w:r>
            <w:r w:rsidR="00613A2A" w:rsidRPr="00F50D8B">
              <w:rPr>
                <w:lang w:val="da-DK"/>
              </w:rPr>
              <w:t xml:space="preserve"> km (34</w:t>
            </w:r>
            <w:r w:rsidR="008225CC" w:rsidRPr="00F50D8B">
              <w:rPr>
                <w:lang w:val="da-DK"/>
              </w:rPr>
              <w:t> dB</w:t>
            </w:r>
            <w:r w:rsidR="00613A2A" w:rsidRPr="00F50D8B">
              <w:rPr>
                <w:lang w:val="da-DK"/>
              </w:rPr>
              <w:t>)</w:t>
            </w:r>
          </w:p>
        </w:tc>
        <w:tc>
          <w:tcPr>
            <w:tcW w:w="2465" w:type="dxa"/>
          </w:tcPr>
          <w:p w:rsidR="00613A2A" w:rsidRPr="00F50D8B" w:rsidRDefault="00D845AD" w:rsidP="00614C8C">
            <w:pPr>
              <w:rPr>
                <w:lang w:val="da-DK"/>
              </w:rPr>
            </w:pPr>
            <w:r w:rsidRPr="00F50D8B">
              <w:rPr>
                <w:lang w:val="da-DK"/>
              </w:rPr>
              <w:t>7 km (6</w:t>
            </w:r>
            <w:r w:rsidR="008225CC" w:rsidRPr="00F50D8B">
              <w:rPr>
                <w:lang w:val="da-DK"/>
              </w:rPr>
              <w:t> dB</w:t>
            </w:r>
            <w:r w:rsidR="00193C85" w:rsidRPr="00F50D8B">
              <w:rPr>
                <w:lang w:val="da-DK"/>
              </w:rPr>
              <w:t>)</w:t>
            </w:r>
            <w:r w:rsidR="0066743E" w:rsidRPr="00F50D8B">
              <w:rPr>
                <w:lang w:val="da-DK"/>
              </w:rPr>
              <w:t>;</w:t>
            </w:r>
            <w:r w:rsidRPr="00F50D8B">
              <w:rPr>
                <w:lang w:val="da-DK"/>
              </w:rPr>
              <w:t xml:space="preserve"> 5</w:t>
            </w:r>
            <w:r w:rsidR="00AE5F9F" w:rsidRPr="00F50D8B">
              <w:rPr>
                <w:lang w:val="da-DK"/>
              </w:rPr>
              <w:t>.</w:t>
            </w:r>
            <w:r w:rsidRPr="00F50D8B">
              <w:rPr>
                <w:lang w:val="da-DK"/>
              </w:rPr>
              <w:t>5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4 km (15</w:t>
            </w:r>
            <w:r w:rsidR="008225CC" w:rsidRPr="00F50D8B">
              <w:rPr>
                <w:lang w:val="da-DK"/>
              </w:rPr>
              <w:t> dB</w:t>
            </w:r>
            <w:r w:rsidRPr="00F50D8B">
              <w:rPr>
                <w:lang w:val="da-DK"/>
              </w:rPr>
              <w:t xml:space="preserve">) </w:t>
            </w:r>
            <w:r w:rsidR="0066743E" w:rsidRPr="00F50D8B">
              <w:rPr>
                <w:lang w:val="da-DK"/>
              </w:rPr>
              <w:t>;</w:t>
            </w:r>
            <w:r w:rsidRPr="00F50D8B">
              <w:rPr>
                <w:lang w:val="da-DK"/>
              </w:rPr>
              <w:t xml:space="preserve"> 1</w:t>
            </w:r>
            <w:r w:rsidR="00AE5F9F" w:rsidRPr="00F50D8B">
              <w:rPr>
                <w:lang w:val="da-DK"/>
              </w:rPr>
              <w:t>.</w:t>
            </w:r>
            <w:r w:rsidRPr="00F50D8B">
              <w:rPr>
                <w:lang w:val="da-DK"/>
              </w:rPr>
              <w:t>15 km (34</w:t>
            </w:r>
            <w:r w:rsidR="008225CC" w:rsidRPr="00F50D8B">
              <w:rPr>
                <w:lang w:val="da-DK"/>
              </w:rPr>
              <w:t> dB</w:t>
            </w:r>
            <w:r w:rsidRPr="00F50D8B">
              <w:rPr>
                <w:lang w:val="da-DK"/>
              </w:rPr>
              <w:t>)</w:t>
            </w:r>
          </w:p>
        </w:tc>
        <w:tc>
          <w:tcPr>
            <w:tcW w:w="2485" w:type="dxa"/>
          </w:tcPr>
          <w:p w:rsidR="00613A2A" w:rsidRPr="00F50D8B" w:rsidRDefault="006F1EDB" w:rsidP="00614C8C">
            <w:pPr>
              <w:rPr>
                <w:lang w:val="da-DK"/>
              </w:rPr>
            </w:pPr>
            <w:r w:rsidRPr="00F50D8B">
              <w:rPr>
                <w:lang w:val="da-DK"/>
              </w:rPr>
              <w:t>9</w:t>
            </w:r>
            <w:r w:rsidR="00AE5F9F" w:rsidRPr="00F50D8B">
              <w:rPr>
                <w:lang w:val="da-DK"/>
              </w:rPr>
              <w:t>.</w:t>
            </w:r>
            <w:r w:rsidRPr="00F50D8B">
              <w:rPr>
                <w:lang w:val="da-DK"/>
              </w:rPr>
              <w:t>5</w:t>
            </w:r>
            <w:r w:rsidR="00D845AD"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Pr="00F50D8B">
              <w:rPr>
                <w:lang w:val="da-DK"/>
              </w:rPr>
              <w:t xml:space="preserve"> 7</w:t>
            </w:r>
            <w:r w:rsidR="00AE5F9F" w:rsidRPr="00F50D8B">
              <w:rPr>
                <w:lang w:val="da-DK"/>
              </w:rPr>
              <w:t>.</w:t>
            </w:r>
            <w:r w:rsidRPr="00F50D8B">
              <w:rPr>
                <w:lang w:val="da-DK"/>
              </w:rPr>
              <w:t>3</w:t>
            </w:r>
            <w:r w:rsidR="00D845AD" w:rsidRPr="00F50D8B">
              <w:rPr>
                <w:lang w:val="da-DK"/>
              </w:rPr>
              <w:t xml:space="preserve"> km (10</w:t>
            </w:r>
            <w:r w:rsidR="008225CC" w:rsidRPr="00F50D8B">
              <w:rPr>
                <w:lang w:val="da-DK"/>
              </w:rPr>
              <w:t> dB</w:t>
            </w:r>
            <w:r w:rsidR="00193C85" w:rsidRPr="00F50D8B">
              <w:rPr>
                <w:lang w:val="da-DK"/>
              </w:rPr>
              <w:t>)</w:t>
            </w:r>
            <w:r w:rsidR="0066743E" w:rsidRPr="00F50D8B">
              <w:rPr>
                <w:lang w:val="da-DK"/>
              </w:rPr>
              <w:t>;</w:t>
            </w:r>
            <w:r w:rsidR="00D845AD" w:rsidRPr="00F50D8B">
              <w:rPr>
                <w:lang w:val="da-DK"/>
              </w:rPr>
              <w:t xml:space="preserve"> </w:t>
            </w:r>
            <w:r w:rsidR="006F7516" w:rsidRPr="00F50D8B">
              <w:rPr>
                <w:lang w:val="da-DK"/>
              </w:rPr>
              <w:t>5</w:t>
            </w:r>
            <w:r w:rsidR="00AE5F9F" w:rsidRPr="00F50D8B">
              <w:rPr>
                <w:lang w:val="da-DK"/>
              </w:rPr>
              <w:t>.</w:t>
            </w:r>
            <w:r w:rsidRPr="00F50D8B">
              <w:rPr>
                <w:lang w:val="da-DK"/>
              </w:rPr>
              <w:t>3</w:t>
            </w:r>
            <w:r w:rsidR="00D845AD" w:rsidRPr="00F50D8B">
              <w:rPr>
                <w:lang w:val="da-DK"/>
              </w:rPr>
              <w:t xml:space="preserve"> km (15</w:t>
            </w:r>
            <w:r w:rsidR="008225CC" w:rsidRPr="00F50D8B">
              <w:rPr>
                <w:lang w:val="da-DK"/>
              </w:rPr>
              <w:t> dB</w:t>
            </w:r>
            <w:r w:rsidR="00D845AD" w:rsidRPr="00F50D8B">
              <w:rPr>
                <w:lang w:val="da-DK"/>
              </w:rPr>
              <w:t>)</w:t>
            </w:r>
            <w:r w:rsidR="0066743E" w:rsidRPr="00F50D8B">
              <w:rPr>
                <w:lang w:val="da-DK"/>
              </w:rPr>
              <w:t>;</w:t>
            </w:r>
            <w:r w:rsidR="00D845AD" w:rsidRPr="00F50D8B">
              <w:rPr>
                <w:lang w:val="da-DK"/>
              </w:rPr>
              <w:t xml:space="preserve"> </w:t>
            </w:r>
            <w:r w:rsidRPr="00F50D8B">
              <w:rPr>
                <w:lang w:val="da-DK"/>
              </w:rPr>
              <w:t>1</w:t>
            </w:r>
            <w:r w:rsidR="00AE5F9F" w:rsidRPr="00F50D8B">
              <w:rPr>
                <w:lang w:val="da-DK"/>
              </w:rPr>
              <w:t>.</w:t>
            </w:r>
            <w:r w:rsidRPr="00F50D8B">
              <w:rPr>
                <w:lang w:val="da-DK"/>
              </w:rPr>
              <w:t>5</w:t>
            </w:r>
            <w:r w:rsidR="00D845AD" w:rsidRPr="00F50D8B">
              <w:rPr>
                <w:lang w:val="da-DK"/>
              </w:rPr>
              <w:t xml:space="preserve"> km (34</w:t>
            </w:r>
            <w:r w:rsidR="008225CC" w:rsidRPr="00F50D8B">
              <w:rPr>
                <w:lang w:val="da-DK"/>
              </w:rPr>
              <w:t> dB</w:t>
            </w:r>
            <w:r w:rsidR="00D845AD" w:rsidRPr="00F50D8B">
              <w:rPr>
                <w:lang w:val="da-DK"/>
              </w:rPr>
              <w:t>)</w:t>
            </w:r>
          </w:p>
        </w:tc>
      </w:tr>
      <w:tr w:rsidR="00D845AD" w:rsidRPr="00203050" w:rsidTr="00572879">
        <w:trPr>
          <w:jc w:val="center"/>
        </w:trPr>
        <w:tc>
          <w:tcPr>
            <w:tcW w:w="2499" w:type="dxa"/>
            <w:vAlign w:val="center"/>
          </w:tcPr>
          <w:p w:rsidR="00D845AD" w:rsidRPr="002B1A81" w:rsidRDefault="00D845AD" w:rsidP="00614C8C">
            <w:r w:rsidRPr="002B1A81">
              <w:t xml:space="preserve">Separation distance in the main lobe considering Extended Hata </w:t>
            </w:r>
            <w:r w:rsidR="00193C85" w:rsidRPr="002B1A81">
              <w:br/>
            </w:r>
            <w:r w:rsidRPr="002B1A81">
              <w:t>(Sub urban)</w:t>
            </w:r>
          </w:p>
        </w:tc>
        <w:tc>
          <w:tcPr>
            <w:tcW w:w="2436" w:type="dxa"/>
          </w:tcPr>
          <w:p w:rsidR="00D845AD" w:rsidRPr="00F50D8B" w:rsidRDefault="00D845AD" w:rsidP="00614C8C">
            <w:pPr>
              <w:rPr>
                <w:lang w:val="da-DK"/>
              </w:rPr>
            </w:pPr>
            <w:r w:rsidRPr="00F50D8B">
              <w:rPr>
                <w:lang w:val="da-DK"/>
              </w:rPr>
              <w:t>1</w:t>
            </w:r>
            <w:r w:rsidR="00AE5F9F" w:rsidRPr="00F50D8B">
              <w:rPr>
                <w:lang w:val="da-DK"/>
              </w:rPr>
              <w:t>.</w:t>
            </w:r>
            <w:r w:rsidRPr="00F50D8B">
              <w:rPr>
                <w:lang w:val="da-DK"/>
              </w:rPr>
              <w:t>9 km (6</w:t>
            </w:r>
            <w:r w:rsidR="008225CC" w:rsidRPr="00F50D8B">
              <w:rPr>
                <w:lang w:val="da-DK"/>
              </w:rPr>
              <w:t> dB</w:t>
            </w:r>
            <w:r w:rsidR="00193C85" w:rsidRPr="00F50D8B">
              <w:rPr>
                <w:lang w:val="da-DK"/>
              </w:rPr>
              <w:t>)</w:t>
            </w:r>
            <w:r w:rsidR="0066743E" w:rsidRPr="00F50D8B">
              <w:rPr>
                <w:lang w:val="da-DK"/>
              </w:rPr>
              <w:t>;</w:t>
            </w:r>
            <w:r w:rsidRPr="00F50D8B">
              <w:rPr>
                <w:lang w:val="da-DK"/>
              </w:rPr>
              <w:t xml:space="preserve"> 1</w:t>
            </w:r>
            <w:r w:rsidR="00AE5F9F" w:rsidRPr="00F50D8B">
              <w:rPr>
                <w:lang w:val="da-DK"/>
              </w:rPr>
              <w:t>.</w:t>
            </w:r>
            <w:r w:rsidRPr="00F50D8B">
              <w:rPr>
                <w:lang w:val="da-DK"/>
              </w:rPr>
              <w:t>4 km (10</w:t>
            </w:r>
            <w:r w:rsidR="008225CC" w:rsidRPr="00F50D8B">
              <w:rPr>
                <w:lang w:val="da-DK"/>
              </w:rPr>
              <w:t> dB</w:t>
            </w:r>
            <w:r w:rsidRPr="00F50D8B">
              <w:rPr>
                <w:lang w:val="da-DK"/>
              </w:rPr>
              <w:t>)</w:t>
            </w:r>
            <w:r w:rsidR="0066743E" w:rsidRPr="00F50D8B">
              <w:rPr>
                <w:lang w:val="da-DK"/>
              </w:rPr>
              <w:t>;</w:t>
            </w:r>
            <w:r w:rsidRPr="00F50D8B">
              <w:rPr>
                <w:lang w:val="da-DK"/>
              </w:rPr>
              <w:t xml:space="preserve"> 1 km (15</w:t>
            </w:r>
            <w:r w:rsidR="008225CC" w:rsidRPr="00F50D8B">
              <w:rPr>
                <w:lang w:val="da-DK"/>
              </w:rPr>
              <w:t> dB)</w:t>
            </w:r>
            <w:r w:rsidR="0066743E" w:rsidRPr="00F50D8B">
              <w:rPr>
                <w:lang w:val="da-DK"/>
              </w:rPr>
              <w:t>;</w:t>
            </w:r>
            <w:r w:rsidR="008225CC" w:rsidRPr="00F50D8B">
              <w:rPr>
                <w:lang w:val="da-DK"/>
              </w:rPr>
              <w:t xml:space="preserve"> </w:t>
            </w:r>
            <w:r w:rsidRPr="00F50D8B">
              <w:rPr>
                <w:lang w:val="da-DK"/>
              </w:rPr>
              <w:t>0</w:t>
            </w:r>
            <w:r w:rsidR="00AE5F9F" w:rsidRPr="00F50D8B">
              <w:rPr>
                <w:lang w:val="da-DK"/>
              </w:rPr>
              <w:t>.</w:t>
            </w:r>
            <w:r w:rsidRPr="00F50D8B">
              <w:rPr>
                <w:lang w:val="da-DK"/>
              </w:rPr>
              <w:t>3 km (34</w:t>
            </w:r>
            <w:r w:rsidR="008225CC" w:rsidRPr="00F50D8B">
              <w:rPr>
                <w:lang w:val="da-DK"/>
              </w:rPr>
              <w:t> dB</w:t>
            </w:r>
            <w:r w:rsidRPr="00F50D8B">
              <w:rPr>
                <w:lang w:val="da-DK"/>
              </w:rPr>
              <w:t>)</w:t>
            </w:r>
          </w:p>
        </w:tc>
        <w:tc>
          <w:tcPr>
            <w:tcW w:w="2465" w:type="dxa"/>
          </w:tcPr>
          <w:p w:rsidR="00D845AD" w:rsidRPr="00F50D8B" w:rsidRDefault="00D845AD" w:rsidP="00614C8C">
            <w:pPr>
              <w:rPr>
                <w:lang w:val="da-DK"/>
              </w:rPr>
            </w:pPr>
            <w:r w:rsidRPr="00F50D8B">
              <w:rPr>
                <w:lang w:val="da-DK"/>
              </w:rPr>
              <w:t>2 km (6</w:t>
            </w:r>
            <w:r w:rsidR="008225CC" w:rsidRPr="00F50D8B">
              <w:rPr>
                <w:lang w:val="da-DK"/>
              </w:rPr>
              <w:t> dB</w:t>
            </w:r>
            <w:r w:rsidR="00193C85" w:rsidRPr="00F50D8B">
              <w:rPr>
                <w:lang w:val="da-DK"/>
              </w:rPr>
              <w:t>)</w:t>
            </w:r>
            <w:r w:rsidR="0066743E" w:rsidRPr="00F50D8B">
              <w:rPr>
                <w:lang w:val="da-DK"/>
              </w:rPr>
              <w:t>;</w:t>
            </w:r>
            <w:r w:rsidRPr="00F50D8B">
              <w:rPr>
                <w:lang w:val="da-DK"/>
              </w:rPr>
              <w:t xml:space="preserve"> 1</w:t>
            </w:r>
            <w:r w:rsidR="00AE5F9F" w:rsidRPr="00F50D8B">
              <w:rPr>
                <w:lang w:val="da-DK"/>
              </w:rPr>
              <w:t>.</w:t>
            </w:r>
            <w:r w:rsidRPr="00F50D8B">
              <w:rPr>
                <w:lang w:val="da-DK"/>
              </w:rPr>
              <w:t>5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1</w:t>
            </w:r>
            <w:r w:rsidR="00AE5F9F" w:rsidRPr="00F50D8B">
              <w:rPr>
                <w:lang w:val="da-DK"/>
              </w:rPr>
              <w:t>.</w:t>
            </w:r>
            <w:r w:rsidRPr="00F50D8B">
              <w:rPr>
                <w:lang w:val="da-DK"/>
              </w:rPr>
              <w:t>1 km (15</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32 km (34</w:t>
            </w:r>
            <w:r w:rsidR="008225CC" w:rsidRPr="00F50D8B">
              <w:rPr>
                <w:lang w:val="da-DK"/>
              </w:rPr>
              <w:t> dB</w:t>
            </w:r>
            <w:r w:rsidRPr="00F50D8B">
              <w:rPr>
                <w:lang w:val="da-DK"/>
              </w:rPr>
              <w:t>)</w:t>
            </w:r>
          </w:p>
        </w:tc>
        <w:tc>
          <w:tcPr>
            <w:tcW w:w="2485" w:type="dxa"/>
          </w:tcPr>
          <w:p w:rsidR="00D845AD" w:rsidRPr="00F50D8B" w:rsidRDefault="006F1EDB" w:rsidP="00614C8C">
            <w:pPr>
              <w:rPr>
                <w:lang w:val="da-DK"/>
              </w:rPr>
            </w:pPr>
            <w:r w:rsidRPr="00F50D8B">
              <w:rPr>
                <w:lang w:val="da-DK"/>
              </w:rPr>
              <w:t>2</w:t>
            </w:r>
            <w:r w:rsidR="00AE5F9F" w:rsidRPr="00F50D8B">
              <w:rPr>
                <w:lang w:val="da-DK"/>
              </w:rPr>
              <w:t>.</w:t>
            </w:r>
            <w:r w:rsidRPr="00F50D8B">
              <w:rPr>
                <w:lang w:val="da-DK"/>
              </w:rPr>
              <w:t>7</w:t>
            </w:r>
            <w:r w:rsidR="00D845AD"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Pr="00F50D8B">
              <w:rPr>
                <w:lang w:val="da-DK"/>
              </w:rPr>
              <w:t xml:space="preserve"> </w:t>
            </w:r>
            <w:r w:rsidR="00D845AD" w:rsidRPr="00F50D8B">
              <w:rPr>
                <w:lang w:val="da-DK"/>
              </w:rPr>
              <w:t xml:space="preserve">2 </w:t>
            </w:r>
            <w:r w:rsidRPr="00F50D8B">
              <w:rPr>
                <w:lang w:val="da-DK"/>
              </w:rPr>
              <w:t>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1</w:t>
            </w:r>
            <w:r w:rsidR="00AE5F9F" w:rsidRPr="00F50D8B">
              <w:rPr>
                <w:lang w:val="da-DK"/>
              </w:rPr>
              <w:t>.</w:t>
            </w:r>
            <w:r w:rsidRPr="00F50D8B">
              <w:rPr>
                <w:lang w:val="da-DK"/>
              </w:rPr>
              <w:t>5</w:t>
            </w:r>
            <w:r w:rsidR="00D845AD" w:rsidRPr="00F50D8B">
              <w:rPr>
                <w:lang w:val="da-DK"/>
              </w:rPr>
              <w:t xml:space="preserve"> km (15</w:t>
            </w:r>
            <w:r w:rsidR="008225CC" w:rsidRPr="00F50D8B">
              <w:rPr>
                <w:lang w:val="da-DK"/>
              </w:rPr>
              <w:t> dB</w:t>
            </w:r>
            <w:r w:rsidR="00193C85" w:rsidRPr="00F50D8B">
              <w:rPr>
                <w:lang w:val="da-DK"/>
              </w:rPr>
              <w:t>)</w:t>
            </w:r>
            <w:r w:rsidR="0066743E" w:rsidRPr="00F50D8B">
              <w:rPr>
                <w:lang w:val="da-DK"/>
              </w:rPr>
              <w:t>;</w:t>
            </w:r>
            <w:r w:rsidR="00D845AD" w:rsidRPr="00F50D8B">
              <w:rPr>
                <w:lang w:val="da-DK"/>
              </w:rPr>
              <w:t xml:space="preserve"> </w:t>
            </w:r>
            <w:r w:rsidRPr="00F50D8B">
              <w:rPr>
                <w:lang w:val="da-DK"/>
              </w:rPr>
              <w:t>0</w:t>
            </w:r>
            <w:r w:rsidR="00AE5F9F" w:rsidRPr="00F50D8B">
              <w:rPr>
                <w:lang w:val="da-DK"/>
              </w:rPr>
              <w:t>.</w:t>
            </w:r>
            <w:r w:rsidRPr="00F50D8B">
              <w:rPr>
                <w:lang w:val="da-DK"/>
              </w:rPr>
              <w:t>42</w:t>
            </w:r>
            <w:r w:rsidR="00D845AD" w:rsidRPr="00F50D8B">
              <w:rPr>
                <w:lang w:val="da-DK"/>
              </w:rPr>
              <w:t xml:space="preserve"> km (34</w:t>
            </w:r>
            <w:r w:rsidR="008225CC" w:rsidRPr="00F50D8B">
              <w:rPr>
                <w:lang w:val="da-DK"/>
              </w:rPr>
              <w:t> dB</w:t>
            </w:r>
            <w:r w:rsidR="00D845AD" w:rsidRPr="00F50D8B">
              <w:rPr>
                <w:lang w:val="da-DK"/>
              </w:rPr>
              <w:t>)</w:t>
            </w:r>
          </w:p>
        </w:tc>
      </w:tr>
      <w:tr w:rsidR="00613A2A" w:rsidRPr="002B1A81" w:rsidTr="00572879">
        <w:trPr>
          <w:jc w:val="center"/>
        </w:trPr>
        <w:tc>
          <w:tcPr>
            <w:tcW w:w="2499" w:type="dxa"/>
            <w:vAlign w:val="center"/>
          </w:tcPr>
          <w:p w:rsidR="00613A2A" w:rsidRPr="002B1A81" w:rsidRDefault="00613A2A" w:rsidP="00614C8C">
            <w:r w:rsidRPr="002B1A81">
              <w:t>Path loss to meet the protection criterion in the side lobe</w:t>
            </w:r>
          </w:p>
        </w:tc>
        <w:tc>
          <w:tcPr>
            <w:tcW w:w="2436" w:type="dxa"/>
          </w:tcPr>
          <w:p w:rsidR="00613A2A" w:rsidRPr="002B1A81" w:rsidRDefault="00613A2A" w:rsidP="00614C8C">
            <w:r w:rsidRPr="002B1A81">
              <w:t>11</w:t>
            </w:r>
            <w:r w:rsidR="00741F46" w:rsidRPr="002B1A81">
              <w:t>4</w:t>
            </w:r>
            <w:r w:rsidR="008225CC" w:rsidRPr="002B1A81">
              <w:t> dB</w:t>
            </w:r>
            <w:r w:rsidR="0066743E" w:rsidRPr="002B1A81">
              <w:t>;</w:t>
            </w:r>
            <w:r w:rsidRPr="002B1A81">
              <w:t>1</w:t>
            </w:r>
            <w:r w:rsidR="00741F46" w:rsidRPr="002B1A81">
              <w:t>10</w:t>
            </w:r>
            <w:r w:rsidR="008225CC" w:rsidRPr="002B1A81">
              <w:t> dB</w:t>
            </w:r>
            <w:r w:rsidR="0066743E" w:rsidRPr="002B1A81">
              <w:t>;</w:t>
            </w:r>
            <w:r w:rsidRPr="002B1A81">
              <w:t>10</w:t>
            </w:r>
            <w:r w:rsidR="00741F46" w:rsidRPr="002B1A81">
              <w:t>5</w:t>
            </w:r>
            <w:r w:rsidR="008225CC" w:rsidRPr="002B1A81">
              <w:t> dB</w:t>
            </w:r>
            <w:r w:rsidR="0066743E" w:rsidRPr="002B1A81">
              <w:t>;</w:t>
            </w:r>
            <w:r w:rsidRPr="002B1A81">
              <w:t xml:space="preserve"> 8</w:t>
            </w:r>
            <w:r w:rsidR="00741F46" w:rsidRPr="002B1A81">
              <w:t>6</w:t>
            </w:r>
            <w:r w:rsidR="008225CC" w:rsidRPr="002B1A81">
              <w:t> dB</w:t>
            </w:r>
          </w:p>
        </w:tc>
        <w:tc>
          <w:tcPr>
            <w:tcW w:w="2465" w:type="dxa"/>
          </w:tcPr>
          <w:p w:rsidR="00613A2A" w:rsidRPr="002B1A81" w:rsidRDefault="00613A2A" w:rsidP="00614C8C">
            <w:r w:rsidRPr="002B1A81">
              <w:t>1</w:t>
            </w:r>
            <w:r w:rsidR="00741F46" w:rsidRPr="002B1A81">
              <w:t>1</w:t>
            </w:r>
            <w:r w:rsidRPr="002B1A81">
              <w:t xml:space="preserve">5 </w:t>
            </w:r>
            <w:r w:rsidR="008225CC" w:rsidRPr="002B1A81">
              <w:t> dB</w:t>
            </w:r>
            <w:r w:rsidR="0066743E" w:rsidRPr="002B1A81">
              <w:t>;</w:t>
            </w:r>
            <w:r w:rsidRPr="002B1A81">
              <w:t xml:space="preserve"> 1</w:t>
            </w:r>
            <w:r w:rsidR="00741F46" w:rsidRPr="002B1A81">
              <w:t>11</w:t>
            </w:r>
            <w:r w:rsidR="008225CC" w:rsidRPr="002B1A81">
              <w:t> dB</w:t>
            </w:r>
            <w:r w:rsidR="0066743E" w:rsidRPr="002B1A81">
              <w:t>;</w:t>
            </w:r>
            <w:r w:rsidRPr="002B1A81">
              <w:t xml:space="preserve"> </w:t>
            </w:r>
            <w:r w:rsidR="00741F46" w:rsidRPr="002B1A81">
              <w:t>106</w:t>
            </w:r>
            <w:r w:rsidR="008225CC" w:rsidRPr="002B1A81">
              <w:t> dB</w:t>
            </w:r>
            <w:r w:rsidR="0066743E" w:rsidRPr="002B1A81">
              <w:t>;</w:t>
            </w:r>
            <w:r w:rsidRPr="002B1A81">
              <w:t xml:space="preserve"> 8</w:t>
            </w:r>
            <w:r w:rsidR="00741F46" w:rsidRPr="002B1A81">
              <w:t>7</w:t>
            </w:r>
            <w:r w:rsidR="008225CC" w:rsidRPr="002B1A81">
              <w:t> dB</w:t>
            </w:r>
          </w:p>
        </w:tc>
        <w:tc>
          <w:tcPr>
            <w:tcW w:w="2485" w:type="dxa"/>
          </w:tcPr>
          <w:p w:rsidR="00613A2A" w:rsidRPr="002B1A81" w:rsidRDefault="00741F46" w:rsidP="00614C8C">
            <w:r w:rsidRPr="002B1A81">
              <w:t>1</w:t>
            </w:r>
            <w:r w:rsidR="00FF48DD" w:rsidRPr="002B1A81">
              <w:t>17</w:t>
            </w:r>
            <w:r w:rsidRPr="002B1A81">
              <w:t xml:space="preserve"> </w:t>
            </w:r>
            <w:r w:rsidR="008225CC" w:rsidRPr="002B1A81">
              <w:t> dB</w:t>
            </w:r>
            <w:r w:rsidR="0066743E" w:rsidRPr="002B1A81">
              <w:t>;</w:t>
            </w:r>
            <w:r w:rsidRPr="002B1A81">
              <w:t xml:space="preserve"> 1</w:t>
            </w:r>
            <w:r w:rsidR="00FF48DD" w:rsidRPr="002B1A81">
              <w:t>13</w:t>
            </w:r>
            <w:r w:rsidR="008225CC" w:rsidRPr="002B1A81">
              <w:t> dB</w:t>
            </w:r>
            <w:r w:rsidR="0066743E" w:rsidRPr="002B1A81">
              <w:t>;</w:t>
            </w:r>
            <w:r w:rsidRPr="002B1A81">
              <w:t xml:space="preserve"> </w:t>
            </w:r>
            <w:r w:rsidR="00FF48DD" w:rsidRPr="002B1A81">
              <w:t>108</w:t>
            </w:r>
            <w:r w:rsidR="008225CC" w:rsidRPr="002B1A81">
              <w:t> dB</w:t>
            </w:r>
            <w:r w:rsidR="0066743E" w:rsidRPr="002B1A81">
              <w:t>;</w:t>
            </w:r>
            <w:r w:rsidR="00FF48DD" w:rsidRPr="002B1A81">
              <w:t xml:space="preserve"> 89</w:t>
            </w:r>
            <w:r w:rsidR="008225CC" w:rsidRPr="002B1A81">
              <w:t> dB</w:t>
            </w:r>
          </w:p>
        </w:tc>
      </w:tr>
      <w:tr w:rsidR="00613A2A" w:rsidRPr="00203050" w:rsidTr="00572879">
        <w:trPr>
          <w:jc w:val="center"/>
        </w:trPr>
        <w:tc>
          <w:tcPr>
            <w:tcW w:w="2499" w:type="dxa"/>
            <w:vAlign w:val="center"/>
          </w:tcPr>
          <w:p w:rsidR="00613A2A" w:rsidRPr="002B1A81" w:rsidRDefault="00613A2A" w:rsidP="00614C8C">
            <w:r w:rsidRPr="002B1A81">
              <w:t>Separation distances in the side lobe</w:t>
            </w:r>
          </w:p>
        </w:tc>
        <w:tc>
          <w:tcPr>
            <w:tcW w:w="2436" w:type="dxa"/>
          </w:tcPr>
          <w:p w:rsidR="00613A2A" w:rsidRPr="00F50D8B" w:rsidRDefault="00613A2A" w:rsidP="00614C8C">
            <w:pPr>
              <w:rPr>
                <w:lang w:val="da-DK"/>
              </w:rPr>
            </w:pPr>
            <w:r w:rsidRPr="00F50D8B">
              <w:rPr>
                <w:lang w:val="da-DK"/>
              </w:rPr>
              <w:t>6</w:t>
            </w:r>
            <w:r w:rsidR="00AE5F9F" w:rsidRPr="00F50D8B">
              <w:rPr>
                <w:lang w:val="da-DK"/>
              </w:rPr>
              <w:t>.</w:t>
            </w:r>
            <w:r w:rsidR="00741F46" w:rsidRPr="00F50D8B">
              <w:rPr>
                <w:lang w:val="da-DK"/>
              </w:rPr>
              <w:t>3</w:t>
            </w:r>
            <w:r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Pr="00F50D8B">
              <w:rPr>
                <w:lang w:val="da-DK"/>
              </w:rPr>
              <w:t xml:space="preserve"> 5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2</w:t>
            </w:r>
            <w:r w:rsidR="00AE5F9F" w:rsidRPr="00F50D8B">
              <w:rPr>
                <w:lang w:val="da-DK"/>
              </w:rPr>
              <w:t>.</w:t>
            </w:r>
            <w:r w:rsidR="00741F46" w:rsidRPr="00F50D8B">
              <w:rPr>
                <w:lang w:val="da-DK"/>
              </w:rPr>
              <w:t>8</w:t>
            </w:r>
            <w:r w:rsidRPr="00F50D8B">
              <w:rPr>
                <w:lang w:val="da-DK"/>
              </w:rPr>
              <w:t xml:space="preserve"> km (15</w:t>
            </w:r>
            <w:r w:rsidR="008225CC" w:rsidRPr="00F50D8B">
              <w:rPr>
                <w:lang w:val="da-DK"/>
              </w:rPr>
              <w:t> dB)</w:t>
            </w:r>
            <w:r w:rsidR="0066743E" w:rsidRPr="00F50D8B">
              <w:rPr>
                <w:lang w:val="da-DK"/>
              </w:rPr>
              <w:t>;</w:t>
            </w:r>
            <w:r w:rsidRPr="00F50D8B">
              <w:rPr>
                <w:lang w:val="da-DK"/>
              </w:rPr>
              <w:t xml:space="preserve"> 0</w:t>
            </w:r>
            <w:r w:rsidR="00AE5F9F" w:rsidRPr="00F50D8B">
              <w:rPr>
                <w:lang w:val="da-DK"/>
              </w:rPr>
              <w:t>.</w:t>
            </w:r>
            <w:r w:rsidRPr="00F50D8B">
              <w:rPr>
                <w:lang w:val="da-DK"/>
              </w:rPr>
              <w:t>3 km (34</w:t>
            </w:r>
            <w:r w:rsidR="008225CC" w:rsidRPr="00F50D8B">
              <w:rPr>
                <w:lang w:val="da-DK"/>
              </w:rPr>
              <w:t> dB</w:t>
            </w:r>
            <w:r w:rsidRPr="00F50D8B">
              <w:rPr>
                <w:lang w:val="da-DK"/>
              </w:rPr>
              <w:t>)</w:t>
            </w:r>
          </w:p>
        </w:tc>
        <w:tc>
          <w:tcPr>
            <w:tcW w:w="2465" w:type="dxa"/>
          </w:tcPr>
          <w:p w:rsidR="00613A2A" w:rsidRPr="00F50D8B" w:rsidRDefault="00741F46" w:rsidP="00614C8C">
            <w:pPr>
              <w:rPr>
                <w:lang w:val="da-DK"/>
              </w:rPr>
            </w:pPr>
            <w:r w:rsidRPr="00F50D8B">
              <w:rPr>
                <w:lang w:val="da-DK"/>
              </w:rPr>
              <w:t>6</w:t>
            </w:r>
            <w:r w:rsidR="00AE5F9F" w:rsidRPr="00F50D8B">
              <w:rPr>
                <w:lang w:val="da-DK"/>
              </w:rPr>
              <w:t>.</w:t>
            </w:r>
            <w:r w:rsidRPr="00F50D8B">
              <w:rPr>
                <w:lang w:val="da-DK"/>
              </w:rPr>
              <w:t>7</w:t>
            </w:r>
            <w:r w:rsidR="00613A2A"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00613A2A" w:rsidRPr="00F50D8B">
              <w:rPr>
                <w:lang w:val="da-DK"/>
              </w:rPr>
              <w:t xml:space="preserve"> </w:t>
            </w:r>
            <w:r w:rsidRPr="00F50D8B">
              <w:rPr>
                <w:lang w:val="da-DK"/>
              </w:rPr>
              <w:t>5</w:t>
            </w:r>
            <w:r w:rsidR="00AE5F9F" w:rsidRPr="00F50D8B">
              <w:rPr>
                <w:lang w:val="da-DK"/>
              </w:rPr>
              <w:t>.</w:t>
            </w:r>
            <w:r w:rsidRPr="00F50D8B">
              <w:rPr>
                <w:lang w:val="da-DK"/>
              </w:rPr>
              <w:t>3</w:t>
            </w:r>
            <w:r w:rsidR="00613A2A" w:rsidRPr="00F50D8B">
              <w:rPr>
                <w:lang w:val="da-DK"/>
              </w:rPr>
              <w:t xml:space="preserve"> km (10</w:t>
            </w:r>
            <w:r w:rsidR="008225CC" w:rsidRPr="00F50D8B">
              <w:rPr>
                <w:lang w:val="da-DK"/>
              </w:rPr>
              <w:t> dB</w:t>
            </w:r>
            <w:r w:rsidR="00193C85" w:rsidRPr="00F50D8B">
              <w:rPr>
                <w:lang w:val="da-DK"/>
              </w:rPr>
              <w:t>)</w:t>
            </w:r>
            <w:r w:rsidR="0066743E" w:rsidRPr="00F50D8B">
              <w:rPr>
                <w:lang w:val="da-DK"/>
              </w:rPr>
              <w:t>;</w:t>
            </w:r>
            <w:r w:rsidR="00613A2A" w:rsidRPr="00F50D8B">
              <w:rPr>
                <w:lang w:val="da-DK"/>
              </w:rPr>
              <w:t xml:space="preserve"> </w:t>
            </w:r>
            <w:r w:rsidRPr="00F50D8B">
              <w:rPr>
                <w:lang w:val="da-DK"/>
              </w:rPr>
              <w:t>3</w:t>
            </w:r>
            <w:r w:rsidR="00AE5F9F" w:rsidRPr="00F50D8B">
              <w:rPr>
                <w:lang w:val="da-DK"/>
              </w:rPr>
              <w:t>.</w:t>
            </w:r>
            <w:r w:rsidRPr="00F50D8B">
              <w:rPr>
                <w:lang w:val="da-DK"/>
              </w:rPr>
              <w:t>2</w:t>
            </w:r>
            <w:r w:rsidR="00613A2A" w:rsidRPr="00F50D8B">
              <w:rPr>
                <w:lang w:val="da-DK"/>
              </w:rPr>
              <w:t xml:space="preserve"> km (15</w:t>
            </w:r>
            <w:r w:rsidR="008225CC" w:rsidRPr="00F50D8B">
              <w:rPr>
                <w:lang w:val="da-DK"/>
              </w:rPr>
              <w:t> dB</w:t>
            </w:r>
            <w:r w:rsidR="00193C85" w:rsidRPr="00F50D8B">
              <w:rPr>
                <w:lang w:val="da-DK"/>
              </w:rPr>
              <w:t>)</w:t>
            </w:r>
            <w:r w:rsidR="0066743E" w:rsidRPr="00F50D8B">
              <w:rPr>
                <w:lang w:val="da-DK"/>
              </w:rPr>
              <w:t>;</w:t>
            </w:r>
            <w:r w:rsidR="00613A2A" w:rsidRPr="00F50D8B">
              <w:rPr>
                <w:lang w:val="da-DK"/>
              </w:rPr>
              <w:t xml:space="preserve"> 0</w:t>
            </w:r>
            <w:r w:rsidR="00AE5F9F" w:rsidRPr="00F50D8B">
              <w:rPr>
                <w:lang w:val="da-DK"/>
              </w:rPr>
              <w:t>.</w:t>
            </w:r>
            <w:r w:rsidRPr="00F50D8B">
              <w:rPr>
                <w:lang w:val="da-DK"/>
              </w:rPr>
              <w:t>4</w:t>
            </w:r>
            <w:r w:rsidR="00613A2A" w:rsidRPr="00F50D8B">
              <w:rPr>
                <w:lang w:val="da-DK"/>
              </w:rPr>
              <w:t xml:space="preserve"> km (34</w:t>
            </w:r>
            <w:r w:rsidR="008225CC" w:rsidRPr="00F50D8B">
              <w:rPr>
                <w:lang w:val="da-DK"/>
              </w:rPr>
              <w:t> dB</w:t>
            </w:r>
            <w:r w:rsidR="00613A2A" w:rsidRPr="00F50D8B">
              <w:rPr>
                <w:lang w:val="da-DK"/>
              </w:rPr>
              <w:t>)</w:t>
            </w:r>
          </w:p>
        </w:tc>
        <w:tc>
          <w:tcPr>
            <w:tcW w:w="2485" w:type="dxa"/>
          </w:tcPr>
          <w:p w:rsidR="00613A2A" w:rsidRPr="00F50D8B" w:rsidRDefault="006F7516" w:rsidP="00614C8C">
            <w:pPr>
              <w:rPr>
                <w:lang w:val="da-DK"/>
              </w:rPr>
            </w:pPr>
            <w:r w:rsidRPr="00F50D8B">
              <w:rPr>
                <w:lang w:val="da-DK"/>
              </w:rPr>
              <w:t>7</w:t>
            </w:r>
            <w:r w:rsidR="00AE5F9F" w:rsidRPr="00F50D8B">
              <w:rPr>
                <w:lang w:val="da-DK"/>
              </w:rPr>
              <w:t>.</w:t>
            </w:r>
            <w:r w:rsidRPr="00F50D8B">
              <w:rPr>
                <w:lang w:val="da-DK"/>
              </w:rPr>
              <w:t>5</w:t>
            </w:r>
            <w:r w:rsidR="00584278" w:rsidRPr="00F50D8B">
              <w:rPr>
                <w:lang w:val="da-DK"/>
              </w:rPr>
              <w:t xml:space="preserve"> km (6</w:t>
            </w:r>
            <w:r w:rsidR="008225CC" w:rsidRPr="00F50D8B">
              <w:rPr>
                <w:lang w:val="da-DK"/>
              </w:rPr>
              <w:t> dB</w:t>
            </w:r>
            <w:r w:rsidR="00584278" w:rsidRPr="00F50D8B">
              <w:rPr>
                <w:lang w:val="da-DK"/>
              </w:rPr>
              <w:t>)</w:t>
            </w:r>
            <w:r w:rsidR="0066743E" w:rsidRPr="00F50D8B">
              <w:rPr>
                <w:lang w:val="da-DK"/>
              </w:rPr>
              <w:t>;</w:t>
            </w:r>
            <w:r w:rsidR="00584278" w:rsidRPr="00F50D8B">
              <w:rPr>
                <w:lang w:val="da-DK"/>
              </w:rPr>
              <w:t xml:space="preserve"> </w:t>
            </w:r>
            <w:r w:rsidRPr="00F50D8B">
              <w:rPr>
                <w:lang w:val="da-DK"/>
              </w:rPr>
              <w:t>6</w:t>
            </w:r>
            <w:r w:rsidR="00584278" w:rsidRPr="00F50D8B">
              <w:rPr>
                <w:lang w:val="da-DK"/>
              </w:rPr>
              <w:t xml:space="preserve"> km (10</w:t>
            </w:r>
            <w:r w:rsidR="008225CC" w:rsidRPr="00F50D8B">
              <w:rPr>
                <w:lang w:val="da-DK"/>
              </w:rPr>
              <w:t> dB</w:t>
            </w:r>
            <w:r w:rsidR="00193C85" w:rsidRPr="00F50D8B">
              <w:rPr>
                <w:lang w:val="da-DK"/>
              </w:rPr>
              <w:t>)</w:t>
            </w:r>
            <w:r w:rsidR="0066743E" w:rsidRPr="00F50D8B">
              <w:rPr>
                <w:lang w:val="da-DK"/>
              </w:rPr>
              <w:t>;</w:t>
            </w:r>
            <w:r w:rsidR="00584278" w:rsidRPr="00F50D8B">
              <w:rPr>
                <w:lang w:val="da-DK"/>
              </w:rPr>
              <w:t xml:space="preserve"> </w:t>
            </w:r>
            <w:r w:rsidRPr="00F50D8B">
              <w:rPr>
                <w:lang w:val="da-DK"/>
              </w:rPr>
              <w:t>4 km (15</w:t>
            </w:r>
            <w:r w:rsidR="008225CC" w:rsidRPr="00F50D8B">
              <w:rPr>
                <w:lang w:val="da-DK"/>
              </w:rPr>
              <w:t> dB)</w:t>
            </w:r>
            <w:r w:rsidR="0066743E" w:rsidRPr="00F50D8B">
              <w:rPr>
                <w:lang w:val="da-DK"/>
              </w:rPr>
              <w:t>;</w:t>
            </w:r>
            <w:r w:rsidRPr="00F50D8B">
              <w:rPr>
                <w:lang w:val="da-DK"/>
              </w:rPr>
              <w:t xml:space="preserve"> 0</w:t>
            </w:r>
            <w:r w:rsidR="00AE5F9F" w:rsidRPr="00F50D8B">
              <w:rPr>
                <w:lang w:val="da-DK"/>
              </w:rPr>
              <w:t>.</w:t>
            </w:r>
            <w:r w:rsidRPr="00F50D8B">
              <w:rPr>
                <w:lang w:val="da-DK"/>
              </w:rPr>
              <w:t>4</w:t>
            </w:r>
            <w:r w:rsidR="00A45574" w:rsidRPr="00F50D8B">
              <w:rPr>
                <w:lang w:val="da-DK"/>
              </w:rPr>
              <w:t xml:space="preserve"> </w:t>
            </w:r>
            <w:r w:rsidR="00584278" w:rsidRPr="00F50D8B">
              <w:rPr>
                <w:lang w:val="da-DK"/>
              </w:rPr>
              <w:t>km (34</w:t>
            </w:r>
            <w:r w:rsidR="008225CC" w:rsidRPr="00F50D8B">
              <w:rPr>
                <w:lang w:val="da-DK"/>
              </w:rPr>
              <w:t> dB</w:t>
            </w:r>
            <w:r w:rsidR="00584278" w:rsidRPr="00F50D8B">
              <w:rPr>
                <w:lang w:val="da-DK"/>
              </w:rPr>
              <w:t>)</w:t>
            </w:r>
          </w:p>
        </w:tc>
      </w:tr>
      <w:tr w:rsidR="00613A2A" w:rsidRPr="00203050" w:rsidTr="00572879">
        <w:trPr>
          <w:jc w:val="center"/>
        </w:trPr>
        <w:tc>
          <w:tcPr>
            <w:tcW w:w="2499" w:type="dxa"/>
            <w:vAlign w:val="center"/>
          </w:tcPr>
          <w:p w:rsidR="00613A2A" w:rsidRPr="002B1A81" w:rsidRDefault="00613A2A" w:rsidP="00614C8C">
            <w:r w:rsidRPr="002B1A81">
              <w:t>Separation distance in the side lobe considering Extended Hata (Rural)</w:t>
            </w:r>
          </w:p>
        </w:tc>
        <w:tc>
          <w:tcPr>
            <w:tcW w:w="2436" w:type="dxa"/>
          </w:tcPr>
          <w:p w:rsidR="00613A2A" w:rsidRPr="00F50D8B" w:rsidRDefault="00613A2A" w:rsidP="00614C8C">
            <w:pPr>
              <w:rPr>
                <w:lang w:val="da-DK"/>
              </w:rPr>
            </w:pPr>
            <w:r w:rsidRPr="00F50D8B">
              <w:rPr>
                <w:lang w:val="da-DK"/>
              </w:rPr>
              <w:t>1</w:t>
            </w:r>
            <w:r w:rsidR="00AE5F9F" w:rsidRPr="00F50D8B">
              <w:rPr>
                <w:lang w:val="da-DK"/>
              </w:rPr>
              <w:t>.</w:t>
            </w:r>
            <w:r w:rsidRPr="00F50D8B">
              <w:rPr>
                <w:lang w:val="da-DK"/>
              </w:rPr>
              <w:t>7 km (6</w:t>
            </w:r>
            <w:r w:rsidR="008225CC" w:rsidRPr="00F50D8B">
              <w:rPr>
                <w:lang w:val="da-DK"/>
              </w:rPr>
              <w:t> dB</w:t>
            </w:r>
            <w:r w:rsidRPr="00F50D8B">
              <w:rPr>
                <w:lang w:val="da-DK"/>
              </w:rPr>
              <w:t xml:space="preserve">) </w:t>
            </w:r>
            <w:r w:rsidR="0066743E" w:rsidRPr="00F50D8B">
              <w:rPr>
                <w:lang w:val="da-DK"/>
              </w:rPr>
              <w:t>;</w:t>
            </w:r>
            <w:r w:rsidRPr="00F50D8B">
              <w:rPr>
                <w:lang w:val="da-DK"/>
              </w:rPr>
              <w:t xml:space="preserve"> 1</w:t>
            </w:r>
            <w:r w:rsidR="00AE5F9F" w:rsidRPr="00F50D8B">
              <w:rPr>
                <w:lang w:val="da-DK"/>
              </w:rPr>
              <w:t>.</w:t>
            </w:r>
            <w:r w:rsidRPr="00F50D8B">
              <w:rPr>
                <w:lang w:val="da-DK"/>
              </w:rPr>
              <w:t>3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9</w:t>
            </w:r>
            <w:r w:rsidR="000012F0" w:rsidRPr="00F50D8B">
              <w:rPr>
                <w:lang w:val="da-DK"/>
              </w:rPr>
              <w:t>2</w:t>
            </w:r>
            <w:r w:rsidRPr="00F50D8B">
              <w:rPr>
                <w:lang w:val="da-DK"/>
              </w:rPr>
              <w:t xml:space="preserve"> km (15</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00EC69F9" w:rsidRPr="00F50D8B">
              <w:rPr>
                <w:lang w:val="da-DK"/>
              </w:rPr>
              <w:t>29</w:t>
            </w:r>
            <w:r w:rsidRPr="00F50D8B">
              <w:rPr>
                <w:lang w:val="da-DK"/>
              </w:rPr>
              <w:t xml:space="preserve"> km (34</w:t>
            </w:r>
            <w:r w:rsidR="008225CC" w:rsidRPr="00F50D8B">
              <w:rPr>
                <w:lang w:val="da-DK"/>
              </w:rPr>
              <w:t> dB</w:t>
            </w:r>
            <w:r w:rsidRPr="00F50D8B">
              <w:rPr>
                <w:lang w:val="da-DK"/>
              </w:rPr>
              <w:t>)</w:t>
            </w:r>
          </w:p>
        </w:tc>
        <w:tc>
          <w:tcPr>
            <w:tcW w:w="2465" w:type="dxa"/>
          </w:tcPr>
          <w:p w:rsidR="00613A2A" w:rsidRPr="00F50D8B" w:rsidRDefault="00613A2A" w:rsidP="00614C8C">
            <w:pPr>
              <w:rPr>
                <w:lang w:val="da-DK"/>
              </w:rPr>
            </w:pPr>
            <w:r w:rsidRPr="00F50D8B">
              <w:rPr>
                <w:lang w:val="da-DK"/>
              </w:rPr>
              <w:t>1</w:t>
            </w:r>
            <w:r w:rsidR="00AE5F9F" w:rsidRPr="00F50D8B">
              <w:rPr>
                <w:lang w:val="da-DK"/>
              </w:rPr>
              <w:t>.</w:t>
            </w:r>
            <w:r w:rsidR="000012F0" w:rsidRPr="00F50D8B">
              <w:rPr>
                <w:lang w:val="da-DK"/>
              </w:rPr>
              <w:t>8</w:t>
            </w:r>
            <w:r w:rsidRPr="00F50D8B">
              <w:rPr>
                <w:lang w:val="da-DK"/>
              </w:rPr>
              <w:t xml:space="preserve"> km (6</w:t>
            </w:r>
            <w:r w:rsidR="008225CC" w:rsidRPr="00F50D8B">
              <w:rPr>
                <w:lang w:val="da-DK"/>
              </w:rPr>
              <w:t> dB</w:t>
            </w:r>
            <w:r w:rsidRPr="00F50D8B">
              <w:rPr>
                <w:lang w:val="da-DK"/>
              </w:rPr>
              <w:t xml:space="preserve">) </w:t>
            </w:r>
            <w:r w:rsidR="0066743E" w:rsidRPr="00F50D8B">
              <w:rPr>
                <w:lang w:val="da-DK"/>
              </w:rPr>
              <w:t>;</w:t>
            </w:r>
            <w:r w:rsidRPr="00F50D8B">
              <w:rPr>
                <w:lang w:val="da-DK"/>
              </w:rPr>
              <w:t>1</w:t>
            </w:r>
            <w:r w:rsidR="00AE5F9F" w:rsidRPr="00F50D8B">
              <w:rPr>
                <w:lang w:val="da-DK"/>
              </w:rPr>
              <w:t>.</w:t>
            </w:r>
            <w:r w:rsidR="000012F0" w:rsidRPr="00F50D8B">
              <w:rPr>
                <w:lang w:val="da-DK"/>
              </w:rPr>
              <w:t>4</w:t>
            </w:r>
            <w:r w:rsidRPr="00F50D8B">
              <w:rPr>
                <w:lang w:val="da-DK"/>
              </w:rPr>
              <w:t xml:space="preserve">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000012F0" w:rsidRPr="00F50D8B">
              <w:rPr>
                <w:lang w:val="da-DK"/>
              </w:rPr>
              <w:t>98</w:t>
            </w:r>
            <w:r w:rsidRPr="00F50D8B">
              <w:rPr>
                <w:lang w:val="da-DK"/>
              </w:rPr>
              <w:t xml:space="preserve"> km (15</w:t>
            </w:r>
            <w:r w:rsidR="008225CC" w:rsidRPr="00F50D8B">
              <w:rPr>
                <w:lang w:val="da-DK"/>
              </w:rPr>
              <w:t> dB)</w:t>
            </w:r>
            <w:r w:rsidR="0066743E" w:rsidRPr="00F50D8B">
              <w:rPr>
                <w:lang w:val="da-DK"/>
              </w:rPr>
              <w:t>;</w:t>
            </w:r>
            <w:r w:rsidRPr="00F50D8B">
              <w:rPr>
                <w:lang w:val="da-DK"/>
              </w:rPr>
              <w:t xml:space="preserve"> 0</w:t>
            </w:r>
            <w:r w:rsidR="00AE5F9F" w:rsidRPr="00F50D8B">
              <w:rPr>
                <w:lang w:val="da-DK"/>
              </w:rPr>
              <w:t>.</w:t>
            </w:r>
            <w:r w:rsidR="00EC69F9" w:rsidRPr="00F50D8B">
              <w:rPr>
                <w:lang w:val="da-DK"/>
              </w:rPr>
              <w:t>31</w:t>
            </w:r>
            <w:r w:rsidRPr="00F50D8B">
              <w:rPr>
                <w:lang w:val="da-DK"/>
              </w:rPr>
              <w:t xml:space="preserve"> km (34</w:t>
            </w:r>
            <w:r w:rsidR="008225CC" w:rsidRPr="00F50D8B">
              <w:rPr>
                <w:lang w:val="da-DK"/>
              </w:rPr>
              <w:t> dB</w:t>
            </w:r>
            <w:r w:rsidRPr="00F50D8B">
              <w:rPr>
                <w:lang w:val="da-DK"/>
              </w:rPr>
              <w:t>)</w:t>
            </w:r>
          </w:p>
        </w:tc>
        <w:tc>
          <w:tcPr>
            <w:tcW w:w="2485" w:type="dxa"/>
          </w:tcPr>
          <w:p w:rsidR="00613A2A" w:rsidRPr="00F50D8B" w:rsidRDefault="006F1EDB" w:rsidP="00614C8C">
            <w:pPr>
              <w:rPr>
                <w:lang w:val="da-DK"/>
              </w:rPr>
            </w:pPr>
            <w:r w:rsidRPr="00F50D8B">
              <w:rPr>
                <w:lang w:val="da-DK"/>
              </w:rPr>
              <w:t>2</w:t>
            </w:r>
            <w:r w:rsidR="00AE5F9F" w:rsidRPr="00F50D8B">
              <w:rPr>
                <w:lang w:val="da-DK"/>
              </w:rPr>
              <w:t>.</w:t>
            </w:r>
            <w:r w:rsidRPr="00F50D8B">
              <w:rPr>
                <w:lang w:val="da-DK"/>
              </w:rPr>
              <w:t>4</w:t>
            </w:r>
            <w:r w:rsidR="000012F0"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Pr="00F50D8B">
              <w:rPr>
                <w:lang w:val="da-DK"/>
              </w:rPr>
              <w:t xml:space="preserve"> 1</w:t>
            </w:r>
            <w:r w:rsidR="00AE5F9F" w:rsidRPr="00F50D8B">
              <w:rPr>
                <w:lang w:val="da-DK"/>
              </w:rPr>
              <w:t>.</w:t>
            </w:r>
            <w:r w:rsidR="000012F0" w:rsidRPr="00F50D8B">
              <w:rPr>
                <w:lang w:val="da-DK"/>
              </w:rPr>
              <w:t>9 km (10</w:t>
            </w:r>
            <w:r w:rsidR="008225CC" w:rsidRPr="00F50D8B">
              <w:rPr>
                <w:lang w:val="da-DK"/>
              </w:rPr>
              <w:t> dB</w:t>
            </w:r>
            <w:r w:rsidR="00193C85" w:rsidRPr="00F50D8B">
              <w:rPr>
                <w:lang w:val="da-DK"/>
              </w:rPr>
              <w:t>)</w:t>
            </w:r>
            <w:r w:rsidR="0066743E" w:rsidRPr="00F50D8B">
              <w:rPr>
                <w:lang w:val="da-DK"/>
              </w:rPr>
              <w:t>;</w:t>
            </w:r>
            <w:r w:rsidR="000012F0" w:rsidRPr="00F50D8B">
              <w:rPr>
                <w:lang w:val="da-DK"/>
              </w:rPr>
              <w:t xml:space="preserve"> </w:t>
            </w:r>
            <w:r w:rsidRPr="00F50D8B">
              <w:rPr>
                <w:lang w:val="da-DK"/>
              </w:rPr>
              <w:t>1</w:t>
            </w:r>
            <w:r w:rsidR="00AE5F9F" w:rsidRPr="00F50D8B">
              <w:rPr>
                <w:lang w:val="da-DK"/>
              </w:rPr>
              <w:t>.</w:t>
            </w:r>
            <w:r w:rsidRPr="00F50D8B">
              <w:rPr>
                <w:lang w:val="da-DK"/>
              </w:rPr>
              <w:t>35</w:t>
            </w:r>
            <w:r w:rsidR="000012F0" w:rsidRPr="00F50D8B">
              <w:rPr>
                <w:lang w:val="da-DK"/>
              </w:rPr>
              <w:t xml:space="preserve"> km </w:t>
            </w:r>
            <w:r w:rsidRPr="00F50D8B">
              <w:rPr>
                <w:lang w:val="da-DK"/>
              </w:rPr>
              <w:t>(15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39</w:t>
            </w:r>
            <w:r w:rsidR="000012F0" w:rsidRPr="00F50D8B">
              <w:rPr>
                <w:lang w:val="da-DK"/>
              </w:rPr>
              <w:t xml:space="preserve"> km (34</w:t>
            </w:r>
            <w:r w:rsidR="008225CC" w:rsidRPr="00F50D8B">
              <w:rPr>
                <w:lang w:val="da-DK"/>
              </w:rPr>
              <w:t> dB</w:t>
            </w:r>
            <w:r w:rsidR="000012F0" w:rsidRPr="00F50D8B">
              <w:rPr>
                <w:lang w:val="da-DK"/>
              </w:rPr>
              <w:t>)</w:t>
            </w:r>
          </w:p>
        </w:tc>
      </w:tr>
      <w:tr w:rsidR="00741F46" w:rsidRPr="00203050" w:rsidTr="00572879">
        <w:trPr>
          <w:jc w:val="center"/>
        </w:trPr>
        <w:tc>
          <w:tcPr>
            <w:tcW w:w="2499" w:type="dxa"/>
            <w:vAlign w:val="center"/>
          </w:tcPr>
          <w:p w:rsidR="00741F46" w:rsidRPr="002B1A81" w:rsidRDefault="00741F46" w:rsidP="00614C8C">
            <w:r w:rsidRPr="002B1A81">
              <w:t xml:space="preserve">Separation distance in the side lobe considering Extended Hata </w:t>
            </w:r>
            <w:r w:rsidR="00193C85" w:rsidRPr="002B1A81">
              <w:br/>
            </w:r>
            <w:r w:rsidRPr="002B1A81">
              <w:t>(Sub urban)</w:t>
            </w:r>
          </w:p>
        </w:tc>
        <w:tc>
          <w:tcPr>
            <w:tcW w:w="2436" w:type="dxa"/>
          </w:tcPr>
          <w:p w:rsidR="00741F46" w:rsidRPr="00F50D8B" w:rsidRDefault="000012F0" w:rsidP="00614C8C">
            <w:pPr>
              <w:rPr>
                <w:lang w:val="da-DK"/>
              </w:rPr>
            </w:pPr>
            <w:r w:rsidRPr="00F50D8B">
              <w:rPr>
                <w:lang w:val="da-DK"/>
              </w:rPr>
              <w:t>0</w:t>
            </w:r>
            <w:r w:rsidR="00AE5F9F" w:rsidRPr="00F50D8B">
              <w:rPr>
                <w:lang w:val="da-DK"/>
              </w:rPr>
              <w:t>.</w:t>
            </w:r>
            <w:r w:rsidRPr="00F50D8B">
              <w:rPr>
                <w:lang w:val="da-DK"/>
              </w:rPr>
              <w:t>47</w:t>
            </w:r>
            <w:r w:rsidR="00741F46"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00741F46" w:rsidRPr="00F50D8B">
              <w:rPr>
                <w:lang w:val="da-DK"/>
              </w:rPr>
              <w:t xml:space="preserve"> 0</w:t>
            </w:r>
            <w:r w:rsidR="00AE5F9F" w:rsidRPr="00F50D8B">
              <w:rPr>
                <w:lang w:val="da-DK"/>
              </w:rPr>
              <w:t>.</w:t>
            </w:r>
            <w:r w:rsidR="00741F46" w:rsidRPr="00F50D8B">
              <w:rPr>
                <w:lang w:val="da-DK"/>
              </w:rPr>
              <w:t>3</w:t>
            </w:r>
            <w:r w:rsidRPr="00F50D8B">
              <w:rPr>
                <w:lang w:val="da-DK"/>
              </w:rPr>
              <w:t>6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26 km (15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08</w:t>
            </w:r>
            <w:r w:rsidR="00741F46" w:rsidRPr="00F50D8B">
              <w:rPr>
                <w:lang w:val="da-DK"/>
              </w:rPr>
              <w:t xml:space="preserve"> km (34</w:t>
            </w:r>
            <w:r w:rsidR="008225CC" w:rsidRPr="00F50D8B">
              <w:rPr>
                <w:lang w:val="da-DK"/>
              </w:rPr>
              <w:t> dB</w:t>
            </w:r>
            <w:r w:rsidR="00741F46" w:rsidRPr="00F50D8B">
              <w:rPr>
                <w:lang w:val="da-DK"/>
              </w:rPr>
              <w:t>)</w:t>
            </w:r>
          </w:p>
        </w:tc>
        <w:tc>
          <w:tcPr>
            <w:tcW w:w="2465" w:type="dxa"/>
          </w:tcPr>
          <w:p w:rsidR="00741F46" w:rsidRPr="00F50D8B" w:rsidRDefault="000012F0" w:rsidP="00614C8C">
            <w:pPr>
              <w:rPr>
                <w:lang w:val="da-DK"/>
              </w:rPr>
            </w:pPr>
            <w:r w:rsidRPr="00F50D8B">
              <w:rPr>
                <w:lang w:val="da-DK"/>
              </w:rPr>
              <w:t>0</w:t>
            </w:r>
            <w:r w:rsidR="00AE5F9F" w:rsidRPr="00F50D8B">
              <w:rPr>
                <w:lang w:val="da-DK"/>
              </w:rPr>
              <w:t>.</w:t>
            </w:r>
            <w:r w:rsidRPr="00F50D8B">
              <w:rPr>
                <w:lang w:val="da-DK"/>
              </w:rPr>
              <w:t>5 km (6</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38 km (10</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28 km (15</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08</w:t>
            </w:r>
            <w:r w:rsidR="00741F46" w:rsidRPr="00F50D8B">
              <w:rPr>
                <w:lang w:val="da-DK"/>
              </w:rPr>
              <w:t>5 km (34</w:t>
            </w:r>
            <w:r w:rsidR="008225CC" w:rsidRPr="00F50D8B">
              <w:rPr>
                <w:lang w:val="da-DK"/>
              </w:rPr>
              <w:t> dB</w:t>
            </w:r>
            <w:r w:rsidR="00741F46" w:rsidRPr="00F50D8B">
              <w:rPr>
                <w:lang w:val="da-DK"/>
              </w:rPr>
              <w:t>)</w:t>
            </w:r>
          </w:p>
        </w:tc>
        <w:tc>
          <w:tcPr>
            <w:tcW w:w="2485" w:type="dxa"/>
          </w:tcPr>
          <w:p w:rsidR="00741F46" w:rsidRPr="00F50D8B" w:rsidRDefault="006F1EDB" w:rsidP="00614C8C">
            <w:pPr>
              <w:rPr>
                <w:lang w:val="da-DK"/>
              </w:rPr>
            </w:pPr>
            <w:r w:rsidRPr="00F50D8B">
              <w:rPr>
                <w:lang w:val="da-DK"/>
              </w:rPr>
              <w:t>0</w:t>
            </w:r>
            <w:r w:rsidR="00AE5F9F" w:rsidRPr="00F50D8B">
              <w:rPr>
                <w:lang w:val="da-DK"/>
              </w:rPr>
              <w:t>.</w:t>
            </w:r>
            <w:r w:rsidRPr="00F50D8B">
              <w:rPr>
                <w:lang w:val="da-DK"/>
              </w:rPr>
              <w:t>67</w:t>
            </w:r>
            <w:r w:rsidR="00741F46" w:rsidRPr="00F50D8B">
              <w:rPr>
                <w:lang w:val="da-DK"/>
              </w:rPr>
              <w:t xml:space="preserve"> km (6</w:t>
            </w:r>
            <w:r w:rsidR="008225CC" w:rsidRPr="00F50D8B">
              <w:rPr>
                <w:lang w:val="da-DK"/>
              </w:rPr>
              <w:t> dB</w:t>
            </w:r>
            <w:r w:rsidR="00193C85" w:rsidRPr="00F50D8B">
              <w:rPr>
                <w:lang w:val="da-DK"/>
              </w:rPr>
              <w:t>)</w:t>
            </w:r>
            <w:r w:rsidR="0066743E" w:rsidRPr="00F50D8B">
              <w:rPr>
                <w:lang w:val="da-DK"/>
              </w:rPr>
              <w:t>;</w:t>
            </w:r>
            <w:r w:rsidR="000012F0" w:rsidRPr="00F50D8B">
              <w:rPr>
                <w:lang w:val="da-DK"/>
              </w:rPr>
              <w:t xml:space="preserve"> </w:t>
            </w:r>
            <w:r w:rsidRPr="00F50D8B">
              <w:rPr>
                <w:lang w:val="da-DK"/>
              </w:rPr>
              <w:t>0</w:t>
            </w:r>
            <w:r w:rsidR="00AE5F9F" w:rsidRPr="00F50D8B">
              <w:rPr>
                <w:lang w:val="da-DK"/>
              </w:rPr>
              <w:t>.</w:t>
            </w:r>
            <w:r w:rsidRPr="00F50D8B">
              <w:rPr>
                <w:lang w:val="da-DK"/>
              </w:rPr>
              <w:t>52 km (10</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37 km (15</w:t>
            </w:r>
            <w:r w:rsidR="008225CC" w:rsidRPr="00F50D8B">
              <w:rPr>
                <w:lang w:val="da-DK"/>
              </w:rPr>
              <w:t> dB</w:t>
            </w:r>
            <w:r w:rsidR="00193C85" w:rsidRPr="00F50D8B">
              <w:rPr>
                <w:lang w:val="da-DK"/>
              </w:rPr>
              <w:t>)</w:t>
            </w:r>
            <w:r w:rsidR="0066743E" w:rsidRPr="00F50D8B">
              <w:rPr>
                <w:lang w:val="da-DK"/>
              </w:rPr>
              <w:t>;</w:t>
            </w:r>
            <w:r w:rsidRPr="00F50D8B">
              <w:rPr>
                <w:lang w:val="da-DK"/>
              </w:rPr>
              <w:t xml:space="preserve"> 0</w:t>
            </w:r>
            <w:r w:rsidR="00AE5F9F" w:rsidRPr="00F50D8B">
              <w:rPr>
                <w:lang w:val="da-DK"/>
              </w:rPr>
              <w:t>.</w:t>
            </w:r>
            <w:r w:rsidRPr="00F50D8B">
              <w:rPr>
                <w:lang w:val="da-DK"/>
              </w:rPr>
              <w:t>11</w:t>
            </w:r>
            <w:r w:rsidR="00741F46" w:rsidRPr="00F50D8B">
              <w:rPr>
                <w:lang w:val="da-DK"/>
              </w:rPr>
              <w:t xml:space="preserve"> km (34</w:t>
            </w:r>
            <w:r w:rsidR="008225CC" w:rsidRPr="00F50D8B">
              <w:rPr>
                <w:lang w:val="da-DK"/>
              </w:rPr>
              <w:t> dB</w:t>
            </w:r>
            <w:r w:rsidR="00741F46" w:rsidRPr="00F50D8B">
              <w:rPr>
                <w:lang w:val="da-DK"/>
              </w:rPr>
              <w:t>)</w:t>
            </w:r>
          </w:p>
        </w:tc>
      </w:tr>
    </w:tbl>
    <w:p w:rsidR="00241667" w:rsidRPr="00F50D8B" w:rsidRDefault="00241667" w:rsidP="00241667">
      <w:pPr>
        <w:rPr>
          <w:lang w:val="da-DK"/>
        </w:rPr>
      </w:pPr>
    </w:p>
    <w:p w:rsidR="00576AB7" w:rsidRPr="002B1A81" w:rsidRDefault="0036236D" w:rsidP="00193C85">
      <w:pPr>
        <w:pStyle w:val="Heading4"/>
        <w:keepNext/>
        <w:ind w:left="862" w:hanging="862"/>
      </w:pPr>
      <w:bookmarkStart w:id="74" w:name="_Toc463252702"/>
      <w:r w:rsidRPr="002B1A81">
        <w:t>S</w:t>
      </w:r>
      <w:r w:rsidR="00576AB7" w:rsidRPr="002B1A81">
        <w:t>EAMCAT simulations</w:t>
      </w:r>
      <w:bookmarkEnd w:id="74"/>
      <w:r w:rsidR="00576AB7" w:rsidRPr="002B1A81">
        <w:t xml:space="preserve"> </w:t>
      </w:r>
    </w:p>
    <w:p w:rsidR="00241667" w:rsidRPr="002B1A81" w:rsidRDefault="00241667" w:rsidP="00193C85">
      <w:pPr>
        <w:pStyle w:val="ECCParagraph"/>
      </w:pPr>
      <w:r w:rsidRPr="002B1A81">
        <w:t>The approach is based on the simulations described in ECC Report 121</w:t>
      </w:r>
      <w:r w:rsidR="00476ECA" w:rsidRPr="002B1A81">
        <w:t xml:space="preserve"> </w:t>
      </w:r>
      <w:r w:rsidR="00476ECA" w:rsidRPr="002B1A81">
        <w:fldChar w:fldCharType="begin"/>
      </w:r>
      <w:r w:rsidR="00476ECA" w:rsidRPr="002B1A81">
        <w:instrText xml:space="preserve"> REF _Ref447699435 \r \h </w:instrText>
      </w:r>
      <w:r w:rsidR="00476ECA" w:rsidRPr="002B1A81">
        <w:fldChar w:fldCharType="separate"/>
      </w:r>
      <w:r w:rsidR="006A1441">
        <w:t>[2]</w:t>
      </w:r>
      <w:r w:rsidR="00476ECA" w:rsidRPr="002B1A81">
        <w:fldChar w:fldCharType="end"/>
      </w:r>
      <w:r w:rsidRPr="002B1A81">
        <w:t xml:space="preserve">, a separation distance between the Fixed Service receiver and the </w:t>
      </w:r>
      <w:r w:rsidR="007D5B82" w:rsidRPr="002B1A81">
        <w:t xml:space="preserve">audio </w:t>
      </w:r>
      <w:r w:rsidRPr="002B1A81">
        <w:t>PMSE transmitters is considered. It should be noted that in a given 1</w:t>
      </w:r>
      <w:r w:rsidR="008225CC" w:rsidRPr="002B1A81">
        <w:t> MHz</w:t>
      </w:r>
      <w:r w:rsidRPr="002B1A81">
        <w:t xml:space="preserve"> the density of </w:t>
      </w:r>
      <w:r w:rsidR="007D5B82" w:rsidRPr="002B1A81">
        <w:t xml:space="preserve">audio </w:t>
      </w:r>
      <w:r w:rsidRPr="002B1A81">
        <w:t>PMSE devices in this frequency range is expected to be rather low. No more than 2 devices are expected to be deployed in a given area</w:t>
      </w:r>
      <w:r w:rsidR="00032EED" w:rsidRPr="002B1A81">
        <w:t xml:space="preserve"> in a given </w:t>
      </w:r>
      <w:r w:rsidR="006F1EDB" w:rsidRPr="002B1A81">
        <w:t>500</w:t>
      </w:r>
      <w:r w:rsidR="00032EED" w:rsidRPr="002B1A81">
        <w:t xml:space="preserve"> </w:t>
      </w:r>
      <w:r w:rsidR="006F1EDB" w:rsidRPr="002B1A81">
        <w:t>k</w:t>
      </w:r>
      <w:r w:rsidR="00032EED" w:rsidRPr="002B1A81">
        <w:t>Hz</w:t>
      </w:r>
      <w:r w:rsidRPr="002B1A81">
        <w:t>. The victim / interfering frequency is 1492.5</w:t>
      </w:r>
      <w:r w:rsidR="008225CC" w:rsidRPr="002B1A81">
        <w:t> MHz</w:t>
      </w:r>
      <w:r w:rsidRPr="002B1A81">
        <w:t>.</w:t>
      </w:r>
    </w:p>
    <w:p w:rsidR="00241667" w:rsidRPr="002B1A81" w:rsidRDefault="00241667" w:rsidP="00193C85">
      <w:pPr>
        <w:pStyle w:val="ECCParagraph"/>
      </w:pPr>
      <w:r w:rsidRPr="002B1A81">
        <w:t xml:space="preserve">In order to consider a coordinated deployment, it is assumed the Fixed Service receiver is not pointing in the direction of the </w:t>
      </w:r>
      <w:r w:rsidR="007D5B82" w:rsidRPr="002B1A81">
        <w:t xml:space="preserve">audio </w:t>
      </w:r>
      <w:r w:rsidRPr="002B1A81">
        <w:t>PMSE transmitters</w:t>
      </w:r>
      <w:r w:rsidR="00032EED" w:rsidRPr="002B1A81">
        <w:t xml:space="preserve"> or that the </w:t>
      </w:r>
      <w:r w:rsidR="007D5B82" w:rsidRPr="002B1A81">
        <w:t xml:space="preserve">audio </w:t>
      </w:r>
      <w:r w:rsidR="00032EED" w:rsidRPr="002B1A81">
        <w:t>PMSE are located in an area not located in the main beam of the Fixed Service antenna</w:t>
      </w:r>
      <w:r w:rsidRPr="002B1A81">
        <w:t xml:space="preserve">. If a coordination process is implemented in order to identify areas where </w:t>
      </w:r>
      <w:r w:rsidR="007D5B82" w:rsidRPr="002B1A81">
        <w:t xml:space="preserve">audio </w:t>
      </w:r>
      <w:r w:rsidRPr="002B1A81">
        <w:t>PMSE could be deployed, one could expect that the Fixed Service receiver is unlikely to point in the direction of a</w:t>
      </w:r>
      <w:r w:rsidR="007D5B82" w:rsidRPr="002B1A81">
        <w:t>n</w:t>
      </w:r>
      <w:r w:rsidRPr="002B1A81">
        <w:t xml:space="preserve"> </w:t>
      </w:r>
      <w:r w:rsidR="007D5B82" w:rsidRPr="002B1A81">
        <w:t xml:space="preserve">audio </w:t>
      </w:r>
      <w:r w:rsidRPr="002B1A81">
        <w:t>PMSE transmitter. Therefore, in the scenario, the Fixed Service receiver is deployed in the area centered on the Fixed Service transmitter limited to 0 to 90 degrees.</w:t>
      </w:r>
    </w:p>
    <w:p w:rsidR="00241667" w:rsidRPr="002B1A81" w:rsidRDefault="00241667" w:rsidP="00193C85">
      <w:pPr>
        <w:pStyle w:val="ECCParagraph"/>
      </w:pPr>
      <w:r w:rsidRPr="002B1A81">
        <w:lastRenderedPageBreak/>
        <w:t>Simulations are using the Extended Hata Model (rural)</w:t>
      </w:r>
      <w:r w:rsidR="00032EED" w:rsidRPr="002B1A81">
        <w:t xml:space="preserve"> and considering the median value of the body loss.</w:t>
      </w:r>
    </w:p>
    <w:p w:rsidR="00241667" w:rsidRPr="002B1A81" w:rsidRDefault="00241667" w:rsidP="00241667"/>
    <w:p w:rsidR="00241667" w:rsidRPr="002B1A81" w:rsidRDefault="00241667" w:rsidP="00241667">
      <w:pPr>
        <w:jc w:val="center"/>
      </w:pPr>
      <w:r w:rsidRPr="002B1A81">
        <w:rPr>
          <w:noProof/>
          <w:lang w:val="da-DK" w:eastAsia="da-DK"/>
        </w:rPr>
        <w:drawing>
          <wp:inline distT="0" distB="0" distL="0" distR="0" wp14:anchorId="6A522ED6" wp14:editId="6DDBBC7A">
            <wp:extent cx="5064493" cy="2933700"/>
            <wp:effectExtent l="0" t="0" r="3175"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38117" r="51006" b="8632"/>
                    <a:stretch/>
                  </pic:blipFill>
                  <pic:spPr bwMode="auto">
                    <a:xfrm>
                      <a:off x="0" y="0"/>
                      <a:ext cx="5067410" cy="2935390"/>
                    </a:xfrm>
                    <a:prstGeom prst="rect">
                      <a:avLst/>
                    </a:prstGeom>
                    <a:ln>
                      <a:noFill/>
                    </a:ln>
                    <a:extLst>
                      <a:ext uri="{53640926-AAD7-44D8-BBD7-CCE9431645EC}">
                        <a14:shadowObscured xmlns:a14="http://schemas.microsoft.com/office/drawing/2010/main"/>
                      </a:ext>
                    </a:extLst>
                  </pic:spPr>
                </pic:pic>
              </a:graphicData>
            </a:graphic>
          </wp:inline>
        </w:drawing>
      </w:r>
    </w:p>
    <w:p w:rsidR="00241667" w:rsidRPr="002B1A81" w:rsidRDefault="00241667" w:rsidP="00241667">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13</w:t>
      </w:r>
      <w:r w:rsidRPr="002B1A81">
        <w:rPr>
          <w:noProof/>
        </w:rPr>
        <w:fldChar w:fldCharType="end"/>
      </w:r>
      <w:r w:rsidRPr="002B1A81">
        <w:t>: FS receiver not pointing in the direction of a PMSE transmitter</w:t>
      </w:r>
    </w:p>
    <w:p w:rsidR="00241667" w:rsidRPr="002B1A81" w:rsidRDefault="00241667" w:rsidP="00E257D4">
      <w:pPr>
        <w:pStyle w:val="ECCParagraph"/>
      </w:pPr>
      <w:r w:rsidRPr="002B1A81">
        <w:t>For a Yagi antenna, a separation distance of about:</w:t>
      </w:r>
    </w:p>
    <w:p w:rsidR="00032EED" w:rsidRPr="002B1A81" w:rsidRDefault="00241667" w:rsidP="00E257D4">
      <w:pPr>
        <w:pStyle w:val="ECCBulletsLv1"/>
      </w:pPr>
      <w:r w:rsidRPr="002B1A81">
        <w:t xml:space="preserve">For body worn: </w:t>
      </w:r>
      <w:r w:rsidR="000A2201" w:rsidRPr="002B1A81">
        <w:t>1</w:t>
      </w:r>
      <w:r w:rsidR="00032EED" w:rsidRPr="002B1A81">
        <w:t xml:space="preserve"> </w:t>
      </w:r>
      <w:r w:rsidR="000A2201" w:rsidRPr="002B1A81">
        <w:t>k</w:t>
      </w:r>
      <w:r w:rsidR="00032EED" w:rsidRPr="002B1A81">
        <w:t>m (6</w:t>
      </w:r>
      <w:r w:rsidR="008225CC" w:rsidRPr="002B1A81">
        <w:t> dB</w:t>
      </w:r>
      <w:r w:rsidR="00032EED" w:rsidRPr="002B1A81">
        <w:t xml:space="preserve">), </w:t>
      </w:r>
      <w:r w:rsidR="000A2201" w:rsidRPr="002B1A81">
        <w:t>73</w:t>
      </w:r>
      <w:r w:rsidR="00032EED" w:rsidRPr="002B1A81">
        <w:t>0 m (10</w:t>
      </w:r>
      <w:r w:rsidR="008225CC" w:rsidRPr="002B1A81">
        <w:t> dB</w:t>
      </w:r>
      <w:r w:rsidR="00225E7C" w:rsidRPr="002B1A81">
        <w:t xml:space="preserve">), </w:t>
      </w:r>
      <w:r w:rsidR="000A2201" w:rsidRPr="002B1A81">
        <w:t>51</w:t>
      </w:r>
      <w:r w:rsidR="00032EED" w:rsidRPr="002B1A81">
        <w:t>0 m (15</w:t>
      </w:r>
      <w:r w:rsidR="008225CC" w:rsidRPr="002B1A81">
        <w:t> dB</w:t>
      </w:r>
      <w:r w:rsidR="00032EED" w:rsidRPr="002B1A81">
        <w:t>) and 0 m (34</w:t>
      </w:r>
      <w:r w:rsidR="008225CC" w:rsidRPr="002B1A81">
        <w:t> dB</w:t>
      </w:r>
      <w:r w:rsidR="00032EED" w:rsidRPr="002B1A81">
        <w:t>)</w:t>
      </w:r>
      <w:r w:rsidR="00225E7C" w:rsidRPr="002B1A81">
        <w:t>;</w:t>
      </w:r>
    </w:p>
    <w:p w:rsidR="00032EED" w:rsidRPr="00F50D8B" w:rsidRDefault="00241667" w:rsidP="00E257D4">
      <w:pPr>
        <w:pStyle w:val="ECCBulletsLv1"/>
        <w:rPr>
          <w:lang w:val="da-DK"/>
        </w:rPr>
      </w:pPr>
      <w:r w:rsidRPr="00F50D8B">
        <w:rPr>
          <w:lang w:val="da-DK"/>
        </w:rPr>
        <w:t xml:space="preserve">For handheld: </w:t>
      </w:r>
      <w:r w:rsidR="00032EED" w:rsidRPr="00F50D8B">
        <w:rPr>
          <w:lang w:val="da-DK"/>
        </w:rPr>
        <w:t>1,</w:t>
      </w:r>
      <w:r w:rsidR="00397299" w:rsidRPr="00F50D8B">
        <w:rPr>
          <w:lang w:val="da-DK"/>
        </w:rPr>
        <w:t>6</w:t>
      </w:r>
      <w:r w:rsidR="00032EED" w:rsidRPr="00F50D8B">
        <w:rPr>
          <w:lang w:val="da-DK"/>
        </w:rPr>
        <w:t xml:space="preserve"> km (6 d</w:t>
      </w:r>
      <w:r w:rsidR="002C2561" w:rsidRPr="00F50D8B">
        <w:rPr>
          <w:lang w:val="da-DK"/>
        </w:rPr>
        <w:t xml:space="preserve"> </w:t>
      </w:r>
      <w:r w:rsidR="00032EED" w:rsidRPr="00F50D8B">
        <w:rPr>
          <w:lang w:val="da-DK"/>
        </w:rPr>
        <w:t xml:space="preserve">B), </w:t>
      </w:r>
      <w:r w:rsidR="001A6D2D" w:rsidRPr="00F50D8B">
        <w:rPr>
          <w:lang w:val="da-DK"/>
        </w:rPr>
        <w:t>1.17</w:t>
      </w:r>
      <w:r w:rsidR="00032EED" w:rsidRPr="00F50D8B">
        <w:rPr>
          <w:lang w:val="da-DK"/>
        </w:rPr>
        <w:t xml:space="preserve"> </w:t>
      </w:r>
      <w:r w:rsidR="00397299" w:rsidRPr="00F50D8B">
        <w:rPr>
          <w:lang w:val="da-DK"/>
        </w:rPr>
        <w:t>k</w:t>
      </w:r>
      <w:r w:rsidR="00032EED" w:rsidRPr="00F50D8B">
        <w:rPr>
          <w:lang w:val="da-DK"/>
        </w:rPr>
        <w:t>m (10</w:t>
      </w:r>
      <w:r w:rsidR="008225CC" w:rsidRPr="00F50D8B">
        <w:rPr>
          <w:lang w:val="da-DK"/>
        </w:rPr>
        <w:t> dB</w:t>
      </w:r>
      <w:r w:rsidR="00032EED" w:rsidRPr="00F50D8B">
        <w:rPr>
          <w:lang w:val="da-DK"/>
        </w:rPr>
        <w:t xml:space="preserve">), </w:t>
      </w:r>
      <w:r w:rsidR="00A80A35" w:rsidRPr="00F50D8B">
        <w:rPr>
          <w:lang w:val="da-DK"/>
        </w:rPr>
        <w:t>80</w:t>
      </w:r>
      <w:r w:rsidR="00032EED" w:rsidRPr="00F50D8B">
        <w:rPr>
          <w:lang w:val="da-DK"/>
        </w:rPr>
        <w:t>0 m (15</w:t>
      </w:r>
      <w:r w:rsidR="008225CC" w:rsidRPr="00F50D8B">
        <w:rPr>
          <w:lang w:val="da-DK"/>
        </w:rPr>
        <w:t> dB</w:t>
      </w:r>
      <w:r w:rsidR="00032EED" w:rsidRPr="00F50D8B">
        <w:rPr>
          <w:lang w:val="da-DK"/>
        </w:rPr>
        <w:t xml:space="preserve">) and </w:t>
      </w:r>
      <w:r w:rsidR="001A6D2D" w:rsidRPr="00F50D8B">
        <w:rPr>
          <w:lang w:val="da-DK"/>
        </w:rPr>
        <w:t>10</w:t>
      </w:r>
      <w:r w:rsidR="00032EED" w:rsidRPr="00F50D8B">
        <w:rPr>
          <w:lang w:val="da-DK"/>
        </w:rPr>
        <w:t>0 m (34</w:t>
      </w:r>
      <w:r w:rsidR="008225CC" w:rsidRPr="00F50D8B">
        <w:rPr>
          <w:lang w:val="da-DK"/>
        </w:rPr>
        <w:t> dB</w:t>
      </w:r>
      <w:r w:rsidR="00032EED" w:rsidRPr="00F50D8B">
        <w:rPr>
          <w:lang w:val="da-DK"/>
        </w:rPr>
        <w:t>)</w:t>
      </w:r>
      <w:r w:rsidR="00225E7C" w:rsidRPr="00F50D8B">
        <w:rPr>
          <w:lang w:val="da-DK"/>
        </w:rPr>
        <w:t>;</w:t>
      </w:r>
    </w:p>
    <w:p w:rsidR="00241667" w:rsidRPr="002B1A81" w:rsidRDefault="00241667" w:rsidP="00E257D4">
      <w:pPr>
        <w:pStyle w:val="ECCBulletsLv1"/>
      </w:pPr>
      <w:r w:rsidRPr="002B1A81">
        <w:t xml:space="preserve">For IEM: </w:t>
      </w:r>
      <w:r w:rsidR="005E6FC4" w:rsidRPr="002B1A81">
        <w:t>4,7</w:t>
      </w:r>
      <w:r w:rsidRPr="002B1A81">
        <w:t xml:space="preserve"> km (6 </w:t>
      </w:r>
      <w:r w:rsidR="008225CC" w:rsidRPr="002B1A81">
        <w:t> dB</w:t>
      </w:r>
      <w:r w:rsidRPr="002B1A81">
        <w:t xml:space="preserve">), </w:t>
      </w:r>
      <w:r w:rsidR="005E6FC4" w:rsidRPr="002B1A81">
        <w:t>3</w:t>
      </w:r>
      <w:r w:rsidRPr="002B1A81">
        <w:t>,5 km (10</w:t>
      </w:r>
      <w:r w:rsidR="008225CC" w:rsidRPr="002B1A81">
        <w:t> dB</w:t>
      </w:r>
      <w:r w:rsidRPr="002B1A81">
        <w:t xml:space="preserve">), </w:t>
      </w:r>
      <w:r w:rsidR="005E6FC4" w:rsidRPr="002B1A81">
        <w:t>2,4</w:t>
      </w:r>
      <w:r w:rsidRPr="002B1A81">
        <w:t xml:space="preserve"> km (15</w:t>
      </w:r>
      <w:r w:rsidR="008225CC" w:rsidRPr="002B1A81">
        <w:t> dB</w:t>
      </w:r>
      <w:r w:rsidRPr="002B1A81">
        <w:t xml:space="preserve">) and </w:t>
      </w:r>
      <w:r w:rsidR="002C2561" w:rsidRPr="002B1A81">
        <w:t>55</w:t>
      </w:r>
      <w:r w:rsidRPr="002B1A81">
        <w:t>0 m (34</w:t>
      </w:r>
      <w:r w:rsidR="008225CC" w:rsidRPr="002B1A81">
        <w:t> dB</w:t>
      </w:r>
      <w:r w:rsidRPr="002B1A81">
        <w:t>)</w:t>
      </w:r>
      <w:r w:rsidR="00225E7C" w:rsidRPr="002B1A81">
        <w:t>;</w:t>
      </w:r>
      <w:r w:rsidRPr="002B1A81">
        <w:t xml:space="preserve"> </w:t>
      </w:r>
    </w:p>
    <w:p w:rsidR="00225E7C" w:rsidRPr="002B1A81" w:rsidRDefault="00225E7C" w:rsidP="00225E7C">
      <w:pPr>
        <w:pStyle w:val="ECCBulletsLv1"/>
        <w:numPr>
          <w:ilvl w:val="0"/>
          <w:numId w:val="0"/>
        </w:numPr>
        <w:ind w:left="340"/>
      </w:pPr>
    </w:p>
    <w:p w:rsidR="00241667" w:rsidRPr="002B1A81" w:rsidRDefault="00241667" w:rsidP="00225E7C">
      <w:pPr>
        <w:pStyle w:val="ECCParagraph"/>
      </w:pPr>
      <w:r w:rsidRPr="002B1A81">
        <w:t>is necessary</w:t>
      </w:r>
      <w:r w:rsidR="00553C70" w:rsidRPr="002B1A81">
        <w:t>,</w:t>
      </w:r>
      <w:r w:rsidRPr="002B1A81">
        <w:t xml:space="preserve"> in order to reach a percentage of interference equals to 1</w:t>
      </w:r>
      <w:r w:rsidR="00AE5F9F" w:rsidRPr="002B1A81">
        <w:t xml:space="preserve"> </w:t>
      </w:r>
      <w:r w:rsidRPr="002B1A81">
        <w:t>%.</w:t>
      </w:r>
    </w:p>
    <w:p w:rsidR="00241667" w:rsidRPr="002B1A81" w:rsidRDefault="00241667" w:rsidP="00225E7C">
      <w:pPr>
        <w:pStyle w:val="ECCParagraph"/>
      </w:pPr>
      <w:r w:rsidRPr="002B1A81">
        <w:t>For a Dish antenna, a separation distance of about:</w:t>
      </w:r>
    </w:p>
    <w:p w:rsidR="00241667" w:rsidRPr="002B1A81" w:rsidRDefault="00241667" w:rsidP="00E257D4">
      <w:pPr>
        <w:pStyle w:val="ECCBulletsLv1"/>
      </w:pPr>
      <w:r w:rsidRPr="002B1A81">
        <w:t xml:space="preserve">For body worn: </w:t>
      </w:r>
      <w:r w:rsidR="005000A3" w:rsidRPr="002B1A81">
        <w:t>790</w:t>
      </w:r>
      <w:r w:rsidR="00032EED" w:rsidRPr="002B1A81">
        <w:t xml:space="preserve"> m (6</w:t>
      </w:r>
      <w:r w:rsidR="008225CC" w:rsidRPr="002B1A81">
        <w:t> dB</w:t>
      </w:r>
      <w:r w:rsidR="00032EED" w:rsidRPr="002B1A81">
        <w:t xml:space="preserve">), </w:t>
      </w:r>
      <w:r w:rsidR="003A0BD5" w:rsidRPr="002B1A81">
        <w:t>590</w:t>
      </w:r>
      <w:r w:rsidR="00032EED" w:rsidRPr="002B1A81">
        <w:t xml:space="preserve"> m (10</w:t>
      </w:r>
      <w:r w:rsidR="008225CC" w:rsidRPr="002B1A81">
        <w:t> dB</w:t>
      </w:r>
      <w:r w:rsidR="00032EED" w:rsidRPr="002B1A81">
        <w:t xml:space="preserve">), </w:t>
      </w:r>
      <w:r w:rsidR="00C274D2" w:rsidRPr="002B1A81">
        <w:t>41</w:t>
      </w:r>
      <w:r w:rsidR="00032EED" w:rsidRPr="002B1A81">
        <w:t>0 m (15</w:t>
      </w:r>
      <w:r w:rsidR="008225CC" w:rsidRPr="002B1A81">
        <w:t> dB</w:t>
      </w:r>
      <w:r w:rsidR="00032EED" w:rsidRPr="002B1A81">
        <w:t xml:space="preserve">) and 0 </w:t>
      </w:r>
      <w:r w:rsidRPr="002B1A81">
        <w:t>m (34</w:t>
      </w:r>
      <w:r w:rsidR="008225CC" w:rsidRPr="002B1A81">
        <w:t> dB</w:t>
      </w:r>
      <w:r w:rsidRPr="002B1A81">
        <w:t>)</w:t>
      </w:r>
      <w:r w:rsidR="00225E7C" w:rsidRPr="002B1A81">
        <w:t>;</w:t>
      </w:r>
    </w:p>
    <w:p w:rsidR="00241667" w:rsidRPr="00F50D8B" w:rsidRDefault="00241667" w:rsidP="00E257D4">
      <w:pPr>
        <w:pStyle w:val="ECCBulletsLv1"/>
        <w:rPr>
          <w:lang w:val="da-DK"/>
        </w:rPr>
      </w:pPr>
      <w:r w:rsidRPr="00F50D8B">
        <w:rPr>
          <w:lang w:val="da-DK"/>
        </w:rPr>
        <w:t xml:space="preserve">For handheld: </w:t>
      </w:r>
      <w:r w:rsidR="00737B27" w:rsidRPr="00F50D8B">
        <w:rPr>
          <w:lang w:val="da-DK"/>
        </w:rPr>
        <w:t>1.26</w:t>
      </w:r>
      <w:r w:rsidR="00FD3A7B" w:rsidRPr="00F50D8B">
        <w:rPr>
          <w:lang w:val="da-DK"/>
        </w:rPr>
        <w:t xml:space="preserve"> </w:t>
      </w:r>
      <w:r w:rsidR="00397299" w:rsidRPr="00F50D8B">
        <w:rPr>
          <w:lang w:val="da-DK"/>
        </w:rPr>
        <w:t>k</w:t>
      </w:r>
      <w:r w:rsidR="00754B69" w:rsidRPr="00F50D8B">
        <w:rPr>
          <w:lang w:val="da-DK"/>
        </w:rPr>
        <w:t>m (6</w:t>
      </w:r>
      <w:r w:rsidR="008225CC" w:rsidRPr="00F50D8B">
        <w:rPr>
          <w:lang w:val="da-DK"/>
        </w:rPr>
        <w:t> dB</w:t>
      </w:r>
      <w:r w:rsidR="00754B69" w:rsidRPr="00F50D8B">
        <w:rPr>
          <w:lang w:val="da-DK"/>
        </w:rPr>
        <w:t xml:space="preserve">), </w:t>
      </w:r>
      <w:r w:rsidR="00C274D2" w:rsidRPr="00F50D8B">
        <w:rPr>
          <w:lang w:val="da-DK"/>
        </w:rPr>
        <w:t>92</w:t>
      </w:r>
      <w:r w:rsidR="00754B69" w:rsidRPr="00F50D8B">
        <w:rPr>
          <w:lang w:val="da-DK"/>
        </w:rPr>
        <w:t>0 m (10</w:t>
      </w:r>
      <w:r w:rsidR="008225CC" w:rsidRPr="00F50D8B">
        <w:rPr>
          <w:lang w:val="da-DK"/>
        </w:rPr>
        <w:t> dB</w:t>
      </w:r>
      <w:r w:rsidR="00754B69" w:rsidRPr="00F50D8B">
        <w:rPr>
          <w:lang w:val="da-DK"/>
        </w:rPr>
        <w:t xml:space="preserve">), </w:t>
      </w:r>
      <w:r w:rsidR="00C274D2" w:rsidRPr="00F50D8B">
        <w:rPr>
          <w:lang w:val="da-DK"/>
        </w:rPr>
        <w:t>63</w:t>
      </w:r>
      <w:r w:rsidR="00754B69" w:rsidRPr="00F50D8B">
        <w:rPr>
          <w:lang w:val="da-DK"/>
        </w:rPr>
        <w:t>0 m (15</w:t>
      </w:r>
      <w:r w:rsidR="008225CC" w:rsidRPr="00F50D8B">
        <w:rPr>
          <w:lang w:val="da-DK"/>
        </w:rPr>
        <w:t> dB</w:t>
      </w:r>
      <w:r w:rsidR="00754B69" w:rsidRPr="00F50D8B">
        <w:rPr>
          <w:lang w:val="da-DK"/>
        </w:rPr>
        <w:t xml:space="preserve">) and 0 m </w:t>
      </w:r>
      <w:r w:rsidRPr="00F50D8B">
        <w:rPr>
          <w:lang w:val="da-DK"/>
        </w:rPr>
        <w:t>(34</w:t>
      </w:r>
      <w:r w:rsidR="008225CC" w:rsidRPr="00F50D8B">
        <w:rPr>
          <w:lang w:val="da-DK"/>
        </w:rPr>
        <w:t> dB</w:t>
      </w:r>
      <w:r w:rsidRPr="00F50D8B">
        <w:rPr>
          <w:lang w:val="da-DK"/>
        </w:rPr>
        <w:t>)</w:t>
      </w:r>
      <w:r w:rsidR="00225E7C" w:rsidRPr="00F50D8B">
        <w:rPr>
          <w:lang w:val="da-DK"/>
        </w:rPr>
        <w:t>;</w:t>
      </w:r>
    </w:p>
    <w:p w:rsidR="00241667" w:rsidRPr="002B1A81" w:rsidRDefault="00241667" w:rsidP="00E257D4">
      <w:pPr>
        <w:pStyle w:val="ECCBulletsLv1"/>
      </w:pPr>
      <w:r w:rsidRPr="002B1A81">
        <w:t xml:space="preserve">For IEM:  </w:t>
      </w:r>
      <w:r w:rsidR="00AF6D5B" w:rsidRPr="002B1A81">
        <w:t>2.4</w:t>
      </w:r>
      <w:r w:rsidRPr="002B1A81">
        <w:t xml:space="preserve"> km (6</w:t>
      </w:r>
      <w:r w:rsidR="008225CC" w:rsidRPr="002B1A81">
        <w:t> dB</w:t>
      </w:r>
      <w:r w:rsidRPr="002B1A81">
        <w:t xml:space="preserve">), </w:t>
      </w:r>
      <w:r w:rsidR="00AF6D5B" w:rsidRPr="002B1A81">
        <w:t>1,75</w:t>
      </w:r>
      <w:r w:rsidRPr="002B1A81">
        <w:t xml:space="preserve"> km (10</w:t>
      </w:r>
      <w:r w:rsidR="008225CC" w:rsidRPr="002B1A81">
        <w:t> dB</w:t>
      </w:r>
      <w:r w:rsidRPr="002B1A81">
        <w:t xml:space="preserve">), </w:t>
      </w:r>
      <w:r w:rsidR="00AF6D5B" w:rsidRPr="002B1A81">
        <w:t>1,2</w:t>
      </w:r>
      <w:r w:rsidRPr="002B1A81">
        <w:t xml:space="preserve"> km (15</w:t>
      </w:r>
      <w:r w:rsidR="008225CC" w:rsidRPr="002B1A81">
        <w:t> dB</w:t>
      </w:r>
      <w:r w:rsidRPr="002B1A81">
        <w:t xml:space="preserve">) and </w:t>
      </w:r>
      <w:r w:rsidR="00AF6D5B" w:rsidRPr="002B1A81">
        <w:t>41</w:t>
      </w:r>
      <w:r w:rsidRPr="002B1A81">
        <w:t>0 m (34</w:t>
      </w:r>
      <w:r w:rsidR="008225CC" w:rsidRPr="002B1A81">
        <w:t> dB</w:t>
      </w:r>
      <w:r w:rsidRPr="002B1A81">
        <w:t>)</w:t>
      </w:r>
      <w:r w:rsidR="00225E7C" w:rsidRPr="002B1A81">
        <w:t>;</w:t>
      </w:r>
    </w:p>
    <w:p w:rsidR="00241667" w:rsidRPr="002B1A81" w:rsidRDefault="00241667" w:rsidP="00E257D4">
      <w:pPr>
        <w:spacing w:before="120"/>
      </w:pPr>
      <w:r w:rsidRPr="002B1A81">
        <w:t>is necessary</w:t>
      </w:r>
      <w:r w:rsidR="00553C70" w:rsidRPr="002B1A81">
        <w:t>,</w:t>
      </w:r>
      <w:r w:rsidRPr="002B1A81">
        <w:t xml:space="preserve"> in order to reach a percentage of interference equals to 1</w:t>
      </w:r>
      <w:r w:rsidR="00AE5F9F" w:rsidRPr="002B1A81">
        <w:t xml:space="preserve"> </w:t>
      </w:r>
      <w:r w:rsidRPr="002B1A81">
        <w:t>%.</w:t>
      </w:r>
    </w:p>
    <w:p w:rsidR="00576AB7" w:rsidRPr="002B1A81" w:rsidRDefault="00576AB7" w:rsidP="00F17B63">
      <w:pPr>
        <w:pStyle w:val="Heading3"/>
      </w:pPr>
      <w:bookmarkStart w:id="75" w:name="_Toc463252703"/>
      <w:r w:rsidRPr="002B1A81">
        <w:t xml:space="preserve">Considerations on the </w:t>
      </w:r>
      <w:r w:rsidR="00BE2BE9" w:rsidRPr="002B1A81">
        <w:t>non-co-</w:t>
      </w:r>
      <w:r w:rsidRPr="002B1A81">
        <w:t>frequency case</w:t>
      </w:r>
      <w:bookmarkEnd w:id="75"/>
    </w:p>
    <w:p w:rsidR="00576AB7" w:rsidRPr="002B1A81" w:rsidRDefault="00576AB7" w:rsidP="00E257D4">
      <w:pPr>
        <w:pStyle w:val="ECCParagraph"/>
      </w:pPr>
      <w:r w:rsidRPr="002B1A81">
        <w:t xml:space="preserve">Administrations may consider deploying </w:t>
      </w:r>
      <w:r w:rsidR="00553C70" w:rsidRPr="002B1A81">
        <w:t xml:space="preserve">audio </w:t>
      </w:r>
      <w:r w:rsidRPr="002B1A81">
        <w:t>PMSE in an area where the Fixed Service is operated but with a frequency offset between the two systems. This section provides consideration</w:t>
      </w:r>
      <w:r w:rsidR="00BC4111" w:rsidRPr="002B1A81">
        <w:t>s</w:t>
      </w:r>
      <w:r w:rsidRPr="002B1A81">
        <w:t xml:space="preserve"> for such a case. </w:t>
      </w:r>
    </w:p>
    <w:p w:rsidR="00576AB7" w:rsidRPr="002B1A81" w:rsidRDefault="00576AB7" w:rsidP="00E257D4">
      <w:pPr>
        <w:pStyle w:val="ECCParagraph"/>
      </w:pPr>
      <w:r w:rsidRPr="002B1A81">
        <w:t xml:space="preserve">As a first step and in order to make easier the consideration of this case, we may assume that the center of the </w:t>
      </w:r>
      <w:r w:rsidR="00553C70" w:rsidRPr="002B1A81">
        <w:t xml:space="preserve">audio </w:t>
      </w:r>
      <w:r w:rsidRPr="002B1A81">
        <w:t>PMSE is at a frequency offset of 1</w:t>
      </w:r>
      <w:r w:rsidR="008225CC" w:rsidRPr="002B1A81">
        <w:t> MHz</w:t>
      </w:r>
      <w:r w:rsidRPr="002B1A81">
        <w:t xml:space="preserve"> compared to the edges of the channel operated by the Fixed Service and the channel operated by the </w:t>
      </w:r>
      <w:r w:rsidR="00553C70" w:rsidRPr="002B1A81">
        <w:t xml:space="preserve">audio </w:t>
      </w:r>
      <w:r w:rsidRPr="002B1A81">
        <w:t>PMSE systems.</w:t>
      </w:r>
    </w:p>
    <w:p w:rsidR="00576AB7" w:rsidRPr="002B1A81" w:rsidRDefault="00576AB7" w:rsidP="00225E7C">
      <w:pPr>
        <w:pStyle w:val="Heading4"/>
        <w:keepNext/>
        <w:ind w:left="862" w:hanging="862"/>
      </w:pPr>
      <w:bookmarkStart w:id="76" w:name="_Toc463252704"/>
      <w:r w:rsidRPr="002B1A81">
        <w:t>Impact of the unwanted emissions</w:t>
      </w:r>
      <w:bookmarkEnd w:id="76"/>
    </w:p>
    <w:p w:rsidR="00AA31B5" w:rsidRPr="002B1A81" w:rsidRDefault="00AA31B5" w:rsidP="00E257D4">
      <w:pPr>
        <w:pStyle w:val="ECCParagraph"/>
      </w:pPr>
      <w:r w:rsidRPr="002B1A81">
        <w:t>Under this assumption, there will be a rejection of 60</w:t>
      </w:r>
      <w:r w:rsidR="008225CC" w:rsidRPr="002B1A81">
        <w:t> dB</w:t>
      </w:r>
      <w:r w:rsidRPr="002B1A81">
        <w:t>c in 1</w:t>
      </w:r>
      <w:r w:rsidR="008225CC" w:rsidRPr="002B1A81">
        <w:t> MHz</w:t>
      </w:r>
      <w:r w:rsidRPr="002B1A81">
        <w:t xml:space="preserve"> between the in band power of the </w:t>
      </w:r>
      <w:r w:rsidR="00553C70" w:rsidRPr="002B1A81">
        <w:t xml:space="preserve">audio </w:t>
      </w:r>
      <w:r w:rsidRPr="002B1A81">
        <w:t>PMSE device and the unwanted emissions level falling into the receiver of the Fixed Service.</w:t>
      </w:r>
    </w:p>
    <w:p w:rsidR="00AA31B5" w:rsidRPr="002B1A81" w:rsidRDefault="00AA31B5" w:rsidP="00E257D4">
      <w:pPr>
        <w:pStyle w:val="ECCParagraph"/>
      </w:pPr>
      <w:r w:rsidRPr="002B1A81">
        <w:t>With regard to the impact of unwanted emissions, the results given in the previous tables can be translated by 6</w:t>
      </w:r>
      <w:r w:rsidR="00982C99" w:rsidRPr="002B1A81">
        <w:t>3</w:t>
      </w:r>
      <w:r w:rsidR="008225CC" w:rsidRPr="002B1A81">
        <w:t> dB</w:t>
      </w:r>
      <w:r w:rsidRPr="002B1A81">
        <w:t xml:space="preserve"> in order to determine the necessary path loss.</w:t>
      </w:r>
    </w:p>
    <w:p w:rsidR="00AA31B5" w:rsidRPr="002B1A81" w:rsidRDefault="00AA31B5" w:rsidP="009F2641">
      <w:pPr>
        <w:pStyle w:val="ECCParagraph"/>
        <w:keepNext/>
      </w:pPr>
      <w:r w:rsidRPr="002B1A81">
        <w:lastRenderedPageBreak/>
        <w:t>For body worn (best case):</w:t>
      </w:r>
    </w:p>
    <w:p w:rsidR="00AA31B5" w:rsidRPr="002B1A81" w:rsidRDefault="00AA31B5" w:rsidP="00E257D4">
      <w:pPr>
        <w:pStyle w:val="ECCBulletsLv1"/>
      </w:pPr>
      <w:r w:rsidRPr="002B1A81">
        <w:t xml:space="preserve">For </w:t>
      </w:r>
      <w:r w:rsidR="00EC69F9" w:rsidRPr="002B1A81">
        <w:t xml:space="preserve">the </w:t>
      </w:r>
      <w:r w:rsidRPr="002B1A81">
        <w:t xml:space="preserve">Yagi antenna, in the main beam case, the necessary path loss will be of the order of </w:t>
      </w:r>
      <w:r w:rsidR="00EC69F9" w:rsidRPr="002B1A81">
        <w:t>72</w:t>
      </w:r>
      <w:r w:rsidR="008225CC" w:rsidRPr="002B1A81">
        <w:t> dB</w:t>
      </w:r>
      <w:r w:rsidRPr="002B1A81">
        <w:t xml:space="preserve"> to </w:t>
      </w:r>
      <w:r w:rsidR="00754B69" w:rsidRPr="002B1A81">
        <w:t>4</w:t>
      </w:r>
      <w:r w:rsidR="00EC69F9" w:rsidRPr="002B1A81">
        <w:t>4</w:t>
      </w:r>
      <w:r w:rsidR="008225CC" w:rsidRPr="002B1A81">
        <w:t> dB</w:t>
      </w:r>
      <w:r w:rsidRPr="002B1A81">
        <w:t xml:space="preserve"> corresponding to a distance of about </w:t>
      </w:r>
      <w:r w:rsidR="00EC69F9" w:rsidRPr="002B1A81">
        <w:t>5</w:t>
      </w:r>
      <w:r w:rsidRPr="002B1A81">
        <w:t>0 m in the worst case, indicating that even if the PMSE are operated nearby the Fixed Service antenna, there would be no risk of interference.</w:t>
      </w:r>
    </w:p>
    <w:p w:rsidR="00AA31B5" w:rsidRPr="002B1A81" w:rsidRDefault="00AA31B5" w:rsidP="00E257D4">
      <w:pPr>
        <w:pStyle w:val="ECCBulletsLv1"/>
        <w:numPr>
          <w:ilvl w:val="0"/>
          <w:numId w:val="0"/>
        </w:numPr>
        <w:ind w:left="340"/>
      </w:pPr>
    </w:p>
    <w:p w:rsidR="00AA31B5" w:rsidRPr="002B1A81" w:rsidRDefault="00AA31B5" w:rsidP="00614C8C">
      <w:pPr>
        <w:pStyle w:val="ECCBulletsLv1"/>
        <w:spacing w:after="120"/>
      </w:pPr>
      <w:r w:rsidRPr="002B1A81">
        <w:t xml:space="preserve">For </w:t>
      </w:r>
      <w:r w:rsidR="00493CA5" w:rsidRPr="002B1A81">
        <w:t xml:space="preserve">the </w:t>
      </w:r>
      <w:r w:rsidRPr="002B1A81">
        <w:t>Dish antenna, in the main beam case, the necessary path loss will be of the order of 8</w:t>
      </w:r>
      <w:r w:rsidR="00754B69" w:rsidRPr="002B1A81">
        <w:t>6</w:t>
      </w:r>
      <w:r w:rsidR="008225CC" w:rsidRPr="002B1A81">
        <w:t> dB</w:t>
      </w:r>
      <w:r w:rsidRPr="002B1A81">
        <w:t xml:space="preserve"> to 5</w:t>
      </w:r>
      <w:r w:rsidR="00754B69" w:rsidRPr="002B1A81">
        <w:t>8</w:t>
      </w:r>
      <w:r w:rsidR="008225CC" w:rsidRPr="002B1A81">
        <w:t> dB</w:t>
      </w:r>
      <w:r w:rsidRPr="002B1A81">
        <w:t xml:space="preserve"> corresponding to a distance of about </w:t>
      </w:r>
      <w:r w:rsidR="00754B69" w:rsidRPr="002B1A81">
        <w:t>32</w:t>
      </w:r>
      <w:r w:rsidRPr="002B1A81">
        <w:t>0 m (6</w:t>
      </w:r>
      <w:r w:rsidR="008225CC" w:rsidRPr="002B1A81">
        <w:t> dB</w:t>
      </w:r>
      <w:r w:rsidRPr="002B1A81">
        <w:t>) to 0 m (34</w:t>
      </w:r>
      <w:r w:rsidR="008225CC" w:rsidRPr="002B1A81">
        <w:t> dB</w:t>
      </w:r>
      <w:r w:rsidRPr="002B1A81">
        <w:t xml:space="preserve">) (assuming the free space model). </w:t>
      </w:r>
      <w:r w:rsidR="00754B69" w:rsidRPr="002B1A81">
        <w:t xml:space="preserve">In any case, </w:t>
      </w:r>
      <w:r w:rsidR="00553C70" w:rsidRPr="002B1A81">
        <w:t xml:space="preserve">audio </w:t>
      </w:r>
      <w:r w:rsidR="00754B69" w:rsidRPr="002B1A81">
        <w:t xml:space="preserve">PMSE </w:t>
      </w:r>
      <w:r w:rsidR="00553C70" w:rsidRPr="002B1A81">
        <w:t xml:space="preserve">devices </w:t>
      </w:r>
      <w:r w:rsidR="00754B69" w:rsidRPr="002B1A81">
        <w:t xml:space="preserve">are unlikely to be located in the main beam of the FS antenna if located in their vicinity. </w:t>
      </w:r>
      <w:r w:rsidRPr="002B1A81">
        <w:t xml:space="preserve">For the side lobe case, in the worst case, the necessary path loss will be of the order of </w:t>
      </w:r>
      <w:r w:rsidR="00754B69" w:rsidRPr="002B1A81">
        <w:t>50</w:t>
      </w:r>
      <w:r w:rsidR="008225CC" w:rsidRPr="002B1A81">
        <w:t> dB</w:t>
      </w:r>
      <w:r w:rsidRPr="002B1A81">
        <w:t xml:space="preserve">, indicating that even if the </w:t>
      </w:r>
      <w:r w:rsidR="00553C70" w:rsidRPr="002B1A81">
        <w:t xml:space="preserve">audio </w:t>
      </w:r>
      <w:r w:rsidRPr="002B1A81">
        <w:t xml:space="preserve">PMSE </w:t>
      </w:r>
      <w:r w:rsidR="00553C70" w:rsidRPr="002B1A81">
        <w:t xml:space="preserve">devices </w:t>
      </w:r>
      <w:r w:rsidRPr="002B1A81">
        <w:t>are operated nearby the Fixed Service antenna, there would be no risk of interference.</w:t>
      </w:r>
    </w:p>
    <w:p w:rsidR="00754B69" w:rsidRPr="002B1A81" w:rsidRDefault="00754B69" w:rsidP="00614C8C">
      <w:pPr>
        <w:spacing w:after="120"/>
      </w:pPr>
      <w:r w:rsidRPr="002B1A81">
        <w:t>For handheld: the results are very similar to the body worn case.</w:t>
      </w:r>
    </w:p>
    <w:p w:rsidR="00AA31B5" w:rsidRPr="002B1A81" w:rsidRDefault="00AA31B5" w:rsidP="00E257D4">
      <w:pPr>
        <w:pStyle w:val="ECCParagraph"/>
      </w:pPr>
      <w:r w:rsidRPr="002B1A81">
        <w:t>For IEM (worst case):</w:t>
      </w:r>
    </w:p>
    <w:p w:rsidR="00AA31B5" w:rsidRPr="002B1A81" w:rsidRDefault="00AA31B5" w:rsidP="00E257D4">
      <w:pPr>
        <w:pStyle w:val="ECCBulletsLv1"/>
      </w:pPr>
      <w:r w:rsidRPr="002B1A81">
        <w:t xml:space="preserve">For </w:t>
      </w:r>
      <w:r w:rsidR="00493CA5" w:rsidRPr="002B1A81">
        <w:t xml:space="preserve">the </w:t>
      </w:r>
      <w:r w:rsidRPr="002B1A81">
        <w:t xml:space="preserve">Yagi antenna, in the main beam case, the necessary path loss will be of the order of </w:t>
      </w:r>
      <w:r w:rsidR="006F1EDB" w:rsidRPr="002B1A81">
        <w:t>75</w:t>
      </w:r>
      <w:r w:rsidRPr="002B1A81">
        <w:t xml:space="preserve"> to </w:t>
      </w:r>
      <w:r w:rsidR="006F1EDB" w:rsidRPr="002B1A81">
        <w:t>47</w:t>
      </w:r>
      <w:r w:rsidR="008225CC" w:rsidRPr="002B1A81">
        <w:t> dB</w:t>
      </w:r>
      <w:r w:rsidRPr="002B1A81">
        <w:t xml:space="preserve"> corresponding to a distance of </w:t>
      </w:r>
      <w:r w:rsidR="006F1EDB" w:rsidRPr="002B1A81">
        <w:t>about 9</w:t>
      </w:r>
      <w:r w:rsidR="00493CA5" w:rsidRPr="002B1A81">
        <w:t xml:space="preserve">0 </w:t>
      </w:r>
      <w:r w:rsidRPr="002B1A81">
        <w:t xml:space="preserve"> m (6</w:t>
      </w:r>
      <w:r w:rsidR="008225CC" w:rsidRPr="002B1A81">
        <w:t> dB</w:t>
      </w:r>
      <w:r w:rsidRPr="002B1A81">
        <w:t>) to 0 m (34</w:t>
      </w:r>
      <w:r w:rsidR="008225CC" w:rsidRPr="002B1A81">
        <w:t> dB</w:t>
      </w:r>
      <w:r w:rsidRPr="002B1A81">
        <w:t xml:space="preserve">) (assuming the free space model and considering the difference of the antenna heights). For the side lobe case, in the worst case, the necessary path loss will be of the order less than </w:t>
      </w:r>
      <w:r w:rsidR="006F1EDB" w:rsidRPr="002B1A81">
        <w:t>54</w:t>
      </w:r>
      <w:r w:rsidR="008225CC" w:rsidRPr="002B1A81">
        <w:t> dB</w:t>
      </w:r>
      <w:r w:rsidRPr="002B1A81">
        <w:t xml:space="preserve"> (6</w:t>
      </w:r>
      <w:r w:rsidR="008225CC" w:rsidRPr="002B1A81">
        <w:t> dB</w:t>
      </w:r>
      <w:r w:rsidRPr="002B1A81">
        <w:t xml:space="preserve">), indicating that even if the </w:t>
      </w:r>
      <w:r w:rsidR="00553C70" w:rsidRPr="002B1A81">
        <w:t xml:space="preserve">audio </w:t>
      </w:r>
      <w:r w:rsidRPr="002B1A81">
        <w:t xml:space="preserve">PMSE </w:t>
      </w:r>
      <w:r w:rsidR="00553C70" w:rsidRPr="002B1A81">
        <w:t xml:space="preserve">devices </w:t>
      </w:r>
      <w:r w:rsidRPr="002B1A81">
        <w:t>are operated nearby the Fixed Service antenna, there would be no risk of interference.</w:t>
      </w:r>
    </w:p>
    <w:p w:rsidR="00AA31B5" w:rsidRPr="002B1A81" w:rsidRDefault="00AA31B5" w:rsidP="00E257D4">
      <w:pPr>
        <w:pStyle w:val="ECCBulletsLv1"/>
        <w:numPr>
          <w:ilvl w:val="0"/>
          <w:numId w:val="0"/>
        </w:numPr>
        <w:ind w:left="340"/>
      </w:pPr>
    </w:p>
    <w:p w:rsidR="00AA31B5" w:rsidRPr="002B1A81" w:rsidRDefault="00AA31B5" w:rsidP="00E257D4">
      <w:pPr>
        <w:pStyle w:val="ECCBulletsLv1"/>
      </w:pPr>
      <w:r w:rsidRPr="002B1A81">
        <w:t xml:space="preserve">For </w:t>
      </w:r>
      <w:r w:rsidR="00493CA5" w:rsidRPr="002B1A81">
        <w:t xml:space="preserve">the </w:t>
      </w:r>
      <w:r w:rsidRPr="002B1A81">
        <w:t xml:space="preserve">Dish antenna, in the main beam case, the necessary path loss will be of the order of </w:t>
      </w:r>
      <w:r w:rsidR="006F1EDB" w:rsidRPr="002B1A81">
        <w:t>89</w:t>
      </w:r>
      <w:r w:rsidR="008225CC" w:rsidRPr="002B1A81">
        <w:t> dB</w:t>
      </w:r>
      <w:r w:rsidRPr="002B1A81">
        <w:t xml:space="preserve"> to 6</w:t>
      </w:r>
      <w:r w:rsidR="006F1EDB" w:rsidRPr="002B1A81">
        <w:t>1</w:t>
      </w:r>
      <w:r w:rsidR="008225CC" w:rsidRPr="002B1A81">
        <w:t> dB</w:t>
      </w:r>
      <w:r w:rsidRPr="002B1A81">
        <w:t xml:space="preserve"> corresponding to a distance of about </w:t>
      </w:r>
      <w:r w:rsidR="006F1EDB" w:rsidRPr="002B1A81">
        <w:t>450</w:t>
      </w:r>
      <w:r w:rsidRPr="002B1A81">
        <w:t xml:space="preserve"> m (6</w:t>
      </w:r>
      <w:r w:rsidR="008225CC" w:rsidRPr="002B1A81">
        <w:t> dB</w:t>
      </w:r>
      <w:r w:rsidRPr="002B1A81">
        <w:t xml:space="preserve">) to </w:t>
      </w:r>
      <w:r w:rsidR="006F1EDB" w:rsidRPr="002B1A81">
        <w:t>2</w:t>
      </w:r>
      <w:r w:rsidRPr="002B1A81">
        <w:t xml:space="preserve"> m (34</w:t>
      </w:r>
      <w:r w:rsidR="008225CC" w:rsidRPr="002B1A81">
        <w:t> dB</w:t>
      </w:r>
      <w:r w:rsidRPr="002B1A81">
        <w:t xml:space="preserve">) (assuming the free space model). For the side lobe case, in the worst case, the necessary path loss will be of the order of </w:t>
      </w:r>
      <w:r w:rsidR="002E49AE" w:rsidRPr="002B1A81">
        <w:t>5</w:t>
      </w:r>
      <w:r w:rsidRPr="002B1A81">
        <w:t>3</w:t>
      </w:r>
      <w:r w:rsidR="008225CC" w:rsidRPr="002B1A81">
        <w:t> dB</w:t>
      </w:r>
      <w:r w:rsidRPr="002B1A81">
        <w:t xml:space="preserve">, indicating that even if the </w:t>
      </w:r>
      <w:r w:rsidR="00553C70" w:rsidRPr="002B1A81">
        <w:t xml:space="preserve">audio </w:t>
      </w:r>
      <w:r w:rsidRPr="002B1A81">
        <w:t xml:space="preserve">PMSE </w:t>
      </w:r>
      <w:r w:rsidR="00553C70" w:rsidRPr="002B1A81">
        <w:t xml:space="preserve">devices </w:t>
      </w:r>
      <w:r w:rsidRPr="002B1A81">
        <w:t>are operated nearby the Fixed Service antenna, there would be no risk of interference.</w:t>
      </w:r>
    </w:p>
    <w:p w:rsidR="00576AB7" w:rsidRPr="002B1A81" w:rsidRDefault="00576AB7" w:rsidP="0036236D">
      <w:pPr>
        <w:pStyle w:val="Heading4"/>
      </w:pPr>
      <w:bookmarkStart w:id="77" w:name="_Toc463252705"/>
      <w:r w:rsidRPr="002B1A81">
        <w:t>Impact on the blocking</w:t>
      </w:r>
      <w:bookmarkEnd w:id="77"/>
    </w:p>
    <w:p w:rsidR="00AA31B5" w:rsidRPr="002B1A81" w:rsidRDefault="00AA31B5" w:rsidP="00E257D4">
      <w:pPr>
        <w:pStyle w:val="ECCParagraph"/>
      </w:pPr>
      <w:r w:rsidRPr="002B1A81">
        <w:t>In order to assess the impact of PMSE on the blocking of the Fixed Service receiver, it would be necessary to have additional information on the distribution of the received power. As an initial step, the power received by the Fixed Service receiver is assumed to be equal to −87</w:t>
      </w:r>
      <w:r w:rsidR="008225CC" w:rsidRPr="002B1A81">
        <w:t> dB</w:t>
      </w:r>
      <w:r w:rsidRPr="002B1A81">
        <w:t xml:space="preserve">m/MHz (see </w:t>
      </w:r>
      <w:r w:rsidR="00194FA6" w:rsidRPr="002B1A81">
        <w:t xml:space="preserve">Annex 5 to </w:t>
      </w:r>
      <w:r w:rsidRPr="002B1A81">
        <w:t>ECC Report 202</w:t>
      </w:r>
      <w:r w:rsidR="00E004AD" w:rsidRPr="002B1A81">
        <w:t xml:space="preserve"> </w:t>
      </w:r>
      <w:r w:rsidR="00E004AD" w:rsidRPr="002B1A81">
        <w:fldChar w:fldCharType="begin"/>
      </w:r>
      <w:r w:rsidR="00E004AD" w:rsidRPr="002B1A81">
        <w:instrText xml:space="preserve"> REF _Ref447629904 \r \h </w:instrText>
      </w:r>
      <w:r w:rsidR="00E257D4" w:rsidRPr="002B1A81">
        <w:instrText xml:space="preserve"> \* MERGEFORMAT </w:instrText>
      </w:r>
      <w:r w:rsidR="00E004AD" w:rsidRPr="002B1A81">
        <w:fldChar w:fldCharType="separate"/>
      </w:r>
      <w:r w:rsidR="006A1441">
        <w:t>[3]</w:t>
      </w:r>
      <w:r w:rsidR="00E004AD" w:rsidRPr="002B1A81">
        <w:fldChar w:fldCharType="end"/>
      </w:r>
      <w:r w:rsidRPr="002B1A81">
        <w:t>).</w:t>
      </w:r>
    </w:p>
    <w:p w:rsidR="00F813A0" w:rsidRPr="002B1A81" w:rsidRDefault="00F813A0" w:rsidP="00E257D4">
      <w:pPr>
        <w:pStyle w:val="ECCParagraph"/>
      </w:pPr>
      <w:r w:rsidRPr="002B1A81">
        <w:t>If body worn devices (best case) are deployed with a guard band of 1</w:t>
      </w:r>
      <w:r w:rsidR="008225CC" w:rsidRPr="002B1A81">
        <w:t> MHz</w:t>
      </w:r>
      <w:r w:rsidRPr="002B1A81">
        <w:t>, nearby the channel operated by the Fixed Service a BR of 50</w:t>
      </w:r>
      <w:r w:rsidR="008225CC" w:rsidRPr="002B1A81">
        <w:t> dB</w:t>
      </w:r>
      <w:r w:rsidRPr="002B1A81">
        <w:t xml:space="preserve"> should be considered (see ECC Report 202). This implies that a path loss of:</w:t>
      </w:r>
    </w:p>
    <w:p w:rsidR="00F813A0" w:rsidRPr="002B1A81" w:rsidRDefault="00F813A0" w:rsidP="00F813A0">
      <w:pPr>
        <w:pStyle w:val="ECCBulletsLv1"/>
        <w:numPr>
          <w:ilvl w:val="0"/>
          <w:numId w:val="39"/>
        </w:numPr>
        <w:tabs>
          <w:tab w:val="left" w:pos="340"/>
        </w:tabs>
        <w:spacing w:before="60"/>
        <w:ind w:left="340" w:hanging="340"/>
      </w:pPr>
      <w:r w:rsidRPr="002B1A81">
        <w:t>-87</w:t>
      </w:r>
      <w:r w:rsidR="008225CC" w:rsidRPr="002B1A81">
        <w:t> dB</w:t>
      </w:r>
      <w:r w:rsidRPr="002B1A81">
        <w:t>m + 50</w:t>
      </w:r>
      <w:r w:rsidR="008225CC" w:rsidRPr="002B1A81">
        <w:t> dB</w:t>
      </w:r>
      <w:r w:rsidRPr="002B1A81">
        <w:t xml:space="preserve"> – (6</w:t>
      </w:r>
      <w:r w:rsidR="008225CC" w:rsidRPr="002B1A81">
        <w:t> dB</w:t>
      </w:r>
      <w:r w:rsidRPr="002B1A81">
        <w:t>m + 16</w:t>
      </w:r>
      <w:r w:rsidR="008225CC" w:rsidRPr="002B1A81">
        <w:t> dB</w:t>
      </w:r>
      <w:r w:rsidRPr="002B1A81">
        <w:t xml:space="preserve">i - </w:t>
      </w:r>
      <w:r w:rsidR="009457E9" w:rsidRPr="002B1A81">
        <w:t>L</w:t>
      </w:r>
      <w:r w:rsidR="009457E9" w:rsidRPr="002B1A81">
        <w:rPr>
          <w:vertAlign w:val="subscript"/>
        </w:rPr>
        <w:t>wall</w:t>
      </w:r>
      <w:r w:rsidRPr="002B1A81">
        <w:t>) = -59</w:t>
      </w:r>
      <w:r w:rsidR="008225CC" w:rsidRPr="002B1A81">
        <w:t> dB</w:t>
      </w:r>
      <w:r w:rsidRPr="002B1A81">
        <w:t xml:space="preserve"> + </w:t>
      </w:r>
      <w:r w:rsidR="009457E9" w:rsidRPr="002B1A81">
        <w:t>L</w:t>
      </w:r>
      <w:r w:rsidR="009457E9" w:rsidRPr="002B1A81">
        <w:rPr>
          <w:vertAlign w:val="subscript"/>
        </w:rPr>
        <w:t>wall</w:t>
      </w:r>
      <w:r w:rsidRPr="002B1A81">
        <w:t xml:space="preserve"> should be considered in the main beam for the Yagi antenna. Then, no interference is expe</w:t>
      </w:r>
      <w:r w:rsidR="00572879" w:rsidRPr="002B1A81">
        <w:t>cted;</w:t>
      </w:r>
    </w:p>
    <w:p w:rsidR="00F813A0" w:rsidRPr="002B1A81" w:rsidRDefault="00F813A0" w:rsidP="00F813A0">
      <w:pPr>
        <w:pStyle w:val="ECCBulletsLv1"/>
        <w:numPr>
          <w:ilvl w:val="0"/>
          <w:numId w:val="39"/>
        </w:numPr>
        <w:tabs>
          <w:tab w:val="left" w:pos="340"/>
        </w:tabs>
        <w:spacing w:before="60"/>
        <w:ind w:left="340" w:hanging="340"/>
      </w:pPr>
      <w:r w:rsidRPr="002B1A81">
        <w:t>-87</w:t>
      </w:r>
      <w:r w:rsidR="008225CC" w:rsidRPr="002B1A81">
        <w:t> dB</w:t>
      </w:r>
      <w:r w:rsidRPr="002B1A81">
        <w:t>m + 50</w:t>
      </w:r>
      <w:r w:rsidR="008225CC" w:rsidRPr="002B1A81">
        <w:t> dB</w:t>
      </w:r>
      <w:r w:rsidRPr="002B1A81">
        <w:t xml:space="preserve"> – (6</w:t>
      </w:r>
      <w:r w:rsidR="008225CC" w:rsidRPr="002B1A81">
        <w:t> dB</w:t>
      </w:r>
      <w:r w:rsidRPr="002B1A81">
        <w:t>m) + 30</w:t>
      </w:r>
      <w:r w:rsidR="008225CC" w:rsidRPr="002B1A81">
        <w:t> dB</w:t>
      </w:r>
      <w:r w:rsidRPr="002B1A81">
        <w:t xml:space="preserve">i - </w:t>
      </w:r>
      <w:r w:rsidR="009457E9" w:rsidRPr="002B1A81">
        <w:t>L</w:t>
      </w:r>
      <w:r w:rsidR="009457E9" w:rsidRPr="002B1A81">
        <w:rPr>
          <w:vertAlign w:val="subscript"/>
        </w:rPr>
        <w:t>wall</w:t>
      </w:r>
      <w:r w:rsidRPr="002B1A81">
        <w:t>) = -73</w:t>
      </w:r>
      <w:r w:rsidR="008225CC" w:rsidRPr="002B1A81">
        <w:t> dB</w:t>
      </w:r>
      <w:r w:rsidRPr="002B1A81">
        <w:t xml:space="preserve"> + </w:t>
      </w:r>
      <w:r w:rsidR="009457E9" w:rsidRPr="002B1A81">
        <w:t>L</w:t>
      </w:r>
      <w:r w:rsidR="009457E9" w:rsidRPr="002B1A81">
        <w:rPr>
          <w:vertAlign w:val="subscript"/>
        </w:rPr>
        <w:t>wall</w:t>
      </w:r>
      <w:r w:rsidRPr="002B1A81">
        <w:t xml:space="preserve"> should be considered in the main beam for the Dish antenna. Then, no interference is expected since </w:t>
      </w:r>
      <w:r w:rsidR="00553C70" w:rsidRPr="002B1A81">
        <w:t xml:space="preserve">audio </w:t>
      </w:r>
      <w:r w:rsidRPr="002B1A81">
        <w:t xml:space="preserve">PMSE </w:t>
      </w:r>
      <w:r w:rsidR="00553C70" w:rsidRPr="002B1A81">
        <w:t xml:space="preserve">devices </w:t>
      </w:r>
      <w:r w:rsidRPr="002B1A81">
        <w:t>are not going to be located in the main beam of the FS link considering the corresponding distances (70 m).</w:t>
      </w:r>
    </w:p>
    <w:p w:rsidR="00F601E8" w:rsidRPr="002B1A81" w:rsidRDefault="00F601E8" w:rsidP="00F813A0"/>
    <w:p w:rsidR="00F813A0" w:rsidRPr="002B1A81" w:rsidRDefault="00F813A0" w:rsidP="00E257D4">
      <w:pPr>
        <w:pStyle w:val="ECCParagraph"/>
      </w:pPr>
      <w:r w:rsidRPr="002B1A81">
        <w:t>If IEM devices (worst case) are deployed with a guard band of 1</w:t>
      </w:r>
      <w:r w:rsidR="008225CC" w:rsidRPr="002B1A81">
        <w:t> MHz</w:t>
      </w:r>
      <w:r w:rsidRPr="002B1A81">
        <w:t>, nearby the channel operated by the Fixed Service a BR of 50</w:t>
      </w:r>
      <w:r w:rsidR="008225CC" w:rsidRPr="002B1A81">
        <w:t> dB</w:t>
      </w:r>
      <w:r w:rsidRPr="002B1A81">
        <w:t xml:space="preserve"> should be considered (see ECC Report 202</w:t>
      </w:r>
      <w:r w:rsidR="00E004AD" w:rsidRPr="002B1A81">
        <w:fldChar w:fldCharType="begin"/>
      </w:r>
      <w:r w:rsidR="00E004AD" w:rsidRPr="002B1A81">
        <w:instrText xml:space="preserve"> REF _Ref447629904 \r \h </w:instrText>
      </w:r>
      <w:r w:rsidR="00E004AD" w:rsidRPr="002B1A81">
        <w:fldChar w:fldCharType="separate"/>
      </w:r>
      <w:r w:rsidR="006A1441">
        <w:t>[3]</w:t>
      </w:r>
      <w:r w:rsidR="00E004AD" w:rsidRPr="002B1A81">
        <w:fldChar w:fldCharType="end"/>
      </w:r>
      <w:r w:rsidRPr="002B1A81">
        <w:t>). This implies that a path loss of:</w:t>
      </w:r>
    </w:p>
    <w:p w:rsidR="00F813A0" w:rsidRPr="002B1A81" w:rsidRDefault="00F813A0" w:rsidP="00F813A0">
      <w:pPr>
        <w:pStyle w:val="ECCBulletsLv1"/>
        <w:numPr>
          <w:ilvl w:val="0"/>
          <w:numId w:val="39"/>
        </w:numPr>
        <w:tabs>
          <w:tab w:val="left" w:pos="340"/>
        </w:tabs>
        <w:spacing w:before="60"/>
        <w:ind w:left="340" w:hanging="340"/>
      </w:pPr>
      <w:r w:rsidRPr="002B1A81">
        <w:t>-87</w:t>
      </w:r>
      <w:r w:rsidR="008225CC" w:rsidRPr="002B1A81">
        <w:t> dB</w:t>
      </w:r>
      <w:r w:rsidRPr="002B1A81">
        <w:t>m + 50</w:t>
      </w:r>
      <w:r w:rsidR="008225CC" w:rsidRPr="002B1A81">
        <w:t> dB</w:t>
      </w:r>
      <w:r w:rsidRPr="002B1A81">
        <w:t xml:space="preserve"> – ((9</w:t>
      </w:r>
      <w:r w:rsidR="008225CC" w:rsidRPr="002B1A81">
        <w:t> dB</w:t>
      </w:r>
      <w:r w:rsidRPr="002B1A81">
        <w:t>m) + 16</w:t>
      </w:r>
      <w:r w:rsidR="008225CC" w:rsidRPr="002B1A81">
        <w:t> dB</w:t>
      </w:r>
      <w:r w:rsidRPr="002B1A81">
        <w:t xml:space="preserve">i - </w:t>
      </w:r>
      <w:r w:rsidR="009457E9" w:rsidRPr="002B1A81">
        <w:t>L</w:t>
      </w:r>
      <w:r w:rsidR="009457E9" w:rsidRPr="002B1A81">
        <w:rPr>
          <w:vertAlign w:val="subscript"/>
        </w:rPr>
        <w:t>wall</w:t>
      </w:r>
      <w:r w:rsidRPr="002B1A81">
        <w:t>) = -62</w:t>
      </w:r>
      <w:r w:rsidR="008225CC" w:rsidRPr="002B1A81">
        <w:t> dB</w:t>
      </w:r>
      <w:r w:rsidRPr="002B1A81">
        <w:t xml:space="preserve"> - </w:t>
      </w:r>
      <w:r w:rsidR="009457E9" w:rsidRPr="002B1A81">
        <w:t>L</w:t>
      </w:r>
      <w:r w:rsidR="009457E9" w:rsidRPr="002B1A81">
        <w:rPr>
          <w:vertAlign w:val="subscript"/>
        </w:rPr>
        <w:t>wall</w:t>
      </w:r>
      <w:r w:rsidRPr="002B1A81">
        <w:t xml:space="preserve"> should be considered in the main beam for option 1 (Yagi antenna). Th</w:t>
      </w:r>
      <w:r w:rsidR="00572879" w:rsidRPr="002B1A81">
        <w:t>en, no interference is expected;</w:t>
      </w:r>
    </w:p>
    <w:p w:rsidR="00F813A0" w:rsidRPr="002B1A81" w:rsidRDefault="00F813A0" w:rsidP="00F813A0">
      <w:pPr>
        <w:pStyle w:val="ECCBulletsLv1"/>
        <w:numPr>
          <w:ilvl w:val="0"/>
          <w:numId w:val="39"/>
        </w:numPr>
        <w:tabs>
          <w:tab w:val="left" w:pos="340"/>
        </w:tabs>
        <w:spacing w:before="60"/>
        <w:ind w:left="340" w:hanging="340"/>
      </w:pPr>
      <w:r w:rsidRPr="002B1A81">
        <w:t>-87</w:t>
      </w:r>
      <w:r w:rsidR="008225CC" w:rsidRPr="002B1A81">
        <w:t> dB</w:t>
      </w:r>
      <w:r w:rsidRPr="002B1A81">
        <w:t>m + 50</w:t>
      </w:r>
      <w:r w:rsidR="008225CC" w:rsidRPr="002B1A81">
        <w:t> dB</w:t>
      </w:r>
      <w:r w:rsidRPr="002B1A81">
        <w:t xml:space="preserve"> – (9</w:t>
      </w:r>
      <w:r w:rsidR="008225CC" w:rsidRPr="002B1A81">
        <w:t> dB</w:t>
      </w:r>
      <w:r w:rsidRPr="002B1A81">
        <w:t>m) + 30</w:t>
      </w:r>
      <w:r w:rsidR="008225CC" w:rsidRPr="002B1A81">
        <w:t> dB</w:t>
      </w:r>
      <w:r w:rsidRPr="002B1A81">
        <w:t xml:space="preserve">i - </w:t>
      </w:r>
      <w:r w:rsidR="009457E9" w:rsidRPr="002B1A81">
        <w:t>L</w:t>
      </w:r>
      <w:r w:rsidR="009457E9" w:rsidRPr="002B1A81">
        <w:rPr>
          <w:vertAlign w:val="subscript"/>
        </w:rPr>
        <w:t>wall</w:t>
      </w:r>
      <w:r w:rsidRPr="002B1A81">
        <w:t>) = -76</w:t>
      </w:r>
      <w:r w:rsidR="008225CC" w:rsidRPr="002B1A81">
        <w:t> dB</w:t>
      </w:r>
      <w:r w:rsidRPr="002B1A81">
        <w:t xml:space="preserve"> - </w:t>
      </w:r>
      <w:r w:rsidR="009457E9" w:rsidRPr="002B1A81">
        <w:t>L</w:t>
      </w:r>
      <w:r w:rsidR="009457E9" w:rsidRPr="002B1A81">
        <w:rPr>
          <w:vertAlign w:val="subscript"/>
        </w:rPr>
        <w:t>wall</w:t>
      </w:r>
      <w:r w:rsidRPr="002B1A81">
        <w:t xml:space="preserve"> should be considered in the main beam for option 2 (Dish antenna) corresponding to a distance of from 0 m (34</w:t>
      </w:r>
      <w:r w:rsidR="008225CC" w:rsidRPr="002B1A81">
        <w:t> dB</w:t>
      </w:r>
      <w:r w:rsidRPr="002B1A81">
        <w:t>) to 120 m (0</w:t>
      </w:r>
      <w:r w:rsidR="008225CC" w:rsidRPr="002B1A81">
        <w:t> dB</w:t>
      </w:r>
      <w:r w:rsidRPr="002B1A81">
        <w:t xml:space="preserve">) (considering the free space model). No interference is expected since IEM </w:t>
      </w:r>
      <w:r w:rsidR="00553C70" w:rsidRPr="002B1A81">
        <w:t xml:space="preserve">devices </w:t>
      </w:r>
      <w:r w:rsidRPr="002B1A81">
        <w:t>are not going to be located in the main beam of the FS link considering the corresponding distances.</w:t>
      </w:r>
    </w:p>
    <w:p w:rsidR="00576AB7" w:rsidRPr="002B1A81" w:rsidRDefault="00576AB7" w:rsidP="0036236D">
      <w:pPr>
        <w:pStyle w:val="Heading4"/>
      </w:pPr>
      <w:bookmarkStart w:id="78" w:name="_Toc463252706"/>
      <w:r w:rsidRPr="002B1A81">
        <w:t>Conclusions</w:t>
      </w:r>
      <w:bookmarkEnd w:id="78"/>
    </w:p>
    <w:p w:rsidR="007F1E54" w:rsidRPr="002B1A81" w:rsidRDefault="007F1E54" w:rsidP="00E257D4">
      <w:pPr>
        <w:pStyle w:val="ECCParagraph"/>
      </w:pPr>
      <w:r w:rsidRPr="002B1A81">
        <w:t>In the case of co-frequency operation, separation distance could be implemented. Separation distances are shorter for body worn/handheld equipment (1 km for indoor deployment) than for IEM (2.5 km for indoor deployment) when located in the side lobes of the Fixed Service antenna. In the main lobe, separation distances of about 21 km are needed.</w:t>
      </w:r>
    </w:p>
    <w:p w:rsidR="00AA31B5" w:rsidRPr="002B1A81" w:rsidRDefault="00AA31B5" w:rsidP="00E257D4">
      <w:pPr>
        <w:pStyle w:val="ECCParagraph"/>
      </w:pPr>
      <w:r w:rsidRPr="002B1A81">
        <w:lastRenderedPageBreak/>
        <w:t>If a guard band of 1</w:t>
      </w:r>
      <w:r w:rsidR="008225CC" w:rsidRPr="002B1A81">
        <w:t> MHz</w:t>
      </w:r>
      <w:r w:rsidRPr="002B1A81">
        <w:t xml:space="preserve"> is considered between the edge of the channels used by the </w:t>
      </w:r>
      <w:r w:rsidR="00553C70" w:rsidRPr="002B1A81">
        <w:t xml:space="preserve">audio </w:t>
      </w:r>
      <w:r w:rsidRPr="002B1A81">
        <w:t>PMSE and the Fixed Service receiver respectively, there will be no interference on the Fixed Service.</w:t>
      </w:r>
    </w:p>
    <w:p w:rsidR="00AA31B5" w:rsidRPr="002B1A81" w:rsidRDefault="00AA31B5" w:rsidP="00E257D4">
      <w:pPr>
        <w:pStyle w:val="ECCParagraph"/>
      </w:pPr>
      <w:r w:rsidRPr="002B1A81">
        <w:t>For smaller guard bands, a combination of guard band associated with a separation distance may need to be considered.</w:t>
      </w:r>
    </w:p>
    <w:p w:rsidR="00576AB7" w:rsidRPr="002B1A81" w:rsidRDefault="00AA31B5">
      <w:pPr>
        <w:pStyle w:val="Heading2"/>
      </w:pPr>
      <w:r w:rsidRPr="002B1A81" w:rsidDel="00AA31B5">
        <w:t xml:space="preserve"> </w:t>
      </w:r>
      <w:bookmarkStart w:id="79" w:name="_Toc463252707"/>
      <w:r w:rsidR="00576AB7" w:rsidRPr="002B1A81">
        <w:t xml:space="preserve">PMSE </w:t>
      </w:r>
      <w:r w:rsidR="0036236D" w:rsidRPr="002B1A81">
        <w:t xml:space="preserve">impact </w:t>
      </w:r>
      <w:r w:rsidR="00576AB7" w:rsidRPr="002B1A81">
        <w:t xml:space="preserve">on Fixed Service – </w:t>
      </w:r>
      <w:r w:rsidR="0036236D" w:rsidRPr="002B1A81">
        <w:t>U</w:t>
      </w:r>
      <w:r w:rsidR="00576AB7" w:rsidRPr="002B1A81">
        <w:t>ncoordinated</w:t>
      </w:r>
      <w:bookmarkEnd w:id="79"/>
      <w:r w:rsidR="00576AB7" w:rsidRPr="002B1A81">
        <w:t xml:space="preserve"> </w:t>
      </w:r>
    </w:p>
    <w:p w:rsidR="00AA31B5" w:rsidRPr="002B1A81" w:rsidRDefault="00AA31B5" w:rsidP="00F17B63">
      <w:pPr>
        <w:pStyle w:val="Heading3"/>
      </w:pPr>
      <w:bookmarkStart w:id="80" w:name="_Toc463252708"/>
      <w:r w:rsidRPr="002B1A81">
        <w:t>Considerations on the co-frequency case</w:t>
      </w:r>
      <w:bookmarkEnd w:id="80"/>
    </w:p>
    <w:p w:rsidR="00AA31B5" w:rsidRPr="002B1A81" w:rsidRDefault="003B2BEF" w:rsidP="00AA31B5">
      <w:pPr>
        <w:pStyle w:val="Heading4"/>
        <w:rPr>
          <w:b/>
        </w:rPr>
      </w:pPr>
      <w:bookmarkStart w:id="81" w:name="_Toc463252709"/>
      <w:r w:rsidRPr="002B1A81">
        <w:t>MCL</w:t>
      </w:r>
      <w:r w:rsidR="00AA31B5" w:rsidRPr="002B1A81">
        <w:t xml:space="preserve"> calculations</w:t>
      </w:r>
      <w:bookmarkEnd w:id="81"/>
    </w:p>
    <w:p w:rsidR="00AA31B5" w:rsidRPr="002B1A81" w:rsidRDefault="00AA31B5" w:rsidP="00E257D4">
      <w:pPr>
        <w:pStyle w:val="ECCParagraph"/>
      </w:pPr>
      <w:r w:rsidRPr="002B1A81">
        <w:t>Considering the assumptions given in section</w:t>
      </w:r>
      <w:r w:rsidR="00447281" w:rsidRPr="002B1A81">
        <w:t xml:space="preserve"> </w:t>
      </w:r>
      <w:r w:rsidR="00447281" w:rsidRPr="002B1A81">
        <w:fldChar w:fldCharType="begin"/>
      </w:r>
      <w:r w:rsidR="00447281" w:rsidRPr="002B1A81">
        <w:instrText xml:space="preserve"> REF _Ref447716532 \r \h </w:instrText>
      </w:r>
      <w:r w:rsidR="00447281" w:rsidRPr="002B1A81">
        <w:fldChar w:fldCharType="separate"/>
      </w:r>
      <w:r w:rsidR="006A1441">
        <w:t>4.2</w:t>
      </w:r>
      <w:r w:rsidR="00447281" w:rsidRPr="002B1A81">
        <w:fldChar w:fldCharType="end"/>
      </w:r>
      <w:r w:rsidRPr="002B1A81">
        <w:t>, it is possible to determine the minimum separation in order to meet the Fixed Service interference criterion.</w:t>
      </w:r>
    </w:p>
    <w:p w:rsidR="00C244A3" w:rsidRPr="002B1A81" w:rsidRDefault="00AA31B5" w:rsidP="00E257D4">
      <w:pPr>
        <w:pStyle w:val="ECCParagraph"/>
      </w:pPr>
      <w:r w:rsidRPr="002B1A81">
        <w:t xml:space="preserve">It should be noted that in the following </w:t>
      </w:r>
      <w:r w:rsidR="002F161B" w:rsidRPr="002B1A81">
        <w:fldChar w:fldCharType="begin"/>
      </w:r>
      <w:r w:rsidR="002F161B" w:rsidRPr="002B1A81">
        <w:instrText xml:space="preserve"> REF _Ref429755213 \h </w:instrText>
      </w:r>
      <w:r w:rsidR="002F161B" w:rsidRPr="002B1A81">
        <w:fldChar w:fldCharType="separate"/>
      </w:r>
      <w:r w:rsidR="006A1441" w:rsidRPr="002B1A81">
        <w:t xml:space="preserve">Table </w:t>
      </w:r>
      <w:r w:rsidR="006A1441">
        <w:rPr>
          <w:noProof/>
        </w:rPr>
        <w:t>24</w:t>
      </w:r>
      <w:r w:rsidR="002F161B" w:rsidRPr="002B1A81">
        <w:fldChar w:fldCharType="end"/>
      </w:r>
      <w:r w:rsidR="00553C70" w:rsidRPr="002B1A81">
        <w:t xml:space="preserve">, </w:t>
      </w:r>
      <w:r w:rsidRPr="002B1A81">
        <w:t>a Target Interference to Noise Ratio of -20</w:t>
      </w:r>
      <w:r w:rsidR="008225CC" w:rsidRPr="002B1A81">
        <w:t> dB</w:t>
      </w:r>
      <w:r w:rsidRPr="002B1A81">
        <w:t xml:space="preserve"> is considered while in ECC Report 202</w:t>
      </w:r>
      <w:r w:rsidR="00476ECA" w:rsidRPr="002B1A81">
        <w:t xml:space="preserve"> </w:t>
      </w:r>
      <w:r w:rsidR="00476ECA" w:rsidRPr="002B1A81">
        <w:fldChar w:fldCharType="begin"/>
      </w:r>
      <w:r w:rsidR="00476ECA" w:rsidRPr="002B1A81">
        <w:instrText xml:space="preserve"> REF _Ref447701531 \r \h </w:instrText>
      </w:r>
      <w:r w:rsidR="00476ECA" w:rsidRPr="002B1A81">
        <w:fldChar w:fldCharType="separate"/>
      </w:r>
      <w:r w:rsidR="006A1441">
        <w:t>[3]</w:t>
      </w:r>
      <w:r w:rsidR="00476ECA" w:rsidRPr="002B1A81">
        <w:fldChar w:fldCharType="end"/>
      </w:r>
      <w:r w:rsidRPr="002B1A81">
        <w:t>, - 6</w:t>
      </w:r>
      <w:r w:rsidR="008225CC" w:rsidRPr="002B1A81">
        <w:t> dB</w:t>
      </w:r>
      <w:r w:rsidRPr="002B1A81">
        <w:t xml:space="preserve"> and -20</w:t>
      </w:r>
      <w:r w:rsidR="008225CC" w:rsidRPr="002B1A81">
        <w:t> dB</w:t>
      </w:r>
      <w:r w:rsidRPr="002B1A81">
        <w:t xml:space="preserve"> were considered.</w:t>
      </w:r>
    </w:p>
    <w:p w:rsidR="00C244A3" w:rsidRPr="002B1A81" w:rsidRDefault="00C244A3">
      <w:r w:rsidRPr="002B1A81">
        <w:br w:type="page"/>
      </w:r>
    </w:p>
    <w:p w:rsidR="00AA31B5" w:rsidRPr="002B1A81" w:rsidRDefault="00AA31B5" w:rsidP="00E257D4">
      <w:pPr>
        <w:pStyle w:val="ECCParagraph"/>
      </w:pPr>
    </w:p>
    <w:p w:rsidR="00AA31B5" w:rsidRPr="002B1A81" w:rsidRDefault="00AA31B5" w:rsidP="00AA31B5">
      <w:pPr>
        <w:pStyle w:val="Caption"/>
      </w:pPr>
      <w:bookmarkStart w:id="82" w:name="_Ref429755213"/>
      <w:r w:rsidRPr="002B1A81">
        <w:t xml:space="preserve">Table </w:t>
      </w:r>
      <w:r w:rsidRPr="002B1A81">
        <w:fldChar w:fldCharType="begin"/>
      </w:r>
      <w:r w:rsidRPr="002B1A81">
        <w:instrText xml:space="preserve"> SEQ Table \* ARABIC </w:instrText>
      </w:r>
      <w:r w:rsidRPr="002B1A81">
        <w:fldChar w:fldCharType="separate"/>
      </w:r>
      <w:r w:rsidR="006A1441">
        <w:rPr>
          <w:noProof/>
        </w:rPr>
        <w:t>24</w:t>
      </w:r>
      <w:r w:rsidRPr="002B1A81">
        <w:rPr>
          <w:noProof/>
        </w:rPr>
        <w:fldChar w:fldCharType="end"/>
      </w:r>
      <w:bookmarkEnd w:id="82"/>
      <w:r w:rsidRPr="002B1A81">
        <w:t>: Separation distances – Fixed Service uncoordinated</w:t>
      </w:r>
      <w:r w:rsidRPr="002B1A81">
        <w:rPr>
          <w:color w:val="C00000"/>
        </w:rPr>
        <w:t xml:space="preserve"> </w:t>
      </w:r>
    </w:p>
    <w:tbl>
      <w:tblPr>
        <w:tblW w:w="4990" w:type="pct"/>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368"/>
        <w:gridCol w:w="2551"/>
        <w:gridCol w:w="2552"/>
        <w:gridCol w:w="2506"/>
      </w:tblGrid>
      <w:tr w:rsidR="00AA31B5" w:rsidRPr="002B1A81" w:rsidTr="00C244A3">
        <w:trPr>
          <w:tblHeader/>
          <w:jc w:val="center"/>
        </w:trPr>
        <w:tc>
          <w:tcPr>
            <w:tcW w:w="1186" w:type="pct"/>
            <w:tcBorders>
              <w:right w:val="single" w:sz="8" w:space="0" w:color="FFFFFF"/>
            </w:tcBorders>
            <w:shd w:val="clear" w:color="auto" w:fill="D2232A"/>
            <w:vAlign w:val="center"/>
          </w:tcPr>
          <w:p w:rsidR="00AA31B5" w:rsidRPr="002B1A81" w:rsidRDefault="00AA31B5" w:rsidP="00572879">
            <w:pPr>
              <w:spacing w:before="120" w:after="120" w:line="288" w:lineRule="auto"/>
              <w:jc w:val="center"/>
              <w:rPr>
                <w:b/>
                <w:color w:val="FFFFFF"/>
              </w:rPr>
            </w:pPr>
            <w:r w:rsidRPr="002B1A81">
              <w:rPr>
                <w:b/>
                <w:color w:val="FFFFFF"/>
              </w:rPr>
              <w:t xml:space="preserve">Parameter </w:t>
            </w:r>
          </w:p>
        </w:tc>
        <w:tc>
          <w:tcPr>
            <w:tcW w:w="1278" w:type="pct"/>
            <w:tcBorders>
              <w:right w:val="single" w:sz="8" w:space="0" w:color="FFFFFF"/>
            </w:tcBorders>
            <w:shd w:val="clear" w:color="auto" w:fill="D2232A"/>
          </w:tcPr>
          <w:p w:rsidR="00AA31B5" w:rsidRPr="002B1A81" w:rsidRDefault="00AA31B5" w:rsidP="00572879">
            <w:pPr>
              <w:spacing w:before="120" w:after="120" w:line="288" w:lineRule="auto"/>
              <w:jc w:val="center"/>
              <w:rPr>
                <w:b/>
                <w:color w:val="FFFFFF"/>
              </w:rPr>
            </w:pPr>
            <w:r w:rsidRPr="002B1A81">
              <w:rPr>
                <w:b/>
                <w:color w:val="FFFFFF"/>
              </w:rPr>
              <w:t>Bo</w:t>
            </w:r>
            <w:r w:rsidR="008475A9" w:rsidRPr="002B1A81">
              <w:t>d</w:t>
            </w:r>
            <w:r w:rsidRPr="002B1A81">
              <w:rPr>
                <w:b/>
                <w:color w:val="FFFFFF"/>
              </w:rPr>
              <w:t>y worn</w:t>
            </w:r>
          </w:p>
        </w:tc>
        <w:tc>
          <w:tcPr>
            <w:tcW w:w="1279" w:type="pct"/>
            <w:tcBorders>
              <w:right w:val="single" w:sz="8" w:space="0" w:color="FFFFFF"/>
            </w:tcBorders>
            <w:shd w:val="clear" w:color="auto" w:fill="D2232A"/>
          </w:tcPr>
          <w:p w:rsidR="00AA31B5" w:rsidRPr="002B1A81" w:rsidRDefault="00AA31B5" w:rsidP="00572879">
            <w:pPr>
              <w:spacing w:before="120" w:after="120" w:line="288" w:lineRule="auto"/>
              <w:jc w:val="center"/>
              <w:rPr>
                <w:b/>
                <w:color w:val="FFFFFF"/>
              </w:rPr>
            </w:pPr>
            <w:r w:rsidRPr="002B1A81">
              <w:rPr>
                <w:b/>
                <w:color w:val="FFFFFF"/>
              </w:rPr>
              <w:t>Handheld</w:t>
            </w:r>
          </w:p>
        </w:tc>
        <w:tc>
          <w:tcPr>
            <w:tcW w:w="1256" w:type="pct"/>
            <w:tcBorders>
              <w:left w:val="single" w:sz="8" w:space="0" w:color="FFFFFF"/>
            </w:tcBorders>
            <w:shd w:val="clear" w:color="auto" w:fill="D2232A"/>
          </w:tcPr>
          <w:p w:rsidR="00AA31B5" w:rsidRPr="002B1A81" w:rsidRDefault="00AA31B5" w:rsidP="00572879">
            <w:pPr>
              <w:spacing w:before="120" w:after="120" w:line="288" w:lineRule="auto"/>
              <w:jc w:val="center"/>
              <w:rPr>
                <w:b/>
                <w:color w:val="FFFFFF"/>
              </w:rPr>
            </w:pPr>
            <w:r w:rsidRPr="002B1A81">
              <w:rPr>
                <w:b/>
                <w:color w:val="FFFFFF"/>
              </w:rPr>
              <w:t>IEM</w:t>
            </w:r>
          </w:p>
        </w:tc>
      </w:tr>
      <w:tr w:rsidR="00AA31B5" w:rsidRPr="002B1A81" w:rsidTr="00C244A3">
        <w:trPr>
          <w:jc w:val="center"/>
        </w:trPr>
        <w:tc>
          <w:tcPr>
            <w:tcW w:w="1186" w:type="pct"/>
            <w:vAlign w:val="center"/>
          </w:tcPr>
          <w:p w:rsidR="00AA31B5" w:rsidRPr="002B1A81" w:rsidRDefault="00AA31B5" w:rsidP="00614C8C">
            <w:r w:rsidRPr="002B1A81">
              <w:t>e.i.r.p</w:t>
            </w:r>
          </w:p>
        </w:tc>
        <w:tc>
          <w:tcPr>
            <w:tcW w:w="1278" w:type="pct"/>
            <w:vAlign w:val="center"/>
          </w:tcPr>
          <w:p w:rsidR="00AA31B5" w:rsidRPr="002B1A81" w:rsidRDefault="00AA31B5" w:rsidP="00614C8C">
            <w:r w:rsidRPr="002B1A81">
              <w:t>17</w:t>
            </w:r>
            <w:r w:rsidR="008225CC" w:rsidRPr="002B1A81">
              <w:t> dB</w:t>
            </w:r>
            <w:r w:rsidRPr="002B1A81">
              <w:t>m</w:t>
            </w:r>
          </w:p>
        </w:tc>
        <w:tc>
          <w:tcPr>
            <w:tcW w:w="1279" w:type="pct"/>
            <w:vAlign w:val="center"/>
          </w:tcPr>
          <w:p w:rsidR="00AA31B5" w:rsidRPr="002B1A81" w:rsidRDefault="00AA31B5" w:rsidP="00614C8C">
            <w:r w:rsidRPr="002B1A81">
              <w:t>13</w:t>
            </w:r>
            <w:r w:rsidR="008225CC" w:rsidRPr="002B1A81">
              <w:t> dB</w:t>
            </w:r>
            <w:r w:rsidRPr="002B1A81">
              <w:t>m</w:t>
            </w:r>
          </w:p>
        </w:tc>
        <w:tc>
          <w:tcPr>
            <w:tcW w:w="1256" w:type="pct"/>
            <w:vAlign w:val="center"/>
          </w:tcPr>
          <w:p w:rsidR="00AA31B5" w:rsidRPr="002B1A81" w:rsidRDefault="000710F2" w:rsidP="00614C8C">
            <w:r w:rsidRPr="002B1A81">
              <w:t>9</w:t>
            </w:r>
            <w:r w:rsidR="008225CC" w:rsidRPr="002B1A81">
              <w:t> dB</w:t>
            </w:r>
            <w:r w:rsidR="00AA31B5" w:rsidRPr="002B1A81">
              <w:t>m</w:t>
            </w:r>
          </w:p>
        </w:tc>
      </w:tr>
      <w:tr w:rsidR="00AA31B5" w:rsidRPr="002B1A81" w:rsidTr="00C244A3">
        <w:trPr>
          <w:jc w:val="center"/>
        </w:trPr>
        <w:tc>
          <w:tcPr>
            <w:tcW w:w="1186" w:type="pct"/>
            <w:vAlign w:val="center"/>
          </w:tcPr>
          <w:p w:rsidR="00AA31B5" w:rsidRPr="002B1A81" w:rsidRDefault="00AA31B5" w:rsidP="00614C8C">
            <w:r w:rsidRPr="002B1A81">
              <w:t>Body loss</w:t>
            </w:r>
          </w:p>
        </w:tc>
        <w:tc>
          <w:tcPr>
            <w:tcW w:w="1278" w:type="pct"/>
            <w:vAlign w:val="center"/>
          </w:tcPr>
          <w:p w:rsidR="00AA31B5" w:rsidRPr="002B1A81" w:rsidRDefault="00AA31B5" w:rsidP="00614C8C">
            <w:r w:rsidRPr="002B1A81">
              <w:t>1</w:t>
            </w:r>
            <w:r w:rsidR="00754B69" w:rsidRPr="002B1A81">
              <w:t>1</w:t>
            </w:r>
            <w:r w:rsidR="008225CC" w:rsidRPr="002B1A81">
              <w:t> dB</w:t>
            </w:r>
          </w:p>
        </w:tc>
        <w:tc>
          <w:tcPr>
            <w:tcW w:w="1279" w:type="pct"/>
            <w:vAlign w:val="center"/>
          </w:tcPr>
          <w:p w:rsidR="00AA31B5" w:rsidRPr="002B1A81" w:rsidRDefault="00AA31B5" w:rsidP="00614C8C">
            <w:r w:rsidRPr="002B1A81">
              <w:t>6</w:t>
            </w:r>
            <w:r w:rsidR="008225CC" w:rsidRPr="002B1A81">
              <w:t> dB</w:t>
            </w:r>
          </w:p>
        </w:tc>
        <w:tc>
          <w:tcPr>
            <w:tcW w:w="1256" w:type="pct"/>
            <w:vAlign w:val="center"/>
          </w:tcPr>
          <w:p w:rsidR="00AA31B5" w:rsidRPr="002B1A81" w:rsidRDefault="00AA31B5" w:rsidP="00614C8C">
            <w:r w:rsidRPr="002B1A81">
              <w:t>0</w:t>
            </w:r>
            <w:r w:rsidR="008225CC" w:rsidRPr="002B1A81">
              <w:t> dB</w:t>
            </w:r>
          </w:p>
        </w:tc>
      </w:tr>
      <w:tr w:rsidR="00AA31B5" w:rsidRPr="002B1A81" w:rsidTr="00C244A3">
        <w:trPr>
          <w:jc w:val="center"/>
        </w:trPr>
        <w:tc>
          <w:tcPr>
            <w:tcW w:w="1186" w:type="pct"/>
            <w:vAlign w:val="center"/>
          </w:tcPr>
          <w:p w:rsidR="00AA31B5" w:rsidRPr="002B1A81" w:rsidRDefault="00AA31B5" w:rsidP="00614C8C">
            <w:r w:rsidRPr="002B1A81">
              <w:t xml:space="preserve">Wall loss </w:t>
            </w:r>
          </w:p>
        </w:tc>
        <w:tc>
          <w:tcPr>
            <w:tcW w:w="1278" w:type="pct"/>
            <w:vAlign w:val="center"/>
          </w:tcPr>
          <w:p w:rsidR="00AA31B5" w:rsidRPr="002B1A81" w:rsidRDefault="00AA31B5"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c>
          <w:tcPr>
            <w:tcW w:w="1279" w:type="pct"/>
            <w:vAlign w:val="center"/>
          </w:tcPr>
          <w:p w:rsidR="00AA31B5" w:rsidRPr="002B1A81" w:rsidRDefault="00AA31B5"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c>
          <w:tcPr>
            <w:tcW w:w="1256" w:type="pct"/>
            <w:vAlign w:val="center"/>
          </w:tcPr>
          <w:p w:rsidR="00AA31B5" w:rsidRPr="002B1A81" w:rsidRDefault="00AA31B5"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r>
      <w:tr w:rsidR="00AA31B5" w:rsidRPr="002B1A81" w:rsidTr="00C244A3">
        <w:trPr>
          <w:jc w:val="center"/>
        </w:trPr>
        <w:tc>
          <w:tcPr>
            <w:tcW w:w="1186" w:type="pct"/>
            <w:vAlign w:val="center"/>
          </w:tcPr>
          <w:p w:rsidR="00AA31B5" w:rsidRPr="002B1A81" w:rsidRDefault="00AA31B5" w:rsidP="00614C8C">
            <w:r w:rsidRPr="002B1A81">
              <w:t>Receiver noise level</w:t>
            </w:r>
          </w:p>
        </w:tc>
        <w:tc>
          <w:tcPr>
            <w:tcW w:w="1278" w:type="pct"/>
            <w:vAlign w:val="center"/>
          </w:tcPr>
          <w:p w:rsidR="00AA31B5" w:rsidRPr="002B1A81" w:rsidRDefault="00AA31B5" w:rsidP="00614C8C">
            <w:r w:rsidRPr="002B1A81">
              <w:t>-110</w:t>
            </w:r>
            <w:r w:rsidR="008225CC" w:rsidRPr="002B1A81">
              <w:t> dB</w:t>
            </w:r>
            <w:r w:rsidRPr="002B1A81">
              <w:t>m/MHz</w:t>
            </w:r>
            <w:bookmarkStart w:id="83" w:name="_Ref449953031"/>
            <w:r w:rsidRPr="002B1A81">
              <w:rPr>
                <w:rStyle w:val="FootnoteReference"/>
              </w:rPr>
              <w:footnoteReference w:id="11"/>
            </w:r>
            <w:bookmarkEnd w:id="83"/>
          </w:p>
        </w:tc>
        <w:tc>
          <w:tcPr>
            <w:tcW w:w="1279" w:type="pct"/>
            <w:vAlign w:val="center"/>
          </w:tcPr>
          <w:p w:rsidR="00AA31B5" w:rsidRPr="002B1A81" w:rsidRDefault="00AA31B5" w:rsidP="00B72502">
            <w:r w:rsidRPr="002B1A81">
              <w:t>-110</w:t>
            </w:r>
            <w:r w:rsidR="008225CC" w:rsidRPr="002B1A81">
              <w:t> dB</w:t>
            </w:r>
            <w:r w:rsidRPr="002B1A81">
              <w:t>m/MHz</w:t>
            </w:r>
            <w:r w:rsidR="00B72502" w:rsidRPr="002B1A81">
              <w:rPr>
                <w:vertAlign w:val="superscript"/>
              </w:rPr>
              <w:fldChar w:fldCharType="begin"/>
            </w:r>
            <w:r w:rsidR="00B72502" w:rsidRPr="002B1A81">
              <w:rPr>
                <w:vertAlign w:val="superscript"/>
              </w:rPr>
              <w:instrText xml:space="preserve"> NOTEREF _Ref449953031 \h  \* MERGEFORMAT </w:instrText>
            </w:r>
            <w:r w:rsidR="00B72502" w:rsidRPr="002B1A81">
              <w:rPr>
                <w:vertAlign w:val="superscript"/>
              </w:rPr>
            </w:r>
            <w:r w:rsidR="00B72502" w:rsidRPr="002B1A81">
              <w:rPr>
                <w:vertAlign w:val="superscript"/>
              </w:rPr>
              <w:fldChar w:fldCharType="separate"/>
            </w:r>
            <w:r w:rsidR="006A1441">
              <w:rPr>
                <w:vertAlign w:val="superscript"/>
              </w:rPr>
              <w:t>11</w:t>
            </w:r>
            <w:r w:rsidR="00B72502" w:rsidRPr="002B1A81">
              <w:rPr>
                <w:vertAlign w:val="superscript"/>
              </w:rPr>
              <w:fldChar w:fldCharType="end"/>
            </w:r>
          </w:p>
        </w:tc>
        <w:tc>
          <w:tcPr>
            <w:tcW w:w="1256" w:type="pct"/>
            <w:vAlign w:val="center"/>
          </w:tcPr>
          <w:p w:rsidR="00AA31B5" w:rsidRPr="002B1A81" w:rsidRDefault="00AA31B5" w:rsidP="00B72502">
            <w:r w:rsidRPr="002B1A81">
              <w:t>-110</w:t>
            </w:r>
            <w:r w:rsidR="008225CC" w:rsidRPr="002B1A81">
              <w:t> dB</w:t>
            </w:r>
            <w:r w:rsidRPr="002B1A81">
              <w:t>m/MHz</w:t>
            </w:r>
            <w:r w:rsidR="00B72502" w:rsidRPr="002B1A81">
              <w:rPr>
                <w:vertAlign w:val="superscript"/>
              </w:rPr>
              <w:fldChar w:fldCharType="begin"/>
            </w:r>
            <w:r w:rsidR="00B72502" w:rsidRPr="002B1A81">
              <w:rPr>
                <w:vertAlign w:val="superscript"/>
              </w:rPr>
              <w:instrText xml:space="preserve"> NOTEREF _Ref449953031 \h  \* MERGEFORMAT </w:instrText>
            </w:r>
            <w:r w:rsidR="00B72502" w:rsidRPr="002B1A81">
              <w:rPr>
                <w:vertAlign w:val="superscript"/>
              </w:rPr>
            </w:r>
            <w:r w:rsidR="00B72502" w:rsidRPr="002B1A81">
              <w:rPr>
                <w:vertAlign w:val="superscript"/>
              </w:rPr>
              <w:fldChar w:fldCharType="separate"/>
            </w:r>
            <w:r w:rsidR="006A1441">
              <w:rPr>
                <w:vertAlign w:val="superscript"/>
              </w:rPr>
              <w:t>11</w:t>
            </w:r>
            <w:r w:rsidR="00B72502" w:rsidRPr="002B1A81">
              <w:rPr>
                <w:vertAlign w:val="superscript"/>
              </w:rPr>
              <w:fldChar w:fldCharType="end"/>
            </w:r>
          </w:p>
        </w:tc>
      </w:tr>
      <w:tr w:rsidR="00AA31B5" w:rsidRPr="002B1A81" w:rsidTr="00C244A3">
        <w:trPr>
          <w:jc w:val="center"/>
        </w:trPr>
        <w:tc>
          <w:tcPr>
            <w:tcW w:w="1186" w:type="pct"/>
            <w:vAlign w:val="center"/>
          </w:tcPr>
          <w:p w:rsidR="00AA31B5" w:rsidRPr="002B1A81" w:rsidRDefault="00AA31B5" w:rsidP="00614C8C">
            <w:r w:rsidRPr="002B1A81">
              <w:t>Target Interference to Noise Ratio</w:t>
            </w:r>
          </w:p>
        </w:tc>
        <w:tc>
          <w:tcPr>
            <w:tcW w:w="1278" w:type="pct"/>
            <w:vAlign w:val="center"/>
          </w:tcPr>
          <w:p w:rsidR="00AA31B5" w:rsidRPr="002B1A81" w:rsidRDefault="00AA31B5" w:rsidP="00614C8C">
            <w:r w:rsidRPr="002B1A81">
              <w:t>-20</w:t>
            </w:r>
            <w:r w:rsidR="008225CC" w:rsidRPr="002B1A81">
              <w:t> dB</w:t>
            </w:r>
          </w:p>
        </w:tc>
        <w:tc>
          <w:tcPr>
            <w:tcW w:w="1279" w:type="pct"/>
            <w:vAlign w:val="center"/>
          </w:tcPr>
          <w:p w:rsidR="00AA31B5" w:rsidRPr="002B1A81" w:rsidRDefault="00AA31B5" w:rsidP="00614C8C">
            <w:r w:rsidRPr="002B1A81">
              <w:t>-20</w:t>
            </w:r>
            <w:r w:rsidR="008225CC" w:rsidRPr="002B1A81">
              <w:t> dB</w:t>
            </w:r>
          </w:p>
        </w:tc>
        <w:tc>
          <w:tcPr>
            <w:tcW w:w="1256" w:type="pct"/>
            <w:vAlign w:val="center"/>
          </w:tcPr>
          <w:p w:rsidR="00AA31B5" w:rsidRPr="002B1A81" w:rsidRDefault="00AA31B5" w:rsidP="00614C8C">
            <w:r w:rsidRPr="002B1A81">
              <w:t>-20</w:t>
            </w:r>
            <w:r w:rsidR="008225CC" w:rsidRPr="002B1A81">
              <w:t> dB</w:t>
            </w:r>
          </w:p>
        </w:tc>
      </w:tr>
      <w:tr w:rsidR="00AA31B5" w:rsidRPr="002B1A81" w:rsidTr="00C244A3">
        <w:trPr>
          <w:jc w:val="center"/>
        </w:trPr>
        <w:tc>
          <w:tcPr>
            <w:tcW w:w="1186" w:type="pct"/>
            <w:vAlign w:val="center"/>
          </w:tcPr>
          <w:p w:rsidR="00AA31B5" w:rsidRPr="002B1A81" w:rsidRDefault="00AA31B5" w:rsidP="00614C8C">
            <w:r w:rsidRPr="002B1A81">
              <w:t>Interference level</w:t>
            </w:r>
          </w:p>
        </w:tc>
        <w:tc>
          <w:tcPr>
            <w:tcW w:w="1278" w:type="pct"/>
            <w:vAlign w:val="center"/>
          </w:tcPr>
          <w:p w:rsidR="00AA31B5" w:rsidRPr="002B1A81" w:rsidRDefault="00AA31B5" w:rsidP="00614C8C">
            <w:r w:rsidRPr="002B1A81">
              <w:t>-116</w:t>
            </w:r>
            <w:r w:rsidR="008225CC" w:rsidRPr="002B1A81">
              <w:t> dB</w:t>
            </w:r>
            <w:r w:rsidRPr="002B1A81">
              <w:t>m/MHz</w:t>
            </w:r>
          </w:p>
        </w:tc>
        <w:tc>
          <w:tcPr>
            <w:tcW w:w="1279" w:type="pct"/>
            <w:vAlign w:val="center"/>
          </w:tcPr>
          <w:p w:rsidR="00AA31B5" w:rsidRPr="002B1A81" w:rsidRDefault="00AA31B5" w:rsidP="00614C8C">
            <w:r w:rsidRPr="002B1A81">
              <w:t>-116</w:t>
            </w:r>
            <w:r w:rsidR="008225CC" w:rsidRPr="002B1A81">
              <w:t> dB</w:t>
            </w:r>
            <w:r w:rsidRPr="002B1A81">
              <w:t>m/MHz</w:t>
            </w:r>
          </w:p>
        </w:tc>
        <w:tc>
          <w:tcPr>
            <w:tcW w:w="1256" w:type="pct"/>
            <w:vAlign w:val="center"/>
          </w:tcPr>
          <w:p w:rsidR="00AA31B5" w:rsidRPr="002B1A81" w:rsidRDefault="00AA31B5" w:rsidP="00614C8C">
            <w:r w:rsidRPr="002B1A81">
              <w:t>-116</w:t>
            </w:r>
            <w:r w:rsidR="008225CC" w:rsidRPr="002B1A81">
              <w:t> dB</w:t>
            </w:r>
            <w:r w:rsidRPr="002B1A81">
              <w:t>m/MHz</w:t>
            </w:r>
          </w:p>
        </w:tc>
      </w:tr>
      <w:tr w:rsidR="00AA31B5" w:rsidRPr="002B1A81" w:rsidTr="00C244A3">
        <w:trPr>
          <w:jc w:val="center"/>
        </w:trPr>
        <w:tc>
          <w:tcPr>
            <w:tcW w:w="1186" w:type="pct"/>
            <w:vAlign w:val="center"/>
          </w:tcPr>
          <w:p w:rsidR="00AA31B5" w:rsidRPr="002B1A81" w:rsidRDefault="00AA31B5" w:rsidP="00614C8C">
            <w:r w:rsidRPr="002B1A81">
              <w:t xml:space="preserve">Antenna </w:t>
            </w:r>
          </w:p>
        </w:tc>
        <w:tc>
          <w:tcPr>
            <w:tcW w:w="1278" w:type="pct"/>
          </w:tcPr>
          <w:p w:rsidR="00AA31B5" w:rsidRPr="002B1A81" w:rsidRDefault="00AA31B5" w:rsidP="00225E7C">
            <w:r w:rsidRPr="002B1A81">
              <w:t>Type: Dish</w:t>
            </w:r>
            <w:r w:rsidRPr="002B1A81">
              <w:br/>
              <w:t>G</w:t>
            </w:r>
            <w:r w:rsidRPr="002B1A81">
              <w:rPr>
                <w:vertAlign w:val="subscript"/>
              </w:rPr>
              <w:t>max</w:t>
            </w:r>
            <w:r w:rsidRPr="002B1A81">
              <w:t>= 30</w:t>
            </w:r>
            <w:r w:rsidR="008225CC" w:rsidRPr="002B1A81">
              <w:t> dB</w:t>
            </w:r>
            <w:r w:rsidRPr="002B1A81">
              <w:t>i</w:t>
            </w:r>
          </w:p>
        </w:tc>
        <w:tc>
          <w:tcPr>
            <w:tcW w:w="1279" w:type="pct"/>
          </w:tcPr>
          <w:p w:rsidR="00AA31B5" w:rsidRPr="002B1A81" w:rsidRDefault="00AA31B5" w:rsidP="00225E7C">
            <w:r w:rsidRPr="002B1A81">
              <w:t>Type: Dish</w:t>
            </w:r>
            <w:r w:rsidRPr="002B1A81">
              <w:br/>
              <w:t>G</w:t>
            </w:r>
            <w:r w:rsidRPr="002B1A81">
              <w:rPr>
                <w:vertAlign w:val="subscript"/>
              </w:rPr>
              <w:t>max</w:t>
            </w:r>
            <w:r w:rsidRPr="002B1A81">
              <w:t>= 30</w:t>
            </w:r>
            <w:r w:rsidR="008225CC" w:rsidRPr="002B1A81">
              <w:t> dB</w:t>
            </w:r>
            <w:r w:rsidRPr="002B1A81">
              <w:t>i</w:t>
            </w:r>
          </w:p>
        </w:tc>
        <w:tc>
          <w:tcPr>
            <w:tcW w:w="1256" w:type="pct"/>
          </w:tcPr>
          <w:p w:rsidR="00AA31B5" w:rsidRPr="002B1A81" w:rsidRDefault="00AA31B5" w:rsidP="00225E7C">
            <w:r w:rsidRPr="002B1A81">
              <w:t>Type: Dish</w:t>
            </w:r>
            <w:r w:rsidRPr="002B1A81">
              <w:br/>
              <w:t>G</w:t>
            </w:r>
            <w:r w:rsidRPr="002B1A81">
              <w:rPr>
                <w:vertAlign w:val="subscript"/>
              </w:rPr>
              <w:t>max</w:t>
            </w:r>
            <w:r w:rsidRPr="002B1A81">
              <w:t>= 30</w:t>
            </w:r>
            <w:r w:rsidR="008225CC" w:rsidRPr="002B1A81">
              <w:t> dB</w:t>
            </w:r>
            <w:r w:rsidRPr="002B1A81">
              <w:t>i</w:t>
            </w:r>
          </w:p>
        </w:tc>
      </w:tr>
      <w:tr w:rsidR="00AA31B5" w:rsidRPr="002B1A81" w:rsidTr="00C244A3">
        <w:trPr>
          <w:jc w:val="center"/>
        </w:trPr>
        <w:tc>
          <w:tcPr>
            <w:tcW w:w="1186" w:type="pct"/>
            <w:vAlign w:val="center"/>
          </w:tcPr>
          <w:p w:rsidR="00AA31B5" w:rsidRPr="002B1A81" w:rsidRDefault="00AA31B5" w:rsidP="00614C8C">
            <w:r w:rsidRPr="002B1A81">
              <w:t>Path loss to meet the protection criterion</w:t>
            </w:r>
          </w:p>
        </w:tc>
        <w:tc>
          <w:tcPr>
            <w:tcW w:w="1278" w:type="pct"/>
          </w:tcPr>
          <w:p w:rsidR="00AA31B5" w:rsidRPr="002B1A81" w:rsidRDefault="00754B69" w:rsidP="00614C8C">
            <w:r w:rsidRPr="002B1A81">
              <w:t>150</w:t>
            </w:r>
            <w:r w:rsidR="00AE5F9F" w:rsidRPr="002B1A81">
              <w:t>.</w:t>
            </w:r>
            <w:r w:rsidRPr="002B1A81">
              <w:t>5</w:t>
            </w:r>
            <w:r w:rsidR="008225CC" w:rsidRPr="002B1A81">
              <w:t> dB</w:t>
            </w:r>
            <w:r w:rsidR="0066743E" w:rsidRPr="002B1A81">
              <w:t>;</w:t>
            </w:r>
            <w:r w:rsidRPr="002B1A81">
              <w:t xml:space="preserve"> 146</w:t>
            </w:r>
            <w:r w:rsidR="00AE5F9F" w:rsidRPr="002B1A81">
              <w:t>.</w:t>
            </w:r>
            <w:r w:rsidRPr="002B1A81">
              <w:t>5</w:t>
            </w:r>
            <w:r w:rsidR="008225CC" w:rsidRPr="002B1A81">
              <w:t> dB</w:t>
            </w:r>
            <w:r w:rsidR="0066743E" w:rsidRPr="002B1A81">
              <w:t>;</w:t>
            </w:r>
            <w:r w:rsidRPr="002B1A81">
              <w:t xml:space="preserve"> 141</w:t>
            </w:r>
            <w:r w:rsidR="00AE5F9F" w:rsidRPr="002B1A81">
              <w:t>.</w:t>
            </w:r>
            <w:r w:rsidRPr="002B1A81">
              <w:t>5</w:t>
            </w:r>
            <w:r w:rsidR="008225CC" w:rsidRPr="002B1A81">
              <w:t> dB</w:t>
            </w:r>
            <w:r w:rsidR="0066743E" w:rsidRPr="002B1A81">
              <w:t>;</w:t>
            </w:r>
            <w:r w:rsidRPr="002B1A81">
              <w:t xml:space="preserve"> 122</w:t>
            </w:r>
            <w:r w:rsidR="00AE5F9F" w:rsidRPr="002B1A81">
              <w:t>.</w:t>
            </w:r>
            <w:r w:rsidRPr="002B1A81">
              <w:t>5</w:t>
            </w:r>
            <w:r w:rsidR="008225CC" w:rsidRPr="002B1A81">
              <w:t> dB</w:t>
            </w:r>
          </w:p>
        </w:tc>
        <w:tc>
          <w:tcPr>
            <w:tcW w:w="1279" w:type="pct"/>
          </w:tcPr>
          <w:p w:rsidR="00AA31B5" w:rsidRPr="002B1A81" w:rsidRDefault="00AA31B5" w:rsidP="00614C8C">
            <w:r w:rsidRPr="002B1A81">
              <w:t>151</w:t>
            </w:r>
            <w:r w:rsidR="00AE5F9F" w:rsidRPr="002B1A81">
              <w:t>.</w:t>
            </w:r>
            <w:r w:rsidRPr="002B1A81">
              <w:t>5</w:t>
            </w:r>
            <w:r w:rsidR="008225CC" w:rsidRPr="002B1A81">
              <w:t> dB</w:t>
            </w:r>
            <w:r w:rsidR="0066743E" w:rsidRPr="002B1A81">
              <w:t>;</w:t>
            </w:r>
            <w:r w:rsidRPr="002B1A81">
              <w:t xml:space="preserve"> 147</w:t>
            </w:r>
            <w:r w:rsidR="00AE5F9F" w:rsidRPr="002B1A81">
              <w:t>.</w:t>
            </w:r>
            <w:r w:rsidRPr="002B1A81">
              <w:t>5</w:t>
            </w:r>
            <w:r w:rsidR="008225CC" w:rsidRPr="002B1A81">
              <w:t> dB</w:t>
            </w:r>
            <w:r w:rsidR="0066743E" w:rsidRPr="002B1A81">
              <w:t>;</w:t>
            </w:r>
            <w:r w:rsidRPr="002B1A81">
              <w:t xml:space="preserve"> 142</w:t>
            </w:r>
            <w:r w:rsidR="00AE5F9F" w:rsidRPr="002B1A81">
              <w:t>.</w:t>
            </w:r>
            <w:r w:rsidRPr="002B1A81">
              <w:t>5</w:t>
            </w:r>
            <w:r w:rsidR="008225CC" w:rsidRPr="002B1A81">
              <w:t> dB</w:t>
            </w:r>
            <w:r w:rsidR="0066743E" w:rsidRPr="002B1A81">
              <w:t>;</w:t>
            </w:r>
            <w:r w:rsidRPr="002B1A81">
              <w:t xml:space="preserve"> 123</w:t>
            </w:r>
            <w:r w:rsidR="00AE5F9F" w:rsidRPr="002B1A81">
              <w:t>.</w:t>
            </w:r>
            <w:r w:rsidRPr="002B1A81">
              <w:t>5</w:t>
            </w:r>
            <w:r w:rsidR="008225CC" w:rsidRPr="002B1A81">
              <w:t> dB</w:t>
            </w:r>
          </w:p>
        </w:tc>
        <w:tc>
          <w:tcPr>
            <w:tcW w:w="1256" w:type="pct"/>
          </w:tcPr>
          <w:p w:rsidR="00AA31B5" w:rsidRPr="002B1A81" w:rsidRDefault="00AA31B5" w:rsidP="00614C8C">
            <w:r w:rsidRPr="002B1A81">
              <w:t>1</w:t>
            </w:r>
            <w:r w:rsidR="000710F2" w:rsidRPr="002B1A81">
              <w:t>53</w:t>
            </w:r>
            <w:r w:rsidRPr="002B1A81">
              <w:t>.5</w:t>
            </w:r>
            <w:r w:rsidR="008225CC" w:rsidRPr="002B1A81">
              <w:t> dB</w:t>
            </w:r>
            <w:r w:rsidR="0066743E" w:rsidRPr="002B1A81">
              <w:t>;</w:t>
            </w:r>
            <w:r w:rsidRPr="002B1A81">
              <w:t xml:space="preserve"> 1</w:t>
            </w:r>
            <w:r w:rsidR="000710F2" w:rsidRPr="002B1A81">
              <w:t>49</w:t>
            </w:r>
            <w:r w:rsidR="00AE5F9F" w:rsidRPr="002B1A81">
              <w:t>.</w:t>
            </w:r>
            <w:r w:rsidRPr="002B1A81">
              <w:t>5</w:t>
            </w:r>
            <w:r w:rsidR="008225CC" w:rsidRPr="002B1A81">
              <w:t> dB</w:t>
            </w:r>
            <w:r w:rsidR="0066743E" w:rsidRPr="002B1A81">
              <w:t>;</w:t>
            </w:r>
            <w:r w:rsidRPr="002B1A81">
              <w:t xml:space="preserve"> 1</w:t>
            </w:r>
            <w:r w:rsidR="000710F2" w:rsidRPr="002B1A81">
              <w:t>44</w:t>
            </w:r>
            <w:r w:rsidR="00AE5F9F" w:rsidRPr="002B1A81">
              <w:t>.</w:t>
            </w:r>
            <w:r w:rsidRPr="002B1A81">
              <w:t>5</w:t>
            </w:r>
            <w:r w:rsidR="008225CC" w:rsidRPr="002B1A81">
              <w:t> dB</w:t>
            </w:r>
            <w:r w:rsidR="0066743E" w:rsidRPr="002B1A81">
              <w:t>;</w:t>
            </w:r>
            <w:r w:rsidRPr="002B1A81">
              <w:t xml:space="preserve"> 1</w:t>
            </w:r>
            <w:r w:rsidR="000710F2" w:rsidRPr="002B1A81">
              <w:t>25</w:t>
            </w:r>
            <w:r w:rsidR="00AE5F9F" w:rsidRPr="002B1A81">
              <w:t>.</w:t>
            </w:r>
            <w:r w:rsidRPr="002B1A81">
              <w:t>5</w:t>
            </w:r>
            <w:r w:rsidR="008225CC" w:rsidRPr="002B1A81">
              <w:t> dB</w:t>
            </w:r>
          </w:p>
        </w:tc>
      </w:tr>
      <w:tr w:rsidR="00AA31B5" w:rsidRPr="002B1A81" w:rsidTr="00C244A3">
        <w:trPr>
          <w:jc w:val="center"/>
        </w:trPr>
        <w:tc>
          <w:tcPr>
            <w:tcW w:w="1186" w:type="pct"/>
            <w:vAlign w:val="center"/>
          </w:tcPr>
          <w:p w:rsidR="00AA31B5" w:rsidRPr="002B1A81" w:rsidRDefault="00AA31B5" w:rsidP="00614C8C">
            <w:r w:rsidRPr="002B1A81">
              <w:t>Separation distances in the main lobe</w:t>
            </w:r>
          </w:p>
        </w:tc>
        <w:tc>
          <w:tcPr>
            <w:tcW w:w="1278" w:type="pct"/>
          </w:tcPr>
          <w:p w:rsidR="00AA31B5" w:rsidRPr="002B1A81" w:rsidRDefault="00225E7C" w:rsidP="00B72502">
            <w:r w:rsidRPr="002B1A81">
              <w:t>20 km</w:t>
            </w:r>
            <w:r w:rsidR="0066743E" w:rsidRPr="002B1A81">
              <w:t>;</w:t>
            </w:r>
            <w:r w:rsidRPr="002B1A81">
              <w:t xml:space="preserve"> 20 km</w:t>
            </w:r>
            <w:r w:rsidR="0066743E" w:rsidRPr="002B1A81">
              <w:t>;</w:t>
            </w:r>
            <w:r w:rsidRPr="002B1A81">
              <w:t xml:space="preserve"> 20 km</w:t>
            </w:r>
            <w:r w:rsidR="0066743E" w:rsidRPr="002B1A81">
              <w:t>;</w:t>
            </w:r>
            <w:r w:rsidR="00AA31B5" w:rsidRPr="002B1A81">
              <w:t xml:space="preserve"> </w:t>
            </w:r>
            <w:r w:rsidRPr="002B1A81">
              <w:br/>
            </w:r>
            <w:r w:rsidR="00754B69" w:rsidRPr="002B1A81">
              <w:t>10</w:t>
            </w:r>
            <w:r w:rsidR="00AA31B5" w:rsidRPr="002B1A81">
              <w:t xml:space="preserve"> km</w:t>
            </w:r>
            <w:bookmarkStart w:id="84" w:name="_Ref449953124"/>
            <w:r w:rsidR="00AA31B5" w:rsidRPr="002B1A81">
              <w:rPr>
                <w:rStyle w:val="FootnoteReference"/>
              </w:rPr>
              <w:footnoteReference w:id="12"/>
            </w:r>
            <w:bookmarkEnd w:id="84"/>
          </w:p>
        </w:tc>
        <w:tc>
          <w:tcPr>
            <w:tcW w:w="1279" w:type="pct"/>
          </w:tcPr>
          <w:p w:rsidR="00AA31B5" w:rsidRPr="002B1A81" w:rsidRDefault="00225E7C" w:rsidP="00B72502">
            <w:r w:rsidRPr="002B1A81">
              <w:t>20 km</w:t>
            </w:r>
            <w:r w:rsidR="0066743E" w:rsidRPr="002B1A81">
              <w:t>;</w:t>
            </w:r>
            <w:r w:rsidRPr="002B1A81">
              <w:t xml:space="preserve"> 20 km</w:t>
            </w:r>
            <w:r w:rsidR="0066743E" w:rsidRPr="002B1A81">
              <w:t>;</w:t>
            </w:r>
            <w:r w:rsidRPr="002B1A81">
              <w:t xml:space="preserve"> 20 km</w:t>
            </w:r>
            <w:r w:rsidR="0066743E" w:rsidRPr="002B1A81">
              <w:t>;</w:t>
            </w:r>
            <w:r w:rsidR="00AA31B5" w:rsidRPr="002B1A81">
              <w:t xml:space="preserve"> </w:t>
            </w:r>
            <w:r w:rsidRPr="002B1A81">
              <w:br/>
            </w:r>
            <w:r w:rsidR="00AA31B5" w:rsidRPr="002B1A81">
              <w:t>11 km</w:t>
            </w:r>
            <w:r w:rsidR="00B72502" w:rsidRPr="002B1A81">
              <w:rPr>
                <w:vertAlign w:val="superscript"/>
              </w:rPr>
              <w:fldChar w:fldCharType="begin"/>
            </w:r>
            <w:r w:rsidR="00B72502" w:rsidRPr="002B1A81">
              <w:rPr>
                <w:vertAlign w:val="superscript"/>
              </w:rPr>
              <w:instrText xml:space="preserve"> NOTEREF _Ref449953124 \h  \* MERGEFORMAT </w:instrText>
            </w:r>
            <w:r w:rsidR="00B72502" w:rsidRPr="002B1A81">
              <w:rPr>
                <w:vertAlign w:val="superscript"/>
              </w:rPr>
            </w:r>
            <w:r w:rsidR="00B72502" w:rsidRPr="002B1A81">
              <w:rPr>
                <w:vertAlign w:val="superscript"/>
              </w:rPr>
              <w:fldChar w:fldCharType="separate"/>
            </w:r>
            <w:r w:rsidR="006A1441">
              <w:rPr>
                <w:vertAlign w:val="superscript"/>
              </w:rPr>
              <w:t>12</w:t>
            </w:r>
            <w:r w:rsidR="00B72502" w:rsidRPr="002B1A81">
              <w:rPr>
                <w:vertAlign w:val="superscript"/>
              </w:rPr>
              <w:fldChar w:fldCharType="end"/>
            </w:r>
          </w:p>
        </w:tc>
        <w:tc>
          <w:tcPr>
            <w:tcW w:w="1256" w:type="pct"/>
          </w:tcPr>
          <w:p w:rsidR="00AA31B5" w:rsidRPr="002B1A81" w:rsidRDefault="00225E7C" w:rsidP="00B72502">
            <w:r w:rsidRPr="002B1A81">
              <w:t>21 km</w:t>
            </w:r>
            <w:r w:rsidR="0066743E" w:rsidRPr="002B1A81">
              <w:t>;</w:t>
            </w:r>
            <w:r w:rsidRPr="002B1A81">
              <w:t xml:space="preserve"> 21 km</w:t>
            </w:r>
            <w:r w:rsidR="0066743E" w:rsidRPr="002B1A81">
              <w:t>;</w:t>
            </w:r>
            <w:r w:rsidRPr="002B1A81">
              <w:t xml:space="preserve"> 21 km</w:t>
            </w:r>
            <w:r w:rsidR="0066743E" w:rsidRPr="002B1A81">
              <w:t>;</w:t>
            </w:r>
            <w:r w:rsidR="00AA31B5" w:rsidRPr="002B1A81">
              <w:t xml:space="preserve"> </w:t>
            </w:r>
            <w:r w:rsidRPr="002B1A81">
              <w:br/>
            </w:r>
            <w:r w:rsidR="00AA31B5" w:rsidRPr="002B1A81">
              <w:t>1</w:t>
            </w:r>
            <w:r w:rsidR="000710F2" w:rsidRPr="002B1A81">
              <w:t>2</w:t>
            </w:r>
            <w:r w:rsidR="00B72502" w:rsidRPr="002B1A81">
              <w:t xml:space="preserve"> km</w:t>
            </w:r>
            <w:r w:rsidR="00B72502" w:rsidRPr="002B1A81">
              <w:rPr>
                <w:vertAlign w:val="superscript"/>
              </w:rPr>
              <w:fldChar w:fldCharType="begin"/>
            </w:r>
            <w:r w:rsidR="00B72502" w:rsidRPr="002B1A81">
              <w:rPr>
                <w:vertAlign w:val="superscript"/>
              </w:rPr>
              <w:instrText xml:space="preserve"> NOTEREF _Ref449953124 \h  \* MERGEFORMAT </w:instrText>
            </w:r>
            <w:r w:rsidR="00B72502" w:rsidRPr="002B1A81">
              <w:rPr>
                <w:vertAlign w:val="superscript"/>
              </w:rPr>
            </w:r>
            <w:r w:rsidR="00B72502" w:rsidRPr="002B1A81">
              <w:rPr>
                <w:vertAlign w:val="superscript"/>
              </w:rPr>
              <w:fldChar w:fldCharType="separate"/>
            </w:r>
            <w:r w:rsidR="006A1441">
              <w:rPr>
                <w:vertAlign w:val="superscript"/>
              </w:rPr>
              <w:t>12</w:t>
            </w:r>
            <w:r w:rsidR="00B72502" w:rsidRPr="002B1A81">
              <w:rPr>
                <w:vertAlign w:val="superscript"/>
              </w:rPr>
              <w:fldChar w:fldCharType="end"/>
            </w:r>
          </w:p>
        </w:tc>
      </w:tr>
      <w:tr w:rsidR="00C244A3" w:rsidRPr="00203050" w:rsidTr="00C244A3">
        <w:trPr>
          <w:jc w:val="center"/>
        </w:trPr>
        <w:tc>
          <w:tcPr>
            <w:tcW w:w="1186" w:type="pct"/>
            <w:vAlign w:val="center"/>
          </w:tcPr>
          <w:p w:rsidR="00C244A3" w:rsidRPr="002B1A81" w:rsidRDefault="00C244A3" w:rsidP="007758CE">
            <w:r w:rsidRPr="002B1A81">
              <w:t>Separation distance in the main lobe considering Extended Hata (Rural)</w:t>
            </w:r>
          </w:p>
        </w:tc>
        <w:tc>
          <w:tcPr>
            <w:tcW w:w="1278" w:type="pct"/>
          </w:tcPr>
          <w:p w:rsidR="00C244A3" w:rsidRPr="00F50D8B" w:rsidRDefault="00C244A3" w:rsidP="007758CE">
            <w:pPr>
              <w:rPr>
                <w:lang w:val="da-DK"/>
              </w:rPr>
            </w:pPr>
            <w:r w:rsidRPr="00F50D8B">
              <w:rPr>
                <w:lang w:val="da-DK"/>
              </w:rPr>
              <w:t>20 km (6 dB); 15 km (10 dB); 11 km (15 dB); 3.2 km (34 dB)</w:t>
            </w:r>
          </w:p>
        </w:tc>
        <w:tc>
          <w:tcPr>
            <w:tcW w:w="1279" w:type="pct"/>
          </w:tcPr>
          <w:p w:rsidR="00C244A3" w:rsidRPr="00F50D8B" w:rsidRDefault="00C244A3" w:rsidP="007758CE">
            <w:pPr>
              <w:rPr>
                <w:lang w:val="da-DK"/>
              </w:rPr>
            </w:pPr>
            <w:r w:rsidRPr="00F50D8B">
              <w:rPr>
                <w:lang w:val="da-DK"/>
              </w:rPr>
              <w:t>21 km (6 dB); 16 km (10 dB);12 km (15 dB); 3.4 km (34 dB)</w:t>
            </w:r>
          </w:p>
        </w:tc>
        <w:tc>
          <w:tcPr>
            <w:tcW w:w="1256" w:type="pct"/>
          </w:tcPr>
          <w:p w:rsidR="00C244A3" w:rsidRPr="00F50D8B" w:rsidRDefault="00C244A3" w:rsidP="00614C8C">
            <w:pPr>
              <w:rPr>
                <w:lang w:val="da-DK"/>
              </w:rPr>
            </w:pPr>
            <w:r w:rsidRPr="00F50D8B">
              <w:rPr>
                <w:lang w:val="da-DK"/>
              </w:rPr>
              <w:t>24.5 km (6 dB); 20 km (10 dB); 14.5 km (15 dB); 4.2 km (34 dB)</w:t>
            </w:r>
          </w:p>
        </w:tc>
      </w:tr>
      <w:tr w:rsidR="005E5017" w:rsidRPr="002B1A81" w:rsidTr="00C244A3">
        <w:trPr>
          <w:jc w:val="center"/>
        </w:trPr>
        <w:tc>
          <w:tcPr>
            <w:tcW w:w="1186" w:type="pct"/>
            <w:vAlign w:val="center"/>
          </w:tcPr>
          <w:p w:rsidR="005E5017" w:rsidRPr="002B1A81" w:rsidRDefault="005E5017" w:rsidP="00614C8C">
            <w:r w:rsidRPr="002B1A81">
              <w:t>Path loss to meet the protection criterion in the side lobe</w:t>
            </w:r>
          </w:p>
        </w:tc>
        <w:tc>
          <w:tcPr>
            <w:tcW w:w="1278" w:type="pct"/>
          </w:tcPr>
          <w:p w:rsidR="005E5017" w:rsidRPr="002B1A81" w:rsidRDefault="005E5017" w:rsidP="00614C8C">
            <w:r w:rsidRPr="002B1A81">
              <w:t xml:space="preserve">120.5 </w:t>
            </w:r>
            <w:r w:rsidR="008225CC" w:rsidRPr="002B1A81">
              <w:t> dB;</w:t>
            </w:r>
            <w:r w:rsidR="0076394C" w:rsidRPr="002B1A81">
              <w:t xml:space="preserve"> </w:t>
            </w:r>
            <w:r w:rsidRPr="002B1A81">
              <w:t>116</w:t>
            </w:r>
            <w:r w:rsidR="00AE5F9F" w:rsidRPr="002B1A81">
              <w:t>.</w:t>
            </w:r>
            <w:r w:rsidRPr="002B1A81">
              <w:t>5</w:t>
            </w:r>
            <w:r w:rsidR="008225CC" w:rsidRPr="002B1A81">
              <w:t> dB;</w:t>
            </w:r>
            <w:r w:rsidR="0076394C" w:rsidRPr="002B1A81">
              <w:t xml:space="preserve"> </w:t>
            </w:r>
            <w:r w:rsidRPr="002B1A81">
              <w:t>111</w:t>
            </w:r>
            <w:r w:rsidR="00AE5F9F" w:rsidRPr="002B1A81">
              <w:t>.</w:t>
            </w:r>
            <w:r w:rsidRPr="002B1A81">
              <w:t>5</w:t>
            </w:r>
            <w:r w:rsidR="008225CC" w:rsidRPr="002B1A81">
              <w:t xml:space="preserve"> dB; </w:t>
            </w:r>
            <w:r w:rsidRPr="002B1A81">
              <w:t>92</w:t>
            </w:r>
            <w:r w:rsidR="00AE5F9F" w:rsidRPr="002B1A81">
              <w:t>.</w:t>
            </w:r>
            <w:r w:rsidRPr="002B1A81">
              <w:t>5</w:t>
            </w:r>
            <w:r w:rsidR="008225CC" w:rsidRPr="002B1A81">
              <w:t> dB</w:t>
            </w:r>
            <w:r w:rsidRPr="002B1A81">
              <w:t xml:space="preserve"> </w:t>
            </w:r>
          </w:p>
        </w:tc>
        <w:tc>
          <w:tcPr>
            <w:tcW w:w="1279" w:type="pct"/>
          </w:tcPr>
          <w:p w:rsidR="005E5017" w:rsidRPr="002B1A81" w:rsidRDefault="005E5017" w:rsidP="00614C8C">
            <w:r w:rsidRPr="002B1A81">
              <w:t xml:space="preserve">121.5 </w:t>
            </w:r>
            <w:r w:rsidR="008225CC" w:rsidRPr="002B1A81">
              <w:t> dB;</w:t>
            </w:r>
            <w:r w:rsidRPr="002B1A81">
              <w:t>117</w:t>
            </w:r>
            <w:r w:rsidR="00AE5F9F" w:rsidRPr="002B1A81">
              <w:t>.</w:t>
            </w:r>
            <w:r w:rsidRPr="002B1A81">
              <w:t>5</w:t>
            </w:r>
            <w:r w:rsidR="008225CC" w:rsidRPr="002B1A81">
              <w:t> dB;</w:t>
            </w:r>
            <w:r w:rsidRPr="002B1A81">
              <w:t>112</w:t>
            </w:r>
            <w:r w:rsidR="00AE5F9F" w:rsidRPr="002B1A81">
              <w:t>.</w:t>
            </w:r>
            <w:r w:rsidRPr="002B1A81">
              <w:t>5</w:t>
            </w:r>
            <w:r w:rsidR="008225CC" w:rsidRPr="002B1A81">
              <w:t xml:space="preserve"> dB; </w:t>
            </w:r>
            <w:r w:rsidRPr="002B1A81">
              <w:t>93</w:t>
            </w:r>
            <w:r w:rsidR="00AE5F9F" w:rsidRPr="002B1A81">
              <w:t>.</w:t>
            </w:r>
            <w:r w:rsidRPr="002B1A81">
              <w:t>5</w:t>
            </w:r>
            <w:r w:rsidR="008225CC" w:rsidRPr="002B1A81">
              <w:t> dB</w:t>
            </w:r>
            <w:r w:rsidRPr="002B1A81">
              <w:t xml:space="preserve"> </w:t>
            </w:r>
          </w:p>
        </w:tc>
        <w:tc>
          <w:tcPr>
            <w:tcW w:w="1256" w:type="pct"/>
          </w:tcPr>
          <w:p w:rsidR="005E5017" w:rsidRPr="002B1A81" w:rsidRDefault="005E5017" w:rsidP="00614C8C">
            <w:r w:rsidRPr="002B1A81">
              <w:t>1</w:t>
            </w:r>
            <w:r w:rsidR="00844042" w:rsidRPr="002B1A81">
              <w:t>23</w:t>
            </w:r>
            <w:r w:rsidRPr="002B1A81">
              <w:t xml:space="preserve">.5 </w:t>
            </w:r>
            <w:r w:rsidR="008225CC" w:rsidRPr="002B1A81">
              <w:t> dB;</w:t>
            </w:r>
            <w:r w:rsidR="0076394C" w:rsidRPr="002B1A81">
              <w:t xml:space="preserve"> </w:t>
            </w:r>
            <w:r w:rsidRPr="002B1A81">
              <w:t>1</w:t>
            </w:r>
            <w:r w:rsidR="00844042" w:rsidRPr="002B1A81">
              <w:t>19</w:t>
            </w:r>
            <w:r w:rsidR="00AE5F9F" w:rsidRPr="002B1A81">
              <w:t>.</w:t>
            </w:r>
            <w:r w:rsidRPr="002B1A81">
              <w:t>5</w:t>
            </w:r>
            <w:r w:rsidR="008225CC" w:rsidRPr="002B1A81">
              <w:t> dB;</w:t>
            </w:r>
            <w:r w:rsidR="0076394C" w:rsidRPr="002B1A81">
              <w:t xml:space="preserve"> </w:t>
            </w:r>
            <w:r w:rsidRPr="002B1A81">
              <w:t>1</w:t>
            </w:r>
            <w:r w:rsidR="00844042" w:rsidRPr="002B1A81">
              <w:t>14</w:t>
            </w:r>
            <w:r w:rsidR="00AE5F9F" w:rsidRPr="002B1A81">
              <w:t>.</w:t>
            </w:r>
            <w:r w:rsidRPr="002B1A81">
              <w:t>5</w:t>
            </w:r>
            <w:r w:rsidR="008225CC" w:rsidRPr="002B1A81">
              <w:t xml:space="preserve"> dB; </w:t>
            </w:r>
            <w:r w:rsidR="00844042" w:rsidRPr="002B1A81">
              <w:t>95</w:t>
            </w:r>
            <w:r w:rsidR="00AE5F9F" w:rsidRPr="002B1A81">
              <w:t>.</w:t>
            </w:r>
            <w:r w:rsidRPr="002B1A81">
              <w:t>5</w:t>
            </w:r>
            <w:r w:rsidR="008225CC" w:rsidRPr="002B1A81">
              <w:t> dB</w:t>
            </w:r>
            <w:r w:rsidRPr="002B1A81">
              <w:t xml:space="preserve"> </w:t>
            </w:r>
          </w:p>
        </w:tc>
      </w:tr>
      <w:tr w:rsidR="005E5017" w:rsidRPr="002B1A81" w:rsidTr="00C244A3">
        <w:trPr>
          <w:jc w:val="center"/>
        </w:trPr>
        <w:tc>
          <w:tcPr>
            <w:tcW w:w="1186" w:type="pct"/>
            <w:vAlign w:val="center"/>
          </w:tcPr>
          <w:p w:rsidR="005E5017" w:rsidRPr="002B1A81" w:rsidRDefault="005E5017" w:rsidP="00614C8C">
            <w:r w:rsidRPr="002B1A81">
              <w:t>Separation distances in the side lobe</w:t>
            </w:r>
          </w:p>
        </w:tc>
        <w:tc>
          <w:tcPr>
            <w:tcW w:w="1278" w:type="pct"/>
          </w:tcPr>
          <w:p w:rsidR="005E5017" w:rsidRPr="002B1A81" w:rsidRDefault="005E5017" w:rsidP="00614C8C">
            <w:r w:rsidRPr="002B1A81">
              <w:t>7</w:t>
            </w:r>
            <w:r w:rsidR="00AE5F9F" w:rsidRPr="002B1A81">
              <w:t>.</w:t>
            </w:r>
            <w:r w:rsidRPr="002B1A81">
              <w:t>3 km</w:t>
            </w:r>
            <w:r w:rsidR="008225CC" w:rsidRPr="002B1A81">
              <w:t>;</w:t>
            </w:r>
            <w:r w:rsidR="0076394C" w:rsidRPr="002B1A81">
              <w:t xml:space="preserve"> </w:t>
            </w:r>
            <w:r w:rsidRPr="002B1A81">
              <w:t>5</w:t>
            </w:r>
            <w:r w:rsidR="00AE5F9F" w:rsidRPr="002B1A81">
              <w:t>.</w:t>
            </w:r>
            <w:r w:rsidRPr="002B1A81">
              <w:t>8 km</w:t>
            </w:r>
            <w:r w:rsidR="008225CC" w:rsidRPr="002B1A81">
              <w:t>;</w:t>
            </w:r>
            <w:r w:rsidR="0076394C" w:rsidRPr="002B1A81">
              <w:t xml:space="preserve"> </w:t>
            </w:r>
            <w:r w:rsidRPr="002B1A81">
              <w:t>3</w:t>
            </w:r>
            <w:r w:rsidR="00AE5F9F" w:rsidRPr="002B1A81">
              <w:t>.</w:t>
            </w:r>
            <w:r w:rsidRPr="002B1A81">
              <w:t>8 km</w:t>
            </w:r>
            <w:r w:rsidR="008225CC" w:rsidRPr="002B1A81">
              <w:t>;</w:t>
            </w:r>
            <w:r w:rsidR="0076394C" w:rsidRPr="002B1A81">
              <w:t xml:space="preserve"> </w:t>
            </w:r>
            <w:r w:rsidRPr="002B1A81">
              <w:t>0</w:t>
            </w:r>
            <w:r w:rsidR="00AE5F9F" w:rsidRPr="002B1A81">
              <w:t>.</w:t>
            </w:r>
            <w:r w:rsidRPr="002B1A81">
              <w:t>4 km</w:t>
            </w:r>
          </w:p>
        </w:tc>
        <w:tc>
          <w:tcPr>
            <w:tcW w:w="1279" w:type="pct"/>
          </w:tcPr>
          <w:p w:rsidR="005E5017" w:rsidRPr="002B1A81" w:rsidRDefault="005E5017" w:rsidP="00614C8C">
            <w:r w:rsidRPr="002B1A81">
              <w:t>7</w:t>
            </w:r>
            <w:r w:rsidR="00AE5F9F" w:rsidRPr="002B1A81">
              <w:t>.</w:t>
            </w:r>
            <w:r w:rsidRPr="002B1A81">
              <w:t>3 km</w:t>
            </w:r>
            <w:r w:rsidR="008225CC" w:rsidRPr="002B1A81">
              <w:t>;</w:t>
            </w:r>
            <w:r w:rsidRPr="002B1A81">
              <w:t>5</w:t>
            </w:r>
            <w:r w:rsidR="00AE5F9F" w:rsidRPr="002B1A81">
              <w:t>.</w:t>
            </w:r>
            <w:r w:rsidRPr="002B1A81">
              <w:t>8 km</w:t>
            </w:r>
            <w:r w:rsidR="008225CC" w:rsidRPr="002B1A81">
              <w:t>;</w:t>
            </w:r>
            <w:r w:rsidRPr="002B1A81">
              <w:t>3</w:t>
            </w:r>
            <w:r w:rsidR="00AE5F9F" w:rsidRPr="002B1A81">
              <w:t>.</w:t>
            </w:r>
            <w:r w:rsidRPr="002B1A81">
              <w:t>8 km</w:t>
            </w:r>
            <w:r w:rsidR="008225CC" w:rsidRPr="002B1A81">
              <w:t>;</w:t>
            </w:r>
            <w:r w:rsidR="0076394C" w:rsidRPr="002B1A81">
              <w:t xml:space="preserve"> </w:t>
            </w:r>
            <w:r w:rsidR="00C244A3" w:rsidRPr="002B1A81">
              <w:br/>
            </w:r>
            <w:r w:rsidRPr="002B1A81">
              <w:t>0</w:t>
            </w:r>
            <w:r w:rsidR="00AE5F9F" w:rsidRPr="002B1A81">
              <w:t>.</w:t>
            </w:r>
            <w:r w:rsidRPr="002B1A81">
              <w:t>4 km</w:t>
            </w:r>
          </w:p>
        </w:tc>
        <w:tc>
          <w:tcPr>
            <w:tcW w:w="1256" w:type="pct"/>
          </w:tcPr>
          <w:p w:rsidR="005E5017" w:rsidRPr="002B1A81" w:rsidRDefault="00844042" w:rsidP="00614C8C">
            <w:r w:rsidRPr="002B1A81">
              <w:t>10</w:t>
            </w:r>
            <w:r w:rsidR="00AE5F9F" w:rsidRPr="002B1A81">
              <w:t>.</w:t>
            </w:r>
            <w:r w:rsidRPr="002B1A81">
              <w:t>9</w:t>
            </w:r>
            <w:r w:rsidR="005E5017" w:rsidRPr="002B1A81">
              <w:t xml:space="preserve"> km</w:t>
            </w:r>
            <w:r w:rsidR="008225CC" w:rsidRPr="002B1A81">
              <w:t xml:space="preserve">; </w:t>
            </w:r>
            <w:r w:rsidRPr="002B1A81">
              <w:t>8</w:t>
            </w:r>
            <w:r w:rsidR="00AE5F9F" w:rsidRPr="002B1A81">
              <w:t>.</w:t>
            </w:r>
            <w:r w:rsidR="005E5017" w:rsidRPr="002B1A81">
              <w:t>7 km</w:t>
            </w:r>
            <w:r w:rsidR="008225CC" w:rsidRPr="002B1A81">
              <w:t xml:space="preserve">; </w:t>
            </w:r>
            <w:r w:rsidRPr="002B1A81">
              <w:t>6</w:t>
            </w:r>
            <w:r w:rsidR="00AE5F9F" w:rsidRPr="002B1A81">
              <w:t>.</w:t>
            </w:r>
            <w:r w:rsidRPr="002B1A81">
              <w:t>5</w:t>
            </w:r>
            <w:r w:rsidR="005E5017" w:rsidRPr="002B1A81">
              <w:t xml:space="preserve"> km</w:t>
            </w:r>
            <w:r w:rsidR="008225CC" w:rsidRPr="002B1A81">
              <w:t>;</w:t>
            </w:r>
            <w:r w:rsidR="0076394C" w:rsidRPr="002B1A81">
              <w:t xml:space="preserve"> </w:t>
            </w:r>
            <w:r w:rsidRPr="002B1A81">
              <w:t>1</w:t>
            </w:r>
            <w:r w:rsidR="005E5017" w:rsidRPr="002B1A81">
              <w:t xml:space="preserve"> km</w:t>
            </w:r>
          </w:p>
        </w:tc>
      </w:tr>
      <w:tr w:rsidR="005E5017" w:rsidRPr="00203050" w:rsidTr="00C244A3">
        <w:trPr>
          <w:jc w:val="center"/>
        </w:trPr>
        <w:tc>
          <w:tcPr>
            <w:tcW w:w="1186" w:type="pct"/>
            <w:vAlign w:val="center"/>
          </w:tcPr>
          <w:p w:rsidR="005E5017" w:rsidRPr="002B1A81" w:rsidRDefault="005E5017" w:rsidP="00614C8C">
            <w:r w:rsidRPr="002B1A81">
              <w:t>Separation distance in the side lobe considering Extended Hata (Rural)</w:t>
            </w:r>
          </w:p>
        </w:tc>
        <w:tc>
          <w:tcPr>
            <w:tcW w:w="1278" w:type="pct"/>
          </w:tcPr>
          <w:p w:rsidR="005E5017" w:rsidRPr="00F50D8B" w:rsidRDefault="005E5017" w:rsidP="00614C8C">
            <w:pPr>
              <w:rPr>
                <w:lang w:val="da-DK"/>
              </w:rPr>
            </w:pPr>
            <w:r w:rsidRPr="00F50D8B">
              <w:rPr>
                <w:lang w:val="da-DK"/>
              </w:rPr>
              <w:t>2</w:t>
            </w:r>
            <w:r w:rsidR="00AE5F9F" w:rsidRPr="00F50D8B">
              <w:rPr>
                <w:lang w:val="da-DK"/>
              </w:rPr>
              <w:t>.</w:t>
            </w:r>
            <w:r w:rsidRPr="00F50D8B">
              <w:rPr>
                <w:lang w:val="da-DK"/>
              </w:rPr>
              <w:t>8 km (6</w:t>
            </w:r>
            <w:r w:rsidR="008225CC" w:rsidRPr="00F50D8B">
              <w:rPr>
                <w:lang w:val="da-DK"/>
              </w:rPr>
              <w:t> dB</w:t>
            </w:r>
            <w:r w:rsidRPr="00F50D8B">
              <w:rPr>
                <w:lang w:val="da-DK"/>
              </w:rPr>
              <w:t>)</w:t>
            </w:r>
            <w:r w:rsidR="008225CC" w:rsidRPr="00F50D8B">
              <w:rPr>
                <w:lang w:val="da-DK"/>
              </w:rPr>
              <w:t>;</w:t>
            </w:r>
            <w:r w:rsidR="0076394C" w:rsidRPr="00F50D8B">
              <w:rPr>
                <w:lang w:val="da-DK"/>
              </w:rPr>
              <w:t xml:space="preserve"> </w:t>
            </w:r>
            <w:r w:rsidRPr="00F50D8B">
              <w:rPr>
                <w:lang w:val="da-DK"/>
              </w:rPr>
              <w:t>2</w:t>
            </w:r>
            <w:r w:rsidR="00AE5F9F" w:rsidRPr="00F50D8B">
              <w:rPr>
                <w:lang w:val="da-DK"/>
              </w:rPr>
              <w:t>.</w:t>
            </w:r>
            <w:r w:rsidRPr="00F50D8B">
              <w:rPr>
                <w:lang w:val="da-DK"/>
              </w:rPr>
              <w:t>1 km (10</w:t>
            </w:r>
            <w:r w:rsidR="008225CC" w:rsidRPr="00F50D8B">
              <w:rPr>
                <w:lang w:val="da-DK"/>
              </w:rPr>
              <w:t xml:space="preserve"> dB) ; </w:t>
            </w:r>
            <w:r w:rsidRPr="00F50D8B">
              <w:rPr>
                <w:lang w:val="da-DK"/>
              </w:rPr>
              <w:t>1</w:t>
            </w:r>
            <w:r w:rsidR="00AE5F9F" w:rsidRPr="00F50D8B">
              <w:rPr>
                <w:lang w:val="da-DK"/>
              </w:rPr>
              <w:t>.</w:t>
            </w:r>
            <w:r w:rsidRPr="00F50D8B">
              <w:rPr>
                <w:lang w:val="da-DK"/>
              </w:rPr>
              <w:t>5 km (15</w:t>
            </w:r>
            <w:r w:rsidR="008225CC" w:rsidRPr="00F50D8B">
              <w:rPr>
                <w:lang w:val="da-DK"/>
              </w:rPr>
              <w:t> dB</w:t>
            </w:r>
            <w:r w:rsidRPr="00F50D8B">
              <w:rPr>
                <w:lang w:val="da-DK"/>
              </w:rPr>
              <w:t>)</w:t>
            </w:r>
            <w:r w:rsidR="008225CC" w:rsidRPr="00F50D8B">
              <w:rPr>
                <w:lang w:val="da-DK"/>
              </w:rPr>
              <w:t xml:space="preserve">; </w:t>
            </w:r>
            <w:r w:rsidRPr="00F50D8B">
              <w:rPr>
                <w:lang w:val="da-DK"/>
              </w:rPr>
              <w:t>0</w:t>
            </w:r>
            <w:r w:rsidR="00AE5F9F" w:rsidRPr="00F50D8B">
              <w:rPr>
                <w:lang w:val="da-DK"/>
              </w:rPr>
              <w:t>.</w:t>
            </w:r>
            <w:r w:rsidRPr="00F50D8B">
              <w:rPr>
                <w:lang w:val="da-DK"/>
              </w:rPr>
              <w:t>45 km (34</w:t>
            </w:r>
            <w:r w:rsidR="008225CC" w:rsidRPr="00F50D8B">
              <w:rPr>
                <w:lang w:val="da-DK"/>
              </w:rPr>
              <w:t> dB</w:t>
            </w:r>
            <w:r w:rsidRPr="00F50D8B">
              <w:rPr>
                <w:lang w:val="da-DK"/>
              </w:rPr>
              <w:t>)</w:t>
            </w:r>
          </w:p>
        </w:tc>
        <w:tc>
          <w:tcPr>
            <w:tcW w:w="1279" w:type="pct"/>
          </w:tcPr>
          <w:p w:rsidR="005E5017" w:rsidRPr="00F50D8B" w:rsidRDefault="005E5017" w:rsidP="00614C8C">
            <w:pPr>
              <w:rPr>
                <w:lang w:val="da-DK"/>
              </w:rPr>
            </w:pPr>
            <w:r w:rsidRPr="00F50D8B">
              <w:rPr>
                <w:lang w:val="da-DK"/>
              </w:rPr>
              <w:t>3 km (6</w:t>
            </w:r>
            <w:r w:rsidR="008225CC" w:rsidRPr="00F50D8B">
              <w:rPr>
                <w:lang w:val="da-DK"/>
              </w:rPr>
              <w:t> dB</w:t>
            </w:r>
            <w:r w:rsidRPr="00F50D8B">
              <w:rPr>
                <w:lang w:val="da-DK"/>
              </w:rPr>
              <w:t>)</w:t>
            </w:r>
            <w:r w:rsidR="008225CC" w:rsidRPr="00F50D8B">
              <w:rPr>
                <w:lang w:val="da-DK"/>
              </w:rPr>
              <w:t>;</w:t>
            </w:r>
            <w:r w:rsidR="0076394C" w:rsidRPr="00F50D8B">
              <w:rPr>
                <w:lang w:val="da-DK"/>
              </w:rPr>
              <w:t xml:space="preserve"> </w:t>
            </w:r>
            <w:r w:rsidRPr="00F50D8B">
              <w:rPr>
                <w:lang w:val="da-DK"/>
              </w:rPr>
              <w:t>2</w:t>
            </w:r>
            <w:r w:rsidR="00AE5F9F" w:rsidRPr="00F50D8B">
              <w:rPr>
                <w:lang w:val="da-DK"/>
              </w:rPr>
              <w:t>.</w:t>
            </w:r>
            <w:r w:rsidRPr="00F50D8B">
              <w:rPr>
                <w:lang w:val="da-DK"/>
              </w:rPr>
              <w:t>3 km (10</w:t>
            </w:r>
            <w:r w:rsidR="008225CC" w:rsidRPr="00F50D8B">
              <w:rPr>
                <w:lang w:val="da-DK"/>
              </w:rPr>
              <w:t> dB</w:t>
            </w:r>
            <w:r w:rsidRPr="00F50D8B">
              <w:rPr>
                <w:lang w:val="da-DK"/>
              </w:rPr>
              <w:t>)</w:t>
            </w:r>
            <w:r w:rsidR="008225CC" w:rsidRPr="00F50D8B">
              <w:rPr>
                <w:lang w:val="da-DK"/>
              </w:rPr>
              <w:t xml:space="preserve">; </w:t>
            </w:r>
            <w:r w:rsidRPr="00F50D8B">
              <w:rPr>
                <w:lang w:val="da-DK"/>
              </w:rPr>
              <w:t>1</w:t>
            </w:r>
            <w:r w:rsidR="00AE5F9F" w:rsidRPr="00F50D8B">
              <w:rPr>
                <w:lang w:val="da-DK"/>
              </w:rPr>
              <w:t>.</w:t>
            </w:r>
            <w:r w:rsidRPr="00F50D8B">
              <w:rPr>
                <w:lang w:val="da-DK"/>
              </w:rPr>
              <w:t>6 km (15</w:t>
            </w:r>
            <w:r w:rsidR="008225CC" w:rsidRPr="00F50D8B">
              <w:rPr>
                <w:lang w:val="da-DK"/>
              </w:rPr>
              <w:t> dB</w:t>
            </w:r>
            <w:r w:rsidRPr="00F50D8B">
              <w:rPr>
                <w:lang w:val="da-DK"/>
              </w:rPr>
              <w:t>)</w:t>
            </w:r>
            <w:r w:rsidR="008225CC" w:rsidRPr="00F50D8B">
              <w:rPr>
                <w:lang w:val="da-DK"/>
              </w:rPr>
              <w:t xml:space="preserve">; </w:t>
            </w:r>
            <w:r w:rsidRPr="00F50D8B">
              <w:rPr>
                <w:lang w:val="da-DK"/>
              </w:rPr>
              <w:t>0</w:t>
            </w:r>
            <w:r w:rsidR="00AE5F9F" w:rsidRPr="00F50D8B">
              <w:rPr>
                <w:lang w:val="da-DK"/>
              </w:rPr>
              <w:t>.</w:t>
            </w:r>
            <w:r w:rsidRPr="00F50D8B">
              <w:rPr>
                <w:lang w:val="da-DK"/>
              </w:rPr>
              <w:t>47 km (34</w:t>
            </w:r>
            <w:r w:rsidR="008225CC" w:rsidRPr="00F50D8B">
              <w:rPr>
                <w:lang w:val="da-DK"/>
              </w:rPr>
              <w:t> dB</w:t>
            </w:r>
            <w:r w:rsidRPr="00F50D8B">
              <w:rPr>
                <w:lang w:val="da-DK"/>
              </w:rPr>
              <w:t>)</w:t>
            </w:r>
          </w:p>
        </w:tc>
        <w:tc>
          <w:tcPr>
            <w:tcW w:w="1256" w:type="pct"/>
            <w:vAlign w:val="center"/>
          </w:tcPr>
          <w:p w:rsidR="005E5017" w:rsidRPr="00F50D8B" w:rsidRDefault="00844042" w:rsidP="00614C8C">
            <w:pPr>
              <w:rPr>
                <w:lang w:val="da-DK"/>
              </w:rPr>
            </w:pPr>
            <w:r w:rsidRPr="00F50D8B">
              <w:rPr>
                <w:lang w:val="da-DK"/>
              </w:rPr>
              <w:t>3</w:t>
            </w:r>
            <w:r w:rsidR="00AE5F9F" w:rsidRPr="00F50D8B">
              <w:rPr>
                <w:lang w:val="da-DK"/>
              </w:rPr>
              <w:t>.</w:t>
            </w:r>
            <w:r w:rsidRPr="00F50D8B">
              <w:rPr>
                <w:lang w:val="da-DK"/>
              </w:rPr>
              <w:t>7</w:t>
            </w:r>
            <w:r w:rsidR="005E5017" w:rsidRPr="00F50D8B">
              <w:rPr>
                <w:lang w:val="da-DK"/>
              </w:rPr>
              <w:t xml:space="preserve"> km (6</w:t>
            </w:r>
            <w:r w:rsidR="008225CC" w:rsidRPr="00F50D8B">
              <w:rPr>
                <w:lang w:val="da-DK"/>
              </w:rPr>
              <w:t> dB</w:t>
            </w:r>
            <w:r w:rsidR="005E5017" w:rsidRPr="00F50D8B">
              <w:rPr>
                <w:lang w:val="da-DK"/>
              </w:rPr>
              <w:t>)</w:t>
            </w:r>
            <w:r w:rsidR="008225CC" w:rsidRPr="00F50D8B">
              <w:rPr>
                <w:lang w:val="da-DK"/>
              </w:rPr>
              <w:t xml:space="preserve">; </w:t>
            </w:r>
            <w:r w:rsidRPr="00F50D8B">
              <w:rPr>
                <w:lang w:val="da-DK"/>
              </w:rPr>
              <w:t>2</w:t>
            </w:r>
            <w:r w:rsidR="00AE5F9F" w:rsidRPr="00F50D8B">
              <w:rPr>
                <w:lang w:val="da-DK"/>
              </w:rPr>
              <w:t>.</w:t>
            </w:r>
            <w:r w:rsidRPr="00F50D8B">
              <w:rPr>
                <w:lang w:val="da-DK"/>
              </w:rPr>
              <w:t>8</w:t>
            </w:r>
            <w:r w:rsidR="005E5017" w:rsidRPr="00F50D8B">
              <w:rPr>
                <w:lang w:val="da-DK"/>
              </w:rPr>
              <w:t xml:space="preserve"> km (10</w:t>
            </w:r>
            <w:r w:rsidR="008225CC" w:rsidRPr="00F50D8B">
              <w:rPr>
                <w:lang w:val="da-DK"/>
              </w:rPr>
              <w:t> dB</w:t>
            </w:r>
            <w:r w:rsidR="005E5017" w:rsidRPr="00F50D8B">
              <w:rPr>
                <w:lang w:val="da-DK"/>
              </w:rPr>
              <w:t>)</w:t>
            </w:r>
            <w:r w:rsidR="008225CC" w:rsidRPr="00F50D8B">
              <w:rPr>
                <w:lang w:val="da-DK"/>
              </w:rPr>
              <w:t xml:space="preserve">; </w:t>
            </w:r>
            <w:r w:rsidRPr="00F50D8B">
              <w:rPr>
                <w:lang w:val="da-DK"/>
              </w:rPr>
              <w:t>2</w:t>
            </w:r>
            <w:r w:rsidR="005E5017" w:rsidRPr="00F50D8B">
              <w:rPr>
                <w:lang w:val="da-DK"/>
              </w:rPr>
              <w:t xml:space="preserve"> km (15</w:t>
            </w:r>
            <w:r w:rsidR="008225CC" w:rsidRPr="00F50D8B">
              <w:rPr>
                <w:lang w:val="da-DK"/>
              </w:rPr>
              <w:t> dB</w:t>
            </w:r>
            <w:r w:rsidR="005E5017" w:rsidRPr="00F50D8B">
              <w:rPr>
                <w:lang w:val="da-DK"/>
              </w:rPr>
              <w:t>)</w:t>
            </w:r>
            <w:r w:rsidR="008225CC" w:rsidRPr="00F50D8B">
              <w:rPr>
                <w:lang w:val="da-DK"/>
              </w:rPr>
              <w:t xml:space="preserve">; </w:t>
            </w:r>
            <w:r w:rsidRPr="00F50D8B">
              <w:rPr>
                <w:lang w:val="da-DK"/>
              </w:rPr>
              <w:t>0</w:t>
            </w:r>
            <w:r w:rsidR="00AE5F9F" w:rsidRPr="00F50D8B">
              <w:rPr>
                <w:lang w:val="da-DK"/>
              </w:rPr>
              <w:t>.</w:t>
            </w:r>
            <w:r w:rsidRPr="00F50D8B">
              <w:rPr>
                <w:lang w:val="da-DK"/>
              </w:rPr>
              <w:t>6</w:t>
            </w:r>
            <w:r w:rsidR="005E5017" w:rsidRPr="00F50D8B">
              <w:rPr>
                <w:lang w:val="da-DK"/>
              </w:rPr>
              <w:t xml:space="preserve"> km (34</w:t>
            </w:r>
            <w:r w:rsidR="008225CC" w:rsidRPr="00F50D8B">
              <w:rPr>
                <w:lang w:val="da-DK"/>
              </w:rPr>
              <w:t> dB</w:t>
            </w:r>
            <w:r w:rsidR="005E5017" w:rsidRPr="00F50D8B">
              <w:rPr>
                <w:lang w:val="da-DK"/>
              </w:rPr>
              <w:t>)</w:t>
            </w:r>
          </w:p>
        </w:tc>
      </w:tr>
    </w:tbl>
    <w:p w:rsidR="00AA31B5" w:rsidRPr="00F50D8B" w:rsidRDefault="00AA31B5" w:rsidP="00AA31B5">
      <w:pPr>
        <w:rPr>
          <w:lang w:val="da-DK"/>
        </w:rPr>
      </w:pPr>
    </w:p>
    <w:p w:rsidR="00AA31B5" w:rsidRPr="002B1A81" w:rsidRDefault="00AA31B5" w:rsidP="00AA31B5">
      <w:pPr>
        <w:pStyle w:val="Heading4"/>
        <w:rPr>
          <w:b/>
        </w:rPr>
      </w:pPr>
      <w:bookmarkStart w:id="85" w:name="_Toc463252710"/>
      <w:r w:rsidRPr="002B1A81">
        <w:t>SEAMCAT simulations</w:t>
      </w:r>
      <w:bookmarkEnd w:id="85"/>
      <w:r w:rsidRPr="002B1A81">
        <w:t xml:space="preserve"> </w:t>
      </w:r>
    </w:p>
    <w:p w:rsidR="00AA31B5" w:rsidRPr="002B1A81" w:rsidRDefault="00AA31B5" w:rsidP="00E257D4">
      <w:pPr>
        <w:pStyle w:val="ECCParagraph"/>
      </w:pPr>
      <w:r w:rsidRPr="002B1A81">
        <w:t>The victim / interfering frequency is 1492.5</w:t>
      </w:r>
      <w:r w:rsidR="008225CC" w:rsidRPr="002B1A81">
        <w:t> MHz</w:t>
      </w:r>
      <w:r w:rsidRPr="002B1A81">
        <w:t xml:space="preserve">. 2 </w:t>
      </w:r>
      <w:r w:rsidR="00553C70" w:rsidRPr="002B1A81">
        <w:t xml:space="preserve">audio </w:t>
      </w:r>
      <w:r w:rsidRPr="002B1A81">
        <w:t>PMSE transmitters are deployed around the Victim receiver in a radius of 25 km.</w:t>
      </w:r>
    </w:p>
    <w:p w:rsidR="00AA31B5" w:rsidRPr="002B1A81" w:rsidRDefault="00AA31B5" w:rsidP="00E257D4">
      <w:pPr>
        <w:pStyle w:val="ECCParagraph"/>
      </w:pPr>
      <w:r w:rsidRPr="002B1A81">
        <w:t>The Extended Hata model (rural) is considered. A protection distance of 250 m is implemented in order to model the fact that the FS system can detect some of the interferers.</w:t>
      </w:r>
    </w:p>
    <w:p w:rsidR="00AA31B5" w:rsidRPr="002B1A81" w:rsidRDefault="00AA31B5" w:rsidP="00E257D4">
      <w:pPr>
        <w:pStyle w:val="ECCParagraph"/>
      </w:pPr>
      <w:r w:rsidRPr="002B1A81">
        <w:t>The following table</w:t>
      </w:r>
      <w:r w:rsidR="00427463" w:rsidRPr="002B1A81">
        <w:t>s</w:t>
      </w:r>
      <w:r w:rsidRPr="002B1A81">
        <w:t xml:space="preserve"> </w:t>
      </w:r>
      <w:r w:rsidR="00427463" w:rsidRPr="002B1A81">
        <w:t>provide</w:t>
      </w:r>
      <w:r w:rsidRPr="002B1A81">
        <w:t xml:space="preserve"> the probability of interference for the different wall attenuation, also considering the two possible interference criteria.</w:t>
      </w:r>
      <w:r w:rsidR="00E82676" w:rsidRPr="002B1A81">
        <w:t xml:space="preserve"> For the body losses, the median values are considered.</w:t>
      </w:r>
    </w:p>
    <w:p w:rsidR="00AA31B5" w:rsidRPr="002B1A81" w:rsidRDefault="00AA31B5" w:rsidP="00C244A3">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25</w:t>
      </w:r>
      <w:r w:rsidRPr="002B1A81">
        <w:rPr>
          <w:noProof/>
        </w:rPr>
        <w:fldChar w:fldCharType="end"/>
      </w:r>
      <w:r w:rsidRPr="002B1A81">
        <w:t>: Probability of interference – body worn - Fixed Service uncoordinated</w:t>
      </w:r>
    </w:p>
    <w:tbl>
      <w:tblPr>
        <w:tblW w:w="5171" w:type="dxa"/>
        <w:jc w:val="center"/>
        <w:tblInd w:w="21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309"/>
        <w:gridCol w:w="890"/>
        <w:gridCol w:w="987"/>
        <w:gridCol w:w="993"/>
        <w:gridCol w:w="992"/>
      </w:tblGrid>
      <w:tr w:rsidR="00AA31B5" w:rsidRPr="002B1A81" w:rsidTr="00572879">
        <w:trPr>
          <w:trHeight w:val="165"/>
          <w:tblHeader/>
          <w:jc w:val="center"/>
        </w:trPr>
        <w:tc>
          <w:tcPr>
            <w:tcW w:w="1309" w:type="dxa"/>
            <w:vMerge w:val="restart"/>
            <w:tcBorders>
              <w:right w:val="single" w:sz="8" w:space="0" w:color="FFFFFF"/>
            </w:tcBorders>
            <w:shd w:val="clear" w:color="auto" w:fill="D2232A"/>
            <w:vAlign w:val="center"/>
          </w:tcPr>
          <w:p w:rsidR="00AA31B5" w:rsidRPr="002B1A81" w:rsidRDefault="00AA31B5" w:rsidP="00C244A3">
            <w:pPr>
              <w:keepNext/>
              <w:spacing w:line="288" w:lineRule="auto"/>
              <w:jc w:val="center"/>
              <w:rPr>
                <w:b/>
                <w:color w:val="FFFFFF"/>
              </w:rPr>
            </w:pPr>
            <w:r w:rsidRPr="002B1A81">
              <w:rPr>
                <w:b/>
                <w:color w:val="FFFFFF"/>
              </w:rPr>
              <w:t>I/N</w:t>
            </w:r>
          </w:p>
        </w:tc>
        <w:tc>
          <w:tcPr>
            <w:tcW w:w="3862" w:type="dxa"/>
            <w:gridSpan w:val="4"/>
            <w:tcBorders>
              <w:left w:val="single" w:sz="8" w:space="0" w:color="FFFFFF"/>
              <w:bottom w:val="single" w:sz="8" w:space="0" w:color="FFFFFF"/>
            </w:tcBorders>
            <w:shd w:val="clear" w:color="auto" w:fill="D2232A"/>
          </w:tcPr>
          <w:p w:rsidR="00AA31B5" w:rsidRPr="002B1A81" w:rsidRDefault="00AA31B5" w:rsidP="00C244A3">
            <w:pPr>
              <w:keepNext/>
              <w:spacing w:line="288" w:lineRule="auto"/>
              <w:jc w:val="center"/>
              <w:rPr>
                <w:b/>
                <w:color w:val="FFFFFF"/>
              </w:rPr>
            </w:pPr>
            <w:r w:rsidRPr="002B1A81">
              <w:rPr>
                <w:b/>
                <w:color w:val="FFFFFF"/>
              </w:rPr>
              <w:t>Wall attenuation</w:t>
            </w:r>
          </w:p>
        </w:tc>
      </w:tr>
      <w:tr w:rsidR="00AA31B5" w:rsidRPr="002B1A81" w:rsidTr="00572879">
        <w:trPr>
          <w:trHeight w:val="165"/>
          <w:tblHeader/>
          <w:jc w:val="center"/>
        </w:trPr>
        <w:tc>
          <w:tcPr>
            <w:tcW w:w="1309" w:type="dxa"/>
            <w:vMerge/>
            <w:tcBorders>
              <w:right w:val="single" w:sz="8" w:space="0" w:color="FFFFFF"/>
            </w:tcBorders>
            <w:shd w:val="clear" w:color="auto" w:fill="D2232A"/>
            <w:vAlign w:val="center"/>
          </w:tcPr>
          <w:p w:rsidR="00AA31B5" w:rsidRPr="002B1A81" w:rsidRDefault="00AA31B5" w:rsidP="00AA31B5">
            <w:pPr>
              <w:spacing w:line="288" w:lineRule="auto"/>
              <w:jc w:val="center"/>
              <w:rPr>
                <w:b/>
                <w:color w:val="FFFFFF"/>
              </w:rPr>
            </w:pPr>
          </w:p>
        </w:tc>
        <w:tc>
          <w:tcPr>
            <w:tcW w:w="890"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6</w:t>
            </w:r>
            <w:r w:rsidR="008225CC" w:rsidRPr="002B1A81">
              <w:rPr>
                <w:b/>
                <w:color w:val="FFFFFF"/>
              </w:rPr>
              <w:t> dB</w:t>
            </w:r>
          </w:p>
        </w:tc>
        <w:tc>
          <w:tcPr>
            <w:tcW w:w="987"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10</w:t>
            </w:r>
            <w:r w:rsidR="008225CC" w:rsidRPr="002B1A81">
              <w:rPr>
                <w:b/>
                <w:color w:val="FFFFFF"/>
              </w:rPr>
              <w:t> dB</w:t>
            </w:r>
          </w:p>
        </w:tc>
        <w:tc>
          <w:tcPr>
            <w:tcW w:w="993"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15</w:t>
            </w:r>
            <w:r w:rsidR="008225CC" w:rsidRPr="002B1A81">
              <w:rPr>
                <w:b/>
                <w:color w:val="FFFFFF"/>
              </w:rPr>
              <w:t> dB</w:t>
            </w:r>
          </w:p>
        </w:tc>
        <w:tc>
          <w:tcPr>
            <w:tcW w:w="992"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34</w:t>
            </w:r>
            <w:r w:rsidR="008225CC" w:rsidRPr="002B1A81">
              <w:rPr>
                <w:b/>
                <w:color w:val="FFFFFF"/>
              </w:rPr>
              <w:t> dB</w:t>
            </w:r>
          </w:p>
        </w:tc>
      </w:tr>
      <w:tr w:rsidR="00376251" w:rsidRPr="002B1A81" w:rsidTr="00572879">
        <w:trPr>
          <w:jc w:val="center"/>
        </w:trPr>
        <w:tc>
          <w:tcPr>
            <w:tcW w:w="1309" w:type="dxa"/>
            <w:vAlign w:val="center"/>
          </w:tcPr>
          <w:p w:rsidR="00376251" w:rsidRPr="002B1A81" w:rsidRDefault="00376251" w:rsidP="00376251">
            <w:r w:rsidRPr="002B1A81">
              <w:t>-20</w:t>
            </w:r>
            <w:r w:rsidR="008225CC" w:rsidRPr="002B1A81">
              <w:t> dB</w:t>
            </w:r>
          </w:p>
        </w:tc>
        <w:tc>
          <w:tcPr>
            <w:tcW w:w="890" w:type="dxa"/>
            <w:vAlign w:val="center"/>
          </w:tcPr>
          <w:p w:rsidR="00376251" w:rsidRPr="002B1A81" w:rsidRDefault="00376251" w:rsidP="00376251">
            <w:r w:rsidRPr="002B1A81">
              <w:t>2</w:t>
            </w:r>
            <w:r w:rsidR="00AE5F9F" w:rsidRPr="002B1A81">
              <w:t>.</w:t>
            </w:r>
            <w:r w:rsidRPr="002B1A81">
              <w:t>2 %</w:t>
            </w:r>
          </w:p>
        </w:tc>
        <w:tc>
          <w:tcPr>
            <w:tcW w:w="987" w:type="dxa"/>
            <w:vAlign w:val="center"/>
          </w:tcPr>
          <w:p w:rsidR="00376251" w:rsidRPr="002B1A81" w:rsidRDefault="00376251" w:rsidP="00376251">
            <w:r w:rsidRPr="002B1A81">
              <w:t>1</w:t>
            </w:r>
            <w:r w:rsidR="00AE5F9F" w:rsidRPr="002B1A81">
              <w:t>.</w:t>
            </w:r>
            <w:r w:rsidRPr="002B1A81">
              <w:t>3 %</w:t>
            </w:r>
          </w:p>
        </w:tc>
        <w:tc>
          <w:tcPr>
            <w:tcW w:w="993" w:type="dxa"/>
            <w:vAlign w:val="center"/>
          </w:tcPr>
          <w:p w:rsidR="00376251" w:rsidRPr="002B1A81" w:rsidRDefault="00376251" w:rsidP="00376251">
            <w:r w:rsidRPr="002B1A81">
              <w:t>0</w:t>
            </w:r>
            <w:r w:rsidR="00AE5F9F" w:rsidRPr="002B1A81">
              <w:t>.</w:t>
            </w:r>
            <w:r w:rsidRPr="002B1A81">
              <w:t>8 %</w:t>
            </w:r>
          </w:p>
        </w:tc>
        <w:tc>
          <w:tcPr>
            <w:tcW w:w="992" w:type="dxa"/>
            <w:vAlign w:val="center"/>
          </w:tcPr>
          <w:p w:rsidR="00376251" w:rsidRPr="002B1A81" w:rsidRDefault="00376251" w:rsidP="00376251">
            <w:r w:rsidRPr="002B1A81">
              <w:t>0</w:t>
            </w:r>
            <w:r w:rsidR="00AE5F9F" w:rsidRPr="002B1A81">
              <w:t>.</w:t>
            </w:r>
            <w:r w:rsidRPr="002B1A81">
              <w:t>04 %</w:t>
            </w:r>
          </w:p>
        </w:tc>
      </w:tr>
      <w:tr w:rsidR="00376251" w:rsidRPr="002B1A81" w:rsidTr="00572879">
        <w:trPr>
          <w:jc w:val="center"/>
        </w:trPr>
        <w:tc>
          <w:tcPr>
            <w:tcW w:w="1309" w:type="dxa"/>
            <w:vAlign w:val="center"/>
          </w:tcPr>
          <w:p w:rsidR="00376251" w:rsidRPr="002B1A81" w:rsidRDefault="00376251" w:rsidP="00376251">
            <w:r w:rsidRPr="002B1A81">
              <w:t>-6</w:t>
            </w:r>
            <w:r w:rsidR="008225CC" w:rsidRPr="002B1A81">
              <w:t> dB</w:t>
            </w:r>
          </w:p>
        </w:tc>
        <w:tc>
          <w:tcPr>
            <w:tcW w:w="890" w:type="dxa"/>
            <w:vAlign w:val="center"/>
          </w:tcPr>
          <w:p w:rsidR="00376251" w:rsidRPr="002B1A81" w:rsidRDefault="00376251" w:rsidP="00376251">
            <w:r w:rsidRPr="002B1A81">
              <w:t>0</w:t>
            </w:r>
            <w:r w:rsidR="00AE5F9F" w:rsidRPr="002B1A81">
              <w:t>.</w:t>
            </w:r>
            <w:r w:rsidRPr="002B1A81">
              <w:t>34</w:t>
            </w:r>
            <w:r w:rsidR="00553C70" w:rsidRPr="002B1A81">
              <w:t xml:space="preserve"> </w:t>
            </w:r>
            <w:r w:rsidRPr="002B1A81">
              <w:t>%</w:t>
            </w:r>
          </w:p>
        </w:tc>
        <w:tc>
          <w:tcPr>
            <w:tcW w:w="987" w:type="dxa"/>
            <w:vAlign w:val="center"/>
          </w:tcPr>
          <w:p w:rsidR="00376251" w:rsidRPr="002B1A81" w:rsidRDefault="00376251" w:rsidP="00376251">
            <w:r w:rsidRPr="002B1A81">
              <w:t>0</w:t>
            </w:r>
            <w:r w:rsidR="00AE5F9F" w:rsidRPr="002B1A81">
              <w:t>.</w:t>
            </w:r>
            <w:r w:rsidRPr="002B1A81">
              <w:t>17 %</w:t>
            </w:r>
          </w:p>
        </w:tc>
        <w:tc>
          <w:tcPr>
            <w:tcW w:w="993" w:type="dxa"/>
            <w:vAlign w:val="center"/>
          </w:tcPr>
          <w:p w:rsidR="00376251" w:rsidRPr="002B1A81" w:rsidRDefault="00376251" w:rsidP="00376251">
            <w:r w:rsidRPr="002B1A81">
              <w:t>0</w:t>
            </w:r>
            <w:r w:rsidR="00AE5F9F" w:rsidRPr="002B1A81">
              <w:t>.</w:t>
            </w:r>
            <w:r w:rsidRPr="002B1A81">
              <w:t>1 %</w:t>
            </w:r>
          </w:p>
        </w:tc>
        <w:tc>
          <w:tcPr>
            <w:tcW w:w="992" w:type="dxa"/>
            <w:vAlign w:val="center"/>
          </w:tcPr>
          <w:p w:rsidR="00376251" w:rsidRPr="002B1A81" w:rsidRDefault="00376251" w:rsidP="00376251">
            <w:r w:rsidRPr="002B1A81">
              <w:t>0 %</w:t>
            </w:r>
          </w:p>
        </w:tc>
      </w:tr>
    </w:tbl>
    <w:p w:rsidR="00AA31B5" w:rsidRPr="002B1A81" w:rsidRDefault="00AA31B5" w:rsidP="00AA31B5"/>
    <w:p w:rsidR="00AA31B5" w:rsidRPr="002B1A81" w:rsidRDefault="00AA31B5" w:rsidP="00DF211A">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26</w:t>
      </w:r>
      <w:r w:rsidRPr="002B1A81">
        <w:rPr>
          <w:noProof/>
        </w:rPr>
        <w:fldChar w:fldCharType="end"/>
      </w:r>
      <w:r w:rsidRPr="002B1A81">
        <w:t>: Probability of interference – handheld - Fixed Service uncoordinated</w:t>
      </w:r>
    </w:p>
    <w:tbl>
      <w:tblPr>
        <w:tblW w:w="5119" w:type="dxa"/>
        <w:jc w:val="center"/>
        <w:tblInd w:w="263"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257"/>
        <w:gridCol w:w="890"/>
        <w:gridCol w:w="987"/>
        <w:gridCol w:w="993"/>
        <w:gridCol w:w="992"/>
      </w:tblGrid>
      <w:tr w:rsidR="00AA31B5" w:rsidRPr="002B1A81" w:rsidTr="00572879">
        <w:trPr>
          <w:trHeight w:val="165"/>
          <w:tblHeader/>
          <w:jc w:val="center"/>
        </w:trPr>
        <w:tc>
          <w:tcPr>
            <w:tcW w:w="1257" w:type="dxa"/>
            <w:vMerge w:val="restart"/>
            <w:tcBorders>
              <w:right w:val="single" w:sz="8" w:space="0" w:color="FFFFFF"/>
            </w:tcBorders>
            <w:shd w:val="clear" w:color="auto" w:fill="D2232A"/>
            <w:vAlign w:val="center"/>
          </w:tcPr>
          <w:p w:rsidR="00AA31B5" w:rsidRPr="002B1A81" w:rsidRDefault="00AA31B5" w:rsidP="00AA31B5">
            <w:pPr>
              <w:spacing w:line="288" w:lineRule="auto"/>
              <w:jc w:val="center"/>
              <w:rPr>
                <w:b/>
                <w:color w:val="FFFFFF"/>
              </w:rPr>
            </w:pPr>
            <w:r w:rsidRPr="002B1A81">
              <w:rPr>
                <w:b/>
                <w:color w:val="FFFFFF"/>
              </w:rPr>
              <w:t>I/N</w:t>
            </w:r>
          </w:p>
        </w:tc>
        <w:tc>
          <w:tcPr>
            <w:tcW w:w="3862" w:type="dxa"/>
            <w:gridSpan w:val="4"/>
            <w:tcBorders>
              <w:left w:val="single" w:sz="8" w:space="0" w:color="FFFFFF"/>
              <w:bottom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Wall attenuation</w:t>
            </w:r>
          </w:p>
        </w:tc>
      </w:tr>
      <w:tr w:rsidR="00AA31B5" w:rsidRPr="002B1A81" w:rsidTr="00572879">
        <w:trPr>
          <w:trHeight w:val="165"/>
          <w:tblHeader/>
          <w:jc w:val="center"/>
        </w:trPr>
        <w:tc>
          <w:tcPr>
            <w:tcW w:w="1257" w:type="dxa"/>
            <w:vMerge/>
            <w:tcBorders>
              <w:right w:val="single" w:sz="8" w:space="0" w:color="FFFFFF"/>
            </w:tcBorders>
            <w:shd w:val="clear" w:color="auto" w:fill="D2232A"/>
            <w:vAlign w:val="center"/>
          </w:tcPr>
          <w:p w:rsidR="00AA31B5" w:rsidRPr="002B1A81" w:rsidRDefault="00AA31B5" w:rsidP="00AA31B5">
            <w:pPr>
              <w:spacing w:line="288" w:lineRule="auto"/>
              <w:jc w:val="center"/>
              <w:rPr>
                <w:b/>
                <w:color w:val="FFFFFF"/>
              </w:rPr>
            </w:pPr>
          </w:p>
        </w:tc>
        <w:tc>
          <w:tcPr>
            <w:tcW w:w="890"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6</w:t>
            </w:r>
            <w:r w:rsidR="008225CC" w:rsidRPr="002B1A81">
              <w:rPr>
                <w:b/>
                <w:color w:val="FFFFFF"/>
              </w:rPr>
              <w:t> dB</w:t>
            </w:r>
          </w:p>
        </w:tc>
        <w:tc>
          <w:tcPr>
            <w:tcW w:w="987"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10</w:t>
            </w:r>
            <w:r w:rsidR="008225CC" w:rsidRPr="002B1A81">
              <w:rPr>
                <w:b/>
                <w:color w:val="FFFFFF"/>
              </w:rPr>
              <w:t> dB</w:t>
            </w:r>
          </w:p>
        </w:tc>
        <w:tc>
          <w:tcPr>
            <w:tcW w:w="993"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15</w:t>
            </w:r>
            <w:r w:rsidR="008225CC" w:rsidRPr="002B1A81">
              <w:rPr>
                <w:b/>
                <w:color w:val="FFFFFF"/>
              </w:rPr>
              <w:t> dB</w:t>
            </w:r>
          </w:p>
        </w:tc>
        <w:tc>
          <w:tcPr>
            <w:tcW w:w="992" w:type="dxa"/>
            <w:tcBorders>
              <w:top w:val="single" w:sz="8" w:space="0" w:color="FFFFFF"/>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34</w:t>
            </w:r>
            <w:r w:rsidR="008225CC" w:rsidRPr="002B1A81">
              <w:rPr>
                <w:b/>
                <w:color w:val="FFFFFF"/>
              </w:rPr>
              <w:t> dB</w:t>
            </w:r>
          </w:p>
        </w:tc>
      </w:tr>
      <w:tr w:rsidR="00376251" w:rsidRPr="002B1A81" w:rsidTr="00572879">
        <w:trPr>
          <w:jc w:val="center"/>
        </w:trPr>
        <w:tc>
          <w:tcPr>
            <w:tcW w:w="1257" w:type="dxa"/>
            <w:vAlign w:val="center"/>
          </w:tcPr>
          <w:p w:rsidR="00376251" w:rsidRPr="002B1A81" w:rsidRDefault="00376251" w:rsidP="00376251">
            <w:r w:rsidRPr="002B1A81">
              <w:t>-20</w:t>
            </w:r>
            <w:r w:rsidR="008225CC" w:rsidRPr="002B1A81">
              <w:t> dB</w:t>
            </w:r>
          </w:p>
        </w:tc>
        <w:tc>
          <w:tcPr>
            <w:tcW w:w="890" w:type="dxa"/>
            <w:vAlign w:val="center"/>
          </w:tcPr>
          <w:p w:rsidR="00376251" w:rsidRPr="002B1A81" w:rsidRDefault="00376251" w:rsidP="00376251">
            <w:r w:rsidRPr="002B1A81">
              <w:t>5</w:t>
            </w:r>
            <w:r w:rsidR="00AE5F9F" w:rsidRPr="002B1A81">
              <w:t>.</w:t>
            </w:r>
            <w:r w:rsidRPr="002B1A81">
              <w:t>14 %</w:t>
            </w:r>
          </w:p>
        </w:tc>
        <w:tc>
          <w:tcPr>
            <w:tcW w:w="987" w:type="dxa"/>
            <w:vAlign w:val="center"/>
          </w:tcPr>
          <w:p w:rsidR="00376251" w:rsidRPr="002B1A81" w:rsidRDefault="00376251" w:rsidP="00376251">
            <w:r w:rsidRPr="002B1A81">
              <w:t>3 %</w:t>
            </w:r>
          </w:p>
        </w:tc>
        <w:tc>
          <w:tcPr>
            <w:tcW w:w="993" w:type="dxa"/>
            <w:vAlign w:val="center"/>
          </w:tcPr>
          <w:p w:rsidR="00376251" w:rsidRPr="002B1A81" w:rsidRDefault="00376251" w:rsidP="00376251">
            <w:r w:rsidRPr="002B1A81">
              <w:t>1</w:t>
            </w:r>
            <w:r w:rsidR="00AE5F9F" w:rsidRPr="002B1A81">
              <w:t>.</w:t>
            </w:r>
            <w:r w:rsidRPr="002B1A81">
              <w:t>45 %</w:t>
            </w:r>
          </w:p>
        </w:tc>
        <w:tc>
          <w:tcPr>
            <w:tcW w:w="992" w:type="dxa"/>
            <w:vAlign w:val="center"/>
          </w:tcPr>
          <w:p w:rsidR="00376251" w:rsidRPr="002B1A81" w:rsidRDefault="00376251" w:rsidP="00376251">
            <w:r w:rsidRPr="002B1A81">
              <w:t>0</w:t>
            </w:r>
            <w:r w:rsidR="00AE5F9F" w:rsidRPr="002B1A81">
              <w:t>.</w:t>
            </w:r>
            <w:r w:rsidRPr="002B1A81">
              <w:t>16 %</w:t>
            </w:r>
          </w:p>
        </w:tc>
      </w:tr>
      <w:tr w:rsidR="00376251" w:rsidRPr="002B1A81" w:rsidTr="00572879">
        <w:trPr>
          <w:jc w:val="center"/>
        </w:trPr>
        <w:tc>
          <w:tcPr>
            <w:tcW w:w="1257" w:type="dxa"/>
            <w:vAlign w:val="center"/>
          </w:tcPr>
          <w:p w:rsidR="00376251" w:rsidRPr="002B1A81" w:rsidRDefault="00376251" w:rsidP="00376251">
            <w:r w:rsidRPr="002B1A81">
              <w:t>-6</w:t>
            </w:r>
            <w:r w:rsidR="008225CC" w:rsidRPr="002B1A81">
              <w:t> dB</w:t>
            </w:r>
          </w:p>
        </w:tc>
        <w:tc>
          <w:tcPr>
            <w:tcW w:w="890" w:type="dxa"/>
            <w:vAlign w:val="center"/>
          </w:tcPr>
          <w:p w:rsidR="00376251" w:rsidRPr="002B1A81" w:rsidRDefault="00376251" w:rsidP="00376251">
            <w:r w:rsidRPr="002B1A81">
              <w:t>0</w:t>
            </w:r>
            <w:r w:rsidR="00AE5F9F" w:rsidRPr="002B1A81">
              <w:t>.</w:t>
            </w:r>
            <w:r w:rsidRPr="002B1A81">
              <w:t>7 %</w:t>
            </w:r>
          </w:p>
        </w:tc>
        <w:tc>
          <w:tcPr>
            <w:tcW w:w="987" w:type="dxa"/>
            <w:vAlign w:val="center"/>
          </w:tcPr>
          <w:p w:rsidR="00376251" w:rsidRPr="002B1A81" w:rsidRDefault="00376251" w:rsidP="00376251">
            <w:r w:rsidRPr="002B1A81">
              <w:t>0</w:t>
            </w:r>
            <w:r w:rsidR="00AE5F9F" w:rsidRPr="002B1A81">
              <w:t>.</w:t>
            </w:r>
            <w:r w:rsidRPr="002B1A81">
              <w:t>46 %</w:t>
            </w:r>
          </w:p>
        </w:tc>
        <w:tc>
          <w:tcPr>
            <w:tcW w:w="993" w:type="dxa"/>
            <w:vAlign w:val="center"/>
          </w:tcPr>
          <w:p w:rsidR="00376251" w:rsidRPr="002B1A81" w:rsidRDefault="00376251" w:rsidP="00376251">
            <w:r w:rsidRPr="002B1A81">
              <w:t>0</w:t>
            </w:r>
            <w:r w:rsidR="00AE5F9F" w:rsidRPr="002B1A81">
              <w:t>.</w:t>
            </w:r>
            <w:r w:rsidRPr="002B1A81">
              <w:t>31 %</w:t>
            </w:r>
          </w:p>
        </w:tc>
        <w:tc>
          <w:tcPr>
            <w:tcW w:w="992" w:type="dxa"/>
            <w:vAlign w:val="center"/>
          </w:tcPr>
          <w:p w:rsidR="00376251" w:rsidRPr="002B1A81" w:rsidRDefault="00376251" w:rsidP="00376251">
            <w:r w:rsidRPr="002B1A81">
              <w:t>0 %</w:t>
            </w:r>
          </w:p>
        </w:tc>
      </w:tr>
    </w:tbl>
    <w:p w:rsidR="00AA31B5" w:rsidRPr="002B1A81" w:rsidRDefault="00AA31B5" w:rsidP="00AA31B5">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27</w:t>
      </w:r>
      <w:r w:rsidRPr="002B1A81">
        <w:rPr>
          <w:noProof/>
        </w:rPr>
        <w:fldChar w:fldCharType="end"/>
      </w:r>
      <w:r w:rsidRPr="002B1A81">
        <w:t>: Probability of interference – IEM - Fixed Service uncoordinated</w:t>
      </w:r>
    </w:p>
    <w:tbl>
      <w:tblPr>
        <w:tblW w:w="5136" w:type="dxa"/>
        <w:jc w:val="center"/>
        <w:tblInd w:w="24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274"/>
        <w:gridCol w:w="890"/>
        <w:gridCol w:w="987"/>
        <w:gridCol w:w="993"/>
        <w:gridCol w:w="992"/>
      </w:tblGrid>
      <w:tr w:rsidR="00AA31B5" w:rsidRPr="002B1A81" w:rsidTr="00572879">
        <w:trPr>
          <w:trHeight w:val="165"/>
          <w:tblHeader/>
          <w:jc w:val="center"/>
        </w:trPr>
        <w:tc>
          <w:tcPr>
            <w:tcW w:w="1274" w:type="dxa"/>
            <w:vMerge w:val="restart"/>
            <w:tcBorders>
              <w:right w:val="single" w:sz="8" w:space="0" w:color="FFFFFF"/>
            </w:tcBorders>
            <w:shd w:val="clear" w:color="auto" w:fill="D2232A"/>
            <w:vAlign w:val="center"/>
          </w:tcPr>
          <w:p w:rsidR="00AA31B5" w:rsidRPr="002B1A81" w:rsidRDefault="00AA31B5" w:rsidP="00AA31B5">
            <w:pPr>
              <w:spacing w:line="288" w:lineRule="auto"/>
              <w:jc w:val="center"/>
              <w:rPr>
                <w:b/>
                <w:color w:val="FFFFFF"/>
              </w:rPr>
            </w:pPr>
            <w:r w:rsidRPr="002B1A81">
              <w:rPr>
                <w:b/>
                <w:color w:val="FFFFFF"/>
              </w:rPr>
              <w:t>I/N</w:t>
            </w:r>
          </w:p>
        </w:tc>
        <w:tc>
          <w:tcPr>
            <w:tcW w:w="3862" w:type="dxa"/>
            <w:gridSpan w:val="4"/>
            <w:tcBorders>
              <w:left w:val="single" w:sz="8" w:space="0" w:color="FFFFFF"/>
              <w:bottom w:val="single" w:sz="8" w:space="0" w:color="FFFFFF" w:themeColor="background1"/>
            </w:tcBorders>
            <w:shd w:val="clear" w:color="auto" w:fill="D2232A"/>
          </w:tcPr>
          <w:p w:rsidR="00AA31B5" w:rsidRPr="002B1A81" w:rsidRDefault="00AA31B5" w:rsidP="00AA31B5">
            <w:pPr>
              <w:spacing w:line="288" w:lineRule="auto"/>
              <w:jc w:val="center"/>
              <w:rPr>
                <w:b/>
                <w:color w:val="FFFFFF"/>
              </w:rPr>
            </w:pPr>
            <w:r w:rsidRPr="002B1A81">
              <w:rPr>
                <w:b/>
                <w:color w:val="FFFFFF"/>
              </w:rPr>
              <w:t>Wall attenuation</w:t>
            </w:r>
          </w:p>
        </w:tc>
      </w:tr>
      <w:tr w:rsidR="00AA31B5" w:rsidRPr="002B1A81" w:rsidTr="00572879">
        <w:trPr>
          <w:trHeight w:val="165"/>
          <w:tblHeader/>
          <w:jc w:val="center"/>
        </w:trPr>
        <w:tc>
          <w:tcPr>
            <w:tcW w:w="1274" w:type="dxa"/>
            <w:vMerge/>
            <w:tcBorders>
              <w:right w:val="single" w:sz="8" w:space="0" w:color="FFFFFF"/>
            </w:tcBorders>
            <w:shd w:val="clear" w:color="auto" w:fill="D2232A"/>
            <w:vAlign w:val="center"/>
          </w:tcPr>
          <w:p w:rsidR="00AA31B5" w:rsidRPr="002B1A81" w:rsidRDefault="00AA31B5" w:rsidP="00AA31B5">
            <w:pPr>
              <w:spacing w:line="288" w:lineRule="auto"/>
              <w:jc w:val="center"/>
              <w:rPr>
                <w:b/>
                <w:color w:val="FFFFFF"/>
              </w:rPr>
            </w:pPr>
          </w:p>
        </w:tc>
        <w:tc>
          <w:tcPr>
            <w:tcW w:w="890" w:type="dxa"/>
            <w:tcBorders>
              <w:top w:val="single" w:sz="8" w:space="0" w:color="FFFFFF" w:themeColor="background1"/>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6</w:t>
            </w:r>
            <w:r w:rsidR="008225CC" w:rsidRPr="002B1A81">
              <w:rPr>
                <w:b/>
                <w:color w:val="FFFFFF"/>
              </w:rPr>
              <w:t> dB</w:t>
            </w:r>
          </w:p>
        </w:tc>
        <w:tc>
          <w:tcPr>
            <w:tcW w:w="987" w:type="dxa"/>
            <w:tcBorders>
              <w:top w:val="single" w:sz="8" w:space="0" w:color="FFFFFF" w:themeColor="background1"/>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10</w:t>
            </w:r>
            <w:r w:rsidR="008225CC" w:rsidRPr="002B1A81">
              <w:rPr>
                <w:b/>
                <w:color w:val="FFFFFF"/>
              </w:rPr>
              <w:t> dB</w:t>
            </w:r>
          </w:p>
        </w:tc>
        <w:tc>
          <w:tcPr>
            <w:tcW w:w="993" w:type="dxa"/>
            <w:tcBorders>
              <w:top w:val="single" w:sz="8" w:space="0" w:color="FFFFFF" w:themeColor="background1"/>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15</w:t>
            </w:r>
            <w:r w:rsidR="008225CC" w:rsidRPr="002B1A81">
              <w:rPr>
                <w:b/>
                <w:color w:val="FFFFFF"/>
              </w:rPr>
              <w:t> dB</w:t>
            </w:r>
          </w:p>
        </w:tc>
        <w:tc>
          <w:tcPr>
            <w:tcW w:w="992" w:type="dxa"/>
            <w:tcBorders>
              <w:top w:val="single" w:sz="8" w:space="0" w:color="FFFFFF" w:themeColor="background1"/>
              <w:left w:val="single" w:sz="8" w:space="0" w:color="FFFFFF"/>
            </w:tcBorders>
            <w:shd w:val="clear" w:color="auto" w:fill="D2232A"/>
          </w:tcPr>
          <w:p w:rsidR="00AA31B5" w:rsidRPr="002B1A81" w:rsidRDefault="00AA31B5" w:rsidP="00AA31B5">
            <w:pPr>
              <w:spacing w:line="288" w:lineRule="auto"/>
              <w:jc w:val="center"/>
              <w:rPr>
                <w:b/>
                <w:color w:val="FFFFFF"/>
              </w:rPr>
            </w:pPr>
            <w:r w:rsidRPr="002B1A81">
              <w:rPr>
                <w:b/>
                <w:color w:val="FFFFFF"/>
              </w:rPr>
              <w:t>34</w:t>
            </w:r>
            <w:r w:rsidR="008225CC" w:rsidRPr="002B1A81">
              <w:rPr>
                <w:b/>
                <w:color w:val="FFFFFF"/>
              </w:rPr>
              <w:t> dB</w:t>
            </w:r>
          </w:p>
        </w:tc>
      </w:tr>
      <w:tr w:rsidR="00AA31B5" w:rsidRPr="002B1A81" w:rsidTr="00572879">
        <w:trPr>
          <w:jc w:val="center"/>
        </w:trPr>
        <w:tc>
          <w:tcPr>
            <w:tcW w:w="1274" w:type="dxa"/>
            <w:vAlign w:val="center"/>
          </w:tcPr>
          <w:p w:rsidR="00AA31B5" w:rsidRPr="002B1A81" w:rsidRDefault="00AA31B5" w:rsidP="00AA31B5">
            <w:r w:rsidRPr="002B1A81">
              <w:t>-20</w:t>
            </w:r>
            <w:r w:rsidR="008225CC" w:rsidRPr="002B1A81">
              <w:t> dB</w:t>
            </w:r>
          </w:p>
        </w:tc>
        <w:tc>
          <w:tcPr>
            <w:tcW w:w="890" w:type="dxa"/>
            <w:vAlign w:val="center"/>
          </w:tcPr>
          <w:p w:rsidR="00AA31B5" w:rsidRPr="002B1A81" w:rsidRDefault="00AA31B5" w:rsidP="00AA31B5">
            <w:r w:rsidRPr="002B1A81">
              <w:t>16 %</w:t>
            </w:r>
          </w:p>
        </w:tc>
        <w:tc>
          <w:tcPr>
            <w:tcW w:w="987" w:type="dxa"/>
            <w:vAlign w:val="center"/>
          </w:tcPr>
          <w:p w:rsidR="00AA31B5" w:rsidRPr="002B1A81" w:rsidRDefault="00AA31B5" w:rsidP="00AA31B5">
            <w:r w:rsidRPr="002B1A81">
              <w:t>11</w:t>
            </w:r>
            <w:r w:rsidR="00553C70" w:rsidRPr="002B1A81">
              <w:t xml:space="preserve"> </w:t>
            </w:r>
            <w:r w:rsidRPr="002B1A81">
              <w:t>%</w:t>
            </w:r>
          </w:p>
        </w:tc>
        <w:tc>
          <w:tcPr>
            <w:tcW w:w="993" w:type="dxa"/>
            <w:vAlign w:val="center"/>
          </w:tcPr>
          <w:p w:rsidR="00AA31B5" w:rsidRPr="002B1A81" w:rsidRDefault="00AA31B5" w:rsidP="00AA31B5">
            <w:r w:rsidRPr="002B1A81">
              <w:t>6</w:t>
            </w:r>
            <w:r w:rsidR="00AE5F9F" w:rsidRPr="002B1A81">
              <w:t>.</w:t>
            </w:r>
            <w:r w:rsidRPr="002B1A81">
              <w:t>3 %</w:t>
            </w:r>
          </w:p>
        </w:tc>
        <w:tc>
          <w:tcPr>
            <w:tcW w:w="992" w:type="dxa"/>
            <w:vAlign w:val="center"/>
          </w:tcPr>
          <w:p w:rsidR="00AA31B5" w:rsidRPr="002B1A81" w:rsidRDefault="00AA31B5" w:rsidP="00AA31B5">
            <w:r w:rsidRPr="002B1A81">
              <w:t>0</w:t>
            </w:r>
            <w:r w:rsidR="00AE5F9F" w:rsidRPr="002B1A81">
              <w:t>.</w:t>
            </w:r>
            <w:r w:rsidRPr="002B1A81">
              <w:t>67 %</w:t>
            </w:r>
          </w:p>
        </w:tc>
      </w:tr>
      <w:tr w:rsidR="00AA31B5" w:rsidRPr="002B1A81" w:rsidTr="00572879">
        <w:trPr>
          <w:jc w:val="center"/>
        </w:trPr>
        <w:tc>
          <w:tcPr>
            <w:tcW w:w="1274" w:type="dxa"/>
            <w:vAlign w:val="center"/>
          </w:tcPr>
          <w:p w:rsidR="00AA31B5" w:rsidRPr="002B1A81" w:rsidRDefault="00AA31B5" w:rsidP="00AA31B5">
            <w:r w:rsidRPr="002B1A81">
              <w:t>-6</w:t>
            </w:r>
            <w:r w:rsidR="008225CC" w:rsidRPr="002B1A81">
              <w:t> dB</w:t>
            </w:r>
          </w:p>
        </w:tc>
        <w:tc>
          <w:tcPr>
            <w:tcW w:w="890" w:type="dxa"/>
            <w:vAlign w:val="center"/>
          </w:tcPr>
          <w:p w:rsidR="00AA31B5" w:rsidRPr="002B1A81" w:rsidRDefault="00AA31B5" w:rsidP="00AA31B5">
            <w:r w:rsidRPr="002B1A81">
              <w:t>3</w:t>
            </w:r>
            <w:r w:rsidR="00AE5F9F" w:rsidRPr="002B1A81">
              <w:t>.</w:t>
            </w:r>
            <w:r w:rsidRPr="002B1A81">
              <w:t>7</w:t>
            </w:r>
            <w:r w:rsidR="00553C70" w:rsidRPr="002B1A81">
              <w:t xml:space="preserve"> </w:t>
            </w:r>
            <w:r w:rsidRPr="002B1A81">
              <w:t>%</w:t>
            </w:r>
          </w:p>
        </w:tc>
        <w:tc>
          <w:tcPr>
            <w:tcW w:w="987" w:type="dxa"/>
            <w:vAlign w:val="center"/>
          </w:tcPr>
          <w:p w:rsidR="00AA31B5" w:rsidRPr="002B1A81" w:rsidRDefault="00AA31B5" w:rsidP="00AA31B5">
            <w:r w:rsidRPr="002B1A81">
              <w:t>2</w:t>
            </w:r>
            <w:r w:rsidR="00AE5F9F" w:rsidRPr="002B1A81">
              <w:t>.</w:t>
            </w:r>
            <w:r w:rsidRPr="002B1A81">
              <w:t>25 %</w:t>
            </w:r>
          </w:p>
        </w:tc>
        <w:tc>
          <w:tcPr>
            <w:tcW w:w="993" w:type="dxa"/>
            <w:vAlign w:val="center"/>
          </w:tcPr>
          <w:p w:rsidR="00AA31B5" w:rsidRPr="002B1A81" w:rsidRDefault="00AA31B5" w:rsidP="00AA31B5">
            <w:r w:rsidRPr="002B1A81">
              <w:t>1</w:t>
            </w:r>
            <w:r w:rsidR="00AE5F9F" w:rsidRPr="002B1A81">
              <w:t>.</w:t>
            </w:r>
            <w:r w:rsidRPr="002B1A81">
              <w:t>3 %</w:t>
            </w:r>
          </w:p>
        </w:tc>
        <w:tc>
          <w:tcPr>
            <w:tcW w:w="992" w:type="dxa"/>
            <w:vAlign w:val="center"/>
          </w:tcPr>
          <w:p w:rsidR="00AA31B5" w:rsidRPr="002B1A81" w:rsidRDefault="00AA31B5" w:rsidP="00AA31B5">
            <w:r w:rsidRPr="002B1A81">
              <w:t>0 %</w:t>
            </w:r>
          </w:p>
        </w:tc>
      </w:tr>
    </w:tbl>
    <w:p w:rsidR="00AA31B5" w:rsidRPr="002B1A81" w:rsidRDefault="00AA31B5" w:rsidP="00F17B63">
      <w:pPr>
        <w:pStyle w:val="Heading3"/>
      </w:pPr>
      <w:bookmarkStart w:id="86" w:name="_Toc463252711"/>
      <w:r w:rsidRPr="002B1A81">
        <w:t xml:space="preserve">Considerations on the </w:t>
      </w:r>
      <w:r w:rsidR="00BE2BE9" w:rsidRPr="002B1A81">
        <w:t>non-co-</w:t>
      </w:r>
      <w:r w:rsidRPr="002B1A81">
        <w:t>frequency case</w:t>
      </w:r>
      <w:bookmarkEnd w:id="86"/>
    </w:p>
    <w:p w:rsidR="00AA31B5" w:rsidRPr="002B1A81" w:rsidRDefault="00AA31B5" w:rsidP="00E257D4">
      <w:pPr>
        <w:pStyle w:val="ECCParagraph"/>
      </w:pPr>
      <w:r w:rsidRPr="002B1A81">
        <w:t>Considering the results given in the previous table</w:t>
      </w:r>
      <w:r w:rsidR="00427463" w:rsidRPr="002B1A81">
        <w:t>s</w:t>
      </w:r>
      <w:r w:rsidRPr="002B1A81">
        <w:t xml:space="preserve">, it is clear that if </w:t>
      </w:r>
      <w:r w:rsidR="00553C70" w:rsidRPr="002B1A81">
        <w:t xml:space="preserve">audio </w:t>
      </w:r>
      <w:r w:rsidRPr="002B1A81">
        <w:t xml:space="preserve">PMSE </w:t>
      </w:r>
      <w:r w:rsidR="00553C70" w:rsidRPr="002B1A81">
        <w:t xml:space="preserve">devices </w:t>
      </w:r>
      <w:r w:rsidRPr="002B1A81">
        <w:t>are operated with a guard band of, for example 1</w:t>
      </w:r>
      <w:r w:rsidR="008225CC" w:rsidRPr="002B1A81">
        <w:t> MHz</w:t>
      </w:r>
      <w:r w:rsidRPr="002B1A81">
        <w:t>, providing a rejection of 60</w:t>
      </w:r>
      <w:r w:rsidR="008225CC" w:rsidRPr="002B1A81">
        <w:t> dB</w:t>
      </w:r>
      <w:r w:rsidRPr="002B1A81">
        <w:t xml:space="preserve">, from the FS uncoordinated, there will be no risk of interference for the FS uncoordinated. </w:t>
      </w:r>
    </w:p>
    <w:p w:rsidR="00AA31B5" w:rsidRPr="002B1A81" w:rsidRDefault="00AA31B5" w:rsidP="00F17B63">
      <w:pPr>
        <w:pStyle w:val="Heading3"/>
      </w:pPr>
      <w:bookmarkStart w:id="87" w:name="_Toc463252712"/>
      <w:r w:rsidRPr="002B1A81">
        <w:t>Conclusions</w:t>
      </w:r>
      <w:bookmarkEnd w:id="87"/>
    </w:p>
    <w:p w:rsidR="00AA31B5" w:rsidRPr="002B1A81" w:rsidRDefault="00472F75" w:rsidP="00E257D4">
      <w:pPr>
        <w:pStyle w:val="ECCParagraph"/>
      </w:pPr>
      <w:r w:rsidRPr="002B1A81">
        <w:t>There is</w:t>
      </w:r>
      <w:r w:rsidR="006D2D23" w:rsidRPr="002B1A81">
        <w:t xml:space="preserve"> an acceptable</w:t>
      </w:r>
      <w:r w:rsidRPr="002B1A81">
        <w:t xml:space="preserve"> risk of interference in case of </w:t>
      </w:r>
      <w:r w:rsidR="006D2D23" w:rsidRPr="002B1A81">
        <w:t>h</w:t>
      </w:r>
      <w:r w:rsidR="0091152B" w:rsidRPr="002B1A81">
        <w:t>andheld/body worn equipment. The risk of interference is more significant in case of IEM devices</w:t>
      </w:r>
      <w:r w:rsidR="006D2D23" w:rsidRPr="002B1A81">
        <w:t xml:space="preserve"> when considering the more sensible interference criterion (I/N</w:t>
      </w:r>
      <w:r w:rsidR="00BA38C3" w:rsidRPr="002B1A81">
        <w:t xml:space="preserve"> </w:t>
      </w:r>
      <w:r w:rsidR="006D2D23" w:rsidRPr="002B1A81">
        <w:t>=-20</w:t>
      </w:r>
      <w:r w:rsidR="008225CC" w:rsidRPr="002B1A81">
        <w:t> dB</w:t>
      </w:r>
      <w:r w:rsidR="006D2D23" w:rsidRPr="002B1A81">
        <w:t>)</w:t>
      </w:r>
      <w:r w:rsidR="0091152B" w:rsidRPr="002B1A81">
        <w:t>.</w:t>
      </w:r>
    </w:p>
    <w:p w:rsidR="00576AB7" w:rsidRPr="002B1A81" w:rsidRDefault="00553C70">
      <w:pPr>
        <w:pStyle w:val="Heading2"/>
      </w:pPr>
      <w:bookmarkStart w:id="88" w:name="_Toc463252713"/>
      <w:r w:rsidRPr="002B1A81">
        <w:t xml:space="preserve">Audio </w:t>
      </w:r>
      <w:r w:rsidR="0036236D" w:rsidRPr="002B1A81">
        <w:t xml:space="preserve">PMSE impact on </w:t>
      </w:r>
      <w:r w:rsidR="00576AB7" w:rsidRPr="002B1A81">
        <w:t>Mobile service</w:t>
      </w:r>
      <w:r w:rsidR="00AA31B5" w:rsidRPr="002B1A81">
        <w:t xml:space="preserve"> (TRR)</w:t>
      </w:r>
      <w:bookmarkEnd w:id="88"/>
    </w:p>
    <w:p w:rsidR="00576AB7" w:rsidRPr="002B1A81" w:rsidRDefault="00576AB7" w:rsidP="00F17B63">
      <w:pPr>
        <w:pStyle w:val="Heading3"/>
      </w:pPr>
      <w:bookmarkStart w:id="89" w:name="_Toc463252714"/>
      <w:r w:rsidRPr="002B1A81">
        <w:t>Considerations on the co-frequency case</w:t>
      </w:r>
      <w:bookmarkEnd w:id="89"/>
    </w:p>
    <w:p w:rsidR="00576AB7" w:rsidRPr="002B1A81" w:rsidRDefault="003B2BEF" w:rsidP="0036236D">
      <w:pPr>
        <w:pStyle w:val="Heading4"/>
      </w:pPr>
      <w:bookmarkStart w:id="90" w:name="_Toc463252715"/>
      <w:r w:rsidRPr="002B1A81">
        <w:t>MCL</w:t>
      </w:r>
      <w:r w:rsidR="00576AB7" w:rsidRPr="002B1A81">
        <w:t xml:space="preserve"> calculations</w:t>
      </w:r>
      <w:bookmarkEnd w:id="90"/>
    </w:p>
    <w:p w:rsidR="00576AB7" w:rsidRPr="002B1A81" w:rsidRDefault="00576AB7" w:rsidP="00E257D4">
      <w:pPr>
        <w:pStyle w:val="ECCParagraph"/>
      </w:pPr>
      <w:r w:rsidRPr="002B1A81">
        <w:t>Considering the assumptions given in sections 2 and 3, it is possible to determine the minimum separation in order to meet the Mobile Service interference criterion.</w:t>
      </w:r>
    </w:p>
    <w:p w:rsidR="00576AB7" w:rsidRPr="002B1A81" w:rsidRDefault="00576AB7" w:rsidP="00541081">
      <w:pPr>
        <w:pStyle w:val="Caption"/>
      </w:pPr>
      <w:bookmarkStart w:id="91" w:name="_Ref432158276"/>
      <w:r w:rsidRPr="002B1A81">
        <w:t xml:space="preserve">Table </w:t>
      </w:r>
      <w:r w:rsidRPr="002B1A81">
        <w:fldChar w:fldCharType="begin"/>
      </w:r>
      <w:r w:rsidRPr="002B1A81">
        <w:instrText xml:space="preserve"> SEQ Table \* ARABIC </w:instrText>
      </w:r>
      <w:r w:rsidRPr="002B1A81">
        <w:fldChar w:fldCharType="separate"/>
      </w:r>
      <w:r w:rsidR="006A1441">
        <w:rPr>
          <w:noProof/>
        </w:rPr>
        <w:t>28</w:t>
      </w:r>
      <w:r w:rsidRPr="002B1A81">
        <w:rPr>
          <w:noProof/>
        </w:rPr>
        <w:fldChar w:fldCharType="end"/>
      </w:r>
      <w:bookmarkEnd w:id="91"/>
      <w:r w:rsidRPr="002B1A81">
        <w:t xml:space="preserve">: </w:t>
      </w:r>
      <w:r w:rsidR="00541081" w:rsidRPr="002B1A81">
        <w:t>Co-</w:t>
      </w:r>
      <w:r w:rsidR="00DE6434" w:rsidRPr="002B1A81">
        <w:t>frequency</w:t>
      </w:r>
      <w:r w:rsidR="00541081" w:rsidRPr="002B1A81">
        <w:t xml:space="preserve"> separation </w:t>
      </w:r>
      <w:r w:rsidRPr="002B1A81">
        <w:t>distance</w:t>
      </w:r>
      <w:r w:rsidR="005776BF" w:rsidRPr="002B1A81">
        <w:t>s</w:t>
      </w:r>
      <w:r w:rsidRPr="002B1A81">
        <w:t xml:space="preserve"> – </w:t>
      </w:r>
      <w:r w:rsidR="009134D2" w:rsidRPr="002B1A81">
        <w:t>TRR</w:t>
      </w:r>
    </w:p>
    <w:tbl>
      <w:tblPr>
        <w:tblW w:w="9891"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87"/>
        <w:gridCol w:w="2126"/>
        <w:gridCol w:w="2198"/>
        <w:gridCol w:w="2180"/>
      </w:tblGrid>
      <w:tr w:rsidR="00576AB7" w:rsidRPr="002B1A81" w:rsidTr="00C244A3">
        <w:trPr>
          <w:tblHeader/>
          <w:jc w:val="center"/>
        </w:trPr>
        <w:tc>
          <w:tcPr>
            <w:tcW w:w="3387" w:type="dxa"/>
            <w:tcBorders>
              <w:right w:val="single" w:sz="8" w:space="0" w:color="FFFFFF"/>
            </w:tcBorders>
            <w:shd w:val="clear" w:color="auto" w:fill="D2232A"/>
            <w:vAlign w:val="center"/>
          </w:tcPr>
          <w:p w:rsidR="00576AB7" w:rsidRPr="002B1A81" w:rsidRDefault="00576AB7" w:rsidP="00572879">
            <w:pPr>
              <w:spacing w:before="120" w:after="120" w:line="288" w:lineRule="auto"/>
              <w:jc w:val="center"/>
              <w:rPr>
                <w:b/>
                <w:color w:val="FFFFFF"/>
              </w:rPr>
            </w:pPr>
            <w:r w:rsidRPr="002B1A81">
              <w:rPr>
                <w:b/>
                <w:color w:val="FFFFFF"/>
              </w:rPr>
              <w:t xml:space="preserve">Parameter </w:t>
            </w:r>
          </w:p>
        </w:tc>
        <w:tc>
          <w:tcPr>
            <w:tcW w:w="2126" w:type="dxa"/>
            <w:tcBorders>
              <w:left w:val="single" w:sz="8" w:space="0" w:color="FFFFFF"/>
            </w:tcBorders>
            <w:shd w:val="clear" w:color="auto" w:fill="D2232A"/>
            <w:vAlign w:val="center"/>
          </w:tcPr>
          <w:p w:rsidR="00576AB7" w:rsidRPr="002B1A81" w:rsidRDefault="00376251" w:rsidP="00572879">
            <w:pPr>
              <w:spacing w:before="120" w:after="120" w:line="288" w:lineRule="auto"/>
              <w:jc w:val="center"/>
              <w:rPr>
                <w:b/>
                <w:color w:val="FFFFFF"/>
              </w:rPr>
            </w:pPr>
            <w:r w:rsidRPr="002B1A81">
              <w:rPr>
                <w:b/>
                <w:color w:val="FFFFFF"/>
              </w:rPr>
              <w:t>Body worn</w:t>
            </w:r>
          </w:p>
        </w:tc>
        <w:tc>
          <w:tcPr>
            <w:tcW w:w="2198" w:type="dxa"/>
            <w:tcBorders>
              <w:left w:val="single" w:sz="8" w:space="0" w:color="FFFFFF"/>
            </w:tcBorders>
            <w:shd w:val="clear" w:color="auto" w:fill="D2232A"/>
            <w:vAlign w:val="center"/>
          </w:tcPr>
          <w:p w:rsidR="00576AB7" w:rsidRPr="002B1A81" w:rsidRDefault="00576AB7" w:rsidP="00572879">
            <w:pPr>
              <w:spacing w:before="120" w:after="120" w:line="288" w:lineRule="auto"/>
              <w:jc w:val="center"/>
              <w:rPr>
                <w:b/>
                <w:color w:val="FFFFFF"/>
              </w:rPr>
            </w:pPr>
            <w:r w:rsidRPr="002B1A81">
              <w:rPr>
                <w:b/>
                <w:color w:val="FFFFFF"/>
              </w:rPr>
              <w:t>Handheld</w:t>
            </w:r>
          </w:p>
        </w:tc>
        <w:tc>
          <w:tcPr>
            <w:tcW w:w="2180" w:type="dxa"/>
            <w:tcBorders>
              <w:left w:val="single" w:sz="8" w:space="0" w:color="FFFFFF"/>
            </w:tcBorders>
            <w:shd w:val="clear" w:color="auto" w:fill="D2232A"/>
          </w:tcPr>
          <w:p w:rsidR="00576AB7" w:rsidRPr="002B1A81" w:rsidRDefault="00376251" w:rsidP="00572879">
            <w:pPr>
              <w:spacing w:before="120" w:after="120" w:line="288" w:lineRule="auto"/>
              <w:jc w:val="center"/>
              <w:rPr>
                <w:b/>
                <w:color w:val="FFFFFF"/>
              </w:rPr>
            </w:pPr>
            <w:r w:rsidRPr="002B1A81">
              <w:rPr>
                <w:b/>
                <w:color w:val="FFFFFF"/>
              </w:rPr>
              <w:t>IEM</w:t>
            </w:r>
          </w:p>
        </w:tc>
      </w:tr>
      <w:tr w:rsidR="00576AB7" w:rsidRPr="002B1A81" w:rsidTr="00C244A3">
        <w:trPr>
          <w:jc w:val="center"/>
        </w:trPr>
        <w:tc>
          <w:tcPr>
            <w:tcW w:w="3387" w:type="dxa"/>
            <w:vAlign w:val="center"/>
          </w:tcPr>
          <w:p w:rsidR="00576AB7" w:rsidRPr="002B1A81" w:rsidRDefault="00576AB7" w:rsidP="00614C8C">
            <w:r w:rsidRPr="002B1A81">
              <w:t>e.i.r.p</w:t>
            </w:r>
          </w:p>
        </w:tc>
        <w:tc>
          <w:tcPr>
            <w:tcW w:w="2126" w:type="dxa"/>
            <w:vAlign w:val="center"/>
          </w:tcPr>
          <w:p w:rsidR="00576AB7" w:rsidRPr="002B1A81" w:rsidRDefault="00576AB7" w:rsidP="00614C8C">
            <w:r w:rsidRPr="002B1A81">
              <w:t>1</w:t>
            </w:r>
            <w:r w:rsidR="00376251" w:rsidRPr="002B1A81">
              <w:t>7</w:t>
            </w:r>
            <w:r w:rsidR="008225CC" w:rsidRPr="002B1A81">
              <w:t> dB</w:t>
            </w:r>
            <w:r w:rsidRPr="002B1A81">
              <w:t>m</w:t>
            </w:r>
          </w:p>
        </w:tc>
        <w:tc>
          <w:tcPr>
            <w:tcW w:w="2198" w:type="dxa"/>
            <w:vAlign w:val="center"/>
          </w:tcPr>
          <w:p w:rsidR="00576AB7" w:rsidRPr="002B1A81" w:rsidRDefault="00576AB7" w:rsidP="00614C8C">
            <w:r w:rsidRPr="002B1A81">
              <w:t>13</w:t>
            </w:r>
            <w:r w:rsidR="008225CC" w:rsidRPr="002B1A81">
              <w:t> dB</w:t>
            </w:r>
            <w:r w:rsidRPr="002B1A81">
              <w:t>m</w:t>
            </w:r>
          </w:p>
        </w:tc>
        <w:tc>
          <w:tcPr>
            <w:tcW w:w="2180" w:type="dxa"/>
            <w:vAlign w:val="center"/>
          </w:tcPr>
          <w:p w:rsidR="00576AB7" w:rsidRPr="002B1A81" w:rsidRDefault="002F792C" w:rsidP="00614C8C">
            <w:r w:rsidRPr="002B1A81">
              <w:t>9</w:t>
            </w:r>
            <w:r w:rsidR="008225CC" w:rsidRPr="002B1A81">
              <w:t> dB</w:t>
            </w:r>
            <w:r w:rsidR="00576AB7" w:rsidRPr="002B1A81">
              <w:t>m</w:t>
            </w:r>
          </w:p>
        </w:tc>
      </w:tr>
      <w:tr w:rsidR="00576AB7" w:rsidRPr="002B1A81" w:rsidTr="00C244A3">
        <w:trPr>
          <w:jc w:val="center"/>
        </w:trPr>
        <w:tc>
          <w:tcPr>
            <w:tcW w:w="3387" w:type="dxa"/>
            <w:vAlign w:val="center"/>
          </w:tcPr>
          <w:p w:rsidR="00576AB7" w:rsidRPr="002B1A81" w:rsidRDefault="00576AB7" w:rsidP="00614C8C">
            <w:r w:rsidRPr="002B1A81">
              <w:t>Body loss</w:t>
            </w:r>
          </w:p>
        </w:tc>
        <w:tc>
          <w:tcPr>
            <w:tcW w:w="2126" w:type="dxa"/>
            <w:vAlign w:val="center"/>
          </w:tcPr>
          <w:p w:rsidR="00576AB7" w:rsidRPr="002B1A81" w:rsidRDefault="00576AB7" w:rsidP="00614C8C">
            <w:r w:rsidRPr="002B1A81">
              <w:t>1</w:t>
            </w:r>
            <w:r w:rsidR="00376251" w:rsidRPr="002B1A81">
              <w:t>1</w:t>
            </w:r>
            <w:r w:rsidR="008225CC" w:rsidRPr="002B1A81">
              <w:t> dB</w:t>
            </w:r>
          </w:p>
        </w:tc>
        <w:tc>
          <w:tcPr>
            <w:tcW w:w="2198" w:type="dxa"/>
            <w:vAlign w:val="center"/>
          </w:tcPr>
          <w:p w:rsidR="00576AB7" w:rsidRPr="002B1A81" w:rsidRDefault="00376251" w:rsidP="00614C8C">
            <w:r w:rsidRPr="002B1A81">
              <w:t>6</w:t>
            </w:r>
            <w:r w:rsidR="008225CC" w:rsidRPr="002B1A81">
              <w:t> dB</w:t>
            </w:r>
          </w:p>
        </w:tc>
        <w:tc>
          <w:tcPr>
            <w:tcW w:w="2180" w:type="dxa"/>
            <w:vAlign w:val="center"/>
          </w:tcPr>
          <w:p w:rsidR="00576AB7" w:rsidRPr="002B1A81" w:rsidRDefault="00376251" w:rsidP="00614C8C">
            <w:r w:rsidRPr="002B1A81">
              <w:t>0</w:t>
            </w:r>
            <w:r w:rsidR="008225CC" w:rsidRPr="002B1A81">
              <w:t> dB</w:t>
            </w:r>
          </w:p>
        </w:tc>
      </w:tr>
      <w:tr w:rsidR="00576AB7" w:rsidRPr="002B1A81" w:rsidTr="00C244A3">
        <w:trPr>
          <w:jc w:val="center"/>
        </w:trPr>
        <w:tc>
          <w:tcPr>
            <w:tcW w:w="3387" w:type="dxa"/>
            <w:vAlign w:val="center"/>
          </w:tcPr>
          <w:p w:rsidR="00576AB7" w:rsidRPr="002B1A81" w:rsidRDefault="00576AB7" w:rsidP="00614C8C">
            <w:r w:rsidRPr="002B1A81">
              <w:t xml:space="preserve">Wall loss </w:t>
            </w:r>
          </w:p>
        </w:tc>
        <w:tc>
          <w:tcPr>
            <w:tcW w:w="2126" w:type="dxa"/>
            <w:vAlign w:val="center"/>
          </w:tcPr>
          <w:p w:rsidR="00576AB7" w:rsidRPr="002B1A81" w:rsidRDefault="00376251"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c>
          <w:tcPr>
            <w:tcW w:w="2198" w:type="dxa"/>
            <w:vAlign w:val="center"/>
          </w:tcPr>
          <w:p w:rsidR="00576AB7" w:rsidRPr="002B1A81" w:rsidRDefault="00376251"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c>
          <w:tcPr>
            <w:tcW w:w="2180" w:type="dxa"/>
            <w:vAlign w:val="center"/>
          </w:tcPr>
          <w:p w:rsidR="00576AB7" w:rsidRPr="002B1A81" w:rsidRDefault="00376251" w:rsidP="00614C8C">
            <w:r w:rsidRPr="002B1A81">
              <w:t>6</w:t>
            </w:r>
            <w:r w:rsidR="008225CC" w:rsidRPr="002B1A81">
              <w:t> dB</w:t>
            </w:r>
            <w:r w:rsidR="0066743E" w:rsidRPr="002B1A81">
              <w:t>;</w:t>
            </w:r>
            <w:r w:rsidRPr="002B1A81">
              <w:t xml:space="preserve"> 10</w:t>
            </w:r>
            <w:r w:rsidR="008225CC" w:rsidRPr="002B1A81">
              <w:t> dB</w:t>
            </w:r>
            <w:r w:rsidR="0066743E" w:rsidRPr="002B1A81">
              <w:t>;</w:t>
            </w:r>
            <w:r w:rsidRPr="002B1A81">
              <w:t>15</w:t>
            </w:r>
            <w:r w:rsidR="008225CC" w:rsidRPr="002B1A81">
              <w:t> dB</w:t>
            </w:r>
            <w:r w:rsidR="0066743E" w:rsidRPr="002B1A81">
              <w:t>;</w:t>
            </w:r>
            <w:r w:rsidRPr="002B1A81">
              <w:t xml:space="preserve"> 34</w:t>
            </w:r>
            <w:r w:rsidR="008225CC" w:rsidRPr="002B1A81">
              <w:t> dB</w:t>
            </w:r>
          </w:p>
        </w:tc>
      </w:tr>
      <w:tr w:rsidR="00576AB7" w:rsidRPr="002B1A81" w:rsidTr="00C244A3">
        <w:trPr>
          <w:jc w:val="center"/>
        </w:trPr>
        <w:tc>
          <w:tcPr>
            <w:tcW w:w="3387" w:type="dxa"/>
            <w:vAlign w:val="center"/>
          </w:tcPr>
          <w:p w:rsidR="00576AB7" w:rsidRPr="002B1A81" w:rsidRDefault="00576AB7" w:rsidP="00614C8C">
            <w:r w:rsidRPr="002B1A81">
              <w:t>Receiver noise level</w:t>
            </w:r>
          </w:p>
        </w:tc>
        <w:tc>
          <w:tcPr>
            <w:tcW w:w="2126" w:type="dxa"/>
            <w:vAlign w:val="center"/>
          </w:tcPr>
          <w:p w:rsidR="00576AB7" w:rsidRPr="002B1A81" w:rsidRDefault="00576AB7" w:rsidP="00614C8C">
            <w:r w:rsidRPr="002B1A81">
              <w:t>-105</w:t>
            </w:r>
            <w:r w:rsidR="008225CC" w:rsidRPr="002B1A81">
              <w:t> dB</w:t>
            </w:r>
            <w:r w:rsidRPr="002B1A81">
              <w:t>m/1.5</w:t>
            </w:r>
            <w:r w:rsidR="008225CC" w:rsidRPr="002B1A81">
              <w:t> MHz</w:t>
            </w:r>
          </w:p>
        </w:tc>
        <w:tc>
          <w:tcPr>
            <w:tcW w:w="2198" w:type="dxa"/>
            <w:vAlign w:val="center"/>
          </w:tcPr>
          <w:p w:rsidR="00576AB7" w:rsidRPr="002B1A81" w:rsidRDefault="00576AB7" w:rsidP="00614C8C">
            <w:r w:rsidRPr="002B1A81">
              <w:t>-105</w:t>
            </w:r>
            <w:r w:rsidR="008225CC" w:rsidRPr="002B1A81">
              <w:t> dB</w:t>
            </w:r>
            <w:r w:rsidRPr="002B1A81">
              <w:t>m/1.5</w:t>
            </w:r>
            <w:r w:rsidR="008225CC" w:rsidRPr="002B1A81">
              <w:t> MHz</w:t>
            </w:r>
          </w:p>
        </w:tc>
        <w:tc>
          <w:tcPr>
            <w:tcW w:w="2180" w:type="dxa"/>
            <w:vAlign w:val="center"/>
          </w:tcPr>
          <w:p w:rsidR="00576AB7" w:rsidRPr="002B1A81" w:rsidRDefault="00576AB7" w:rsidP="00614C8C">
            <w:r w:rsidRPr="002B1A81">
              <w:t>105</w:t>
            </w:r>
            <w:r w:rsidR="008225CC" w:rsidRPr="002B1A81">
              <w:t> dB</w:t>
            </w:r>
            <w:r w:rsidRPr="002B1A81">
              <w:t>m/1.5</w:t>
            </w:r>
            <w:r w:rsidR="008225CC" w:rsidRPr="002B1A81">
              <w:t> MHz</w:t>
            </w:r>
          </w:p>
        </w:tc>
      </w:tr>
      <w:tr w:rsidR="00576AB7" w:rsidRPr="002B1A81" w:rsidTr="00C244A3">
        <w:trPr>
          <w:jc w:val="center"/>
        </w:trPr>
        <w:tc>
          <w:tcPr>
            <w:tcW w:w="3387" w:type="dxa"/>
            <w:vAlign w:val="center"/>
          </w:tcPr>
          <w:p w:rsidR="00576AB7" w:rsidRPr="002B1A81" w:rsidRDefault="00576AB7" w:rsidP="00614C8C">
            <w:r w:rsidRPr="002B1A81">
              <w:t>Target Interference to Noise Ratio</w:t>
            </w:r>
          </w:p>
        </w:tc>
        <w:tc>
          <w:tcPr>
            <w:tcW w:w="2126" w:type="dxa"/>
            <w:vAlign w:val="center"/>
          </w:tcPr>
          <w:p w:rsidR="00576AB7" w:rsidRPr="002B1A81" w:rsidRDefault="00576AB7" w:rsidP="00614C8C">
            <w:r w:rsidRPr="002B1A81">
              <w:t>0</w:t>
            </w:r>
            <w:r w:rsidR="008225CC" w:rsidRPr="002B1A81">
              <w:t> dB</w:t>
            </w:r>
          </w:p>
        </w:tc>
        <w:tc>
          <w:tcPr>
            <w:tcW w:w="2198" w:type="dxa"/>
            <w:vAlign w:val="center"/>
          </w:tcPr>
          <w:p w:rsidR="00576AB7" w:rsidRPr="002B1A81" w:rsidRDefault="00576AB7" w:rsidP="00614C8C">
            <w:r w:rsidRPr="002B1A81">
              <w:t>0</w:t>
            </w:r>
            <w:r w:rsidR="008225CC" w:rsidRPr="002B1A81">
              <w:t> dB</w:t>
            </w:r>
          </w:p>
        </w:tc>
        <w:tc>
          <w:tcPr>
            <w:tcW w:w="2180" w:type="dxa"/>
            <w:vAlign w:val="center"/>
          </w:tcPr>
          <w:p w:rsidR="00576AB7" w:rsidRPr="002B1A81" w:rsidRDefault="00576AB7" w:rsidP="00614C8C">
            <w:r w:rsidRPr="002B1A81">
              <w:t>0</w:t>
            </w:r>
            <w:r w:rsidR="008225CC" w:rsidRPr="002B1A81">
              <w:t> dB</w:t>
            </w:r>
          </w:p>
        </w:tc>
      </w:tr>
      <w:tr w:rsidR="00576AB7" w:rsidRPr="002B1A81" w:rsidTr="00C244A3">
        <w:trPr>
          <w:jc w:val="center"/>
        </w:trPr>
        <w:tc>
          <w:tcPr>
            <w:tcW w:w="3387" w:type="dxa"/>
            <w:vAlign w:val="center"/>
          </w:tcPr>
          <w:p w:rsidR="00576AB7" w:rsidRPr="002B1A81" w:rsidRDefault="00576AB7" w:rsidP="00614C8C">
            <w:r w:rsidRPr="002B1A81">
              <w:t>Interference level</w:t>
            </w:r>
          </w:p>
        </w:tc>
        <w:tc>
          <w:tcPr>
            <w:tcW w:w="2126" w:type="dxa"/>
            <w:vAlign w:val="center"/>
          </w:tcPr>
          <w:p w:rsidR="00576AB7" w:rsidRPr="002B1A81" w:rsidRDefault="00576AB7" w:rsidP="00614C8C">
            <w:r w:rsidRPr="002B1A81">
              <w:t>-105</w:t>
            </w:r>
            <w:r w:rsidR="008225CC" w:rsidRPr="002B1A81">
              <w:t> dB</w:t>
            </w:r>
            <w:r w:rsidRPr="002B1A81">
              <w:t>m/1.5</w:t>
            </w:r>
            <w:r w:rsidR="008225CC" w:rsidRPr="002B1A81">
              <w:t> MHz</w:t>
            </w:r>
          </w:p>
        </w:tc>
        <w:tc>
          <w:tcPr>
            <w:tcW w:w="2198" w:type="dxa"/>
            <w:vAlign w:val="center"/>
          </w:tcPr>
          <w:p w:rsidR="00576AB7" w:rsidRPr="002B1A81" w:rsidRDefault="00576AB7" w:rsidP="00614C8C">
            <w:r w:rsidRPr="002B1A81">
              <w:t>-105</w:t>
            </w:r>
            <w:r w:rsidR="008225CC" w:rsidRPr="002B1A81">
              <w:t> dB</w:t>
            </w:r>
            <w:r w:rsidRPr="002B1A81">
              <w:t>m/1.5</w:t>
            </w:r>
            <w:r w:rsidR="008225CC" w:rsidRPr="002B1A81">
              <w:t> MHz</w:t>
            </w:r>
          </w:p>
        </w:tc>
        <w:tc>
          <w:tcPr>
            <w:tcW w:w="2180" w:type="dxa"/>
            <w:vAlign w:val="center"/>
          </w:tcPr>
          <w:p w:rsidR="00576AB7" w:rsidRPr="002B1A81" w:rsidRDefault="00576AB7" w:rsidP="00614C8C">
            <w:r w:rsidRPr="002B1A81">
              <w:t>-105</w:t>
            </w:r>
            <w:r w:rsidR="008225CC" w:rsidRPr="002B1A81">
              <w:t> dB</w:t>
            </w:r>
            <w:r w:rsidRPr="002B1A81">
              <w:t>m/1.5</w:t>
            </w:r>
            <w:r w:rsidR="008225CC" w:rsidRPr="002B1A81">
              <w:t> MHz</w:t>
            </w:r>
          </w:p>
        </w:tc>
      </w:tr>
      <w:tr w:rsidR="00576AB7" w:rsidRPr="002B1A81" w:rsidTr="00C244A3">
        <w:trPr>
          <w:jc w:val="center"/>
        </w:trPr>
        <w:tc>
          <w:tcPr>
            <w:tcW w:w="3387" w:type="dxa"/>
            <w:vAlign w:val="center"/>
          </w:tcPr>
          <w:p w:rsidR="00576AB7" w:rsidRPr="002B1A81" w:rsidRDefault="00576AB7" w:rsidP="00614C8C">
            <w:r w:rsidRPr="002B1A81">
              <w:t xml:space="preserve">Antenna </w:t>
            </w:r>
          </w:p>
        </w:tc>
        <w:tc>
          <w:tcPr>
            <w:tcW w:w="2126" w:type="dxa"/>
            <w:vAlign w:val="center"/>
          </w:tcPr>
          <w:p w:rsidR="00576AB7" w:rsidRPr="002B1A81" w:rsidRDefault="00576AB7" w:rsidP="00614C8C">
            <w:r w:rsidRPr="002B1A81">
              <w:t>G</w:t>
            </w:r>
            <w:r w:rsidRPr="002B1A81">
              <w:rPr>
                <w:vertAlign w:val="subscript"/>
              </w:rPr>
              <w:t>max</w:t>
            </w:r>
            <w:r w:rsidRPr="002B1A81">
              <w:t>= 21</w:t>
            </w:r>
            <w:r w:rsidR="008225CC" w:rsidRPr="002B1A81">
              <w:t> dB</w:t>
            </w:r>
            <w:r w:rsidRPr="002B1A81">
              <w:t>i</w:t>
            </w:r>
          </w:p>
        </w:tc>
        <w:tc>
          <w:tcPr>
            <w:tcW w:w="2198" w:type="dxa"/>
            <w:vAlign w:val="center"/>
          </w:tcPr>
          <w:p w:rsidR="00576AB7" w:rsidRPr="002B1A81" w:rsidRDefault="00576AB7" w:rsidP="00614C8C">
            <w:r w:rsidRPr="002B1A81">
              <w:t>G</w:t>
            </w:r>
            <w:r w:rsidRPr="002B1A81">
              <w:rPr>
                <w:vertAlign w:val="subscript"/>
              </w:rPr>
              <w:t>max</w:t>
            </w:r>
            <w:r w:rsidRPr="002B1A81">
              <w:t>= 21</w:t>
            </w:r>
            <w:r w:rsidR="008225CC" w:rsidRPr="002B1A81">
              <w:t> dB</w:t>
            </w:r>
            <w:r w:rsidRPr="002B1A81">
              <w:t>i</w:t>
            </w:r>
          </w:p>
        </w:tc>
        <w:tc>
          <w:tcPr>
            <w:tcW w:w="2180" w:type="dxa"/>
          </w:tcPr>
          <w:p w:rsidR="00576AB7" w:rsidRPr="002B1A81" w:rsidRDefault="00576AB7" w:rsidP="00614C8C">
            <w:r w:rsidRPr="002B1A81">
              <w:t>G</w:t>
            </w:r>
            <w:r w:rsidRPr="002B1A81">
              <w:rPr>
                <w:vertAlign w:val="subscript"/>
              </w:rPr>
              <w:t>max</w:t>
            </w:r>
            <w:r w:rsidRPr="002B1A81">
              <w:t>= 21</w:t>
            </w:r>
            <w:r w:rsidR="008225CC" w:rsidRPr="002B1A81">
              <w:t> dB</w:t>
            </w:r>
            <w:r w:rsidRPr="002B1A81">
              <w:t>i</w:t>
            </w:r>
          </w:p>
        </w:tc>
      </w:tr>
      <w:tr w:rsidR="00614C8C" w:rsidRPr="002B1A81" w:rsidTr="00C244A3">
        <w:trPr>
          <w:jc w:val="center"/>
        </w:trPr>
        <w:tc>
          <w:tcPr>
            <w:tcW w:w="3387" w:type="dxa"/>
            <w:vAlign w:val="center"/>
          </w:tcPr>
          <w:p w:rsidR="00614C8C" w:rsidRPr="002B1A81" w:rsidRDefault="00614C8C" w:rsidP="00614C8C">
            <w:r w:rsidRPr="002B1A81">
              <w:t>Feeder Loss</w:t>
            </w:r>
          </w:p>
        </w:tc>
        <w:tc>
          <w:tcPr>
            <w:tcW w:w="2126" w:type="dxa"/>
          </w:tcPr>
          <w:p w:rsidR="00614C8C" w:rsidRPr="002B1A81" w:rsidRDefault="00614C8C" w:rsidP="00614C8C">
            <w:r w:rsidRPr="002B1A81">
              <w:t>4 dB</w:t>
            </w:r>
          </w:p>
        </w:tc>
        <w:tc>
          <w:tcPr>
            <w:tcW w:w="2198" w:type="dxa"/>
          </w:tcPr>
          <w:p w:rsidR="00614C8C" w:rsidRPr="002B1A81" w:rsidRDefault="00614C8C" w:rsidP="00614C8C">
            <w:r w:rsidRPr="002B1A81">
              <w:t>4 dB</w:t>
            </w:r>
          </w:p>
        </w:tc>
        <w:tc>
          <w:tcPr>
            <w:tcW w:w="2180" w:type="dxa"/>
          </w:tcPr>
          <w:p w:rsidR="00614C8C" w:rsidRPr="002B1A81" w:rsidDel="00B07AC3" w:rsidRDefault="00614C8C" w:rsidP="00614C8C">
            <w:r w:rsidRPr="002B1A81">
              <w:t>4 dB</w:t>
            </w:r>
          </w:p>
        </w:tc>
      </w:tr>
      <w:tr w:rsidR="00614C8C" w:rsidRPr="002B1A81" w:rsidTr="00C244A3">
        <w:trPr>
          <w:jc w:val="center"/>
        </w:trPr>
        <w:tc>
          <w:tcPr>
            <w:tcW w:w="3387" w:type="dxa"/>
            <w:vAlign w:val="center"/>
          </w:tcPr>
          <w:p w:rsidR="00614C8C" w:rsidRPr="002B1A81" w:rsidRDefault="00614C8C" w:rsidP="00614C8C">
            <w:r w:rsidRPr="002B1A81">
              <w:t xml:space="preserve">Polarisation discrimination </w:t>
            </w:r>
            <w:r w:rsidRPr="002B1A81">
              <w:br/>
              <w:t>(linear to circular)</w:t>
            </w:r>
          </w:p>
        </w:tc>
        <w:tc>
          <w:tcPr>
            <w:tcW w:w="2126" w:type="dxa"/>
          </w:tcPr>
          <w:p w:rsidR="00614C8C" w:rsidRPr="002B1A81" w:rsidRDefault="00614C8C" w:rsidP="00614C8C">
            <w:r w:rsidRPr="002B1A81">
              <w:t>3 dB</w:t>
            </w:r>
          </w:p>
        </w:tc>
        <w:tc>
          <w:tcPr>
            <w:tcW w:w="2198" w:type="dxa"/>
          </w:tcPr>
          <w:p w:rsidR="00614C8C" w:rsidRPr="002B1A81" w:rsidRDefault="00614C8C" w:rsidP="00614C8C">
            <w:r w:rsidRPr="002B1A81">
              <w:t>3 dB</w:t>
            </w:r>
          </w:p>
        </w:tc>
        <w:tc>
          <w:tcPr>
            <w:tcW w:w="2180" w:type="dxa"/>
          </w:tcPr>
          <w:p w:rsidR="00614C8C" w:rsidRPr="002B1A81" w:rsidRDefault="00614C8C" w:rsidP="00614C8C">
            <w:r w:rsidRPr="002B1A81">
              <w:t>3 dB</w:t>
            </w:r>
          </w:p>
        </w:tc>
      </w:tr>
      <w:tr w:rsidR="002F792C" w:rsidRPr="002B1A81" w:rsidTr="00C244A3">
        <w:trPr>
          <w:jc w:val="center"/>
        </w:trPr>
        <w:tc>
          <w:tcPr>
            <w:tcW w:w="3387" w:type="dxa"/>
            <w:vAlign w:val="center"/>
          </w:tcPr>
          <w:p w:rsidR="002F792C" w:rsidRPr="002B1A81" w:rsidRDefault="002F792C" w:rsidP="00614C8C">
            <w:r w:rsidRPr="002B1A81">
              <w:t>Path loss to meet the protection criterion</w:t>
            </w:r>
          </w:p>
        </w:tc>
        <w:tc>
          <w:tcPr>
            <w:tcW w:w="2126" w:type="dxa"/>
          </w:tcPr>
          <w:p w:rsidR="002F792C" w:rsidRPr="002B1A81" w:rsidRDefault="002F792C" w:rsidP="00614C8C">
            <w:r w:rsidRPr="002B1A81">
              <w:t>119</w:t>
            </w:r>
            <w:r w:rsidR="008225CC" w:rsidRPr="002B1A81">
              <w:t> dB</w:t>
            </w:r>
            <w:r w:rsidR="0066743E" w:rsidRPr="002B1A81">
              <w:t>;</w:t>
            </w:r>
            <w:r w:rsidRPr="002B1A81">
              <w:t xml:space="preserve"> 115</w:t>
            </w:r>
            <w:r w:rsidR="008225CC" w:rsidRPr="002B1A81">
              <w:t> dB</w:t>
            </w:r>
            <w:r w:rsidR="0066743E" w:rsidRPr="002B1A81">
              <w:t>;</w:t>
            </w:r>
            <w:r w:rsidRPr="002B1A81">
              <w:t xml:space="preserve"> 110</w:t>
            </w:r>
            <w:r w:rsidR="008225CC" w:rsidRPr="002B1A81">
              <w:t> dB</w:t>
            </w:r>
            <w:r w:rsidR="0066743E" w:rsidRPr="002B1A81">
              <w:t>;</w:t>
            </w:r>
            <w:r w:rsidRPr="002B1A81">
              <w:t xml:space="preserve"> 91</w:t>
            </w:r>
            <w:r w:rsidR="008225CC" w:rsidRPr="002B1A81">
              <w:t> dB</w:t>
            </w:r>
            <w:r w:rsidRPr="002B1A81" w:rsidDel="005E1EFD">
              <w:t xml:space="preserve"> </w:t>
            </w:r>
          </w:p>
        </w:tc>
        <w:tc>
          <w:tcPr>
            <w:tcW w:w="2198" w:type="dxa"/>
          </w:tcPr>
          <w:p w:rsidR="002F792C" w:rsidRPr="002B1A81" w:rsidRDefault="002F792C" w:rsidP="00614C8C">
            <w:r w:rsidRPr="002B1A81">
              <w:t>120</w:t>
            </w:r>
            <w:r w:rsidR="008225CC" w:rsidRPr="002B1A81">
              <w:t> dB</w:t>
            </w:r>
            <w:r w:rsidR="0066743E" w:rsidRPr="002B1A81">
              <w:t>;</w:t>
            </w:r>
            <w:r w:rsidRPr="002B1A81">
              <w:t xml:space="preserve"> 116</w:t>
            </w:r>
            <w:r w:rsidR="008225CC" w:rsidRPr="002B1A81">
              <w:t> dB</w:t>
            </w:r>
            <w:r w:rsidR="0066743E" w:rsidRPr="002B1A81">
              <w:t>;</w:t>
            </w:r>
            <w:r w:rsidRPr="002B1A81">
              <w:t xml:space="preserve"> 111</w:t>
            </w:r>
            <w:r w:rsidR="008225CC" w:rsidRPr="002B1A81">
              <w:t> dB</w:t>
            </w:r>
            <w:r w:rsidR="0066743E" w:rsidRPr="002B1A81">
              <w:t>;</w:t>
            </w:r>
            <w:r w:rsidRPr="002B1A81">
              <w:t xml:space="preserve"> 92</w:t>
            </w:r>
            <w:r w:rsidR="008225CC" w:rsidRPr="002B1A81">
              <w:t> dB</w:t>
            </w:r>
          </w:p>
        </w:tc>
        <w:tc>
          <w:tcPr>
            <w:tcW w:w="2180" w:type="dxa"/>
          </w:tcPr>
          <w:p w:rsidR="002F792C" w:rsidRPr="002B1A81" w:rsidRDefault="002F792C" w:rsidP="00614C8C">
            <w:r w:rsidRPr="002B1A81">
              <w:t>122</w:t>
            </w:r>
            <w:r w:rsidR="008225CC" w:rsidRPr="002B1A81">
              <w:t> dB</w:t>
            </w:r>
            <w:r w:rsidR="0066743E" w:rsidRPr="002B1A81">
              <w:t>;</w:t>
            </w:r>
            <w:r w:rsidRPr="002B1A81">
              <w:t xml:space="preserve"> 118</w:t>
            </w:r>
            <w:r w:rsidR="008225CC" w:rsidRPr="002B1A81">
              <w:t> dB</w:t>
            </w:r>
            <w:r w:rsidR="0066743E" w:rsidRPr="002B1A81">
              <w:t>;</w:t>
            </w:r>
            <w:r w:rsidRPr="002B1A81">
              <w:t xml:space="preserve"> 113</w:t>
            </w:r>
            <w:r w:rsidR="008225CC" w:rsidRPr="002B1A81">
              <w:t> dB</w:t>
            </w:r>
            <w:r w:rsidR="0066743E" w:rsidRPr="002B1A81">
              <w:t>;</w:t>
            </w:r>
            <w:r w:rsidRPr="002B1A81">
              <w:t xml:space="preserve"> 94</w:t>
            </w:r>
            <w:r w:rsidR="008225CC" w:rsidRPr="002B1A81">
              <w:t> dB</w:t>
            </w:r>
          </w:p>
        </w:tc>
      </w:tr>
      <w:tr w:rsidR="00C74FCC" w:rsidRPr="00203050" w:rsidTr="00C244A3">
        <w:trPr>
          <w:jc w:val="center"/>
        </w:trPr>
        <w:tc>
          <w:tcPr>
            <w:tcW w:w="3387" w:type="dxa"/>
            <w:vAlign w:val="center"/>
          </w:tcPr>
          <w:p w:rsidR="00D93778" w:rsidRPr="002B1A81" w:rsidRDefault="00C74FCC" w:rsidP="00614C8C">
            <w:r w:rsidRPr="002B1A81">
              <w:t>Separation distances in the main lobe</w:t>
            </w:r>
            <w:r w:rsidR="00614C8C" w:rsidRPr="002B1A81">
              <w:t xml:space="preserve">. </w:t>
            </w:r>
            <w:r w:rsidR="00D93778" w:rsidRPr="002B1A81">
              <w:t>(Note 1)</w:t>
            </w:r>
          </w:p>
        </w:tc>
        <w:tc>
          <w:tcPr>
            <w:tcW w:w="2126" w:type="dxa"/>
          </w:tcPr>
          <w:p w:rsidR="00C74FCC" w:rsidRPr="00F50D8B" w:rsidRDefault="0048082C" w:rsidP="00614C8C">
            <w:pPr>
              <w:rPr>
                <w:lang w:val="da-DK"/>
              </w:rPr>
            </w:pPr>
            <w:r w:rsidRPr="00F50D8B">
              <w:rPr>
                <w:lang w:val="da-DK"/>
              </w:rPr>
              <w:t>8</w:t>
            </w:r>
            <w:r w:rsidR="00C74FCC" w:rsidRPr="00F50D8B">
              <w:rPr>
                <w:lang w:val="da-DK"/>
              </w:rPr>
              <w:t xml:space="preserve"> km (6</w:t>
            </w:r>
            <w:r w:rsidR="008225CC" w:rsidRPr="00F50D8B">
              <w:rPr>
                <w:lang w:val="da-DK"/>
              </w:rPr>
              <w:t> dB</w:t>
            </w:r>
            <w:r w:rsidR="00C74FCC" w:rsidRPr="00F50D8B">
              <w:rPr>
                <w:lang w:val="da-DK"/>
              </w:rPr>
              <w:t>)</w:t>
            </w:r>
            <w:r w:rsidR="0066743E" w:rsidRPr="00F50D8B">
              <w:rPr>
                <w:lang w:val="da-DK"/>
              </w:rPr>
              <w:t>;</w:t>
            </w:r>
            <w:r w:rsidR="00C74FCC" w:rsidRPr="00F50D8B">
              <w:rPr>
                <w:lang w:val="da-DK"/>
              </w:rPr>
              <w:t xml:space="preserve"> </w:t>
            </w:r>
            <w:r w:rsidRPr="00F50D8B">
              <w:rPr>
                <w:lang w:val="da-DK"/>
              </w:rPr>
              <w:t>7</w:t>
            </w:r>
            <w:r w:rsidR="00C74FCC" w:rsidRPr="00F50D8B">
              <w:rPr>
                <w:lang w:val="da-DK"/>
              </w:rPr>
              <w:t xml:space="preserve"> km (10</w:t>
            </w:r>
            <w:r w:rsidR="008225CC" w:rsidRPr="00F50D8B">
              <w:rPr>
                <w:lang w:val="da-DK"/>
              </w:rPr>
              <w:t> dB</w:t>
            </w:r>
            <w:r w:rsidR="00C74FCC" w:rsidRPr="00F50D8B">
              <w:rPr>
                <w:lang w:val="da-DK"/>
              </w:rPr>
              <w:t>)</w:t>
            </w:r>
            <w:r w:rsidR="0066743E" w:rsidRPr="00F50D8B">
              <w:rPr>
                <w:lang w:val="da-DK"/>
              </w:rPr>
              <w:t>;</w:t>
            </w:r>
            <w:r w:rsidR="00C74FCC" w:rsidRPr="00F50D8B">
              <w:rPr>
                <w:lang w:val="da-DK"/>
              </w:rPr>
              <w:t xml:space="preserve"> </w:t>
            </w:r>
            <w:r w:rsidRPr="00F50D8B">
              <w:rPr>
                <w:lang w:val="da-DK"/>
              </w:rPr>
              <w:t>5</w:t>
            </w:r>
            <w:r w:rsidR="00C74FCC" w:rsidRPr="00F50D8B">
              <w:rPr>
                <w:lang w:val="da-DK"/>
              </w:rPr>
              <w:t xml:space="preserve"> km (15</w:t>
            </w:r>
            <w:r w:rsidR="008225CC" w:rsidRPr="00F50D8B">
              <w:rPr>
                <w:lang w:val="da-DK"/>
              </w:rPr>
              <w:t> dB</w:t>
            </w:r>
            <w:r w:rsidR="00C74FCC" w:rsidRPr="00F50D8B">
              <w:rPr>
                <w:lang w:val="da-DK"/>
              </w:rPr>
              <w:t>)</w:t>
            </w:r>
            <w:r w:rsidR="0066743E" w:rsidRPr="00F50D8B">
              <w:rPr>
                <w:lang w:val="da-DK"/>
              </w:rPr>
              <w:t>;</w:t>
            </w:r>
            <w:r w:rsidR="00C74FCC" w:rsidRPr="00F50D8B">
              <w:rPr>
                <w:lang w:val="da-DK"/>
              </w:rPr>
              <w:t xml:space="preserve"> 1 km (34</w:t>
            </w:r>
            <w:r w:rsidR="008225CC" w:rsidRPr="00F50D8B">
              <w:rPr>
                <w:lang w:val="da-DK"/>
              </w:rPr>
              <w:t> dB</w:t>
            </w:r>
            <w:r w:rsidR="00C74FCC" w:rsidRPr="00F50D8B">
              <w:rPr>
                <w:lang w:val="da-DK"/>
              </w:rPr>
              <w:t>)</w:t>
            </w:r>
          </w:p>
        </w:tc>
        <w:tc>
          <w:tcPr>
            <w:tcW w:w="2198" w:type="dxa"/>
          </w:tcPr>
          <w:p w:rsidR="00C74FCC" w:rsidRPr="00F50D8B" w:rsidRDefault="0048082C" w:rsidP="00614C8C">
            <w:pPr>
              <w:rPr>
                <w:lang w:val="da-DK"/>
              </w:rPr>
            </w:pPr>
            <w:r w:rsidRPr="00F50D8B">
              <w:rPr>
                <w:lang w:val="da-DK"/>
              </w:rPr>
              <w:t>9</w:t>
            </w:r>
            <w:r w:rsidR="00C74FCC" w:rsidRPr="00F50D8B">
              <w:rPr>
                <w:lang w:val="da-DK"/>
              </w:rPr>
              <w:t xml:space="preserve"> km (6</w:t>
            </w:r>
            <w:r w:rsidR="008225CC" w:rsidRPr="00F50D8B">
              <w:rPr>
                <w:lang w:val="da-DK"/>
              </w:rPr>
              <w:t> dB</w:t>
            </w:r>
            <w:r w:rsidR="00C74FCC" w:rsidRPr="00F50D8B">
              <w:rPr>
                <w:lang w:val="da-DK"/>
              </w:rPr>
              <w:t>)</w:t>
            </w:r>
            <w:r w:rsidR="0066743E" w:rsidRPr="00F50D8B">
              <w:rPr>
                <w:lang w:val="da-DK"/>
              </w:rPr>
              <w:t>;</w:t>
            </w:r>
            <w:r w:rsidR="00C74FCC" w:rsidRPr="00F50D8B">
              <w:rPr>
                <w:lang w:val="da-DK"/>
              </w:rPr>
              <w:t xml:space="preserve"> </w:t>
            </w:r>
            <w:r w:rsidRPr="00F50D8B">
              <w:rPr>
                <w:lang w:val="da-DK"/>
              </w:rPr>
              <w:t>7</w:t>
            </w:r>
            <w:r w:rsidR="00C74FCC" w:rsidRPr="00F50D8B">
              <w:rPr>
                <w:lang w:val="da-DK"/>
              </w:rPr>
              <w:t xml:space="preserve"> km (10</w:t>
            </w:r>
            <w:r w:rsidR="008225CC" w:rsidRPr="00F50D8B">
              <w:rPr>
                <w:lang w:val="da-DK"/>
              </w:rPr>
              <w:t> dB</w:t>
            </w:r>
            <w:r w:rsidR="00C74FCC" w:rsidRPr="00F50D8B">
              <w:rPr>
                <w:lang w:val="da-DK"/>
              </w:rPr>
              <w:t>)</w:t>
            </w:r>
            <w:r w:rsidR="0066743E" w:rsidRPr="00F50D8B">
              <w:rPr>
                <w:lang w:val="da-DK"/>
              </w:rPr>
              <w:t>;</w:t>
            </w:r>
            <w:r w:rsidR="00C74FCC" w:rsidRPr="00F50D8B">
              <w:rPr>
                <w:lang w:val="da-DK"/>
              </w:rPr>
              <w:t xml:space="preserve"> </w:t>
            </w:r>
            <w:r w:rsidRPr="00F50D8B">
              <w:rPr>
                <w:lang w:val="da-DK"/>
              </w:rPr>
              <w:t>5</w:t>
            </w:r>
            <w:r w:rsidR="00C74FCC" w:rsidRPr="00F50D8B">
              <w:rPr>
                <w:lang w:val="da-DK"/>
              </w:rPr>
              <w:t xml:space="preserve"> km (15</w:t>
            </w:r>
            <w:r w:rsidR="008225CC" w:rsidRPr="00F50D8B">
              <w:rPr>
                <w:lang w:val="da-DK"/>
              </w:rPr>
              <w:t> dB</w:t>
            </w:r>
            <w:r w:rsidR="00C74FCC" w:rsidRPr="00F50D8B">
              <w:rPr>
                <w:lang w:val="da-DK"/>
              </w:rPr>
              <w:t>)</w:t>
            </w:r>
            <w:r w:rsidR="0066743E" w:rsidRPr="00F50D8B">
              <w:rPr>
                <w:lang w:val="da-DK"/>
              </w:rPr>
              <w:t>;</w:t>
            </w:r>
            <w:r w:rsidR="00C74FCC" w:rsidRPr="00F50D8B">
              <w:rPr>
                <w:lang w:val="da-DK"/>
              </w:rPr>
              <w:t xml:space="preserve"> 1 km (34</w:t>
            </w:r>
            <w:r w:rsidR="008225CC" w:rsidRPr="00F50D8B">
              <w:rPr>
                <w:lang w:val="da-DK"/>
              </w:rPr>
              <w:t> dB</w:t>
            </w:r>
            <w:r w:rsidR="00C74FCC" w:rsidRPr="00F50D8B">
              <w:rPr>
                <w:lang w:val="da-DK"/>
              </w:rPr>
              <w:t>)</w:t>
            </w:r>
          </w:p>
        </w:tc>
        <w:tc>
          <w:tcPr>
            <w:tcW w:w="2180" w:type="dxa"/>
          </w:tcPr>
          <w:p w:rsidR="00C74FCC" w:rsidRPr="00F50D8B" w:rsidRDefault="00C74FCC" w:rsidP="00614C8C">
            <w:pPr>
              <w:rPr>
                <w:lang w:val="da-DK"/>
              </w:rPr>
            </w:pPr>
            <w:r w:rsidRPr="00F50D8B">
              <w:rPr>
                <w:lang w:val="da-DK"/>
              </w:rPr>
              <w:t>1</w:t>
            </w:r>
            <w:r w:rsidR="002F792C" w:rsidRPr="00F50D8B">
              <w:rPr>
                <w:lang w:val="da-DK"/>
              </w:rPr>
              <w:t>0</w:t>
            </w:r>
            <w:r w:rsidRPr="00F50D8B">
              <w:rPr>
                <w:lang w:val="da-DK"/>
              </w:rPr>
              <w:t xml:space="preserve"> km (6</w:t>
            </w:r>
            <w:r w:rsidR="008225CC" w:rsidRPr="00F50D8B">
              <w:rPr>
                <w:lang w:val="da-DK"/>
              </w:rPr>
              <w:t> dB</w:t>
            </w:r>
            <w:r w:rsidRPr="00F50D8B">
              <w:rPr>
                <w:lang w:val="da-DK"/>
              </w:rPr>
              <w:t>)</w:t>
            </w:r>
            <w:r w:rsidR="0066743E" w:rsidRPr="00F50D8B">
              <w:rPr>
                <w:lang w:val="da-DK"/>
              </w:rPr>
              <w:t>;</w:t>
            </w:r>
            <w:r w:rsidRPr="00F50D8B">
              <w:rPr>
                <w:lang w:val="da-DK"/>
              </w:rPr>
              <w:t xml:space="preserve"> </w:t>
            </w:r>
            <w:r w:rsidR="002F792C" w:rsidRPr="00F50D8B">
              <w:rPr>
                <w:lang w:val="da-DK"/>
              </w:rPr>
              <w:t>8</w:t>
            </w:r>
            <w:r w:rsidRPr="00F50D8B">
              <w:rPr>
                <w:lang w:val="da-DK"/>
              </w:rPr>
              <w:t xml:space="preserve"> km (10</w:t>
            </w:r>
            <w:r w:rsidR="008225CC" w:rsidRPr="00F50D8B">
              <w:rPr>
                <w:lang w:val="da-DK"/>
              </w:rPr>
              <w:t> dB</w:t>
            </w:r>
            <w:r w:rsidRPr="00F50D8B">
              <w:rPr>
                <w:lang w:val="da-DK"/>
              </w:rPr>
              <w:t>)</w:t>
            </w:r>
            <w:r w:rsidR="0066743E" w:rsidRPr="00F50D8B">
              <w:rPr>
                <w:lang w:val="da-DK"/>
              </w:rPr>
              <w:t>;</w:t>
            </w:r>
            <w:r w:rsidRPr="00F50D8B">
              <w:rPr>
                <w:lang w:val="da-DK"/>
              </w:rPr>
              <w:t xml:space="preserve"> </w:t>
            </w:r>
            <w:r w:rsidR="002F792C" w:rsidRPr="00F50D8B">
              <w:rPr>
                <w:lang w:val="da-DK"/>
              </w:rPr>
              <w:t>6</w:t>
            </w:r>
            <w:r w:rsidRPr="00F50D8B">
              <w:rPr>
                <w:lang w:val="da-DK"/>
              </w:rPr>
              <w:t xml:space="preserve"> km (15</w:t>
            </w:r>
            <w:r w:rsidR="008225CC" w:rsidRPr="00F50D8B">
              <w:rPr>
                <w:lang w:val="da-DK"/>
              </w:rPr>
              <w:t> dB</w:t>
            </w:r>
            <w:r w:rsidRPr="00F50D8B">
              <w:rPr>
                <w:lang w:val="da-DK"/>
              </w:rPr>
              <w:t>)</w:t>
            </w:r>
            <w:r w:rsidR="0066743E" w:rsidRPr="00F50D8B">
              <w:rPr>
                <w:lang w:val="da-DK"/>
              </w:rPr>
              <w:t>;</w:t>
            </w:r>
            <w:r w:rsidRPr="00F50D8B">
              <w:rPr>
                <w:lang w:val="da-DK"/>
              </w:rPr>
              <w:t xml:space="preserve"> </w:t>
            </w:r>
            <w:r w:rsidR="002F792C" w:rsidRPr="00F50D8B">
              <w:rPr>
                <w:lang w:val="da-DK"/>
              </w:rPr>
              <w:t>1</w:t>
            </w:r>
            <w:r w:rsidRPr="00F50D8B">
              <w:rPr>
                <w:lang w:val="da-DK"/>
              </w:rPr>
              <w:t xml:space="preserve"> km (34</w:t>
            </w:r>
            <w:r w:rsidR="008225CC" w:rsidRPr="00F50D8B">
              <w:rPr>
                <w:lang w:val="da-DK"/>
              </w:rPr>
              <w:t> dB</w:t>
            </w:r>
            <w:r w:rsidRPr="00F50D8B">
              <w:rPr>
                <w:lang w:val="da-DK"/>
              </w:rPr>
              <w:t>)</w:t>
            </w:r>
          </w:p>
        </w:tc>
      </w:tr>
      <w:tr w:rsidR="005E5017" w:rsidRPr="00203050" w:rsidTr="00C244A3">
        <w:trPr>
          <w:jc w:val="center"/>
        </w:trPr>
        <w:tc>
          <w:tcPr>
            <w:tcW w:w="3387" w:type="dxa"/>
            <w:vAlign w:val="center"/>
          </w:tcPr>
          <w:p w:rsidR="005E5017" w:rsidRPr="002B1A81" w:rsidRDefault="005E5017" w:rsidP="00614C8C">
            <w:r w:rsidRPr="002B1A81">
              <w:lastRenderedPageBreak/>
              <w:t>Separation distance in the main lobe considering Extended Hata (Rural)</w:t>
            </w:r>
          </w:p>
        </w:tc>
        <w:tc>
          <w:tcPr>
            <w:tcW w:w="2126" w:type="dxa"/>
          </w:tcPr>
          <w:p w:rsidR="005E5017" w:rsidRPr="00F50D8B" w:rsidRDefault="00190A75" w:rsidP="00614C8C">
            <w:pPr>
              <w:rPr>
                <w:lang w:val="da-DK"/>
              </w:rPr>
            </w:pPr>
            <w:r w:rsidRPr="00F50D8B">
              <w:rPr>
                <w:lang w:val="da-DK"/>
              </w:rPr>
              <w:t>2</w:t>
            </w:r>
            <w:r w:rsidR="005E5017" w:rsidRPr="00F50D8B">
              <w:rPr>
                <w:lang w:val="da-DK"/>
              </w:rPr>
              <w:t xml:space="preserve"> km (6</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w:t>
            </w:r>
            <w:r w:rsidRPr="00F50D8B">
              <w:rPr>
                <w:lang w:val="da-DK"/>
              </w:rPr>
              <w:t>1</w:t>
            </w:r>
            <w:r w:rsidR="00AE5F9F" w:rsidRPr="00F50D8B">
              <w:rPr>
                <w:lang w:val="da-DK"/>
              </w:rPr>
              <w:t>.</w:t>
            </w:r>
            <w:r w:rsidRPr="00F50D8B">
              <w:rPr>
                <w:lang w:val="da-DK"/>
              </w:rPr>
              <w:t>5</w:t>
            </w:r>
            <w:r w:rsidR="005E5017" w:rsidRPr="00F50D8B">
              <w:rPr>
                <w:lang w:val="da-DK"/>
              </w:rPr>
              <w:t xml:space="preserve"> km (10</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1</w:t>
            </w:r>
            <w:r w:rsidR="00AE5F9F" w:rsidRPr="00F50D8B">
              <w:rPr>
                <w:lang w:val="da-DK"/>
              </w:rPr>
              <w:t>.</w:t>
            </w:r>
            <w:r w:rsidRPr="00F50D8B">
              <w:rPr>
                <w:lang w:val="da-DK"/>
              </w:rPr>
              <w:t>1</w:t>
            </w:r>
            <w:r w:rsidR="005E5017" w:rsidRPr="00F50D8B">
              <w:rPr>
                <w:lang w:val="da-DK"/>
              </w:rPr>
              <w:t xml:space="preserve"> km (15</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0.</w:t>
            </w:r>
            <w:r w:rsidRPr="00F50D8B">
              <w:rPr>
                <w:lang w:val="da-DK"/>
              </w:rPr>
              <w:t>32</w:t>
            </w:r>
            <w:r w:rsidR="005E5017" w:rsidRPr="00F50D8B">
              <w:rPr>
                <w:lang w:val="da-DK"/>
              </w:rPr>
              <w:t xml:space="preserve"> km (34</w:t>
            </w:r>
            <w:r w:rsidR="008225CC" w:rsidRPr="00F50D8B">
              <w:rPr>
                <w:lang w:val="da-DK"/>
              </w:rPr>
              <w:t> dB</w:t>
            </w:r>
            <w:r w:rsidR="005E5017" w:rsidRPr="00F50D8B">
              <w:rPr>
                <w:lang w:val="da-DK"/>
              </w:rPr>
              <w:t>)</w:t>
            </w:r>
          </w:p>
        </w:tc>
        <w:tc>
          <w:tcPr>
            <w:tcW w:w="2198" w:type="dxa"/>
          </w:tcPr>
          <w:p w:rsidR="005E5017" w:rsidRPr="00F50D8B" w:rsidRDefault="00190A75" w:rsidP="00614C8C">
            <w:pPr>
              <w:rPr>
                <w:lang w:val="da-DK"/>
              </w:rPr>
            </w:pPr>
            <w:r w:rsidRPr="00F50D8B">
              <w:rPr>
                <w:lang w:val="da-DK"/>
              </w:rPr>
              <w:t>2</w:t>
            </w:r>
            <w:r w:rsidR="00AE5F9F" w:rsidRPr="00F50D8B">
              <w:rPr>
                <w:lang w:val="da-DK"/>
              </w:rPr>
              <w:t>.</w:t>
            </w:r>
            <w:r w:rsidRPr="00F50D8B">
              <w:rPr>
                <w:lang w:val="da-DK"/>
              </w:rPr>
              <w:t>1</w:t>
            </w:r>
            <w:r w:rsidR="005E5017" w:rsidRPr="00F50D8B">
              <w:rPr>
                <w:lang w:val="da-DK"/>
              </w:rPr>
              <w:t xml:space="preserve"> km (6</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w:t>
            </w:r>
            <w:r w:rsidRPr="00F50D8B">
              <w:rPr>
                <w:lang w:val="da-DK"/>
              </w:rPr>
              <w:t>1</w:t>
            </w:r>
            <w:r w:rsidR="00AE5F9F" w:rsidRPr="00F50D8B">
              <w:rPr>
                <w:lang w:val="da-DK"/>
              </w:rPr>
              <w:t>.</w:t>
            </w:r>
            <w:r w:rsidRPr="00F50D8B">
              <w:rPr>
                <w:lang w:val="da-DK"/>
              </w:rPr>
              <w:t>6</w:t>
            </w:r>
            <w:r w:rsidR="005E5017" w:rsidRPr="00F50D8B">
              <w:rPr>
                <w:lang w:val="da-DK"/>
              </w:rPr>
              <w:t xml:space="preserve"> km (10</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1</w:t>
            </w:r>
            <w:r w:rsidR="00AE5F9F" w:rsidRPr="00F50D8B">
              <w:rPr>
                <w:lang w:val="da-DK"/>
              </w:rPr>
              <w:t>.</w:t>
            </w:r>
            <w:r w:rsidRPr="00F50D8B">
              <w:rPr>
                <w:lang w:val="da-DK"/>
              </w:rPr>
              <w:t>2</w:t>
            </w:r>
            <w:r w:rsidR="005E5017" w:rsidRPr="00F50D8B">
              <w:rPr>
                <w:lang w:val="da-DK"/>
              </w:rPr>
              <w:t xml:space="preserve"> km (15</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0</w:t>
            </w:r>
            <w:r w:rsidR="00AE5F9F" w:rsidRPr="00F50D8B">
              <w:rPr>
                <w:lang w:val="da-DK"/>
              </w:rPr>
              <w:t>.</w:t>
            </w:r>
            <w:r w:rsidRPr="00F50D8B">
              <w:rPr>
                <w:lang w:val="da-DK"/>
              </w:rPr>
              <w:t>34</w:t>
            </w:r>
            <w:r w:rsidR="005E5017" w:rsidRPr="00F50D8B">
              <w:rPr>
                <w:lang w:val="da-DK"/>
              </w:rPr>
              <w:t xml:space="preserve"> km (34</w:t>
            </w:r>
            <w:r w:rsidR="008225CC" w:rsidRPr="00F50D8B">
              <w:rPr>
                <w:lang w:val="da-DK"/>
              </w:rPr>
              <w:t> dB</w:t>
            </w:r>
            <w:r w:rsidR="005E5017" w:rsidRPr="00F50D8B">
              <w:rPr>
                <w:lang w:val="da-DK"/>
              </w:rPr>
              <w:t>)</w:t>
            </w:r>
          </w:p>
        </w:tc>
        <w:tc>
          <w:tcPr>
            <w:tcW w:w="2180" w:type="dxa"/>
          </w:tcPr>
          <w:p w:rsidR="005E5017" w:rsidRPr="00F50D8B" w:rsidRDefault="00D54DE7" w:rsidP="00614C8C">
            <w:pPr>
              <w:rPr>
                <w:lang w:val="da-DK"/>
              </w:rPr>
            </w:pPr>
            <w:r w:rsidRPr="00F50D8B">
              <w:rPr>
                <w:lang w:val="da-DK"/>
              </w:rPr>
              <w:t>2</w:t>
            </w:r>
            <w:r w:rsidR="00AE5F9F" w:rsidRPr="00F50D8B">
              <w:rPr>
                <w:lang w:val="da-DK"/>
              </w:rPr>
              <w:t>.</w:t>
            </w:r>
            <w:r w:rsidRPr="00F50D8B">
              <w:rPr>
                <w:lang w:val="da-DK"/>
              </w:rPr>
              <w:t>6</w:t>
            </w:r>
            <w:r w:rsidR="005E5017" w:rsidRPr="00F50D8B">
              <w:rPr>
                <w:lang w:val="da-DK"/>
              </w:rPr>
              <w:t xml:space="preserve"> km (6</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w:t>
            </w:r>
            <w:r w:rsidRPr="00F50D8B">
              <w:rPr>
                <w:lang w:val="da-DK"/>
              </w:rPr>
              <w:t>2</w:t>
            </w:r>
            <w:r w:rsidR="005E5017" w:rsidRPr="00F50D8B">
              <w:rPr>
                <w:lang w:val="da-DK"/>
              </w:rPr>
              <w:t xml:space="preserve"> km (10</w:t>
            </w:r>
            <w:r w:rsidR="008225CC" w:rsidRPr="00F50D8B">
              <w:rPr>
                <w:lang w:val="da-DK"/>
              </w:rPr>
              <w:t> dB</w:t>
            </w:r>
            <w:r w:rsidR="00614C8C" w:rsidRPr="00F50D8B">
              <w:rPr>
                <w:lang w:val="da-DK"/>
              </w:rPr>
              <w:t>)</w:t>
            </w:r>
            <w:r w:rsidR="0066743E" w:rsidRPr="00F50D8B">
              <w:rPr>
                <w:lang w:val="da-DK"/>
              </w:rPr>
              <w:t>;</w:t>
            </w:r>
            <w:r w:rsidR="005E5017" w:rsidRPr="00F50D8B">
              <w:rPr>
                <w:lang w:val="da-DK"/>
              </w:rPr>
              <w:t xml:space="preserve"> </w:t>
            </w:r>
            <w:r w:rsidRPr="00F50D8B">
              <w:rPr>
                <w:lang w:val="da-DK"/>
              </w:rPr>
              <w:t>1</w:t>
            </w:r>
            <w:r w:rsidR="00AE5F9F" w:rsidRPr="00F50D8B">
              <w:rPr>
                <w:lang w:val="da-DK"/>
              </w:rPr>
              <w:t>.</w:t>
            </w:r>
            <w:r w:rsidRPr="00F50D8B">
              <w:rPr>
                <w:lang w:val="da-DK"/>
              </w:rPr>
              <w:t>65</w:t>
            </w:r>
            <w:r w:rsidR="005E5017" w:rsidRPr="00F50D8B">
              <w:rPr>
                <w:lang w:val="da-DK"/>
              </w:rPr>
              <w:t xml:space="preserve"> km (15</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w:t>
            </w:r>
            <w:r w:rsidRPr="00F50D8B">
              <w:rPr>
                <w:lang w:val="da-DK"/>
              </w:rPr>
              <w:t>0</w:t>
            </w:r>
            <w:r w:rsidR="00AE5F9F" w:rsidRPr="00F50D8B">
              <w:rPr>
                <w:lang w:val="da-DK"/>
              </w:rPr>
              <w:t>.</w:t>
            </w:r>
            <w:r w:rsidRPr="00F50D8B">
              <w:rPr>
                <w:lang w:val="da-DK"/>
              </w:rPr>
              <w:t>42</w:t>
            </w:r>
            <w:r w:rsidR="005E5017" w:rsidRPr="00F50D8B">
              <w:rPr>
                <w:lang w:val="da-DK"/>
              </w:rPr>
              <w:t xml:space="preserve"> km (34</w:t>
            </w:r>
            <w:r w:rsidR="008225CC" w:rsidRPr="00F50D8B">
              <w:rPr>
                <w:lang w:val="da-DK"/>
              </w:rPr>
              <w:t> dB</w:t>
            </w:r>
            <w:r w:rsidR="005E5017" w:rsidRPr="00F50D8B">
              <w:rPr>
                <w:lang w:val="da-DK"/>
              </w:rPr>
              <w:t>)</w:t>
            </w:r>
          </w:p>
        </w:tc>
      </w:tr>
      <w:tr w:rsidR="002F792C" w:rsidRPr="002B1A81" w:rsidTr="00C244A3">
        <w:trPr>
          <w:jc w:val="center"/>
        </w:trPr>
        <w:tc>
          <w:tcPr>
            <w:tcW w:w="3387" w:type="dxa"/>
            <w:vAlign w:val="center"/>
          </w:tcPr>
          <w:p w:rsidR="002F792C" w:rsidRPr="002B1A81" w:rsidRDefault="002F792C" w:rsidP="00614C8C">
            <w:r w:rsidRPr="002B1A81">
              <w:t>Path loss to meet the protection criterion in the side lobe (23dB rejection is assumed)</w:t>
            </w:r>
          </w:p>
        </w:tc>
        <w:tc>
          <w:tcPr>
            <w:tcW w:w="2126" w:type="dxa"/>
          </w:tcPr>
          <w:p w:rsidR="002F792C" w:rsidRPr="002B1A81" w:rsidRDefault="002F792C" w:rsidP="00614C8C">
            <w:r w:rsidRPr="002B1A81">
              <w:t>96</w:t>
            </w:r>
            <w:r w:rsidR="008225CC" w:rsidRPr="002B1A81">
              <w:t> dB</w:t>
            </w:r>
            <w:r w:rsidR="0066743E" w:rsidRPr="002B1A81">
              <w:t>;</w:t>
            </w:r>
            <w:r w:rsidRPr="002B1A81">
              <w:t xml:space="preserve"> 92</w:t>
            </w:r>
            <w:r w:rsidR="008225CC" w:rsidRPr="002B1A81">
              <w:t> dB</w:t>
            </w:r>
            <w:r w:rsidR="0066743E" w:rsidRPr="002B1A81">
              <w:t>;</w:t>
            </w:r>
            <w:r w:rsidRPr="002B1A81">
              <w:t xml:space="preserve"> 87</w:t>
            </w:r>
            <w:r w:rsidR="008225CC" w:rsidRPr="002B1A81">
              <w:t> dB</w:t>
            </w:r>
            <w:r w:rsidR="0066743E" w:rsidRPr="002B1A81">
              <w:t>;</w:t>
            </w:r>
            <w:r w:rsidRPr="002B1A81">
              <w:t xml:space="preserve"> 68</w:t>
            </w:r>
            <w:r w:rsidR="008225CC" w:rsidRPr="002B1A81">
              <w:t> dB</w:t>
            </w:r>
          </w:p>
        </w:tc>
        <w:tc>
          <w:tcPr>
            <w:tcW w:w="2198" w:type="dxa"/>
          </w:tcPr>
          <w:p w:rsidR="002F792C" w:rsidRPr="002B1A81" w:rsidRDefault="002F792C" w:rsidP="00614C8C">
            <w:r w:rsidRPr="002B1A81">
              <w:t>97</w:t>
            </w:r>
            <w:r w:rsidR="008225CC" w:rsidRPr="002B1A81">
              <w:t> dB</w:t>
            </w:r>
            <w:r w:rsidR="0066743E" w:rsidRPr="002B1A81">
              <w:t>;</w:t>
            </w:r>
            <w:r w:rsidRPr="002B1A81">
              <w:t xml:space="preserve"> 93</w:t>
            </w:r>
            <w:r w:rsidR="008225CC" w:rsidRPr="002B1A81">
              <w:t> dB</w:t>
            </w:r>
            <w:r w:rsidR="0066743E" w:rsidRPr="002B1A81">
              <w:t>;</w:t>
            </w:r>
            <w:r w:rsidRPr="002B1A81">
              <w:t xml:space="preserve"> 88</w:t>
            </w:r>
            <w:r w:rsidR="008225CC" w:rsidRPr="002B1A81">
              <w:t> dB</w:t>
            </w:r>
            <w:r w:rsidR="0066743E" w:rsidRPr="002B1A81">
              <w:t>;</w:t>
            </w:r>
            <w:r w:rsidRPr="002B1A81">
              <w:t xml:space="preserve"> 69</w:t>
            </w:r>
            <w:r w:rsidR="008225CC" w:rsidRPr="002B1A81">
              <w:t> dB</w:t>
            </w:r>
          </w:p>
        </w:tc>
        <w:tc>
          <w:tcPr>
            <w:tcW w:w="2180" w:type="dxa"/>
          </w:tcPr>
          <w:p w:rsidR="002F792C" w:rsidRPr="002B1A81" w:rsidRDefault="002F792C" w:rsidP="00614C8C">
            <w:r w:rsidRPr="002B1A81">
              <w:t>99</w:t>
            </w:r>
            <w:r w:rsidR="008225CC" w:rsidRPr="002B1A81">
              <w:t> dB</w:t>
            </w:r>
            <w:r w:rsidR="0066743E" w:rsidRPr="002B1A81">
              <w:t>;</w:t>
            </w:r>
            <w:r w:rsidRPr="002B1A81">
              <w:t xml:space="preserve"> 95</w:t>
            </w:r>
            <w:r w:rsidR="008225CC" w:rsidRPr="002B1A81">
              <w:t> dB</w:t>
            </w:r>
            <w:r w:rsidR="0066743E" w:rsidRPr="002B1A81">
              <w:t>;</w:t>
            </w:r>
            <w:r w:rsidRPr="002B1A81">
              <w:t xml:space="preserve"> 90</w:t>
            </w:r>
            <w:r w:rsidR="008225CC" w:rsidRPr="002B1A81">
              <w:t> dB</w:t>
            </w:r>
            <w:r w:rsidR="0066743E" w:rsidRPr="002B1A81">
              <w:t>;</w:t>
            </w:r>
            <w:r w:rsidRPr="002B1A81">
              <w:t xml:space="preserve"> 71</w:t>
            </w:r>
            <w:r w:rsidR="008225CC" w:rsidRPr="002B1A81">
              <w:t> dB</w:t>
            </w:r>
          </w:p>
        </w:tc>
      </w:tr>
      <w:tr w:rsidR="005E5017" w:rsidRPr="00203050" w:rsidTr="00C244A3">
        <w:trPr>
          <w:jc w:val="center"/>
        </w:trPr>
        <w:tc>
          <w:tcPr>
            <w:tcW w:w="3387" w:type="dxa"/>
            <w:vAlign w:val="center"/>
          </w:tcPr>
          <w:p w:rsidR="005E5017" w:rsidRPr="002B1A81" w:rsidRDefault="005E5017" w:rsidP="00614C8C">
            <w:r w:rsidRPr="002B1A81">
              <w:t xml:space="preserve">Separation distances in the side lobe </w:t>
            </w:r>
            <w:r w:rsidR="00D93778" w:rsidRPr="002B1A81">
              <w:t xml:space="preserve"> (Note 1)</w:t>
            </w:r>
          </w:p>
        </w:tc>
        <w:tc>
          <w:tcPr>
            <w:tcW w:w="2126" w:type="dxa"/>
          </w:tcPr>
          <w:p w:rsidR="005E5017" w:rsidRPr="00F50D8B" w:rsidRDefault="005E5017" w:rsidP="00614C8C">
            <w:pPr>
              <w:rPr>
                <w:lang w:val="da-DK"/>
              </w:rPr>
            </w:pPr>
            <w:r w:rsidRPr="00F50D8B">
              <w:rPr>
                <w:lang w:val="da-DK"/>
              </w:rPr>
              <w:t>1 km (6</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48082C" w:rsidRPr="00F50D8B">
              <w:rPr>
                <w:lang w:val="da-DK"/>
              </w:rPr>
              <w:t>6</w:t>
            </w:r>
            <w:r w:rsidRPr="00F50D8B">
              <w:rPr>
                <w:lang w:val="da-DK"/>
              </w:rPr>
              <w:t xml:space="preserve"> km (10</w:t>
            </w:r>
            <w:r w:rsidR="008225CC" w:rsidRPr="00F50D8B">
              <w:rPr>
                <w:lang w:val="da-DK"/>
              </w:rPr>
              <w:t> dB</w:t>
            </w:r>
            <w:r w:rsidR="00614C8C" w:rsidRPr="00F50D8B">
              <w:rPr>
                <w:lang w:val="da-DK"/>
              </w:rPr>
              <w:t>)</w:t>
            </w:r>
            <w:r w:rsidR="0066743E" w:rsidRPr="00F50D8B">
              <w:rPr>
                <w:lang w:val="da-DK"/>
              </w:rPr>
              <w:t>;</w:t>
            </w:r>
            <w:r w:rsidRPr="00F50D8B">
              <w:rPr>
                <w:lang w:val="da-DK"/>
              </w:rPr>
              <w:t xml:space="preserve"> 0</w:t>
            </w:r>
            <w:r w:rsidR="00AE5F9F" w:rsidRPr="00F50D8B">
              <w:rPr>
                <w:lang w:val="da-DK"/>
              </w:rPr>
              <w:t>.</w:t>
            </w:r>
            <w:r w:rsidR="0048082C" w:rsidRPr="00F50D8B">
              <w:rPr>
                <w:lang w:val="da-DK"/>
              </w:rPr>
              <w:t>4</w:t>
            </w:r>
            <w:r w:rsidRPr="00F50D8B">
              <w:rPr>
                <w:lang w:val="da-DK"/>
              </w:rPr>
              <w:t xml:space="preserve"> km (15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48082C" w:rsidRPr="00F50D8B">
              <w:rPr>
                <w:lang w:val="da-DK"/>
              </w:rPr>
              <w:t>04</w:t>
            </w:r>
            <w:r w:rsidRPr="00F50D8B">
              <w:rPr>
                <w:lang w:val="da-DK"/>
              </w:rPr>
              <w:t xml:space="preserve"> km (34</w:t>
            </w:r>
            <w:r w:rsidR="008225CC" w:rsidRPr="00F50D8B">
              <w:rPr>
                <w:lang w:val="da-DK"/>
              </w:rPr>
              <w:t> dB</w:t>
            </w:r>
            <w:r w:rsidRPr="00F50D8B">
              <w:rPr>
                <w:lang w:val="da-DK"/>
              </w:rPr>
              <w:t>)</w:t>
            </w:r>
          </w:p>
        </w:tc>
        <w:tc>
          <w:tcPr>
            <w:tcW w:w="2198" w:type="dxa"/>
          </w:tcPr>
          <w:p w:rsidR="005E5017" w:rsidRPr="00F50D8B" w:rsidRDefault="005E5017" w:rsidP="00614C8C">
            <w:pPr>
              <w:rPr>
                <w:lang w:val="da-DK"/>
              </w:rPr>
            </w:pPr>
            <w:r w:rsidRPr="00F50D8B">
              <w:rPr>
                <w:lang w:val="da-DK"/>
              </w:rPr>
              <w:t>1</w:t>
            </w:r>
            <w:r w:rsidR="00AE5F9F" w:rsidRPr="00F50D8B">
              <w:rPr>
                <w:lang w:val="da-DK"/>
              </w:rPr>
              <w:t>.</w:t>
            </w:r>
            <w:r w:rsidR="0048082C" w:rsidRPr="00F50D8B">
              <w:rPr>
                <w:lang w:val="da-DK"/>
              </w:rPr>
              <w:t>1</w:t>
            </w:r>
            <w:r w:rsidRPr="00F50D8B">
              <w:rPr>
                <w:lang w:val="da-DK"/>
              </w:rPr>
              <w:t xml:space="preserve"> km (6</w:t>
            </w:r>
            <w:r w:rsidR="008225CC" w:rsidRPr="00F50D8B">
              <w:rPr>
                <w:lang w:val="da-DK"/>
              </w:rPr>
              <w:t> dB</w:t>
            </w:r>
            <w:r w:rsidRPr="00F50D8B">
              <w:rPr>
                <w:lang w:val="da-DK"/>
              </w:rPr>
              <w:t>)</w:t>
            </w:r>
            <w:r w:rsidR="0066743E" w:rsidRPr="00F50D8B">
              <w:rPr>
                <w:lang w:val="da-DK"/>
              </w:rPr>
              <w:t>;</w:t>
            </w:r>
            <w:r w:rsidRPr="00F50D8B">
              <w:rPr>
                <w:lang w:val="da-DK"/>
              </w:rPr>
              <w:t xml:space="preserve"> </w:t>
            </w:r>
            <w:r w:rsidR="0048082C" w:rsidRPr="00F50D8B">
              <w:rPr>
                <w:lang w:val="da-DK"/>
              </w:rPr>
              <w:t>0</w:t>
            </w:r>
            <w:r w:rsidR="00AE5F9F" w:rsidRPr="00F50D8B">
              <w:rPr>
                <w:lang w:val="da-DK"/>
              </w:rPr>
              <w:t>.</w:t>
            </w:r>
            <w:r w:rsidR="0048082C" w:rsidRPr="00F50D8B">
              <w:rPr>
                <w:lang w:val="da-DK"/>
              </w:rPr>
              <w:t>7</w:t>
            </w:r>
            <w:r w:rsidRPr="00F50D8B">
              <w:rPr>
                <w:lang w:val="da-DK"/>
              </w:rPr>
              <w:t xml:space="preserve"> km (10</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48082C" w:rsidRPr="00F50D8B">
              <w:rPr>
                <w:lang w:val="da-DK"/>
              </w:rPr>
              <w:t>4</w:t>
            </w:r>
            <w:r w:rsidRPr="00F50D8B">
              <w:rPr>
                <w:lang w:val="da-DK"/>
              </w:rPr>
              <w:t xml:space="preserve"> km (15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48082C" w:rsidRPr="00F50D8B">
              <w:rPr>
                <w:lang w:val="da-DK"/>
              </w:rPr>
              <w:t>0</w:t>
            </w:r>
            <w:r w:rsidR="00553C70" w:rsidRPr="00F50D8B">
              <w:rPr>
                <w:lang w:val="da-DK"/>
              </w:rPr>
              <w:t>4</w:t>
            </w:r>
            <w:r w:rsidRPr="00F50D8B">
              <w:rPr>
                <w:lang w:val="da-DK"/>
              </w:rPr>
              <w:t xml:space="preserve"> km (34</w:t>
            </w:r>
            <w:r w:rsidR="008225CC" w:rsidRPr="00F50D8B">
              <w:rPr>
                <w:lang w:val="da-DK"/>
              </w:rPr>
              <w:t> dB</w:t>
            </w:r>
            <w:r w:rsidRPr="00F50D8B">
              <w:rPr>
                <w:lang w:val="da-DK"/>
              </w:rPr>
              <w:t>)</w:t>
            </w:r>
          </w:p>
        </w:tc>
        <w:tc>
          <w:tcPr>
            <w:tcW w:w="2180" w:type="dxa"/>
          </w:tcPr>
          <w:p w:rsidR="005E5017" w:rsidRPr="00F50D8B" w:rsidRDefault="0048082C" w:rsidP="00614C8C">
            <w:pPr>
              <w:rPr>
                <w:lang w:val="da-DK"/>
              </w:rPr>
            </w:pPr>
            <w:r w:rsidRPr="00F50D8B">
              <w:rPr>
                <w:lang w:val="da-DK"/>
              </w:rPr>
              <w:t>1</w:t>
            </w:r>
            <w:r w:rsidR="00AE5F9F" w:rsidRPr="00F50D8B">
              <w:rPr>
                <w:lang w:val="da-DK"/>
              </w:rPr>
              <w:t>.</w:t>
            </w:r>
            <w:r w:rsidRPr="00F50D8B">
              <w:rPr>
                <w:lang w:val="da-DK"/>
              </w:rPr>
              <w:t>4</w:t>
            </w:r>
            <w:r w:rsidR="005E5017" w:rsidRPr="00F50D8B">
              <w:rPr>
                <w:lang w:val="da-DK"/>
              </w:rPr>
              <w:t xml:space="preserve"> km (6</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w:t>
            </w:r>
            <w:r w:rsidRPr="00F50D8B">
              <w:rPr>
                <w:lang w:val="da-DK"/>
              </w:rPr>
              <w:t>0</w:t>
            </w:r>
            <w:r w:rsidR="00AE5F9F" w:rsidRPr="00F50D8B">
              <w:rPr>
                <w:lang w:val="da-DK"/>
              </w:rPr>
              <w:t>.</w:t>
            </w:r>
            <w:r w:rsidRPr="00F50D8B">
              <w:rPr>
                <w:lang w:val="da-DK"/>
              </w:rPr>
              <w:t>9</w:t>
            </w:r>
            <w:r w:rsidR="005E5017" w:rsidRPr="00F50D8B">
              <w:rPr>
                <w:lang w:val="da-DK"/>
              </w:rPr>
              <w:t xml:space="preserve"> km (10</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w:t>
            </w:r>
            <w:r w:rsidRPr="00F50D8B">
              <w:rPr>
                <w:lang w:val="da-DK"/>
              </w:rPr>
              <w:t>0</w:t>
            </w:r>
            <w:r w:rsidR="00AE5F9F" w:rsidRPr="00F50D8B">
              <w:rPr>
                <w:lang w:val="da-DK"/>
              </w:rPr>
              <w:t>.</w:t>
            </w:r>
            <w:r w:rsidRPr="00F50D8B">
              <w:rPr>
                <w:lang w:val="da-DK"/>
              </w:rPr>
              <w:t>5</w:t>
            </w:r>
            <w:r w:rsidR="005E5017" w:rsidRPr="00F50D8B">
              <w:rPr>
                <w:lang w:val="da-DK"/>
              </w:rPr>
              <w:t xml:space="preserve"> km (15</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0</w:t>
            </w:r>
            <w:r w:rsidR="00AE5F9F" w:rsidRPr="00F50D8B">
              <w:rPr>
                <w:lang w:val="da-DK"/>
              </w:rPr>
              <w:t>.</w:t>
            </w:r>
            <w:r w:rsidRPr="00F50D8B">
              <w:rPr>
                <w:lang w:val="da-DK"/>
              </w:rPr>
              <w:t>06</w:t>
            </w:r>
            <w:r w:rsidR="005E5017" w:rsidRPr="00F50D8B">
              <w:rPr>
                <w:lang w:val="da-DK"/>
              </w:rPr>
              <w:t xml:space="preserve"> km (34</w:t>
            </w:r>
            <w:r w:rsidR="008225CC" w:rsidRPr="00F50D8B">
              <w:rPr>
                <w:lang w:val="da-DK"/>
              </w:rPr>
              <w:t> dB</w:t>
            </w:r>
            <w:r w:rsidR="005E5017" w:rsidRPr="00F50D8B">
              <w:rPr>
                <w:lang w:val="da-DK"/>
              </w:rPr>
              <w:t>)</w:t>
            </w:r>
          </w:p>
        </w:tc>
      </w:tr>
      <w:tr w:rsidR="005E5017" w:rsidRPr="00203050" w:rsidTr="00C244A3">
        <w:trPr>
          <w:jc w:val="center"/>
        </w:trPr>
        <w:tc>
          <w:tcPr>
            <w:tcW w:w="3387" w:type="dxa"/>
            <w:vAlign w:val="center"/>
          </w:tcPr>
          <w:p w:rsidR="005E5017" w:rsidRPr="002B1A81" w:rsidRDefault="005E5017" w:rsidP="00614C8C">
            <w:r w:rsidRPr="002B1A81">
              <w:t>Separation distance in the main lobe considering Extended Hata (Rural)</w:t>
            </w:r>
          </w:p>
        </w:tc>
        <w:tc>
          <w:tcPr>
            <w:tcW w:w="2126" w:type="dxa"/>
          </w:tcPr>
          <w:p w:rsidR="005E5017" w:rsidRPr="00F50D8B" w:rsidRDefault="005E5017" w:rsidP="00614C8C">
            <w:pPr>
              <w:rPr>
                <w:lang w:val="da-DK"/>
              </w:rPr>
            </w:pPr>
            <w:r w:rsidRPr="00F50D8B">
              <w:rPr>
                <w:lang w:val="da-DK"/>
              </w:rPr>
              <w:t>0</w:t>
            </w:r>
            <w:r w:rsidR="00AE5F9F" w:rsidRPr="00F50D8B">
              <w:rPr>
                <w:lang w:val="da-DK"/>
              </w:rPr>
              <w:t>.</w:t>
            </w:r>
            <w:r w:rsidR="00D54DE7" w:rsidRPr="00F50D8B">
              <w:rPr>
                <w:lang w:val="da-DK"/>
              </w:rPr>
              <w:t>44</w:t>
            </w:r>
            <w:r w:rsidRPr="00F50D8B">
              <w:rPr>
                <w:lang w:val="da-DK"/>
              </w:rPr>
              <w:t xml:space="preserve"> km (6</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D54DE7" w:rsidRPr="00F50D8B">
              <w:rPr>
                <w:lang w:val="da-DK"/>
              </w:rPr>
              <w:t>34</w:t>
            </w:r>
            <w:r w:rsidRPr="00F50D8B">
              <w:rPr>
                <w:lang w:val="da-DK"/>
              </w:rPr>
              <w:t xml:space="preserve"> km (10</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D54DE7" w:rsidRPr="00F50D8B">
              <w:rPr>
                <w:lang w:val="da-DK"/>
              </w:rPr>
              <w:t>24</w:t>
            </w:r>
            <w:r w:rsidRPr="00F50D8B">
              <w:rPr>
                <w:lang w:val="da-DK"/>
              </w:rPr>
              <w:t xml:space="preserve"> km (15</w:t>
            </w:r>
            <w:r w:rsidR="008225CC" w:rsidRPr="00F50D8B">
              <w:rPr>
                <w:lang w:val="da-DK"/>
              </w:rPr>
              <w:t> dB</w:t>
            </w:r>
            <w:r w:rsidR="00614C8C" w:rsidRPr="00F50D8B">
              <w:rPr>
                <w:lang w:val="da-DK"/>
              </w:rPr>
              <w:t>)</w:t>
            </w:r>
            <w:r w:rsidR="0066743E" w:rsidRPr="00F50D8B">
              <w:rPr>
                <w:lang w:val="da-DK"/>
              </w:rPr>
              <w:t>;</w:t>
            </w:r>
            <w:r w:rsidRPr="00F50D8B">
              <w:rPr>
                <w:lang w:val="da-DK"/>
              </w:rPr>
              <w:t xml:space="preserve"> 0</w:t>
            </w:r>
            <w:r w:rsidR="00AE5F9F" w:rsidRPr="00F50D8B">
              <w:rPr>
                <w:lang w:val="da-DK"/>
              </w:rPr>
              <w:t>.</w:t>
            </w:r>
            <w:r w:rsidR="00D54DE7" w:rsidRPr="00F50D8B">
              <w:rPr>
                <w:lang w:val="da-DK"/>
              </w:rPr>
              <w:t>035</w:t>
            </w:r>
            <w:r w:rsidRPr="00F50D8B">
              <w:rPr>
                <w:lang w:val="da-DK"/>
              </w:rPr>
              <w:t xml:space="preserve"> km (34</w:t>
            </w:r>
            <w:r w:rsidR="008225CC" w:rsidRPr="00F50D8B">
              <w:rPr>
                <w:lang w:val="da-DK"/>
              </w:rPr>
              <w:t> dB</w:t>
            </w:r>
            <w:r w:rsidRPr="00F50D8B">
              <w:rPr>
                <w:lang w:val="da-DK"/>
              </w:rPr>
              <w:t>)</w:t>
            </w:r>
          </w:p>
        </w:tc>
        <w:tc>
          <w:tcPr>
            <w:tcW w:w="2198" w:type="dxa"/>
          </w:tcPr>
          <w:p w:rsidR="005E5017" w:rsidRPr="00F50D8B" w:rsidRDefault="005E5017" w:rsidP="00614C8C">
            <w:pPr>
              <w:rPr>
                <w:lang w:val="da-DK"/>
              </w:rPr>
            </w:pPr>
            <w:r w:rsidRPr="00F50D8B">
              <w:rPr>
                <w:lang w:val="da-DK"/>
              </w:rPr>
              <w:t>0</w:t>
            </w:r>
            <w:r w:rsidR="00AE5F9F" w:rsidRPr="00F50D8B">
              <w:rPr>
                <w:lang w:val="da-DK"/>
              </w:rPr>
              <w:t>.</w:t>
            </w:r>
            <w:r w:rsidR="00D54DE7" w:rsidRPr="00F50D8B">
              <w:rPr>
                <w:lang w:val="da-DK"/>
              </w:rPr>
              <w:t>47</w:t>
            </w:r>
            <w:r w:rsidRPr="00F50D8B">
              <w:rPr>
                <w:lang w:val="da-DK"/>
              </w:rPr>
              <w:t xml:space="preserve"> km (6</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D54DE7" w:rsidRPr="00F50D8B">
              <w:rPr>
                <w:lang w:val="da-DK"/>
              </w:rPr>
              <w:t>36</w:t>
            </w:r>
            <w:r w:rsidRPr="00F50D8B">
              <w:rPr>
                <w:lang w:val="da-DK"/>
              </w:rPr>
              <w:t xml:space="preserve"> km (10</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D54DE7" w:rsidRPr="00F50D8B">
              <w:rPr>
                <w:lang w:val="da-DK"/>
              </w:rPr>
              <w:t>26</w:t>
            </w:r>
            <w:r w:rsidRPr="00F50D8B">
              <w:rPr>
                <w:lang w:val="da-DK"/>
              </w:rPr>
              <w:t xml:space="preserve"> km (15</w:t>
            </w:r>
            <w:r w:rsidR="008225CC" w:rsidRPr="00F50D8B">
              <w:rPr>
                <w:lang w:val="da-DK"/>
              </w:rPr>
              <w:t> dB</w:t>
            </w:r>
            <w:r w:rsidRPr="00F50D8B">
              <w:rPr>
                <w:lang w:val="da-DK"/>
              </w:rPr>
              <w:t>)</w:t>
            </w:r>
            <w:r w:rsidR="0066743E" w:rsidRPr="00F50D8B">
              <w:rPr>
                <w:lang w:val="da-DK"/>
              </w:rPr>
              <w:t>;</w:t>
            </w:r>
            <w:r w:rsidRPr="00F50D8B">
              <w:rPr>
                <w:lang w:val="da-DK"/>
              </w:rPr>
              <w:t xml:space="preserve"> 0</w:t>
            </w:r>
            <w:r w:rsidR="00AE5F9F" w:rsidRPr="00F50D8B">
              <w:rPr>
                <w:lang w:val="da-DK"/>
              </w:rPr>
              <w:t>.</w:t>
            </w:r>
            <w:r w:rsidR="00D54DE7" w:rsidRPr="00F50D8B">
              <w:rPr>
                <w:lang w:val="da-DK"/>
              </w:rPr>
              <w:t>33</w:t>
            </w:r>
            <w:r w:rsidRPr="00F50D8B">
              <w:rPr>
                <w:lang w:val="da-DK"/>
              </w:rPr>
              <w:t xml:space="preserve"> km (34</w:t>
            </w:r>
            <w:r w:rsidR="008225CC" w:rsidRPr="00F50D8B">
              <w:rPr>
                <w:lang w:val="da-DK"/>
              </w:rPr>
              <w:t> dB</w:t>
            </w:r>
            <w:r w:rsidRPr="00F50D8B">
              <w:rPr>
                <w:lang w:val="da-DK"/>
              </w:rPr>
              <w:t>)</w:t>
            </w:r>
          </w:p>
        </w:tc>
        <w:tc>
          <w:tcPr>
            <w:tcW w:w="2180" w:type="dxa"/>
          </w:tcPr>
          <w:p w:rsidR="005E5017" w:rsidRPr="00F50D8B" w:rsidRDefault="00D93778" w:rsidP="00614C8C">
            <w:pPr>
              <w:rPr>
                <w:lang w:val="da-DK"/>
              </w:rPr>
            </w:pPr>
            <w:r w:rsidRPr="00F50D8B">
              <w:rPr>
                <w:lang w:val="da-DK"/>
              </w:rPr>
              <w:t>0</w:t>
            </w:r>
            <w:r w:rsidR="00AE5F9F" w:rsidRPr="00F50D8B">
              <w:rPr>
                <w:lang w:val="da-DK"/>
              </w:rPr>
              <w:t>.</w:t>
            </w:r>
            <w:r w:rsidRPr="00F50D8B">
              <w:rPr>
                <w:lang w:val="da-DK"/>
              </w:rPr>
              <w:t>58</w:t>
            </w:r>
            <w:r w:rsidR="005E5017" w:rsidRPr="00F50D8B">
              <w:rPr>
                <w:lang w:val="da-DK"/>
              </w:rPr>
              <w:t xml:space="preserve"> km (6</w:t>
            </w:r>
            <w:r w:rsidR="008225CC" w:rsidRPr="00F50D8B">
              <w:rPr>
                <w:lang w:val="da-DK"/>
              </w:rPr>
              <w:t> dB</w:t>
            </w:r>
            <w:r w:rsidR="005E5017" w:rsidRPr="00F50D8B">
              <w:rPr>
                <w:lang w:val="da-DK"/>
              </w:rPr>
              <w:t>)</w:t>
            </w:r>
            <w:r w:rsidR="0066743E" w:rsidRPr="00F50D8B">
              <w:rPr>
                <w:lang w:val="da-DK"/>
              </w:rPr>
              <w:t>;</w:t>
            </w:r>
            <w:r w:rsidRPr="00F50D8B">
              <w:rPr>
                <w:lang w:val="da-DK"/>
              </w:rPr>
              <w:t>0</w:t>
            </w:r>
            <w:r w:rsidR="00AE5F9F" w:rsidRPr="00F50D8B">
              <w:rPr>
                <w:lang w:val="da-DK"/>
              </w:rPr>
              <w:t>.</w:t>
            </w:r>
            <w:r w:rsidRPr="00F50D8B">
              <w:rPr>
                <w:lang w:val="da-DK"/>
              </w:rPr>
              <w:t>48</w:t>
            </w:r>
            <w:r w:rsidR="005E5017" w:rsidRPr="00F50D8B">
              <w:rPr>
                <w:lang w:val="da-DK"/>
              </w:rPr>
              <w:t xml:space="preserve"> km (10</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0</w:t>
            </w:r>
            <w:r w:rsidR="00AE5F9F" w:rsidRPr="00F50D8B">
              <w:rPr>
                <w:lang w:val="da-DK"/>
              </w:rPr>
              <w:t>.</w:t>
            </w:r>
            <w:r w:rsidRPr="00F50D8B">
              <w:rPr>
                <w:lang w:val="da-DK"/>
              </w:rPr>
              <w:t>33</w:t>
            </w:r>
            <w:r w:rsidR="005E5017" w:rsidRPr="00F50D8B">
              <w:rPr>
                <w:lang w:val="da-DK"/>
              </w:rPr>
              <w:t xml:space="preserve"> km (15</w:t>
            </w:r>
            <w:r w:rsidR="008225CC" w:rsidRPr="00F50D8B">
              <w:rPr>
                <w:lang w:val="da-DK"/>
              </w:rPr>
              <w:t> dB</w:t>
            </w:r>
            <w:r w:rsidR="005E5017" w:rsidRPr="00F50D8B">
              <w:rPr>
                <w:lang w:val="da-DK"/>
              </w:rPr>
              <w:t>)</w:t>
            </w:r>
            <w:r w:rsidR="0066743E" w:rsidRPr="00F50D8B">
              <w:rPr>
                <w:lang w:val="da-DK"/>
              </w:rPr>
              <w:t>;</w:t>
            </w:r>
            <w:r w:rsidR="005E5017" w:rsidRPr="00F50D8B">
              <w:rPr>
                <w:lang w:val="da-DK"/>
              </w:rPr>
              <w:t xml:space="preserve"> 0</w:t>
            </w:r>
            <w:r w:rsidR="00AE5F9F" w:rsidRPr="00F50D8B">
              <w:rPr>
                <w:lang w:val="da-DK"/>
              </w:rPr>
              <w:t>.</w:t>
            </w:r>
            <w:r w:rsidRPr="00F50D8B">
              <w:rPr>
                <w:lang w:val="da-DK"/>
              </w:rPr>
              <w:t>077</w:t>
            </w:r>
            <w:r w:rsidR="005E5017" w:rsidRPr="00F50D8B">
              <w:rPr>
                <w:lang w:val="da-DK"/>
              </w:rPr>
              <w:t xml:space="preserve"> km (34</w:t>
            </w:r>
            <w:r w:rsidR="008225CC" w:rsidRPr="00F50D8B">
              <w:rPr>
                <w:lang w:val="da-DK"/>
              </w:rPr>
              <w:t> dB</w:t>
            </w:r>
            <w:r w:rsidR="005E5017" w:rsidRPr="00F50D8B">
              <w:rPr>
                <w:lang w:val="da-DK"/>
              </w:rPr>
              <w:t>)</w:t>
            </w:r>
          </w:p>
        </w:tc>
      </w:tr>
    </w:tbl>
    <w:p w:rsidR="00576AB7" w:rsidRPr="002B1A81" w:rsidRDefault="00D93778" w:rsidP="00572879">
      <w:pPr>
        <w:pStyle w:val="ECCTablenote"/>
        <w:spacing w:before="120"/>
      </w:pPr>
      <w:r w:rsidRPr="002B1A81">
        <w:t>Note 1; Resulting protection distances are calculated using a dual slope free space model (20 log for distances up to 5 km and 40 log above) (see ECC Report 121</w:t>
      </w:r>
      <w:r w:rsidR="00010333" w:rsidRPr="002B1A81">
        <w:t xml:space="preserve"> </w:t>
      </w:r>
      <w:r w:rsidR="00010333" w:rsidRPr="002B1A81">
        <w:fldChar w:fldCharType="begin"/>
      </w:r>
      <w:r w:rsidR="00010333" w:rsidRPr="002B1A81">
        <w:instrText xml:space="preserve"> REF _Ref447699435 \r \h </w:instrText>
      </w:r>
      <w:r w:rsidR="00010333" w:rsidRPr="002B1A81">
        <w:fldChar w:fldCharType="separate"/>
      </w:r>
      <w:r w:rsidR="006A1441">
        <w:t>[2]</w:t>
      </w:r>
      <w:r w:rsidR="00010333" w:rsidRPr="002B1A81">
        <w:fldChar w:fldCharType="end"/>
      </w:r>
      <w:r w:rsidRPr="002B1A81">
        <w:t>) also considering the Line of sight is calculated using: 3.57*</w:t>
      </w:r>
      <w:r w:rsidR="00572879" w:rsidRPr="002B1A81">
        <w:br/>
      </w:r>
      <w:r w:rsidRPr="002B1A81">
        <w:t>(h</w:t>
      </w:r>
      <w:r w:rsidRPr="002B1A81">
        <w:rPr>
          <w:vertAlign w:val="subscript"/>
        </w:rPr>
        <w:t>t</w:t>
      </w:r>
      <w:r w:rsidRPr="002B1A81">
        <w:t xml:space="preserve"> m)</w:t>
      </w:r>
      <w:r w:rsidRPr="002B1A81">
        <w:rPr>
          <w:vertAlign w:val="superscript"/>
        </w:rPr>
        <w:t>0.5</w:t>
      </w:r>
      <w:r w:rsidRPr="002B1A81">
        <w:t>+3.57*(h</w:t>
      </w:r>
      <w:r w:rsidRPr="002B1A81">
        <w:rPr>
          <w:vertAlign w:val="subscript"/>
        </w:rPr>
        <w:t>r</w:t>
      </w:r>
      <w:r w:rsidRPr="002B1A81">
        <w:t xml:space="preserve"> m)</w:t>
      </w:r>
      <w:r w:rsidRPr="002B1A81">
        <w:rPr>
          <w:vertAlign w:val="superscript"/>
        </w:rPr>
        <w:t>0.5</w:t>
      </w:r>
      <w:r w:rsidRPr="002B1A81">
        <w:t>, where the results is in km.</w:t>
      </w:r>
    </w:p>
    <w:p w:rsidR="00576AB7" w:rsidRPr="002B1A81" w:rsidRDefault="00576AB7" w:rsidP="006A2053">
      <w:pPr>
        <w:pStyle w:val="Heading4"/>
        <w:keepNext/>
        <w:ind w:left="862" w:hanging="862"/>
      </w:pPr>
      <w:bookmarkStart w:id="92" w:name="_Toc463252716"/>
      <w:r w:rsidRPr="002B1A81">
        <w:t>SEAMCAT simulations</w:t>
      </w:r>
      <w:bookmarkEnd w:id="92"/>
      <w:r w:rsidRPr="002B1A81">
        <w:t xml:space="preserve"> </w:t>
      </w:r>
    </w:p>
    <w:p w:rsidR="00576AB7" w:rsidRPr="002B1A81" w:rsidRDefault="00576AB7" w:rsidP="006A2053">
      <w:pPr>
        <w:pStyle w:val="ECCParagraph"/>
      </w:pPr>
      <w:r w:rsidRPr="002B1A81">
        <w:t xml:space="preserve">In order to consider the aggregated impact of </w:t>
      </w:r>
      <w:r w:rsidR="009457E9" w:rsidRPr="002B1A81">
        <w:t xml:space="preserve">audio </w:t>
      </w:r>
      <w:r w:rsidRPr="002B1A81">
        <w:t xml:space="preserve">PMSE devices operating on the same frequency of a Mobile Service station additional simulations </w:t>
      </w:r>
      <w:r w:rsidR="00C74FCC" w:rsidRPr="002B1A81">
        <w:t>may need to be</w:t>
      </w:r>
      <w:r w:rsidRPr="002B1A81">
        <w:t xml:space="preserve"> conducted using SEAMCAT.</w:t>
      </w:r>
    </w:p>
    <w:p w:rsidR="00E016A2" w:rsidRPr="002B1A81" w:rsidRDefault="00E016A2" w:rsidP="006A2053">
      <w:pPr>
        <w:pStyle w:val="ECCParagraph"/>
      </w:pPr>
      <w:r w:rsidRPr="002B1A81">
        <w:t xml:space="preserve">Simulations were run considering the scenarios built for ECC Report 202 </w:t>
      </w:r>
      <w:r w:rsidR="00010333" w:rsidRPr="002B1A81">
        <w:fldChar w:fldCharType="begin"/>
      </w:r>
      <w:r w:rsidR="00010333" w:rsidRPr="002B1A81">
        <w:instrText xml:space="preserve"> REF _Ref447701531 \r \h </w:instrText>
      </w:r>
      <w:r w:rsidR="006A2053" w:rsidRPr="002B1A81">
        <w:instrText xml:space="preserve"> \* MERGEFORMAT </w:instrText>
      </w:r>
      <w:r w:rsidR="00010333" w:rsidRPr="002B1A81">
        <w:fldChar w:fldCharType="separate"/>
      </w:r>
      <w:r w:rsidR="006A1441">
        <w:t>[3]</w:t>
      </w:r>
      <w:r w:rsidR="00010333" w:rsidRPr="002B1A81">
        <w:fldChar w:fldCharType="end"/>
      </w:r>
      <w:r w:rsidR="00010333" w:rsidRPr="002B1A81">
        <w:t xml:space="preserve"> </w:t>
      </w:r>
      <w:r w:rsidRPr="002B1A81">
        <w:t xml:space="preserve">and replacing the interferer by </w:t>
      </w:r>
      <w:r w:rsidR="009457E9" w:rsidRPr="002B1A81">
        <w:t xml:space="preserve">audio </w:t>
      </w:r>
      <w:r w:rsidRPr="002B1A81">
        <w:t>PMSE devices.</w:t>
      </w:r>
      <w:r w:rsidR="00D93778" w:rsidRPr="002B1A81">
        <w:t xml:space="preserve"> The propagation model is Extended Hata - rural environment.</w:t>
      </w:r>
      <w:r w:rsidR="00E82676" w:rsidRPr="002B1A81">
        <w:t xml:space="preserve"> For the body losses, the median values are considered.</w:t>
      </w:r>
    </w:p>
    <w:p w:rsidR="00494C2B" w:rsidRPr="002B1A81" w:rsidRDefault="00494C2B" w:rsidP="00494C2B">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29</w:t>
      </w:r>
      <w:r w:rsidRPr="002B1A81">
        <w:rPr>
          <w:noProof/>
        </w:rPr>
        <w:fldChar w:fldCharType="end"/>
      </w:r>
      <w:r w:rsidRPr="002B1A81">
        <w:t>: Probabi</w:t>
      </w:r>
      <w:r w:rsidR="00AF4261" w:rsidRPr="002B1A81">
        <w:t>lity of interference –PMSE</w:t>
      </w:r>
      <w:r w:rsidRPr="002B1A81">
        <w:t xml:space="preserve"> </w:t>
      </w:r>
      <w:r w:rsidR="00A516FD" w:rsidRPr="002B1A81">
        <w:t>–</w:t>
      </w:r>
      <w:r w:rsidRPr="002B1A81">
        <w:t xml:space="preserve"> TRR</w:t>
      </w:r>
    </w:p>
    <w:tbl>
      <w:tblPr>
        <w:tblW w:w="5382"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520"/>
        <w:gridCol w:w="890"/>
        <w:gridCol w:w="987"/>
        <w:gridCol w:w="993"/>
        <w:gridCol w:w="992"/>
      </w:tblGrid>
      <w:tr w:rsidR="00494C2B" w:rsidRPr="002B1A81" w:rsidTr="006A2053">
        <w:trPr>
          <w:trHeight w:val="165"/>
          <w:tblHeader/>
          <w:jc w:val="center"/>
        </w:trPr>
        <w:tc>
          <w:tcPr>
            <w:tcW w:w="1520" w:type="dxa"/>
            <w:vMerge w:val="restart"/>
            <w:tcBorders>
              <w:right w:val="single" w:sz="8" w:space="0" w:color="FFFFFF"/>
            </w:tcBorders>
            <w:shd w:val="clear" w:color="auto" w:fill="D2232A"/>
            <w:vAlign w:val="center"/>
          </w:tcPr>
          <w:p w:rsidR="00494C2B" w:rsidRPr="002B1A81" w:rsidRDefault="00494C2B" w:rsidP="00431E2B">
            <w:pPr>
              <w:spacing w:line="288" w:lineRule="auto"/>
              <w:jc w:val="center"/>
              <w:rPr>
                <w:b/>
                <w:color w:val="FFFFFF"/>
              </w:rPr>
            </w:pPr>
          </w:p>
        </w:tc>
        <w:tc>
          <w:tcPr>
            <w:tcW w:w="3862" w:type="dxa"/>
            <w:gridSpan w:val="4"/>
            <w:tcBorders>
              <w:left w:val="single" w:sz="8" w:space="0" w:color="FFFFFF"/>
              <w:bottom w:val="single" w:sz="8" w:space="0" w:color="FFFFFF"/>
            </w:tcBorders>
            <w:shd w:val="clear" w:color="auto" w:fill="D2232A"/>
          </w:tcPr>
          <w:p w:rsidR="00494C2B" w:rsidRPr="002B1A81" w:rsidRDefault="00494C2B" w:rsidP="00431E2B">
            <w:pPr>
              <w:spacing w:line="288" w:lineRule="auto"/>
              <w:jc w:val="center"/>
              <w:rPr>
                <w:b/>
                <w:color w:val="FFFFFF"/>
              </w:rPr>
            </w:pPr>
            <w:r w:rsidRPr="002B1A81">
              <w:rPr>
                <w:b/>
                <w:color w:val="FFFFFF"/>
              </w:rPr>
              <w:t>Wall attenuation</w:t>
            </w:r>
          </w:p>
        </w:tc>
      </w:tr>
      <w:tr w:rsidR="00494C2B" w:rsidRPr="002B1A81" w:rsidTr="006A2053">
        <w:trPr>
          <w:trHeight w:val="165"/>
          <w:tblHeader/>
          <w:jc w:val="center"/>
        </w:trPr>
        <w:tc>
          <w:tcPr>
            <w:tcW w:w="1520" w:type="dxa"/>
            <w:vMerge/>
            <w:tcBorders>
              <w:right w:val="single" w:sz="8" w:space="0" w:color="FFFFFF"/>
            </w:tcBorders>
            <w:shd w:val="clear" w:color="auto" w:fill="D2232A"/>
            <w:vAlign w:val="center"/>
          </w:tcPr>
          <w:p w:rsidR="00494C2B" w:rsidRPr="002B1A81" w:rsidRDefault="00494C2B" w:rsidP="00431E2B">
            <w:pPr>
              <w:spacing w:line="288" w:lineRule="auto"/>
              <w:jc w:val="center"/>
              <w:rPr>
                <w:b/>
                <w:color w:val="FFFFFF"/>
              </w:rPr>
            </w:pPr>
          </w:p>
        </w:tc>
        <w:tc>
          <w:tcPr>
            <w:tcW w:w="890" w:type="dxa"/>
            <w:tcBorders>
              <w:top w:val="single" w:sz="8" w:space="0" w:color="FFFFFF"/>
              <w:left w:val="single" w:sz="8" w:space="0" w:color="FFFFFF"/>
            </w:tcBorders>
            <w:shd w:val="clear" w:color="auto" w:fill="D2232A"/>
          </w:tcPr>
          <w:p w:rsidR="00494C2B" w:rsidRPr="002B1A81" w:rsidRDefault="00494C2B" w:rsidP="00431E2B">
            <w:pPr>
              <w:spacing w:line="288" w:lineRule="auto"/>
              <w:jc w:val="center"/>
              <w:rPr>
                <w:b/>
                <w:color w:val="FFFFFF"/>
              </w:rPr>
            </w:pPr>
            <w:r w:rsidRPr="002B1A81">
              <w:rPr>
                <w:b/>
                <w:color w:val="FFFFFF"/>
              </w:rPr>
              <w:t>6</w:t>
            </w:r>
            <w:r w:rsidR="008225CC" w:rsidRPr="002B1A81">
              <w:rPr>
                <w:b/>
                <w:color w:val="FFFFFF"/>
              </w:rPr>
              <w:t> dB</w:t>
            </w:r>
          </w:p>
        </w:tc>
        <w:tc>
          <w:tcPr>
            <w:tcW w:w="987" w:type="dxa"/>
            <w:tcBorders>
              <w:top w:val="single" w:sz="8" w:space="0" w:color="FFFFFF"/>
              <w:left w:val="single" w:sz="8" w:space="0" w:color="FFFFFF"/>
            </w:tcBorders>
            <w:shd w:val="clear" w:color="auto" w:fill="D2232A"/>
          </w:tcPr>
          <w:p w:rsidR="00494C2B" w:rsidRPr="002B1A81" w:rsidRDefault="00494C2B" w:rsidP="00431E2B">
            <w:pPr>
              <w:spacing w:line="288" w:lineRule="auto"/>
              <w:jc w:val="center"/>
              <w:rPr>
                <w:b/>
                <w:color w:val="FFFFFF"/>
              </w:rPr>
            </w:pPr>
            <w:r w:rsidRPr="002B1A81">
              <w:rPr>
                <w:b/>
                <w:color w:val="FFFFFF"/>
              </w:rPr>
              <w:t>10</w:t>
            </w:r>
            <w:r w:rsidR="008225CC" w:rsidRPr="002B1A81">
              <w:rPr>
                <w:b/>
                <w:color w:val="FFFFFF"/>
              </w:rPr>
              <w:t> dB</w:t>
            </w:r>
          </w:p>
        </w:tc>
        <w:tc>
          <w:tcPr>
            <w:tcW w:w="993" w:type="dxa"/>
            <w:tcBorders>
              <w:top w:val="single" w:sz="8" w:space="0" w:color="FFFFFF"/>
              <w:left w:val="single" w:sz="8" w:space="0" w:color="FFFFFF"/>
            </w:tcBorders>
            <w:shd w:val="clear" w:color="auto" w:fill="D2232A"/>
          </w:tcPr>
          <w:p w:rsidR="00494C2B" w:rsidRPr="002B1A81" w:rsidRDefault="00494C2B" w:rsidP="00431E2B">
            <w:pPr>
              <w:spacing w:line="288" w:lineRule="auto"/>
              <w:jc w:val="center"/>
              <w:rPr>
                <w:b/>
                <w:color w:val="FFFFFF"/>
              </w:rPr>
            </w:pPr>
            <w:r w:rsidRPr="002B1A81">
              <w:rPr>
                <w:b/>
                <w:color w:val="FFFFFF"/>
              </w:rPr>
              <w:t>15</w:t>
            </w:r>
            <w:r w:rsidR="008225CC" w:rsidRPr="002B1A81">
              <w:rPr>
                <w:b/>
                <w:color w:val="FFFFFF"/>
              </w:rPr>
              <w:t> dB</w:t>
            </w:r>
          </w:p>
        </w:tc>
        <w:tc>
          <w:tcPr>
            <w:tcW w:w="992" w:type="dxa"/>
            <w:tcBorders>
              <w:top w:val="single" w:sz="8" w:space="0" w:color="FFFFFF"/>
              <w:left w:val="single" w:sz="8" w:space="0" w:color="FFFFFF"/>
            </w:tcBorders>
            <w:shd w:val="clear" w:color="auto" w:fill="D2232A"/>
          </w:tcPr>
          <w:p w:rsidR="00494C2B" w:rsidRPr="002B1A81" w:rsidRDefault="00494C2B" w:rsidP="00431E2B">
            <w:pPr>
              <w:spacing w:line="288" w:lineRule="auto"/>
              <w:jc w:val="center"/>
              <w:rPr>
                <w:b/>
                <w:color w:val="FFFFFF"/>
              </w:rPr>
            </w:pPr>
            <w:r w:rsidRPr="002B1A81">
              <w:rPr>
                <w:b/>
                <w:color w:val="FFFFFF"/>
              </w:rPr>
              <w:t>34</w:t>
            </w:r>
            <w:r w:rsidR="008225CC" w:rsidRPr="002B1A81">
              <w:rPr>
                <w:b/>
                <w:color w:val="FFFFFF"/>
              </w:rPr>
              <w:t> dB</w:t>
            </w:r>
          </w:p>
        </w:tc>
      </w:tr>
      <w:tr w:rsidR="00D93778" w:rsidRPr="002B1A81" w:rsidTr="00D93778">
        <w:trPr>
          <w:jc w:val="center"/>
        </w:trPr>
        <w:tc>
          <w:tcPr>
            <w:tcW w:w="1520" w:type="dxa"/>
            <w:vAlign w:val="center"/>
          </w:tcPr>
          <w:p w:rsidR="00D93778" w:rsidRPr="002B1A81" w:rsidRDefault="00D93778" w:rsidP="00D93778">
            <w:r w:rsidRPr="002B1A81">
              <w:t>Body worn</w:t>
            </w:r>
          </w:p>
        </w:tc>
        <w:tc>
          <w:tcPr>
            <w:tcW w:w="890" w:type="dxa"/>
            <w:vAlign w:val="center"/>
          </w:tcPr>
          <w:p w:rsidR="00D93778" w:rsidRPr="002B1A81" w:rsidRDefault="007170D5" w:rsidP="00AE5F9F">
            <w:r w:rsidRPr="002B1A81">
              <w:t>0</w:t>
            </w:r>
            <w:r w:rsidR="00AE5F9F" w:rsidRPr="002B1A81">
              <w:t>.</w:t>
            </w:r>
            <w:r w:rsidR="00B66606" w:rsidRPr="002B1A81">
              <w:t>13</w:t>
            </w:r>
            <w:r w:rsidR="00D93778" w:rsidRPr="002B1A81">
              <w:t xml:space="preserve"> %</w:t>
            </w:r>
          </w:p>
        </w:tc>
        <w:tc>
          <w:tcPr>
            <w:tcW w:w="987" w:type="dxa"/>
            <w:vAlign w:val="center"/>
          </w:tcPr>
          <w:p w:rsidR="00D93778" w:rsidRPr="002B1A81" w:rsidRDefault="00D93778" w:rsidP="00D93778">
            <w:r w:rsidRPr="002B1A81">
              <w:t>0 %</w:t>
            </w:r>
          </w:p>
        </w:tc>
        <w:tc>
          <w:tcPr>
            <w:tcW w:w="993" w:type="dxa"/>
            <w:vAlign w:val="center"/>
          </w:tcPr>
          <w:p w:rsidR="00D93778" w:rsidRPr="002B1A81" w:rsidRDefault="00D93778" w:rsidP="00D93778">
            <w:r w:rsidRPr="002B1A81">
              <w:t>0 %</w:t>
            </w:r>
          </w:p>
        </w:tc>
        <w:tc>
          <w:tcPr>
            <w:tcW w:w="992" w:type="dxa"/>
            <w:vAlign w:val="center"/>
          </w:tcPr>
          <w:p w:rsidR="00D93778" w:rsidRPr="002B1A81" w:rsidRDefault="00D93778" w:rsidP="00D93778">
            <w:r w:rsidRPr="002B1A81">
              <w:t>0 %</w:t>
            </w:r>
          </w:p>
        </w:tc>
      </w:tr>
      <w:tr w:rsidR="00D93778" w:rsidRPr="002B1A81" w:rsidTr="00B66606">
        <w:trPr>
          <w:jc w:val="center"/>
        </w:trPr>
        <w:tc>
          <w:tcPr>
            <w:tcW w:w="1520" w:type="dxa"/>
            <w:vAlign w:val="center"/>
          </w:tcPr>
          <w:p w:rsidR="00D93778" w:rsidRPr="002B1A81" w:rsidRDefault="00D93778" w:rsidP="00D93778">
            <w:r w:rsidRPr="002B1A81">
              <w:t>Handheld</w:t>
            </w:r>
          </w:p>
        </w:tc>
        <w:tc>
          <w:tcPr>
            <w:tcW w:w="890" w:type="dxa"/>
            <w:vAlign w:val="center"/>
          </w:tcPr>
          <w:p w:rsidR="00D93778" w:rsidRPr="002B1A81" w:rsidRDefault="00B66606" w:rsidP="00AE5F9F">
            <w:r w:rsidRPr="002B1A81">
              <w:t>0</w:t>
            </w:r>
            <w:r w:rsidR="00AE5F9F" w:rsidRPr="002B1A81">
              <w:t>.</w:t>
            </w:r>
            <w:r w:rsidRPr="002B1A81">
              <w:t xml:space="preserve">9 </w:t>
            </w:r>
            <w:r w:rsidR="00D93778" w:rsidRPr="002B1A81">
              <w:t>%</w:t>
            </w:r>
          </w:p>
        </w:tc>
        <w:tc>
          <w:tcPr>
            <w:tcW w:w="987" w:type="dxa"/>
            <w:vAlign w:val="center"/>
          </w:tcPr>
          <w:p w:rsidR="00D93778" w:rsidRPr="002B1A81" w:rsidRDefault="00B66606" w:rsidP="00AE5F9F">
            <w:r w:rsidRPr="002B1A81">
              <w:t>0</w:t>
            </w:r>
            <w:r w:rsidR="00AE5F9F" w:rsidRPr="002B1A81">
              <w:t>.</w:t>
            </w:r>
            <w:r w:rsidRPr="002B1A81">
              <w:t>35</w:t>
            </w:r>
            <w:r w:rsidR="00D93778" w:rsidRPr="002B1A81">
              <w:t xml:space="preserve"> %</w:t>
            </w:r>
          </w:p>
        </w:tc>
        <w:tc>
          <w:tcPr>
            <w:tcW w:w="993" w:type="dxa"/>
            <w:vAlign w:val="center"/>
          </w:tcPr>
          <w:p w:rsidR="00D93778" w:rsidRPr="002B1A81" w:rsidRDefault="00D93778" w:rsidP="00D93778">
            <w:r w:rsidRPr="002B1A81">
              <w:t>0 %</w:t>
            </w:r>
          </w:p>
        </w:tc>
        <w:tc>
          <w:tcPr>
            <w:tcW w:w="992" w:type="dxa"/>
            <w:vAlign w:val="center"/>
          </w:tcPr>
          <w:p w:rsidR="00D93778" w:rsidRPr="002B1A81" w:rsidRDefault="00D93778" w:rsidP="00D93778">
            <w:r w:rsidRPr="002B1A81">
              <w:t>0 %</w:t>
            </w:r>
          </w:p>
        </w:tc>
      </w:tr>
      <w:tr w:rsidR="00D93778" w:rsidRPr="002B1A81" w:rsidTr="00B66606">
        <w:trPr>
          <w:jc w:val="center"/>
        </w:trPr>
        <w:tc>
          <w:tcPr>
            <w:tcW w:w="1520" w:type="dxa"/>
            <w:vAlign w:val="center"/>
          </w:tcPr>
          <w:p w:rsidR="00D93778" w:rsidRPr="002B1A81" w:rsidRDefault="00D93778" w:rsidP="00D93778">
            <w:r w:rsidRPr="002B1A81">
              <w:t>IEM</w:t>
            </w:r>
          </w:p>
        </w:tc>
        <w:tc>
          <w:tcPr>
            <w:tcW w:w="890" w:type="dxa"/>
            <w:vAlign w:val="center"/>
          </w:tcPr>
          <w:p w:rsidR="00D93778" w:rsidRPr="002B1A81" w:rsidRDefault="00D93778" w:rsidP="00D93778">
            <w:r w:rsidRPr="002B1A81">
              <w:t>4 %</w:t>
            </w:r>
          </w:p>
        </w:tc>
        <w:tc>
          <w:tcPr>
            <w:tcW w:w="987" w:type="dxa"/>
            <w:vAlign w:val="center"/>
          </w:tcPr>
          <w:p w:rsidR="00D93778" w:rsidRPr="002B1A81" w:rsidRDefault="00D93778" w:rsidP="00D93778">
            <w:r w:rsidRPr="002B1A81">
              <w:t>2 %</w:t>
            </w:r>
          </w:p>
        </w:tc>
        <w:tc>
          <w:tcPr>
            <w:tcW w:w="993" w:type="dxa"/>
            <w:vAlign w:val="center"/>
          </w:tcPr>
          <w:p w:rsidR="00D93778" w:rsidRPr="002B1A81" w:rsidRDefault="00D93778" w:rsidP="00AE5F9F">
            <w:r w:rsidRPr="002B1A81">
              <w:t>1</w:t>
            </w:r>
            <w:r w:rsidR="00AE5F9F" w:rsidRPr="002B1A81">
              <w:t>.</w:t>
            </w:r>
            <w:r w:rsidR="00BA2ADC" w:rsidRPr="002B1A81">
              <w:t>15</w:t>
            </w:r>
            <w:r w:rsidRPr="002B1A81">
              <w:t xml:space="preserve"> %</w:t>
            </w:r>
          </w:p>
        </w:tc>
        <w:tc>
          <w:tcPr>
            <w:tcW w:w="992" w:type="dxa"/>
            <w:vAlign w:val="center"/>
          </w:tcPr>
          <w:p w:rsidR="00D93778" w:rsidRPr="002B1A81" w:rsidRDefault="00D93778" w:rsidP="00D93778">
            <w:r w:rsidRPr="002B1A81">
              <w:t>0 %</w:t>
            </w:r>
          </w:p>
        </w:tc>
      </w:tr>
    </w:tbl>
    <w:p w:rsidR="00576AB7" w:rsidRPr="002B1A81" w:rsidRDefault="00576AB7" w:rsidP="00F17B63">
      <w:pPr>
        <w:pStyle w:val="Heading3"/>
      </w:pPr>
      <w:bookmarkStart w:id="93" w:name="_Toc463252717"/>
      <w:r w:rsidRPr="002B1A81">
        <w:t xml:space="preserve">Considerations on the </w:t>
      </w:r>
      <w:r w:rsidR="00BE2BE9" w:rsidRPr="002B1A81">
        <w:t>non-co-</w:t>
      </w:r>
      <w:r w:rsidRPr="002B1A81">
        <w:t>frequency case</w:t>
      </w:r>
      <w:bookmarkEnd w:id="93"/>
    </w:p>
    <w:p w:rsidR="00576AB7" w:rsidRPr="002B1A81" w:rsidRDefault="00576AB7" w:rsidP="006A2053">
      <w:pPr>
        <w:pStyle w:val="ECCParagraph"/>
      </w:pPr>
      <w:r w:rsidRPr="002B1A81">
        <w:t xml:space="preserve">Administrations may consider deploying </w:t>
      </w:r>
      <w:r w:rsidR="009457E9" w:rsidRPr="002B1A81">
        <w:t xml:space="preserve">audio </w:t>
      </w:r>
      <w:r w:rsidRPr="002B1A81">
        <w:t xml:space="preserve">PMSE in an area where the Mobile Service is operated but with a frequency offset between the two systems. This section provides consideration for such a case. </w:t>
      </w:r>
    </w:p>
    <w:p w:rsidR="00576AB7" w:rsidRPr="002B1A81" w:rsidRDefault="00576AB7" w:rsidP="006A2053">
      <w:pPr>
        <w:pStyle w:val="ECCParagraph"/>
      </w:pPr>
      <w:r w:rsidRPr="002B1A81">
        <w:t xml:space="preserve">As a first step and in order to make easier the consideration of this case, we may assume that the center of the </w:t>
      </w:r>
      <w:r w:rsidR="009457E9" w:rsidRPr="002B1A81">
        <w:t xml:space="preserve">audio </w:t>
      </w:r>
      <w:r w:rsidRPr="002B1A81">
        <w:t xml:space="preserve">PMSE </w:t>
      </w:r>
      <w:r w:rsidR="009457E9" w:rsidRPr="002B1A81">
        <w:t xml:space="preserve">device </w:t>
      </w:r>
      <w:r w:rsidRPr="002B1A81">
        <w:t>is at a frequency offset of 1</w:t>
      </w:r>
      <w:r w:rsidR="008225CC" w:rsidRPr="002B1A81">
        <w:t> MHz</w:t>
      </w:r>
      <w:r w:rsidRPr="002B1A81">
        <w:t xml:space="preserve"> compared to the edges of the channel operated by the Fixed Service.</w:t>
      </w:r>
    </w:p>
    <w:p w:rsidR="00576AB7" w:rsidRPr="002B1A81" w:rsidRDefault="00576AB7" w:rsidP="00AB5DA7">
      <w:pPr>
        <w:pStyle w:val="Heading4"/>
      </w:pPr>
      <w:bookmarkStart w:id="94" w:name="_Toc463252718"/>
      <w:r w:rsidRPr="002B1A81">
        <w:t>Impact of the unwanted emissions</w:t>
      </w:r>
      <w:bookmarkEnd w:id="94"/>
    </w:p>
    <w:p w:rsidR="00576AB7" w:rsidRPr="002B1A81" w:rsidRDefault="00576AB7" w:rsidP="006A2053">
      <w:pPr>
        <w:pStyle w:val="ECCParagraph"/>
      </w:pPr>
      <w:r w:rsidRPr="002B1A81">
        <w:t>Under this assumption (see</w:t>
      </w:r>
      <w:r w:rsidR="0085359E" w:rsidRPr="002B1A81">
        <w:t xml:space="preserve"> </w:t>
      </w:r>
      <w:r w:rsidR="0085359E" w:rsidRPr="002B1A81">
        <w:fldChar w:fldCharType="begin"/>
      </w:r>
      <w:r w:rsidR="0085359E" w:rsidRPr="002B1A81">
        <w:instrText xml:space="preserve"> REF _Ref429986299 \h </w:instrText>
      </w:r>
      <w:r w:rsidR="00347344" w:rsidRPr="002B1A81">
        <w:instrText xml:space="preserve"> \* MERGEFORMAT </w:instrText>
      </w:r>
      <w:r w:rsidR="0085359E" w:rsidRPr="002B1A81">
        <w:fldChar w:fldCharType="separate"/>
      </w:r>
      <w:r w:rsidR="006A1441" w:rsidRPr="002B1A81">
        <w:t xml:space="preserve">Figure </w:t>
      </w:r>
      <w:r w:rsidR="006A1441">
        <w:rPr>
          <w:noProof/>
        </w:rPr>
        <w:t>3</w:t>
      </w:r>
      <w:r w:rsidR="0085359E" w:rsidRPr="002B1A81">
        <w:fldChar w:fldCharType="end"/>
      </w:r>
      <w:r w:rsidRPr="002B1A81">
        <w:t>), there will be a rejection of 60</w:t>
      </w:r>
      <w:r w:rsidR="008225CC" w:rsidRPr="002B1A81">
        <w:t> dB</w:t>
      </w:r>
      <w:r w:rsidRPr="002B1A81">
        <w:t>c in 1</w:t>
      </w:r>
      <w:r w:rsidR="008225CC" w:rsidRPr="002B1A81">
        <w:t> MHz</w:t>
      </w:r>
      <w:r w:rsidRPr="002B1A81">
        <w:t xml:space="preserve"> between the in band power of the </w:t>
      </w:r>
      <w:r w:rsidR="0011517B" w:rsidRPr="002B1A81">
        <w:t xml:space="preserve">audio </w:t>
      </w:r>
      <w:r w:rsidRPr="002B1A81">
        <w:t>PMSE device and the unwanted emissions level falling into the receiver of the Mobile Service.</w:t>
      </w:r>
    </w:p>
    <w:p w:rsidR="00576AB7" w:rsidRPr="002B1A81" w:rsidRDefault="00576AB7" w:rsidP="006A2053">
      <w:pPr>
        <w:pStyle w:val="ECCParagraph"/>
      </w:pPr>
      <w:r w:rsidRPr="002B1A81">
        <w:t xml:space="preserve">With regard to the impact of unwanted emissions, the results given in </w:t>
      </w:r>
      <w:r w:rsidR="0085359E" w:rsidRPr="002B1A81">
        <w:fldChar w:fldCharType="begin"/>
      </w:r>
      <w:r w:rsidR="0085359E" w:rsidRPr="002B1A81">
        <w:instrText xml:space="preserve"> REF _Ref432158276 \h </w:instrText>
      </w:r>
      <w:r w:rsidR="00347344" w:rsidRPr="002B1A81">
        <w:instrText xml:space="preserve"> \* MERGEFORMAT </w:instrText>
      </w:r>
      <w:r w:rsidR="0085359E" w:rsidRPr="002B1A81">
        <w:fldChar w:fldCharType="separate"/>
      </w:r>
      <w:r w:rsidR="006A1441" w:rsidRPr="002B1A81">
        <w:t xml:space="preserve">Table </w:t>
      </w:r>
      <w:r w:rsidR="006A1441">
        <w:rPr>
          <w:noProof/>
        </w:rPr>
        <w:t>28</w:t>
      </w:r>
      <w:r w:rsidR="0085359E" w:rsidRPr="002B1A81">
        <w:fldChar w:fldCharType="end"/>
      </w:r>
      <w:r w:rsidR="0085359E" w:rsidRPr="002B1A81">
        <w:t xml:space="preserve"> </w:t>
      </w:r>
      <w:r w:rsidRPr="002B1A81">
        <w:t>can be translated by 60</w:t>
      </w:r>
      <w:r w:rsidR="008225CC" w:rsidRPr="002B1A81">
        <w:t> dB</w:t>
      </w:r>
      <w:r w:rsidRPr="002B1A81">
        <w:t xml:space="preserve"> in order to determi</w:t>
      </w:r>
      <w:r w:rsidR="003B2386" w:rsidRPr="002B1A81">
        <w:t>n</w:t>
      </w:r>
      <w:r w:rsidRPr="002B1A81">
        <w:t>e the necessary path loss.</w:t>
      </w:r>
    </w:p>
    <w:p w:rsidR="00576AB7" w:rsidRPr="002B1A81" w:rsidRDefault="00576AB7" w:rsidP="006A2053">
      <w:pPr>
        <w:pStyle w:val="ECCParagraph"/>
      </w:pPr>
      <w:r w:rsidRPr="002B1A81">
        <w:t>In the main beam case, the ne</w:t>
      </w:r>
      <w:r w:rsidR="003B2386" w:rsidRPr="002B1A81">
        <w:t>cessar</w:t>
      </w:r>
      <w:r w:rsidRPr="002B1A81">
        <w:t xml:space="preserve">y path loss will be of the order of </w:t>
      </w:r>
      <w:r w:rsidR="00BA2ADC" w:rsidRPr="002B1A81">
        <w:t>62</w:t>
      </w:r>
      <w:r w:rsidR="008225CC" w:rsidRPr="002B1A81">
        <w:t> dB</w:t>
      </w:r>
      <w:r w:rsidRPr="002B1A81">
        <w:t xml:space="preserve"> corresponding to a distance of less than </w:t>
      </w:r>
      <w:r w:rsidR="00BA2ADC" w:rsidRPr="002B1A81">
        <w:t>1</w:t>
      </w:r>
      <w:r w:rsidR="005776BF" w:rsidRPr="002B1A81">
        <w:t>0</w:t>
      </w:r>
      <w:r w:rsidRPr="002B1A81">
        <w:t xml:space="preserve"> m (assuming the free space model)</w:t>
      </w:r>
      <w:r w:rsidR="00BA2ADC" w:rsidRPr="002B1A81">
        <w:t xml:space="preserve">, </w:t>
      </w:r>
      <w:r w:rsidRPr="002B1A81">
        <w:t xml:space="preserve">indicating that even if the </w:t>
      </w:r>
      <w:r w:rsidR="0011517B" w:rsidRPr="002B1A81">
        <w:t xml:space="preserve">audio </w:t>
      </w:r>
      <w:r w:rsidRPr="002B1A81">
        <w:t xml:space="preserve">PMSE are operated nearby the </w:t>
      </w:r>
      <w:r w:rsidR="00BA2ADC" w:rsidRPr="002B1A81">
        <w:t>TRR</w:t>
      </w:r>
      <w:r w:rsidRPr="002B1A81">
        <w:t xml:space="preserve"> antenna, there would be no risk of interference.</w:t>
      </w:r>
    </w:p>
    <w:p w:rsidR="00576AB7" w:rsidRPr="002B1A81" w:rsidRDefault="00576AB7" w:rsidP="00AB5DA7">
      <w:pPr>
        <w:pStyle w:val="Heading4"/>
      </w:pPr>
      <w:bookmarkStart w:id="95" w:name="_Toc463252719"/>
      <w:r w:rsidRPr="002B1A81">
        <w:lastRenderedPageBreak/>
        <w:t>Impact on the blocking</w:t>
      </w:r>
      <w:bookmarkEnd w:id="95"/>
    </w:p>
    <w:p w:rsidR="00576AB7" w:rsidRPr="002B1A81" w:rsidRDefault="00576AB7" w:rsidP="006A2053">
      <w:pPr>
        <w:pStyle w:val="ECCParagraph"/>
      </w:pPr>
      <w:r w:rsidRPr="002B1A81">
        <w:t xml:space="preserve">In order to assess the impact of </w:t>
      </w:r>
      <w:r w:rsidR="0011517B" w:rsidRPr="002B1A81">
        <w:t xml:space="preserve">audio </w:t>
      </w:r>
      <w:r w:rsidRPr="002B1A81">
        <w:t>PMSE on the blocking of the Mobile Service receiver, it would be necessary to have additional information on the distribution of the received power. As an initial step, the power received by the Mobile Service receiver is assumed to be equal to −87</w:t>
      </w:r>
      <w:r w:rsidR="008225CC" w:rsidRPr="002B1A81">
        <w:t> dB</w:t>
      </w:r>
      <w:r w:rsidRPr="002B1A81">
        <w:t>m in 1.5</w:t>
      </w:r>
      <w:r w:rsidR="008225CC" w:rsidRPr="002B1A81">
        <w:t> MHz</w:t>
      </w:r>
      <w:r w:rsidRPr="002B1A81">
        <w:t>.</w:t>
      </w:r>
    </w:p>
    <w:p w:rsidR="006A2053" w:rsidRPr="002B1A81" w:rsidRDefault="00576AB7" w:rsidP="006A2053">
      <w:pPr>
        <w:pStyle w:val="ECCParagraph"/>
      </w:pPr>
      <w:r w:rsidRPr="002B1A81">
        <w:t xml:space="preserve">If </w:t>
      </w:r>
      <w:r w:rsidR="0011517B" w:rsidRPr="002B1A81">
        <w:t xml:space="preserve">audio </w:t>
      </w:r>
      <w:r w:rsidRPr="002B1A81">
        <w:t>PMSE devices are deployed with a guard band of 1.5</w:t>
      </w:r>
      <w:r w:rsidR="008225CC" w:rsidRPr="002B1A81">
        <w:t> MHz</w:t>
      </w:r>
      <w:r w:rsidRPr="002B1A81">
        <w:t>, nearby the channel operated by the Mobile Service a BR of 45</w:t>
      </w:r>
      <w:r w:rsidR="008225CC" w:rsidRPr="002B1A81">
        <w:t> dB</w:t>
      </w:r>
      <w:r w:rsidRPr="002B1A81">
        <w:t xml:space="preserve"> should be considered This implies that a path loss of:</w:t>
      </w:r>
    </w:p>
    <w:p w:rsidR="00576AB7" w:rsidRPr="002B1A81" w:rsidRDefault="00576AB7" w:rsidP="006A2053">
      <w:pPr>
        <w:pStyle w:val="ECCBulletsLv1"/>
      </w:pPr>
      <w:r w:rsidRPr="002B1A81">
        <w:t>-87</w:t>
      </w:r>
      <w:r w:rsidR="008225CC" w:rsidRPr="002B1A81">
        <w:t> dB</w:t>
      </w:r>
      <w:r w:rsidRPr="002B1A81">
        <w:t>m + 45</w:t>
      </w:r>
      <w:r w:rsidR="008225CC" w:rsidRPr="002B1A81">
        <w:t> dB</w:t>
      </w:r>
      <w:r w:rsidRPr="002B1A81">
        <w:t xml:space="preserve"> – ((</w:t>
      </w:r>
      <w:r w:rsidR="00BA2ADC" w:rsidRPr="002B1A81">
        <w:t>5</w:t>
      </w:r>
      <w:r w:rsidR="008225CC" w:rsidRPr="002B1A81">
        <w:t> dB</w:t>
      </w:r>
      <w:r w:rsidRPr="002B1A81">
        <w:t>m) + 21</w:t>
      </w:r>
      <w:r w:rsidR="008225CC" w:rsidRPr="002B1A81">
        <w:t> dB</w:t>
      </w:r>
      <w:r w:rsidRPr="002B1A81">
        <w:t xml:space="preserve">i) = </w:t>
      </w:r>
      <w:r w:rsidR="00BA2ADC" w:rsidRPr="002B1A81">
        <w:t>68</w:t>
      </w:r>
      <w:r w:rsidR="008225CC" w:rsidRPr="002B1A81">
        <w:t> dB</w:t>
      </w:r>
      <w:r w:rsidRPr="002B1A81">
        <w:t xml:space="preserve"> should be considered in the main beam corresponding to a distance less than</w:t>
      </w:r>
      <w:r w:rsidR="005776BF" w:rsidRPr="002B1A81">
        <w:t xml:space="preserve"> </w:t>
      </w:r>
      <w:r w:rsidR="00BA2ADC" w:rsidRPr="002B1A81">
        <w:t>4</w:t>
      </w:r>
      <w:r w:rsidR="005776BF" w:rsidRPr="002B1A81">
        <w:t>0</w:t>
      </w:r>
      <w:r w:rsidRPr="002B1A81">
        <w:t xml:space="preserve"> m (considering the free space model), </w:t>
      </w:r>
      <w:r w:rsidR="00BA2ADC" w:rsidRPr="002B1A81">
        <w:t>45</w:t>
      </w:r>
      <w:r w:rsidR="008225CC" w:rsidRPr="002B1A81">
        <w:t> dB</w:t>
      </w:r>
      <w:r w:rsidRPr="002B1A81">
        <w:t xml:space="preserve"> in the sidelobes.</w:t>
      </w:r>
    </w:p>
    <w:p w:rsidR="00576AB7" w:rsidRPr="002B1A81" w:rsidRDefault="00576AB7" w:rsidP="00AB5DA7">
      <w:pPr>
        <w:pStyle w:val="Heading4"/>
      </w:pPr>
      <w:bookmarkStart w:id="96" w:name="_Toc463252720"/>
      <w:r w:rsidRPr="002B1A81">
        <w:t>Conclusions</w:t>
      </w:r>
      <w:bookmarkEnd w:id="96"/>
    </w:p>
    <w:p w:rsidR="00BA2ADC" w:rsidRPr="002B1A81" w:rsidRDefault="00BA2ADC" w:rsidP="006A2053">
      <w:pPr>
        <w:pStyle w:val="ECCParagraph"/>
      </w:pPr>
      <w:r w:rsidRPr="002B1A81">
        <w:t>In case of TRR, the risk of interference is quite low for the body worn, hand hel</w:t>
      </w:r>
      <w:r w:rsidR="00283D5E" w:rsidRPr="002B1A81">
        <w:t>d</w:t>
      </w:r>
      <w:r w:rsidRPr="002B1A81">
        <w:t xml:space="preserve"> and IEM</w:t>
      </w:r>
      <w:r w:rsidR="00283D5E" w:rsidRPr="002B1A81">
        <w:t xml:space="preserve"> </w:t>
      </w:r>
      <w:r w:rsidR="0011517B" w:rsidRPr="002B1A81">
        <w:t xml:space="preserve">audio </w:t>
      </w:r>
      <w:r w:rsidR="00283D5E" w:rsidRPr="002B1A81">
        <w:t>equipment</w:t>
      </w:r>
      <w:r w:rsidRPr="002B1A81">
        <w:t>, therefore, there is no need to implement mitigation techniques if the systems are deployed</w:t>
      </w:r>
      <w:r w:rsidR="00B20F34" w:rsidRPr="002B1A81">
        <w:t xml:space="preserve"> only</w:t>
      </w:r>
      <w:r w:rsidRPr="002B1A81">
        <w:t xml:space="preserve"> indoors. </w:t>
      </w:r>
    </w:p>
    <w:p w:rsidR="00AA31B5" w:rsidRPr="002B1A81" w:rsidRDefault="00AA31B5">
      <w:pPr>
        <w:pStyle w:val="Heading2"/>
      </w:pPr>
      <w:bookmarkStart w:id="97" w:name="_Toc463252721"/>
      <w:r w:rsidRPr="002B1A81">
        <w:t>PMSE impact on Mobile service (IMT)</w:t>
      </w:r>
      <w:bookmarkEnd w:id="97"/>
    </w:p>
    <w:p w:rsidR="00DE343F" w:rsidRPr="002B1A81" w:rsidRDefault="00DE343F" w:rsidP="006A2053">
      <w:pPr>
        <w:pStyle w:val="ECCParagraph"/>
        <w:rPr>
          <w:lang w:eastAsia="de-DE"/>
        </w:rPr>
      </w:pPr>
      <w:r w:rsidRPr="002B1A81">
        <w:rPr>
          <w:lang w:eastAsia="de-DE"/>
        </w:rPr>
        <w:t>WRC-15 has identified the spectrum 1492-1518</w:t>
      </w:r>
      <w:r w:rsidR="008225CC" w:rsidRPr="002B1A81">
        <w:rPr>
          <w:lang w:eastAsia="de-DE"/>
        </w:rPr>
        <w:t> MHz</w:t>
      </w:r>
      <w:r w:rsidRPr="002B1A81">
        <w:rPr>
          <w:lang w:eastAsia="de-DE"/>
        </w:rPr>
        <w:t xml:space="preserve"> for</w:t>
      </w:r>
      <w:r w:rsidR="00F7329B" w:rsidRPr="002B1A81">
        <w:rPr>
          <w:lang w:eastAsia="de-DE"/>
        </w:rPr>
        <w:t xml:space="preserve"> a possible use of IMT, see section </w:t>
      </w:r>
      <w:r w:rsidR="002B1A81">
        <w:rPr>
          <w:lang w:eastAsia="de-DE"/>
        </w:rPr>
        <w:fldChar w:fldCharType="begin"/>
      </w:r>
      <w:r w:rsidR="002B1A81">
        <w:rPr>
          <w:lang w:eastAsia="de-DE"/>
        </w:rPr>
        <w:instrText xml:space="preserve"> REF _Ref351392004 \n \h </w:instrText>
      </w:r>
      <w:r w:rsidR="002B1A81">
        <w:rPr>
          <w:lang w:eastAsia="de-DE"/>
        </w:rPr>
      </w:r>
      <w:r w:rsidR="002B1A81">
        <w:rPr>
          <w:lang w:eastAsia="de-DE"/>
        </w:rPr>
        <w:fldChar w:fldCharType="separate"/>
      </w:r>
      <w:r w:rsidR="006A1441">
        <w:rPr>
          <w:lang w:eastAsia="de-DE"/>
        </w:rPr>
        <w:t>4.3</w:t>
      </w:r>
      <w:r w:rsidR="002B1A81">
        <w:rPr>
          <w:lang w:eastAsia="de-DE"/>
        </w:rPr>
        <w:fldChar w:fldCharType="end"/>
      </w:r>
      <w:r w:rsidR="002B1A81">
        <w:rPr>
          <w:lang w:eastAsia="de-DE"/>
        </w:rPr>
        <w:t xml:space="preserve"> </w:t>
      </w:r>
      <w:r w:rsidR="00F7329B" w:rsidRPr="002B1A81">
        <w:rPr>
          <w:lang w:eastAsia="de-DE"/>
        </w:rPr>
        <w:t xml:space="preserve">for more information. </w:t>
      </w:r>
      <w:r w:rsidR="00F36326" w:rsidRPr="002B1A81">
        <w:rPr>
          <w:lang w:eastAsia="de-DE"/>
        </w:rPr>
        <w:t>Adjacent band compatibility is considered in this section. IMT is considered to be deployed w</w:t>
      </w:r>
      <w:r w:rsidR="00AB17FE" w:rsidRPr="002B1A81">
        <w:rPr>
          <w:lang w:eastAsia="de-DE"/>
        </w:rPr>
        <w:t>i</w:t>
      </w:r>
      <w:r w:rsidR="00F36326" w:rsidRPr="002B1A81">
        <w:rPr>
          <w:lang w:eastAsia="de-DE"/>
        </w:rPr>
        <w:t>th its highest frequency at 1518</w:t>
      </w:r>
      <w:r w:rsidR="008225CC" w:rsidRPr="002B1A81">
        <w:rPr>
          <w:lang w:eastAsia="de-DE"/>
        </w:rPr>
        <w:t> MHz</w:t>
      </w:r>
      <w:r w:rsidR="00F36326" w:rsidRPr="002B1A81">
        <w:rPr>
          <w:lang w:eastAsia="de-DE"/>
        </w:rPr>
        <w:t xml:space="preserve"> while </w:t>
      </w:r>
      <w:r w:rsidR="0011517B" w:rsidRPr="002B1A81">
        <w:rPr>
          <w:lang w:eastAsia="de-DE"/>
        </w:rPr>
        <w:t xml:space="preserve">audio </w:t>
      </w:r>
      <w:r w:rsidR="00F36326" w:rsidRPr="002B1A81">
        <w:rPr>
          <w:lang w:eastAsia="de-DE"/>
        </w:rPr>
        <w:t>PMSE lowest frequency is considered to be at 1518</w:t>
      </w:r>
      <w:r w:rsidR="008225CC" w:rsidRPr="002B1A81">
        <w:rPr>
          <w:lang w:eastAsia="de-DE"/>
        </w:rPr>
        <w:t> MHz</w:t>
      </w:r>
      <w:r w:rsidR="00AB17FE" w:rsidRPr="002B1A81">
        <w:rPr>
          <w:lang w:eastAsia="de-DE"/>
        </w:rPr>
        <w:t xml:space="preserve"> (adjacent band and adjacent channel compatibility)</w:t>
      </w:r>
      <w:r w:rsidR="00F36326" w:rsidRPr="002B1A81">
        <w:rPr>
          <w:lang w:eastAsia="de-DE"/>
        </w:rPr>
        <w:t>.</w:t>
      </w:r>
    </w:p>
    <w:p w:rsidR="00C22FB8" w:rsidRPr="002B1A81" w:rsidRDefault="00C22FB8" w:rsidP="00F17B63">
      <w:pPr>
        <w:pStyle w:val="Heading3"/>
      </w:pPr>
      <w:bookmarkStart w:id="98" w:name="_Toc463252722"/>
      <w:r w:rsidRPr="002B1A81">
        <w:t>Simulation scenarios</w:t>
      </w:r>
      <w:bookmarkEnd w:id="98"/>
    </w:p>
    <w:p w:rsidR="009952E7" w:rsidRPr="002B1A81" w:rsidRDefault="009952E7" w:rsidP="007858D4">
      <w:pPr>
        <w:pStyle w:val="ECCParagraph"/>
      </w:pPr>
      <w:r w:rsidRPr="002B1A81">
        <w:fldChar w:fldCharType="begin"/>
      </w:r>
      <w:r w:rsidRPr="002B1A81">
        <w:instrText xml:space="preserve"> REF _Ref438565091 \h  \* MERGEFORMAT </w:instrText>
      </w:r>
      <w:r w:rsidRPr="002B1A81">
        <w:fldChar w:fldCharType="separate"/>
      </w:r>
      <w:r w:rsidR="006A1441" w:rsidRPr="002B1A81">
        <w:t xml:space="preserve">Table </w:t>
      </w:r>
      <w:r w:rsidR="006A1441">
        <w:rPr>
          <w:noProof/>
        </w:rPr>
        <w:t>30</w:t>
      </w:r>
      <w:r w:rsidRPr="002B1A81">
        <w:fldChar w:fldCharType="end"/>
      </w:r>
      <w:r w:rsidRPr="002B1A81">
        <w:t xml:space="preserve"> contains the list of simulated scenarios</w:t>
      </w:r>
      <w:r w:rsidR="002528EB" w:rsidRPr="002B1A81">
        <w:t xml:space="preserve">. </w:t>
      </w:r>
      <w:r w:rsidR="002528EB" w:rsidRPr="002B1A81">
        <w:fldChar w:fldCharType="begin"/>
      </w:r>
      <w:r w:rsidR="002528EB" w:rsidRPr="002B1A81">
        <w:instrText xml:space="preserve"> REF _Ref438565364 \h </w:instrText>
      </w:r>
      <w:r w:rsidR="00347344" w:rsidRPr="002B1A81">
        <w:instrText xml:space="preserve"> \* MERGEFORMAT </w:instrText>
      </w:r>
      <w:r w:rsidR="002528EB" w:rsidRPr="002B1A81">
        <w:fldChar w:fldCharType="separate"/>
      </w:r>
      <w:r w:rsidR="006A1441" w:rsidRPr="002B1A81">
        <w:t xml:space="preserve">Figure </w:t>
      </w:r>
      <w:r w:rsidR="006A1441">
        <w:rPr>
          <w:noProof/>
        </w:rPr>
        <w:t>14</w:t>
      </w:r>
      <w:r w:rsidR="002528EB" w:rsidRPr="002B1A81">
        <w:fldChar w:fldCharType="end"/>
      </w:r>
      <w:r w:rsidR="002528EB" w:rsidRPr="002B1A81">
        <w:t xml:space="preserve"> illustrates how the distance range is included in the simulations. </w:t>
      </w:r>
    </w:p>
    <w:p w:rsidR="009952E7" w:rsidRPr="002B1A81" w:rsidRDefault="009952E7" w:rsidP="007858D4">
      <w:pPr>
        <w:pStyle w:val="Caption"/>
        <w:keepNext/>
      </w:pPr>
      <w:bookmarkStart w:id="99" w:name="_Ref438565091"/>
      <w:r w:rsidRPr="002B1A81">
        <w:t xml:space="preserve">Table </w:t>
      </w:r>
      <w:r w:rsidRPr="002B1A81">
        <w:fldChar w:fldCharType="begin"/>
      </w:r>
      <w:r w:rsidRPr="002B1A81">
        <w:instrText xml:space="preserve"> SEQ Table \* ARABIC </w:instrText>
      </w:r>
      <w:r w:rsidRPr="002B1A81">
        <w:fldChar w:fldCharType="separate"/>
      </w:r>
      <w:r w:rsidR="006A1441">
        <w:rPr>
          <w:noProof/>
        </w:rPr>
        <w:t>30</w:t>
      </w:r>
      <w:r w:rsidRPr="002B1A81">
        <w:fldChar w:fldCharType="end"/>
      </w:r>
      <w:bookmarkEnd w:id="99"/>
      <w:r w:rsidRPr="002B1A81">
        <w:t>: Overview of scenarios</w:t>
      </w:r>
    </w:p>
    <w:tbl>
      <w:tblPr>
        <w:tblW w:w="9512" w:type="dxa"/>
        <w:jc w:val="center"/>
        <w:tblInd w:w="-1167" w:type="dxa"/>
        <w:tblBorders>
          <w:top w:val="single" w:sz="4" w:space="0" w:color="C00000"/>
          <w:left w:val="single" w:sz="4" w:space="0" w:color="C00000"/>
          <w:bottom w:val="single" w:sz="4" w:space="0" w:color="C00000"/>
          <w:right w:val="single" w:sz="4" w:space="0" w:color="C00000"/>
          <w:insideH w:val="single" w:sz="6" w:space="0" w:color="C00000"/>
          <w:insideV w:val="single" w:sz="6" w:space="0" w:color="C00000"/>
        </w:tblBorders>
        <w:tblLook w:val="01E0" w:firstRow="1" w:lastRow="1" w:firstColumn="1" w:lastColumn="1" w:noHBand="0" w:noVBand="0"/>
      </w:tblPr>
      <w:tblGrid>
        <w:gridCol w:w="1062"/>
        <w:gridCol w:w="1656"/>
        <w:gridCol w:w="1572"/>
        <w:gridCol w:w="892"/>
        <w:gridCol w:w="1843"/>
        <w:gridCol w:w="2487"/>
      </w:tblGrid>
      <w:tr w:rsidR="00B61B2D" w:rsidRPr="002B1A81" w:rsidTr="00B61B2D">
        <w:trPr>
          <w:tblHeader/>
          <w:jc w:val="center"/>
        </w:trPr>
        <w:tc>
          <w:tcPr>
            <w:tcW w:w="1062" w:type="dxa"/>
            <w:tcBorders>
              <w:top w:val="single" w:sz="6" w:space="0" w:color="FFFFFF"/>
              <w:left w:val="single" w:sz="6" w:space="0" w:color="FFFFFF"/>
              <w:bottom w:val="single" w:sz="6" w:space="0" w:color="FFFFFF"/>
              <w:right w:val="single" w:sz="6" w:space="0" w:color="FFFFFF"/>
            </w:tcBorders>
            <w:shd w:val="clear" w:color="auto" w:fill="D2232A"/>
            <w:vAlign w:val="center"/>
          </w:tcPr>
          <w:p w:rsidR="002528EB" w:rsidRPr="002B1A81" w:rsidRDefault="002528EB" w:rsidP="00B61B2D">
            <w:pPr>
              <w:jc w:val="center"/>
              <w:rPr>
                <w:rFonts w:cs="Arial"/>
                <w:b/>
                <w:color w:val="FFFFFF"/>
                <w:szCs w:val="20"/>
              </w:rPr>
            </w:pPr>
            <w:r w:rsidRPr="002B1A81">
              <w:rPr>
                <w:rFonts w:cs="Arial"/>
                <w:b/>
                <w:color w:val="FFFFFF"/>
                <w:szCs w:val="20"/>
              </w:rPr>
              <w:t>Scenario</w:t>
            </w:r>
          </w:p>
        </w:tc>
        <w:tc>
          <w:tcPr>
            <w:tcW w:w="1656" w:type="dxa"/>
            <w:tcBorders>
              <w:top w:val="single" w:sz="6" w:space="0" w:color="FFFFFF"/>
              <w:left w:val="single" w:sz="6" w:space="0" w:color="FFFFFF"/>
              <w:bottom w:val="single" w:sz="6" w:space="0" w:color="FFFFFF"/>
              <w:right w:val="single" w:sz="6" w:space="0" w:color="FFFFFF"/>
            </w:tcBorders>
            <w:shd w:val="clear" w:color="auto" w:fill="D2232A"/>
            <w:vAlign w:val="center"/>
          </w:tcPr>
          <w:p w:rsidR="002528EB" w:rsidRPr="002B1A81" w:rsidRDefault="002528EB" w:rsidP="00B61B2D">
            <w:pPr>
              <w:jc w:val="center"/>
              <w:rPr>
                <w:rFonts w:cs="Arial"/>
                <w:b/>
                <w:color w:val="FFFFFF"/>
                <w:szCs w:val="20"/>
              </w:rPr>
            </w:pPr>
            <w:r w:rsidRPr="002B1A81">
              <w:rPr>
                <w:rFonts w:cs="Arial"/>
                <w:b/>
                <w:color w:val="FFFFFF"/>
                <w:szCs w:val="20"/>
              </w:rPr>
              <w:t>Outdoor/</w:t>
            </w:r>
            <w:r w:rsidRPr="002B1A81">
              <w:rPr>
                <w:rFonts w:cs="Arial"/>
                <w:b/>
                <w:color w:val="FFFFFF"/>
                <w:szCs w:val="20"/>
              </w:rPr>
              <w:br/>
              <w:t>Indoor</w:t>
            </w:r>
          </w:p>
        </w:tc>
        <w:tc>
          <w:tcPr>
            <w:tcW w:w="1572" w:type="dxa"/>
            <w:tcBorders>
              <w:top w:val="single" w:sz="6" w:space="0" w:color="FFFFFF"/>
              <w:left w:val="single" w:sz="6" w:space="0" w:color="FFFFFF"/>
              <w:bottom w:val="single" w:sz="6" w:space="0" w:color="FFFFFF"/>
              <w:right w:val="single" w:sz="6" w:space="0" w:color="FFFFFF"/>
            </w:tcBorders>
            <w:shd w:val="clear" w:color="auto" w:fill="D2232A"/>
            <w:vAlign w:val="center"/>
          </w:tcPr>
          <w:p w:rsidR="002528EB" w:rsidRPr="002B1A81" w:rsidRDefault="002528EB" w:rsidP="00B61B2D">
            <w:pPr>
              <w:jc w:val="center"/>
              <w:rPr>
                <w:rFonts w:cs="Arial"/>
                <w:b/>
                <w:color w:val="FFFFFF"/>
                <w:szCs w:val="20"/>
              </w:rPr>
            </w:pPr>
            <w:r w:rsidRPr="002B1A81">
              <w:rPr>
                <w:rFonts w:cs="Arial"/>
                <w:b/>
                <w:color w:val="FFFFFF"/>
                <w:szCs w:val="20"/>
              </w:rPr>
              <w:t>Interferer</w:t>
            </w:r>
          </w:p>
        </w:tc>
        <w:tc>
          <w:tcPr>
            <w:tcW w:w="892" w:type="dxa"/>
            <w:tcBorders>
              <w:top w:val="single" w:sz="6" w:space="0" w:color="FFFFFF"/>
              <w:left w:val="single" w:sz="6" w:space="0" w:color="FFFFFF"/>
              <w:bottom w:val="single" w:sz="6" w:space="0" w:color="FFFFFF"/>
              <w:right w:val="single" w:sz="6" w:space="0" w:color="FFFFFF"/>
            </w:tcBorders>
            <w:shd w:val="clear" w:color="auto" w:fill="D2232A"/>
            <w:vAlign w:val="center"/>
          </w:tcPr>
          <w:p w:rsidR="002528EB" w:rsidRPr="002B1A81" w:rsidRDefault="002528EB" w:rsidP="00B61B2D">
            <w:pPr>
              <w:jc w:val="center"/>
              <w:rPr>
                <w:rFonts w:cs="Arial"/>
                <w:b/>
                <w:color w:val="FFFFFF"/>
                <w:szCs w:val="20"/>
              </w:rPr>
            </w:pPr>
            <w:r w:rsidRPr="002B1A81">
              <w:rPr>
                <w:rFonts w:cs="Arial"/>
                <w:b/>
                <w:color w:val="FFFFFF"/>
                <w:szCs w:val="20"/>
              </w:rPr>
              <w:t>Victim</w:t>
            </w:r>
          </w:p>
        </w:tc>
        <w:tc>
          <w:tcPr>
            <w:tcW w:w="1843" w:type="dxa"/>
            <w:tcBorders>
              <w:top w:val="single" w:sz="6" w:space="0" w:color="FFFFFF"/>
              <w:left w:val="single" w:sz="6" w:space="0" w:color="FFFFFF"/>
              <w:bottom w:val="single" w:sz="6" w:space="0" w:color="FFFFFF"/>
              <w:right w:val="single" w:sz="6" w:space="0" w:color="FFFFFF"/>
            </w:tcBorders>
            <w:shd w:val="clear" w:color="auto" w:fill="D2232A"/>
            <w:vAlign w:val="center"/>
          </w:tcPr>
          <w:p w:rsidR="002528EB" w:rsidRPr="002B1A81" w:rsidRDefault="002528EB" w:rsidP="00B61B2D">
            <w:pPr>
              <w:jc w:val="center"/>
              <w:rPr>
                <w:rFonts w:cs="Arial"/>
                <w:b/>
                <w:color w:val="FFFFFF"/>
                <w:szCs w:val="20"/>
              </w:rPr>
            </w:pPr>
            <w:r w:rsidRPr="002B1A81">
              <w:rPr>
                <w:rFonts w:cs="Arial"/>
                <w:b/>
                <w:color w:val="FFFFFF"/>
                <w:szCs w:val="20"/>
              </w:rPr>
              <w:t>Distance range</w:t>
            </w:r>
            <w:r w:rsidRPr="002B1A81">
              <w:rPr>
                <w:rFonts w:cs="Arial"/>
                <w:b/>
                <w:color w:val="FFFFFF"/>
                <w:szCs w:val="20"/>
              </w:rPr>
              <w:br/>
              <w:t>(Monte-Carlo Simulations)</w:t>
            </w:r>
          </w:p>
        </w:tc>
        <w:tc>
          <w:tcPr>
            <w:tcW w:w="2487" w:type="dxa"/>
            <w:tcBorders>
              <w:top w:val="single" w:sz="6" w:space="0" w:color="FFFFFF"/>
              <w:left w:val="single" w:sz="6" w:space="0" w:color="FFFFFF"/>
              <w:bottom w:val="single" w:sz="6" w:space="0" w:color="FFFFFF"/>
              <w:right w:val="single" w:sz="6" w:space="0" w:color="FFFFFF"/>
            </w:tcBorders>
            <w:shd w:val="clear" w:color="auto" w:fill="D2232A"/>
            <w:vAlign w:val="center"/>
          </w:tcPr>
          <w:p w:rsidR="002528EB" w:rsidRPr="002B1A81" w:rsidRDefault="002528EB" w:rsidP="00B61B2D">
            <w:pPr>
              <w:jc w:val="center"/>
              <w:rPr>
                <w:rFonts w:cs="Arial"/>
                <w:b/>
                <w:color w:val="FFFFFF"/>
                <w:szCs w:val="20"/>
              </w:rPr>
            </w:pPr>
            <w:r w:rsidRPr="002B1A81">
              <w:rPr>
                <w:rFonts w:cs="Arial"/>
                <w:b/>
                <w:color w:val="FFFFFF"/>
                <w:szCs w:val="20"/>
              </w:rPr>
              <w:t xml:space="preserve">Propagation </w:t>
            </w:r>
            <w:r w:rsidRPr="002B1A81">
              <w:rPr>
                <w:rFonts w:cs="Arial"/>
                <w:b/>
                <w:color w:val="FFFFFF" w:themeColor="background1"/>
                <w:szCs w:val="20"/>
              </w:rPr>
              <w:t>model</w:t>
            </w:r>
            <w:r w:rsidR="00B61B2D" w:rsidRPr="002B1A81">
              <w:rPr>
                <w:rFonts w:cs="Arial"/>
                <w:b/>
                <w:color w:val="FFFFFF" w:themeColor="background1"/>
                <w:szCs w:val="20"/>
              </w:rPr>
              <w:br/>
            </w:r>
            <w:r w:rsidRPr="002B1A81">
              <w:rPr>
                <w:rFonts w:cs="Arial"/>
                <w:b/>
                <w:color w:val="FFFFFF" w:themeColor="background1"/>
                <w:szCs w:val="20"/>
              </w:rPr>
              <w:t>(Interfer to Victim)</w:t>
            </w:r>
          </w:p>
        </w:tc>
      </w:tr>
      <w:tr w:rsidR="00B61B2D" w:rsidRPr="002B1A81" w:rsidTr="00B61B2D">
        <w:trPr>
          <w:jc w:val="center"/>
        </w:trPr>
        <w:tc>
          <w:tcPr>
            <w:tcW w:w="1062" w:type="dxa"/>
            <w:vAlign w:val="center"/>
          </w:tcPr>
          <w:p w:rsidR="002528EB" w:rsidRPr="002B1A81" w:rsidRDefault="002528EB" w:rsidP="00B61B2D">
            <w:pPr>
              <w:pStyle w:val="ECCTabletext"/>
              <w:spacing w:line="240" w:lineRule="auto"/>
            </w:pPr>
            <w:r w:rsidRPr="002B1A81">
              <w:t>1</w:t>
            </w:r>
          </w:p>
        </w:tc>
        <w:tc>
          <w:tcPr>
            <w:tcW w:w="1656" w:type="dxa"/>
            <w:vMerge w:val="restart"/>
            <w:vAlign w:val="center"/>
          </w:tcPr>
          <w:p w:rsidR="002528EB" w:rsidRPr="002B1A81" w:rsidRDefault="002528EB" w:rsidP="00B61B2D">
            <w:pPr>
              <w:pStyle w:val="ECCTabletext"/>
              <w:spacing w:line="240" w:lineRule="auto"/>
            </w:pPr>
            <w:r w:rsidRPr="002B1A81">
              <w:t>Outdoor</w:t>
            </w:r>
          </w:p>
        </w:tc>
        <w:tc>
          <w:tcPr>
            <w:tcW w:w="1572" w:type="dxa"/>
            <w:vAlign w:val="center"/>
          </w:tcPr>
          <w:p w:rsidR="002528EB" w:rsidRPr="002B1A81" w:rsidRDefault="002528EB" w:rsidP="00B61B2D">
            <w:pPr>
              <w:pStyle w:val="ECCTabletext"/>
              <w:spacing w:line="240" w:lineRule="auto"/>
            </w:pPr>
            <w:r w:rsidRPr="002B1A81">
              <w:t>PMSE</w:t>
            </w:r>
          </w:p>
        </w:tc>
        <w:tc>
          <w:tcPr>
            <w:tcW w:w="892" w:type="dxa"/>
            <w:vAlign w:val="center"/>
          </w:tcPr>
          <w:p w:rsidR="002528EB" w:rsidRPr="002B1A81" w:rsidRDefault="002528EB" w:rsidP="00B61B2D">
            <w:pPr>
              <w:pStyle w:val="ECCTabletext"/>
              <w:spacing w:line="240" w:lineRule="auto"/>
            </w:pPr>
            <w:r w:rsidRPr="002B1A81">
              <w:t>LTE UE</w:t>
            </w:r>
          </w:p>
        </w:tc>
        <w:tc>
          <w:tcPr>
            <w:tcW w:w="1843" w:type="dxa"/>
            <w:vAlign w:val="center"/>
          </w:tcPr>
          <w:p w:rsidR="002528EB" w:rsidRPr="002B1A81" w:rsidRDefault="002528EB" w:rsidP="00B61B2D">
            <w:pPr>
              <w:pStyle w:val="ECCTabletext"/>
              <w:spacing w:line="240" w:lineRule="auto"/>
            </w:pPr>
            <w:r w:rsidRPr="002B1A81">
              <w:t>1</w:t>
            </w:r>
            <w:r w:rsidR="00E2321D" w:rsidRPr="002B1A81">
              <w:t>-</w:t>
            </w:r>
            <w:r w:rsidRPr="002B1A81">
              <w:t>5 m</w:t>
            </w:r>
          </w:p>
          <w:p w:rsidR="002528EB" w:rsidRPr="002B1A81" w:rsidRDefault="00E2321D" w:rsidP="00B61B2D">
            <w:pPr>
              <w:pStyle w:val="ECCTabletext"/>
              <w:spacing w:line="240" w:lineRule="auto"/>
            </w:pPr>
            <w:r w:rsidRPr="002B1A81">
              <w:t>1-</w:t>
            </w:r>
            <w:r w:rsidR="002528EB" w:rsidRPr="002B1A81">
              <w:t>10 m</w:t>
            </w:r>
          </w:p>
          <w:p w:rsidR="002528EB" w:rsidRPr="002B1A81" w:rsidRDefault="00E2321D" w:rsidP="00B61B2D">
            <w:pPr>
              <w:pStyle w:val="ECCTabletext"/>
              <w:spacing w:line="240" w:lineRule="auto"/>
            </w:pPr>
            <w:r w:rsidRPr="002B1A81">
              <w:t>1-</w:t>
            </w:r>
            <w:r w:rsidR="003527B5" w:rsidRPr="002B1A81">
              <w:t>3</w:t>
            </w:r>
            <w:r w:rsidR="002528EB" w:rsidRPr="002B1A81">
              <w:t>0 m</w:t>
            </w:r>
          </w:p>
          <w:p w:rsidR="002528EB" w:rsidRPr="002B1A81" w:rsidRDefault="003527B5" w:rsidP="00B61B2D">
            <w:pPr>
              <w:pStyle w:val="ECCTabletext"/>
              <w:spacing w:line="240" w:lineRule="auto"/>
            </w:pPr>
            <w:r w:rsidRPr="002B1A81">
              <w:t>5</w:t>
            </w:r>
            <w:r w:rsidR="00E2321D" w:rsidRPr="002B1A81">
              <w:t>-</w:t>
            </w:r>
            <w:r w:rsidRPr="002B1A81">
              <w:t>15</w:t>
            </w:r>
            <w:r w:rsidR="002528EB" w:rsidRPr="002B1A81">
              <w:t xml:space="preserve"> m</w:t>
            </w:r>
          </w:p>
        </w:tc>
        <w:tc>
          <w:tcPr>
            <w:tcW w:w="2487" w:type="dxa"/>
            <w:vAlign w:val="center"/>
          </w:tcPr>
          <w:p w:rsidR="002528EB" w:rsidRPr="002B1A81" w:rsidRDefault="002528EB" w:rsidP="00B61B2D">
            <w:pPr>
              <w:pStyle w:val="ECCTabletext"/>
              <w:spacing w:line="240" w:lineRule="auto"/>
            </w:pPr>
            <w:r w:rsidRPr="002B1A81">
              <w:t>IEEE 802.11 Model C, break-point at 5</w:t>
            </w:r>
            <w:r w:rsidR="00D10F47" w:rsidRPr="002B1A81">
              <w:t xml:space="preserve"> </w:t>
            </w:r>
            <w:r w:rsidRPr="002B1A81">
              <w:t>m</w:t>
            </w:r>
          </w:p>
        </w:tc>
      </w:tr>
      <w:tr w:rsidR="00B61B2D" w:rsidRPr="002B1A81" w:rsidTr="00B61B2D">
        <w:trPr>
          <w:jc w:val="center"/>
        </w:trPr>
        <w:tc>
          <w:tcPr>
            <w:tcW w:w="1062" w:type="dxa"/>
            <w:vAlign w:val="center"/>
          </w:tcPr>
          <w:p w:rsidR="002528EB" w:rsidRPr="002B1A81" w:rsidRDefault="002528EB" w:rsidP="00B61B2D">
            <w:pPr>
              <w:pStyle w:val="ECCTabletext"/>
              <w:spacing w:line="240" w:lineRule="auto"/>
            </w:pPr>
            <w:r w:rsidRPr="002B1A81">
              <w:t>2</w:t>
            </w:r>
          </w:p>
        </w:tc>
        <w:tc>
          <w:tcPr>
            <w:tcW w:w="1656" w:type="dxa"/>
            <w:vMerge/>
            <w:vAlign w:val="center"/>
          </w:tcPr>
          <w:p w:rsidR="002528EB" w:rsidRPr="002B1A81" w:rsidRDefault="002528EB" w:rsidP="00B61B2D">
            <w:pPr>
              <w:pStyle w:val="ECCTabletext"/>
              <w:spacing w:line="240" w:lineRule="auto"/>
            </w:pPr>
          </w:p>
        </w:tc>
        <w:tc>
          <w:tcPr>
            <w:tcW w:w="1572" w:type="dxa"/>
            <w:vAlign w:val="center"/>
          </w:tcPr>
          <w:p w:rsidR="002528EB" w:rsidRPr="002B1A81" w:rsidRDefault="002528EB" w:rsidP="00B61B2D">
            <w:pPr>
              <w:pStyle w:val="ECCTabletext"/>
              <w:spacing w:line="240" w:lineRule="auto"/>
            </w:pPr>
            <w:r w:rsidRPr="002B1A81">
              <w:t xml:space="preserve">LTE </w:t>
            </w:r>
          </w:p>
          <w:p w:rsidR="002528EB" w:rsidRPr="002B1A81" w:rsidRDefault="002528EB" w:rsidP="00B61B2D">
            <w:pPr>
              <w:pStyle w:val="ECCTabletext"/>
              <w:spacing w:line="240" w:lineRule="auto"/>
            </w:pPr>
            <w:r w:rsidRPr="002B1A81">
              <w:t>macro BS (wide area BS)</w:t>
            </w:r>
          </w:p>
        </w:tc>
        <w:tc>
          <w:tcPr>
            <w:tcW w:w="892" w:type="dxa"/>
            <w:vAlign w:val="center"/>
          </w:tcPr>
          <w:p w:rsidR="002528EB" w:rsidRPr="002B1A81" w:rsidRDefault="002528EB" w:rsidP="00B61B2D">
            <w:pPr>
              <w:pStyle w:val="ECCTabletext"/>
              <w:spacing w:line="240" w:lineRule="auto"/>
            </w:pPr>
            <w:r w:rsidRPr="002B1A81">
              <w:t>PMSE</w:t>
            </w:r>
          </w:p>
        </w:tc>
        <w:tc>
          <w:tcPr>
            <w:tcW w:w="1843" w:type="dxa"/>
            <w:vAlign w:val="center"/>
          </w:tcPr>
          <w:p w:rsidR="002528EB" w:rsidRPr="002B1A81" w:rsidRDefault="002528EB" w:rsidP="00B61B2D">
            <w:pPr>
              <w:pStyle w:val="ECCTabletext"/>
              <w:spacing w:line="240" w:lineRule="auto"/>
            </w:pPr>
            <w:r w:rsidRPr="002B1A81">
              <w:t>100</w:t>
            </w:r>
            <w:r w:rsidR="00E2321D" w:rsidRPr="002B1A81">
              <w:t>-</w:t>
            </w:r>
            <w:r w:rsidRPr="002B1A81">
              <w:t>350 m</w:t>
            </w:r>
          </w:p>
        </w:tc>
        <w:tc>
          <w:tcPr>
            <w:tcW w:w="2487" w:type="dxa"/>
            <w:vAlign w:val="center"/>
          </w:tcPr>
          <w:p w:rsidR="002528EB" w:rsidRPr="002B1A81" w:rsidRDefault="002528EB" w:rsidP="00B61B2D">
            <w:pPr>
              <w:pStyle w:val="ECCTabletext"/>
              <w:spacing w:line="240" w:lineRule="auto"/>
            </w:pPr>
            <w:r w:rsidRPr="002B1A81">
              <w:t>Extended Hata, Urban</w:t>
            </w:r>
          </w:p>
        </w:tc>
      </w:tr>
      <w:tr w:rsidR="00B61B2D" w:rsidRPr="002B1A81" w:rsidTr="00B61B2D">
        <w:trPr>
          <w:jc w:val="center"/>
        </w:trPr>
        <w:tc>
          <w:tcPr>
            <w:tcW w:w="1062" w:type="dxa"/>
            <w:vAlign w:val="center"/>
          </w:tcPr>
          <w:p w:rsidR="002528EB" w:rsidRPr="002B1A81" w:rsidRDefault="002528EB" w:rsidP="00B61B2D">
            <w:pPr>
              <w:pStyle w:val="ECCTabletext"/>
              <w:spacing w:line="240" w:lineRule="auto"/>
            </w:pPr>
            <w:r w:rsidRPr="002B1A81">
              <w:t>3</w:t>
            </w:r>
          </w:p>
        </w:tc>
        <w:tc>
          <w:tcPr>
            <w:tcW w:w="1656" w:type="dxa"/>
            <w:vMerge w:val="restart"/>
            <w:vAlign w:val="center"/>
          </w:tcPr>
          <w:p w:rsidR="002528EB" w:rsidRPr="002B1A81" w:rsidRDefault="002528EB" w:rsidP="00B61B2D">
            <w:pPr>
              <w:pStyle w:val="ECCTabletext"/>
              <w:spacing w:line="240" w:lineRule="auto"/>
            </w:pPr>
            <w:r w:rsidRPr="002B1A81">
              <w:t>Indoor</w:t>
            </w:r>
          </w:p>
        </w:tc>
        <w:tc>
          <w:tcPr>
            <w:tcW w:w="1572" w:type="dxa"/>
            <w:vAlign w:val="center"/>
          </w:tcPr>
          <w:p w:rsidR="002528EB" w:rsidRPr="002B1A81" w:rsidRDefault="002528EB" w:rsidP="00B61B2D">
            <w:pPr>
              <w:pStyle w:val="ECCTabletext"/>
              <w:spacing w:line="240" w:lineRule="auto"/>
            </w:pPr>
            <w:r w:rsidRPr="002B1A81">
              <w:t>PMSE</w:t>
            </w:r>
          </w:p>
        </w:tc>
        <w:tc>
          <w:tcPr>
            <w:tcW w:w="892" w:type="dxa"/>
            <w:vAlign w:val="center"/>
          </w:tcPr>
          <w:p w:rsidR="002528EB" w:rsidRPr="002B1A81" w:rsidRDefault="002528EB" w:rsidP="00B61B2D">
            <w:pPr>
              <w:pStyle w:val="ECCTabletext"/>
              <w:spacing w:line="240" w:lineRule="auto"/>
            </w:pPr>
            <w:r w:rsidRPr="002B1A81">
              <w:t>LTE UE</w:t>
            </w:r>
          </w:p>
        </w:tc>
        <w:tc>
          <w:tcPr>
            <w:tcW w:w="1843" w:type="dxa"/>
            <w:vAlign w:val="center"/>
          </w:tcPr>
          <w:p w:rsidR="003527B5" w:rsidRPr="002B1A81" w:rsidRDefault="003527B5" w:rsidP="00B61B2D">
            <w:pPr>
              <w:pStyle w:val="ECCTabletext"/>
              <w:spacing w:line="240" w:lineRule="auto"/>
            </w:pPr>
            <w:r w:rsidRPr="002B1A81">
              <w:t>1</w:t>
            </w:r>
            <w:r w:rsidR="00E2321D" w:rsidRPr="002B1A81">
              <w:t>-</w:t>
            </w:r>
            <w:r w:rsidRPr="002B1A81">
              <w:t>5 m</w:t>
            </w:r>
          </w:p>
          <w:p w:rsidR="003527B5" w:rsidRPr="002B1A81" w:rsidRDefault="003527B5" w:rsidP="00B61B2D">
            <w:pPr>
              <w:pStyle w:val="ECCTabletext"/>
              <w:spacing w:line="240" w:lineRule="auto"/>
            </w:pPr>
            <w:r w:rsidRPr="002B1A81">
              <w:t>1</w:t>
            </w:r>
            <w:r w:rsidR="00E2321D" w:rsidRPr="002B1A81">
              <w:t>-</w:t>
            </w:r>
            <w:r w:rsidRPr="002B1A81">
              <w:t>10 m</w:t>
            </w:r>
          </w:p>
          <w:p w:rsidR="003527B5" w:rsidRPr="002B1A81" w:rsidRDefault="00E2321D" w:rsidP="00B61B2D">
            <w:pPr>
              <w:pStyle w:val="ECCTabletext"/>
              <w:spacing w:line="240" w:lineRule="auto"/>
            </w:pPr>
            <w:r w:rsidRPr="002B1A81">
              <w:t>1-</w:t>
            </w:r>
            <w:r w:rsidR="003527B5" w:rsidRPr="002B1A81">
              <w:t>30 m</w:t>
            </w:r>
          </w:p>
          <w:p w:rsidR="002528EB" w:rsidRPr="002B1A81" w:rsidRDefault="00E2321D" w:rsidP="00B61B2D">
            <w:pPr>
              <w:pStyle w:val="ECCTabletext"/>
              <w:spacing w:line="240" w:lineRule="auto"/>
            </w:pPr>
            <w:r w:rsidRPr="002B1A81">
              <w:t>5-</w:t>
            </w:r>
            <w:r w:rsidR="003527B5" w:rsidRPr="002B1A81">
              <w:t>15 m</w:t>
            </w:r>
          </w:p>
        </w:tc>
        <w:tc>
          <w:tcPr>
            <w:tcW w:w="2487" w:type="dxa"/>
            <w:vMerge w:val="restart"/>
            <w:vAlign w:val="center"/>
          </w:tcPr>
          <w:p w:rsidR="002528EB" w:rsidRPr="002B1A81" w:rsidRDefault="002528EB" w:rsidP="00B61B2D">
            <w:pPr>
              <w:pStyle w:val="ECCTabletext"/>
              <w:spacing w:line="240" w:lineRule="auto"/>
            </w:pPr>
            <w:r w:rsidRPr="002B1A81">
              <w:t>IEEE 802.11 Model C, break-point at 5m</w:t>
            </w:r>
          </w:p>
        </w:tc>
      </w:tr>
      <w:tr w:rsidR="00B61B2D" w:rsidRPr="002B1A81" w:rsidTr="00B61B2D">
        <w:trPr>
          <w:jc w:val="center"/>
        </w:trPr>
        <w:tc>
          <w:tcPr>
            <w:tcW w:w="1062" w:type="dxa"/>
            <w:vAlign w:val="center"/>
          </w:tcPr>
          <w:p w:rsidR="002528EB" w:rsidRPr="002B1A81" w:rsidRDefault="002528EB" w:rsidP="00B61B2D">
            <w:pPr>
              <w:pStyle w:val="ECCTabletext"/>
              <w:spacing w:line="240" w:lineRule="auto"/>
            </w:pPr>
            <w:r w:rsidRPr="002B1A81">
              <w:t>4</w:t>
            </w:r>
          </w:p>
        </w:tc>
        <w:tc>
          <w:tcPr>
            <w:tcW w:w="1656" w:type="dxa"/>
            <w:vMerge/>
            <w:vAlign w:val="center"/>
          </w:tcPr>
          <w:p w:rsidR="002528EB" w:rsidRPr="002B1A81" w:rsidRDefault="002528EB" w:rsidP="00B61B2D">
            <w:pPr>
              <w:pStyle w:val="ECCTabletext"/>
              <w:spacing w:line="240" w:lineRule="auto"/>
            </w:pPr>
          </w:p>
        </w:tc>
        <w:tc>
          <w:tcPr>
            <w:tcW w:w="1572" w:type="dxa"/>
            <w:vAlign w:val="center"/>
          </w:tcPr>
          <w:p w:rsidR="002528EB" w:rsidRPr="002B1A81" w:rsidRDefault="002528EB" w:rsidP="00B61B2D">
            <w:pPr>
              <w:pStyle w:val="ECCTabletext"/>
              <w:spacing w:line="240" w:lineRule="auto"/>
            </w:pPr>
            <w:r w:rsidRPr="002B1A81">
              <w:t xml:space="preserve">LTE </w:t>
            </w:r>
          </w:p>
          <w:p w:rsidR="002528EB" w:rsidRPr="002B1A81" w:rsidRDefault="002528EB" w:rsidP="00B61B2D">
            <w:pPr>
              <w:pStyle w:val="ECCTabletext"/>
              <w:spacing w:line="240" w:lineRule="auto"/>
            </w:pPr>
            <w:r w:rsidRPr="002B1A81">
              <w:t xml:space="preserve">pico BS </w:t>
            </w:r>
            <w:r w:rsidR="00B61B2D" w:rsidRPr="002B1A81">
              <w:br/>
            </w:r>
            <w:r w:rsidRPr="002B1A81">
              <w:t>(local area BS)</w:t>
            </w:r>
          </w:p>
        </w:tc>
        <w:tc>
          <w:tcPr>
            <w:tcW w:w="892" w:type="dxa"/>
            <w:vAlign w:val="center"/>
          </w:tcPr>
          <w:p w:rsidR="002528EB" w:rsidRPr="002B1A81" w:rsidRDefault="002528EB" w:rsidP="00B61B2D">
            <w:pPr>
              <w:pStyle w:val="ECCTabletext"/>
              <w:spacing w:line="240" w:lineRule="auto"/>
            </w:pPr>
            <w:r w:rsidRPr="002B1A81">
              <w:t>PMSE</w:t>
            </w:r>
          </w:p>
        </w:tc>
        <w:tc>
          <w:tcPr>
            <w:tcW w:w="1843" w:type="dxa"/>
            <w:vAlign w:val="center"/>
          </w:tcPr>
          <w:p w:rsidR="002528EB" w:rsidRPr="002B1A81" w:rsidRDefault="002528EB" w:rsidP="00B61B2D">
            <w:pPr>
              <w:pStyle w:val="ECCTabletext"/>
              <w:spacing w:line="240" w:lineRule="auto"/>
            </w:pPr>
            <w:r w:rsidRPr="002B1A81">
              <w:t>1</w:t>
            </w:r>
            <w:r w:rsidR="00E2321D" w:rsidRPr="002B1A81">
              <w:t>-</w:t>
            </w:r>
            <w:r w:rsidRPr="002B1A81">
              <w:t xml:space="preserve">50 </w:t>
            </w:r>
          </w:p>
        </w:tc>
        <w:tc>
          <w:tcPr>
            <w:tcW w:w="2487" w:type="dxa"/>
            <w:vMerge/>
            <w:vAlign w:val="center"/>
          </w:tcPr>
          <w:p w:rsidR="002528EB" w:rsidRPr="002B1A81" w:rsidRDefault="002528EB" w:rsidP="00B61B2D">
            <w:pPr>
              <w:pStyle w:val="ECCTabletext"/>
              <w:spacing w:line="240" w:lineRule="auto"/>
            </w:pPr>
          </w:p>
        </w:tc>
      </w:tr>
      <w:tr w:rsidR="00B61B2D" w:rsidRPr="002B1A81" w:rsidTr="00B61B2D">
        <w:trPr>
          <w:jc w:val="center"/>
        </w:trPr>
        <w:tc>
          <w:tcPr>
            <w:tcW w:w="1062" w:type="dxa"/>
            <w:vAlign w:val="center"/>
          </w:tcPr>
          <w:p w:rsidR="002528EB" w:rsidRPr="002B1A81" w:rsidRDefault="002528EB" w:rsidP="00B61B2D">
            <w:pPr>
              <w:pStyle w:val="ECCTabletext"/>
              <w:spacing w:line="240" w:lineRule="auto"/>
            </w:pPr>
            <w:r w:rsidRPr="002B1A81">
              <w:t>5</w:t>
            </w:r>
          </w:p>
        </w:tc>
        <w:tc>
          <w:tcPr>
            <w:tcW w:w="1656" w:type="dxa"/>
            <w:vAlign w:val="center"/>
          </w:tcPr>
          <w:p w:rsidR="002528EB" w:rsidRPr="002B1A81" w:rsidRDefault="002528EB" w:rsidP="00B61B2D">
            <w:pPr>
              <w:pStyle w:val="ECCTabletext"/>
              <w:spacing w:line="240" w:lineRule="auto"/>
            </w:pPr>
            <w:r w:rsidRPr="002B1A81">
              <w:t>LTE macro BS</w:t>
            </w:r>
          </w:p>
          <w:p w:rsidR="002528EB" w:rsidRPr="002B1A81" w:rsidRDefault="002528EB" w:rsidP="00B61B2D">
            <w:pPr>
              <w:pStyle w:val="ECCTabletext"/>
              <w:spacing w:line="240" w:lineRule="auto"/>
            </w:pPr>
            <w:r w:rsidRPr="002B1A81">
              <w:t>(outdoor), UE(indoor), PMSE (outdoor)</w:t>
            </w:r>
          </w:p>
        </w:tc>
        <w:tc>
          <w:tcPr>
            <w:tcW w:w="1572" w:type="dxa"/>
            <w:vAlign w:val="center"/>
          </w:tcPr>
          <w:p w:rsidR="002528EB" w:rsidRPr="002B1A81" w:rsidRDefault="002528EB" w:rsidP="00B61B2D">
            <w:pPr>
              <w:pStyle w:val="ECCTabletext"/>
              <w:spacing w:line="240" w:lineRule="auto"/>
            </w:pPr>
            <w:r w:rsidRPr="002B1A81">
              <w:t xml:space="preserve">LTE </w:t>
            </w:r>
          </w:p>
          <w:p w:rsidR="002528EB" w:rsidRPr="002B1A81" w:rsidRDefault="002528EB" w:rsidP="00B61B2D">
            <w:pPr>
              <w:pStyle w:val="ECCTabletext"/>
              <w:spacing w:line="240" w:lineRule="auto"/>
            </w:pPr>
            <w:r w:rsidRPr="002B1A81">
              <w:t>BS</w:t>
            </w:r>
          </w:p>
        </w:tc>
        <w:tc>
          <w:tcPr>
            <w:tcW w:w="892" w:type="dxa"/>
            <w:vAlign w:val="center"/>
          </w:tcPr>
          <w:p w:rsidR="002528EB" w:rsidRPr="002B1A81" w:rsidRDefault="002528EB" w:rsidP="00B61B2D">
            <w:pPr>
              <w:pStyle w:val="ECCTabletext"/>
              <w:spacing w:line="240" w:lineRule="auto"/>
            </w:pPr>
            <w:r w:rsidRPr="002B1A81">
              <w:t>PMSE</w:t>
            </w:r>
          </w:p>
        </w:tc>
        <w:tc>
          <w:tcPr>
            <w:tcW w:w="1843" w:type="dxa"/>
            <w:vAlign w:val="center"/>
          </w:tcPr>
          <w:p w:rsidR="002528EB" w:rsidRPr="002B1A81" w:rsidRDefault="002528EB" w:rsidP="00B61B2D">
            <w:pPr>
              <w:pStyle w:val="ECCTabletext"/>
              <w:spacing w:line="240" w:lineRule="auto"/>
            </w:pPr>
            <w:r w:rsidRPr="002B1A81">
              <w:t>100</w:t>
            </w:r>
            <w:r w:rsidR="00E2321D" w:rsidRPr="002B1A81">
              <w:t>-</w:t>
            </w:r>
            <w:r w:rsidRPr="002B1A81">
              <w:t>350 m</w:t>
            </w:r>
          </w:p>
        </w:tc>
        <w:tc>
          <w:tcPr>
            <w:tcW w:w="2487" w:type="dxa"/>
            <w:vAlign w:val="center"/>
          </w:tcPr>
          <w:p w:rsidR="002528EB" w:rsidRPr="002B1A81" w:rsidRDefault="002528EB" w:rsidP="00B61B2D">
            <w:pPr>
              <w:pStyle w:val="ECCTabletext"/>
              <w:spacing w:line="240" w:lineRule="auto"/>
            </w:pPr>
            <w:r w:rsidRPr="002B1A81">
              <w:t>Extended Hata, Urban</w:t>
            </w:r>
          </w:p>
          <w:p w:rsidR="002528EB" w:rsidRPr="002B1A81" w:rsidRDefault="002528EB" w:rsidP="00B61B2D">
            <w:pPr>
              <w:pStyle w:val="ECCTabletext"/>
              <w:spacing w:line="240" w:lineRule="auto"/>
            </w:pPr>
            <w:r w:rsidRPr="002B1A81">
              <w:t>Wall loss average:11</w:t>
            </w:r>
            <w:r w:rsidR="008225CC" w:rsidRPr="002B1A81">
              <w:t> dB</w:t>
            </w:r>
            <w:r w:rsidRPr="002B1A81">
              <w:t>, standard deviation 5</w:t>
            </w:r>
            <w:r w:rsidR="008225CC" w:rsidRPr="002B1A81">
              <w:t> dB</w:t>
            </w:r>
          </w:p>
        </w:tc>
      </w:tr>
      <w:tr w:rsidR="00B61B2D" w:rsidRPr="002B1A81" w:rsidTr="00B61B2D">
        <w:trPr>
          <w:jc w:val="center"/>
        </w:trPr>
        <w:tc>
          <w:tcPr>
            <w:tcW w:w="1062" w:type="dxa"/>
            <w:vAlign w:val="center"/>
          </w:tcPr>
          <w:p w:rsidR="002528EB" w:rsidRPr="002B1A81" w:rsidRDefault="002528EB" w:rsidP="00B61B2D">
            <w:pPr>
              <w:pStyle w:val="ECCTabletext"/>
              <w:spacing w:line="240" w:lineRule="auto"/>
            </w:pPr>
            <w:r w:rsidRPr="002B1A81">
              <w:t>6</w:t>
            </w:r>
          </w:p>
        </w:tc>
        <w:tc>
          <w:tcPr>
            <w:tcW w:w="1656" w:type="dxa"/>
            <w:vAlign w:val="center"/>
          </w:tcPr>
          <w:p w:rsidR="002528EB" w:rsidRPr="002B1A81" w:rsidRDefault="002528EB" w:rsidP="00B61B2D">
            <w:pPr>
              <w:pStyle w:val="ECCTabletext"/>
              <w:spacing w:line="240" w:lineRule="auto"/>
            </w:pPr>
            <w:r w:rsidRPr="002B1A81">
              <w:t>LTE macro BS</w:t>
            </w:r>
          </w:p>
          <w:p w:rsidR="002528EB" w:rsidRPr="002B1A81" w:rsidRDefault="002528EB" w:rsidP="00B61B2D">
            <w:pPr>
              <w:pStyle w:val="ECCTabletext"/>
              <w:spacing w:line="240" w:lineRule="auto"/>
            </w:pPr>
            <w:r w:rsidRPr="002B1A81">
              <w:t>(outdoor), UE(indoor), PMSE (indoor)</w:t>
            </w:r>
          </w:p>
        </w:tc>
        <w:tc>
          <w:tcPr>
            <w:tcW w:w="1572" w:type="dxa"/>
            <w:vAlign w:val="center"/>
          </w:tcPr>
          <w:p w:rsidR="002528EB" w:rsidRPr="002B1A81" w:rsidRDefault="002528EB" w:rsidP="00B61B2D">
            <w:pPr>
              <w:pStyle w:val="ECCTabletext"/>
              <w:spacing w:line="240" w:lineRule="auto"/>
            </w:pPr>
            <w:r w:rsidRPr="002B1A81">
              <w:t>PMSE</w:t>
            </w:r>
          </w:p>
        </w:tc>
        <w:tc>
          <w:tcPr>
            <w:tcW w:w="892" w:type="dxa"/>
            <w:vAlign w:val="center"/>
          </w:tcPr>
          <w:p w:rsidR="002528EB" w:rsidRPr="002B1A81" w:rsidRDefault="002528EB" w:rsidP="00B61B2D">
            <w:pPr>
              <w:pStyle w:val="ECCTabletext"/>
              <w:spacing w:line="240" w:lineRule="auto"/>
            </w:pPr>
            <w:r w:rsidRPr="002B1A81">
              <w:t>LTE UE</w:t>
            </w:r>
          </w:p>
        </w:tc>
        <w:tc>
          <w:tcPr>
            <w:tcW w:w="1843" w:type="dxa"/>
            <w:vAlign w:val="center"/>
          </w:tcPr>
          <w:p w:rsidR="003527B5" w:rsidRPr="002B1A81" w:rsidRDefault="003527B5" w:rsidP="00B61B2D">
            <w:pPr>
              <w:pStyle w:val="ECCTabletext"/>
              <w:spacing w:line="240" w:lineRule="auto"/>
            </w:pPr>
            <w:r w:rsidRPr="002B1A81">
              <w:t>1</w:t>
            </w:r>
            <w:r w:rsidR="00E2321D" w:rsidRPr="002B1A81">
              <w:t>-</w:t>
            </w:r>
            <w:r w:rsidRPr="002B1A81">
              <w:t>5 m</w:t>
            </w:r>
          </w:p>
          <w:p w:rsidR="003527B5" w:rsidRPr="002B1A81" w:rsidRDefault="003527B5" w:rsidP="00B61B2D">
            <w:pPr>
              <w:pStyle w:val="ECCTabletext"/>
              <w:spacing w:line="240" w:lineRule="auto"/>
            </w:pPr>
            <w:r w:rsidRPr="002B1A81">
              <w:t>1</w:t>
            </w:r>
            <w:r w:rsidR="00E2321D" w:rsidRPr="002B1A81">
              <w:t>-</w:t>
            </w:r>
            <w:r w:rsidRPr="002B1A81">
              <w:t>10 m</w:t>
            </w:r>
          </w:p>
          <w:p w:rsidR="003527B5" w:rsidRPr="002B1A81" w:rsidRDefault="003527B5" w:rsidP="00B61B2D">
            <w:pPr>
              <w:pStyle w:val="ECCTabletext"/>
              <w:spacing w:line="240" w:lineRule="auto"/>
            </w:pPr>
            <w:r w:rsidRPr="002B1A81">
              <w:t>1</w:t>
            </w:r>
            <w:r w:rsidR="00E2321D" w:rsidRPr="002B1A81">
              <w:t>-</w:t>
            </w:r>
            <w:r w:rsidRPr="002B1A81">
              <w:t>30 m</w:t>
            </w:r>
          </w:p>
          <w:p w:rsidR="002528EB" w:rsidRPr="002B1A81" w:rsidRDefault="00E2321D" w:rsidP="00B61B2D">
            <w:pPr>
              <w:pStyle w:val="ECCTabletext"/>
              <w:spacing w:line="240" w:lineRule="auto"/>
            </w:pPr>
            <w:r w:rsidRPr="002B1A81">
              <w:t>5-</w:t>
            </w:r>
            <w:r w:rsidR="003527B5" w:rsidRPr="002B1A81">
              <w:t>15 m</w:t>
            </w:r>
          </w:p>
        </w:tc>
        <w:tc>
          <w:tcPr>
            <w:tcW w:w="2487" w:type="dxa"/>
            <w:vAlign w:val="center"/>
          </w:tcPr>
          <w:p w:rsidR="002528EB" w:rsidRPr="002B1A81" w:rsidRDefault="002528EB" w:rsidP="00B61B2D">
            <w:pPr>
              <w:pStyle w:val="ECCTabletext"/>
              <w:spacing w:line="240" w:lineRule="auto"/>
            </w:pPr>
            <w:r w:rsidRPr="002B1A81">
              <w:t>IEEE 802.11 Model C, break-point at 5</w:t>
            </w:r>
            <w:r w:rsidR="00D10F47" w:rsidRPr="002B1A81">
              <w:t xml:space="preserve"> </w:t>
            </w:r>
            <w:r w:rsidRPr="002B1A81">
              <w:t>m</w:t>
            </w:r>
          </w:p>
        </w:tc>
      </w:tr>
    </w:tbl>
    <w:p w:rsidR="00B61B2D" w:rsidRPr="002B1A81" w:rsidRDefault="00B61B2D" w:rsidP="007858D4">
      <w:pPr>
        <w:pStyle w:val="ECCParagraph"/>
      </w:pPr>
    </w:p>
    <w:p w:rsidR="002528EB" w:rsidRPr="002B1A81" w:rsidRDefault="002528EB" w:rsidP="00B61B2D">
      <w:pPr>
        <w:pStyle w:val="ECCParagraph"/>
        <w:keepNext/>
        <w:jc w:val="center"/>
      </w:pPr>
      <w:r w:rsidRPr="002B1A81">
        <w:rPr>
          <w:noProof/>
          <w:lang w:val="da-DK" w:eastAsia="da-DK"/>
        </w:rPr>
        <w:lastRenderedPageBreak/>
        <w:drawing>
          <wp:inline distT="0" distB="0" distL="0" distR="0" wp14:anchorId="21DA9460" wp14:editId="597AEAAF">
            <wp:extent cx="4140835" cy="2355215"/>
            <wp:effectExtent l="0" t="0" r="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40835" cy="2355215"/>
                    </a:xfrm>
                    <a:prstGeom prst="rect">
                      <a:avLst/>
                    </a:prstGeom>
                    <a:noFill/>
                    <a:ln>
                      <a:noFill/>
                    </a:ln>
                  </pic:spPr>
                </pic:pic>
              </a:graphicData>
            </a:graphic>
          </wp:inline>
        </w:drawing>
      </w:r>
    </w:p>
    <w:p w:rsidR="00C22FB8" w:rsidRPr="002B1A81" w:rsidRDefault="002528EB" w:rsidP="007858D4">
      <w:pPr>
        <w:pStyle w:val="Caption"/>
      </w:pPr>
      <w:bookmarkStart w:id="100" w:name="_Ref438565364"/>
      <w:bookmarkStart w:id="101" w:name="_Ref438565335"/>
      <w:r w:rsidRPr="002B1A81">
        <w:t xml:space="preserve">Figure </w:t>
      </w:r>
      <w:r w:rsidRPr="002B1A81">
        <w:fldChar w:fldCharType="begin"/>
      </w:r>
      <w:r w:rsidRPr="002B1A81">
        <w:instrText xml:space="preserve"> SEQ Figure \* ARABIC </w:instrText>
      </w:r>
      <w:r w:rsidRPr="002B1A81">
        <w:fldChar w:fldCharType="separate"/>
      </w:r>
      <w:r w:rsidR="006A1441">
        <w:rPr>
          <w:noProof/>
        </w:rPr>
        <w:t>14</w:t>
      </w:r>
      <w:r w:rsidRPr="002B1A81">
        <w:fldChar w:fldCharType="end"/>
      </w:r>
      <w:bookmarkEnd w:id="100"/>
      <w:r w:rsidRPr="002B1A81">
        <w:t>: Illustration of the distance range</w:t>
      </w:r>
      <w:bookmarkEnd w:id="101"/>
    </w:p>
    <w:p w:rsidR="00F454E8" w:rsidRPr="002B1A81" w:rsidRDefault="00F454E8" w:rsidP="007858D4">
      <w:pPr>
        <w:pStyle w:val="ECCParagraph"/>
      </w:pPr>
    </w:p>
    <w:p w:rsidR="00423314" w:rsidRPr="002B1A81" w:rsidRDefault="00423314" w:rsidP="00F17B63">
      <w:pPr>
        <w:pStyle w:val="Heading3"/>
      </w:pPr>
      <w:bookmarkStart w:id="102" w:name="_Toc463252723"/>
      <w:r w:rsidRPr="002B1A81">
        <w:t>Simulation assumptions</w:t>
      </w:r>
      <w:bookmarkEnd w:id="102"/>
    </w:p>
    <w:p w:rsidR="00472B8A" w:rsidRPr="002B1A81" w:rsidRDefault="00472B8A" w:rsidP="00472B8A">
      <w:pPr>
        <w:pStyle w:val="ECCParagraph"/>
      </w:pPr>
      <w:r w:rsidRPr="002B1A81">
        <w:t xml:space="preserve">The LTE parameters included from </w:t>
      </w:r>
      <w:r w:rsidRPr="002B1A81">
        <w:fldChar w:fldCharType="begin"/>
      </w:r>
      <w:r w:rsidRPr="002B1A81">
        <w:instrText xml:space="preserve"> REF _Ref438640750 \h  \* MERGEFORMAT </w:instrText>
      </w:r>
      <w:r w:rsidRPr="002B1A81">
        <w:fldChar w:fldCharType="separate"/>
      </w:r>
      <w:r w:rsidR="006A1441" w:rsidRPr="002B1A81">
        <w:t xml:space="preserve">Table </w:t>
      </w:r>
      <w:r w:rsidR="006A1441">
        <w:t>12</w:t>
      </w:r>
      <w:r w:rsidRPr="002B1A81">
        <w:fldChar w:fldCharType="end"/>
      </w:r>
      <w:r w:rsidRPr="002B1A81">
        <w:t xml:space="preserve"> to Table 16 (for 10 MHz channel bandwidth) and the parameters from </w:t>
      </w:r>
      <w:r w:rsidRPr="002B1A81">
        <w:fldChar w:fldCharType="begin"/>
      </w:r>
      <w:r w:rsidRPr="002B1A81">
        <w:instrText xml:space="preserve"> REF _Ref429755280 \h </w:instrText>
      </w:r>
      <w:r w:rsidRPr="002B1A81">
        <w:fldChar w:fldCharType="separate"/>
      </w:r>
      <w:r w:rsidR="006A1441" w:rsidRPr="002B1A81">
        <w:t xml:space="preserve">Table </w:t>
      </w:r>
      <w:r w:rsidR="006A1441">
        <w:rPr>
          <w:noProof/>
        </w:rPr>
        <w:t>4</w:t>
      </w:r>
      <w:r w:rsidRPr="002B1A81">
        <w:fldChar w:fldCharType="end"/>
      </w:r>
      <w:r w:rsidRPr="002B1A81">
        <w:t xml:space="preserve">, </w:t>
      </w:r>
      <w:r w:rsidRPr="002B1A81">
        <w:fldChar w:fldCharType="begin"/>
      </w:r>
      <w:r w:rsidRPr="002B1A81">
        <w:instrText xml:space="preserve"> REF _Ref455394832 \h </w:instrText>
      </w:r>
      <w:r w:rsidRPr="002B1A81">
        <w:fldChar w:fldCharType="separate"/>
      </w:r>
      <w:r w:rsidR="006A1441" w:rsidRPr="002B1A81">
        <w:t xml:space="preserve">Table </w:t>
      </w:r>
      <w:r w:rsidR="006A1441">
        <w:rPr>
          <w:noProof/>
        </w:rPr>
        <w:t>5</w:t>
      </w:r>
      <w:r w:rsidRPr="002B1A81">
        <w:fldChar w:fldCharType="end"/>
      </w:r>
      <w:r w:rsidRPr="002B1A81">
        <w:t xml:space="preserve">, </w:t>
      </w:r>
      <w:r w:rsidRPr="002B1A81">
        <w:fldChar w:fldCharType="begin"/>
      </w:r>
      <w:r w:rsidRPr="002B1A81">
        <w:instrText xml:space="preserve"> REF _Ref429755197 \h </w:instrText>
      </w:r>
      <w:r w:rsidRPr="002B1A81">
        <w:fldChar w:fldCharType="separate"/>
      </w:r>
      <w:r w:rsidR="006A1441" w:rsidRPr="002B1A81">
        <w:t xml:space="preserve">Table </w:t>
      </w:r>
      <w:r w:rsidR="006A1441">
        <w:rPr>
          <w:noProof/>
        </w:rPr>
        <w:t>7</w:t>
      </w:r>
      <w:r w:rsidRPr="002B1A81">
        <w:fldChar w:fldCharType="end"/>
      </w:r>
      <w:r w:rsidRPr="002B1A81">
        <w:t xml:space="preserve">, </w:t>
      </w:r>
      <w:r w:rsidRPr="002B1A81">
        <w:fldChar w:fldCharType="begin"/>
      </w:r>
      <w:r w:rsidRPr="002B1A81">
        <w:instrText xml:space="preserve"> REF _Ref351387358 \h </w:instrText>
      </w:r>
      <w:r w:rsidRPr="002B1A81">
        <w:fldChar w:fldCharType="separate"/>
      </w:r>
      <w:r w:rsidR="006A1441" w:rsidRPr="002B1A81">
        <w:t xml:space="preserve">Figure </w:t>
      </w:r>
      <w:r w:rsidR="006A1441">
        <w:rPr>
          <w:noProof/>
        </w:rPr>
        <w:t>2</w:t>
      </w:r>
      <w:r w:rsidRPr="002B1A81">
        <w:fldChar w:fldCharType="end"/>
      </w:r>
      <w:r w:rsidRPr="002B1A81">
        <w:t xml:space="preserve"> and </w:t>
      </w:r>
      <w:r w:rsidRPr="002B1A81">
        <w:fldChar w:fldCharType="begin"/>
      </w:r>
      <w:r w:rsidRPr="002B1A81">
        <w:instrText xml:space="preserve"> REF _Ref429986299 \h </w:instrText>
      </w:r>
      <w:r w:rsidRPr="002B1A81">
        <w:fldChar w:fldCharType="separate"/>
      </w:r>
      <w:r w:rsidR="006A1441" w:rsidRPr="002B1A81">
        <w:t xml:space="preserve">Figure </w:t>
      </w:r>
      <w:r w:rsidR="006A1441">
        <w:rPr>
          <w:noProof/>
        </w:rPr>
        <w:t>3</w:t>
      </w:r>
      <w:r w:rsidRPr="002B1A81">
        <w:fldChar w:fldCharType="end"/>
      </w:r>
      <w:r w:rsidRPr="002B1A81">
        <w:t xml:space="preserve"> are used in the simulations and calculations in this section.</w:t>
      </w:r>
    </w:p>
    <w:p w:rsidR="001D77FC" w:rsidRPr="002B1A81" w:rsidRDefault="001D77FC" w:rsidP="00F17B63">
      <w:pPr>
        <w:pStyle w:val="Heading3"/>
      </w:pPr>
      <w:bookmarkStart w:id="103" w:name="_Toc463252724"/>
      <w:bookmarkStart w:id="104" w:name="_Ref438565696"/>
      <w:r w:rsidRPr="002B1A81">
        <w:t>Conclusions</w:t>
      </w:r>
      <w:bookmarkEnd w:id="103"/>
    </w:p>
    <w:p w:rsidR="002528EB" w:rsidRPr="002B1A81" w:rsidRDefault="002528EB" w:rsidP="00572879">
      <w:pPr>
        <w:pStyle w:val="ECCParagraph"/>
      </w:pPr>
      <w:r w:rsidRPr="002B1A81">
        <w:fldChar w:fldCharType="begin"/>
      </w:r>
      <w:r w:rsidRPr="002B1A81">
        <w:instrText xml:space="preserve"> REF _Ref438565714 \h  \* MERGEFORMAT </w:instrText>
      </w:r>
      <w:r w:rsidRPr="002B1A81">
        <w:fldChar w:fldCharType="separate"/>
      </w:r>
      <w:r w:rsidR="006A1441" w:rsidRPr="002B1A81">
        <w:t xml:space="preserve">Table </w:t>
      </w:r>
      <w:r w:rsidR="006A1441">
        <w:rPr>
          <w:noProof/>
        </w:rPr>
        <w:t>31</w:t>
      </w:r>
      <w:r w:rsidRPr="002B1A81">
        <w:fldChar w:fldCharType="end"/>
      </w:r>
      <w:r w:rsidRPr="002B1A81">
        <w:t xml:space="preserve"> </w:t>
      </w:r>
      <w:r w:rsidR="00D10F47" w:rsidRPr="002B1A81">
        <w:t>to</w:t>
      </w:r>
      <w:r w:rsidRPr="002B1A81">
        <w:t xml:space="preserve"> </w:t>
      </w:r>
      <w:r w:rsidRPr="002B1A81">
        <w:fldChar w:fldCharType="begin"/>
      </w:r>
      <w:r w:rsidRPr="002B1A81">
        <w:instrText xml:space="preserve"> REF _Ref438565721 \h  \* MERGEFORMAT </w:instrText>
      </w:r>
      <w:r w:rsidRPr="002B1A81">
        <w:fldChar w:fldCharType="separate"/>
      </w:r>
      <w:r w:rsidR="006A1441" w:rsidRPr="002B1A81">
        <w:t xml:space="preserve">Table </w:t>
      </w:r>
      <w:r w:rsidR="006A1441">
        <w:rPr>
          <w:noProof/>
        </w:rPr>
        <w:t>33</w:t>
      </w:r>
      <w:r w:rsidRPr="002B1A81">
        <w:fldChar w:fldCharType="end"/>
      </w:r>
      <w:r w:rsidRPr="002B1A81">
        <w:t xml:space="preserve"> </w:t>
      </w:r>
      <w:r w:rsidR="00C40E9B" w:rsidRPr="002B1A81">
        <w:t>summarize</w:t>
      </w:r>
      <w:r w:rsidRPr="002B1A81">
        <w:t xml:space="preserve"> the probability interference </w:t>
      </w:r>
      <w:r w:rsidR="00AF1E96" w:rsidRPr="002B1A81">
        <w:t xml:space="preserve">of handheld PMSE </w:t>
      </w:r>
      <w:r w:rsidR="001D77FC" w:rsidRPr="002B1A81">
        <w:t>operating above 1518 MHz to adjacent LTE UE below 1518 MHz</w:t>
      </w:r>
      <w:r w:rsidR="00AF1E96" w:rsidRPr="002B1A81">
        <w:t>, for a 3</w:t>
      </w:r>
      <w:r w:rsidR="008225CC" w:rsidRPr="002B1A81">
        <w:t> dB</w:t>
      </w:r>
      <w:r w:rsidR="00AF1E96" w:rsidRPr="002B1A81">
        <w:t xml:space="preserve"> desensitization criteria on the LTE UE</w:t>
      </w:r>
      <w:r w:rsidR="009F01CD" w:rsidRPr="002B1A81">
        <w:t xml:space="preserve">, due to the unwanted emission levels from </w:t>
      </w:r>
      <w:r w:rsidR="0011517B" w:rsidRPr="002B1A81">
        <w:t xml:space="preserve">audio </w:t>
      </w:r>
      <w:r w:rsidR="009F01CD" w:rsidRPr="002B1A81">
        <w:t>PMSE</w:t>
      </w:r>
      <w:r w:rsidR="00AF1E96" w:rsidRPr="002B1A81">
        <w:t>.</w:t>
      </w:r>
      <w:r w:rsidR="000D003A" w:rsidRPr="002B1A81">
        <w:t xml:space="preserve"> The simulations were performed with SEAMCAT. </w:t>
      </w:r>
      <w:r w:rsidR="00AA2D36" w:rsidRPr="002B1A81">
        <w:t xml:space="preserve">It can be observed that </w:t>
      </w:r>
      <w:r w:rsidR="003527B5" w:rsidRPr="002B1A81">
        <w:t xml:space="preserve">handheld </w:t>
      </w:r>
      <w:r w:rsidR="00FA3140" w:rsidRPr="002B1A81">
        <w:t>PMSE creates slight higher probability of interference than</w:t>
      </w:r>
      <w:r w:rsidR="003527B5" w:rsidRPr="002B1A81">
        <w:t xml:space="preserve"> body worn </w:t>
      </w:r>
      <w:r w:rsidR="0011517B" w:rsidRPr="002B1A81">
        <w:t xml:space="preserve">audio </w:t>
      </w:r>
      <w:r w:rsidR="00AA2D36" w:rsidRPr="002B1A81">
        <w:t>PMSE</w:t>
      </w:r>
      <w:r w:rsidR="003527B5" w:rsidRPr="002B1A81">
        <w:t xml:space="preserve"> devices </w:t>
      </w:r>
      <w:r w:rsidR="00C40E9B" w:rsidRPr="002B1A81">
        <w:t>because of the higher emission levels (considering body loss).</w:t>
      </w:r>
      <w:r w:rsidR="009F01CD" w:rsidRPr="002B1A81">
        <w:t xml:space="preserve"> The probability of interference differs depending on the separation distances between victim and aggressor. For example, if </w:t>
      </w:r>
      <w:r w:rsidR="00FA3140" w:rsidRPr="002B1A81">
        <w:t xml:space="preserve">the handheld </w:t>
      </w:r>
      <w:r w:rsidR="0011517B" w:rsidRPr="002B1A81">
        <w:t xml:space="preserve">audio </w:t>
      </w:r>
      <w:r w:rsidR="009F01CD" w:rsidRPr="002B1A81">
        <w:t>PMSE is expected to be between 1 and 10 m from the LTE UEs, the probabi</w:t>
      </w:r>
      <w:r w:rsidR="00FA3140" w:rsidRPr="002B1A81">
        <w:t>lity of interference is around 50</w:t>
      </w:r>
      <w:r w:rsidR="0011517B" w:rsidRPr="002B1A81">
        <w:t xml:space="preserve"> </w:t>
      </w:r>
      <w:r w:rsidR="009F01CD" w:rsidRPr="002B1A81">
        <w:t>%. This probability increases if the expected separation is between 1 and 5 m and decreases for distances between 1 and 30 m. The interference could be reduced by ensuring a minimum physical separation between victim and aggressor or by keeping a frequency offset above 1518</w:t>
      </w:r>
      <w:r w:rsidR="008225CC" w:rsidRPr="002B1A81">
        <w:t> MHz</w:t>
      </w:r>
      <w:r w:rsidR="009F01CD" w:rsidRPr="002B1A81">
        <w:t xml:space="preserve"> or by specifying a block edge mask for the protection of LTE</w:t>
      </w:r>
      <w:r w:rsidR="002C713C" w:rsidRPr="002B1A81">
        <w:t>.</w:t>
      </w:r>
    </w:p>
    <w:p w:rsidR="002528EB" w:rsidRPr="002B1A81" w:rsidRDefault="002528EB" w:rsidP="002B1A81">
      <w:pPr>
        <w:pStyle w:val="Caption"/>
        <w:spacing w:before="120"/>
      </w:pPr>
      <w:bookmarkStart w:id="105" w:name="_Ref438565714"/>
      <w:r w:rsidRPr="002B1A81">
        <w:t xml:space="preserve">Table </w:t>
      </w:r>
      <w:r w:rsidRPr="002B1A81">
        <w:fldChar w:fldCharType="begin"/>
      </w:r>
      <w:r w:rsidRPr="002B1A81">
        <w:instrText xml:space="preserve"> SEQ Table \* ARABIC </w:instrText>
      </w:r>
      <w:r w:rsidRPr="002B1A81">
        <w:fldChar w:fldCharType="separate"/>
      </w:r>
      <w:r w:rsidR="006A1441">
        <w:rPr>
          <w:noProof/>
        </w:rPr>
        <w:t>31</w:t>
      </w:r>
      <w:r w:rsidRPr="002B1A81">
        <w:fldChar w:fldCharType="end"/>
      </w:r>
      <w:bookmarkEnd w:id="105"/>
      <w:r w:rsidRPr="002B1A81">
        <w:t xml:space="preserve">: Summary of results for different scenarios, Handheld </w:t>
      </w:r>
      <w:r w:rsidR="0011517B" w:rsidRPr="002B1A81">
        <w:t xml:space="preserve">audio </w:t>
      </w:r>
      <w:r w:rsidRPr="002B1A81">
        <w:t>PMSE</w:t>
      </w:r>
      <w:r w:rsidR="00E82676" w:rsidRPr="002B1A81">
        <w:t xml:space="preserve"> </w:t>
      </w:r>
      <w:r w:rsidR="002C713C" w:rsidRPr="002B1A81">
        <w:br/>
      </w:r>
      <w:r w:rsidR="00E82676" w:rsidRPr="002B1A81">
        <w:t>(minimum values are considered for the body losses)</w:t>
      </w:r>
      <w:r w:rsidRPr="002B1A81">
        <w:t xml:space="preserve"> interference to LTE UE</w:t>
      </w:r>
      <w:bookmarkEnd w:id="104"/>
    </w:p>
    <w:tbl>
      <w:tblPr>
        <w:tblW w:w="988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077"/>
        <w:gridCol w:w="1725"/>
        <w:gridCol w:w="1134"/>
        <w:gridCol w:w="1275"/>
        <w:gridCol w:w="1134"/>
        <w:gridCol w:w="1134"/>
        <w:gridCol w:w="1134"/>
        <w:gridCol w:w="1276"/>
      </w:tblGrid>
      <w:tr w:rsidR="0045273A" w:rsidRPr="002B1A81" w:rsidTr="00E52E47">
        <w:trPr>
          <w:tblHeader/>
        </w:trPr>
        <w:tc>
          <w:tcPr>
            <w:tcW w:w="1077" w:type="dxa"/>
            <w:vMerge w:val="restart"/>
            <w:tcBorders>
              <w:right w:val="single" w:sz="8" w:space="0" w:color="FFFFFF"/>
            </w:tcBorders>
            <w:shd w:val="clear" w:color="auto" w:fill="D2232A"/>
            <w:vAlign w:val="center"/>
          </w:tcPr>
          <w:p w:rsidR="0045273A" w:rsidRPr="002B1A81" w:rsidRDefault="0045273A" w:rsidP="002B1A81">
            <w:pPr>
              <w:jc w:val="center"/>
              <w:rPr>
                <w:b/>
                <w:color w:val="FFFFFF"/>
                <w:szCs w:val="20"/>
              </w:rPr>
            </w:pPr>
            <w:r w:rsidRPr="002B1A81">
              <w:rPr>
                <w:b/>
                <w:color w:val="FFFFFF"/>
                <w:szCs w:val="20"/>
              </w:rPr>
              <w:t>Scenario</w:t>
            </w:r>
          </w:p>
        </w:tc>
        <w:tc>
          <w:tcPr>
            <w:tcW w:w="1725" w:type="dxa"/>
            <w:vMerge w:val="restart"/>
            <w:tcBorders>
              <w:left w:val="single" w:sz="8" w:space="0" w:color="FFFFFF"/>
              <w:right w:val="single" w:sz="8" w:space="0" w:color="FFFFFF"/>
            </w:tcBorders>
            <w:shd w:val="clear" w:color="auto" w:fill="D2232A"/>
            <w:vAlign w:val="center"/>
          </w:tcPr>
          <w:p w:rsidR="0045273A" w:rsidRPr="002B1A81" w:rsidRDefault="0045273A" w:rsidP="002B1A81">
            <w:pPr>
              <w:jc w:val="center"/>
              <w:rPr>
                <w:b/>
                <w:color w:val="FFFFFF"/>
                <w:szCs w:val="20"/>
              </w:rPr>
            </w:pPr>
            <w:r w:rsidRPr="002B1A81">
              <w:rPr>
                <w:b/>
                <w:color w:val="FFFFFF"/>
                <w:szCs w:val="20"/>
              </w:rPr>
              <w:t>Indoor</w:t>
            </w:r>
            <w:r w:rsidR="002C713C" w:rsidRPr="002B1A81">
              <w:rPr>
                <w:b/>
                <w:color w:val="FFFFFF"/>
                <w:szCs w:val="20"/>
              </w:rPr>
              <w:t>/</w:t>
            </w:r>
            <w:r w:rsidRPr="002B1A81">
              <w:rPr>
                <w:b/>
                <w:color w:val="FFFFFF"/>
                <w:szCs w:val="20"/>
              </w:rPr>
              <w:t>Outdoor</w:t>
            </w:r>
          </w:p>
        </w:tc>
        <w:tc>
          <w:tcPr>
            <w:tcW w:w="1134" w:type="dxa"/>
            <w:vMerge w:val="restart"/>
            <w:tcBorders>
              <w:left w:val="single" w:sz="8" w:space="0" w:color="FFFFFF"/>
              <w:right w:val="single" w:sz="8" w:space="0" w:color="FFFFFF"/>
            </w:tcBorders>
            <w:shd w:val="clear" w:color="auto" w:fill="D2232A"/>
            <w:vAlign w:val="center"/>
          </w:tcPr>
          <w:p w:rsidR="0045273A" w:rsidRPr="002B1A81" w:rsidRDefault="0045273A" w:rsidP="002B1A81">
            <w:pPr>
              <w:jc w:val="center"/>
              <w:rPr>
                <w:b/>
                <w:color w:val="FFFFFF"/>
                <w:szCs w:val="20"/>
              </w:rPr>
            </w:pPr>
            <w:r w:rsidRPr="002B1A81">
              <w:rPr>
                <w:b/>
                <w:color w:val="FFFFFF"/>
                <w:szCs w:val="20"/>
              </w:rPr>
              <w:t>Interferer</w:t>
            </w:r>
          </w:p>
        </w:tc>
        <w:tc>
          <w:tcPr>
            <w:tcW w:w="1275" w:type="dxa"/>
            <w:vMerge w:val="restart"/>
            <w:tcBorders>
              <w:left w:val="single" w:sz="8" w:space="0" w:color="FFFFFF"/>
              <w:right w:val="single" w:sz="8" w:space="0" w:color="FFFFFF"/>
            </w:tcBorders>
            <w:shd w:val="clear" w:color="auto" w:fill="D2232A"/>
            <w:vAlign w:val="center"/>
          </w:tcPr>
          <w:p w:rsidR="0045273A" w:rsidRPr="002B1A81" w:rsidRDefault="0045273A" w:rsidP="002B1A81">
            <w:pPr>
              <w:jc w:val="center"/>
              <w:rPr>
                <w:b/>
                <w:color w:val="FFFFFF"/>
                <w:szCs w:val="20"/>
              </w:rPr>
            </w:pPr>
            <w:r w:rsidRPr="002B1A81">
              <w:rPr>
                <w:b/>
                <w:color w:val="FFFFFF"/>
                <w:szCs w:val="20"/>
              </w:rPr>
              <w:t>Victim</w:t>
            </w:r>
          </w:p>
        </w:tc>
        <w:tc>
          <w:tcPr>
            <w:tcW w:w="4678" w:type="dxa"/>
            <w:gridSpan w:val="4"/>
            <w:tcBorders>
              <w:left w:val="single" w:sz="8" w:space="0" w:color="FFFFFF"/>
              <w:right w:val="single" w:sz="8" w:space="0" w:color="FFFFFF"/>
            </w:tcBorders>
            <w:shd w:val="clear" w:color="auto" w:fill="D2232A"/>
            <w:vAlign w:val="center"/>
          </w:tcPr>
          <w:p w:rsidR="0045273A" w:rsidRPr="002B1A81" w:rsidRDefault="0045273A" w:rsidP="002B1A81">
            <w:pPr>
              <w:jc w:val="center"/>
              <w:rPr>
                <w:rFonts w:cs="Arial"/>
                <w:b/>
                <w:bCs/>
                <w:color w:val="FFFFFF"/>
                <w:szCs w:val="20"/>
                <w:lang w:eastAsia="de-DE"/>
              </w:rPr>
            </w:pPr>
            <w:r w:rsidRPr="002B1A81">
              <w:rPr>
                <w:rFonts w:cs="Arial"/>
                <w:b/>
                <w:bCs/>
                <w:color w:val="FFFFFF"/>
                <w:szCs w:val="20"/>
                <w:lang w:eastAsia="de-DE"/>
              </w:rPr>
              <w:t>Probability of interference</w:t>
            </w:r>
            <w:r w:rsidR="00FA3140" w:rsidRPr="002B1A81">
              <w:rPr>
                <w:rFonts w:cs="Arial"/>
                <w:b/>
                <w:bCs/>
                <w:color w:val="FFFFFF"/>
                <w:szCs w:val="20"/>
                <w:lang w:eastAsia="de-DE"/>
              </w:rPr>
              <w:t xml:space="preserve"> due to </w:t>
            </w:r>
            <w:r w:rsidR="0011517B" w:rsidRPr="002B1A81">
              <w:rPr>
                <w:rFonts w:cs="Arial"/>
                <w:b/>
                <w:bCs/>
                <w:color w:val="FFFFFF"/>
                <w:szCs w:val="20"/>
                <w:lang w:eastAsia="de-DE"/>
              </w:rPr>
              <w:t xml:space="preserve">audio </w:t>
            </w:r>
            <w:r w:rsidR="00FA3140" w:rsidRPr="002B1A81">
              <w:rPr>
                <w:rFonts w:cs="Arial"/>
                <w:b/>
                <w:bCs/>
                <w:color w:val="FFFFFF"/>
                <w:szCs w:val="20"/>
                <w:lang w:eastAsia="de-DE"/>
              </w:rPr>
              <w:t>PMSE unwanted emissions</w:t>
            </w:r>
            <w:r w:rsidR="00E2321D" w:rsidRPr="002B1A81">
              <w:rPr>
                <w:rFonts w:cs="Arial"/>
                <w:b/>
                <w:bCs/>
                <w:color w:val="FFFFFF"/>
                <w:szCs w:val="20"/>
                <w:lang w:eastAsia="de-DE"/>
              </w:rPr>
              <w:t xml:space="preserve"> (%)</w:t>
            </w:r>
          </w:p>
        </w:tc>
      </w:tr>
      <w:tr w:rsidR="00AC22C0" w:rsidRPr="002B1A81" w:rsidTr="00E52E47">
        <w:tc>
          <w:tcPr>
            <w:tcW w:w="1077" w:type="dxa"/>
            <w:vMerge/>
            <w:tcBorders>
              <w:right w:val="single" w:sz="8" w:space="0" w:color="FFFFFF"/>
            </w:tcBorders>
            <w:vAlign w:val="center"/>
          </w:tcPr>
          <w:p w:rsidR="0045273A" w:rsidRPr="002B1A81" w:rsidRDefault="0045273A" w:rsidP="002B1A81">
            <w:pPr>
              <w:spacing w:before="60" w:after="60"/>
              <w:rPr>
                <w:color w:val="000000"/>
                <w:sz w:val="18"/>
              </w:rPr>
            </w:pPr>
          </w:p>
        </w:tc>
        <w:tc>
          <w:tcPr>
            <w:tcW w:w="1725" w:type="dxa"/>
            <w:vMerge/>
            <w:tcBorders>
              <w:left w:val="single" w:sz="8" w:space="0" w:color="FFFFFF"/>
              <w:right w:val="single" w:sz="8" w:space="0" w:color="FFFFFF"/>
            </w:tcBorders>
            <w:vAlign w:val="center"/>
          </w:tcPr>
          <w:p w:rsidR="0045273A" w:rsidRPr="002B1A81" w:rsidRDefault="0045273A" w:rsidP="002B1A81">
            <w:pPr>
              <w:spacing w:before="60" w:after="60"/>
              <w:rPr>
                <w:color w:val="000000"/>
                <w:sz w:val="18"/>
              </w:rPr>
            </w:pPr>
          </w:p>
        </w:tc>
        <w:tc>
          <w:tcPr>
            <w:tcW w:w="1134" w:type="dxa"/>
            <w:vMerge/>
            <w:tcBorders>
              <w:left w:val="single" w:sz="8" w:space="0" w:color="FFFFFF"/>
              <w:right w:val="single" w:sz="8" w:space="0" w:color="FFFFFF"/>
            </w:tcBorders>
            <w:vAlign w:val="center"/>
          </w:tcPr>
          <w:p w:rsidR="0045273A" w:rsidRPr="002B1A81" w:rsidRDefault="0045273A" w:rsidP="002B1A81">
            <w:pPr>
              <w:spacing w:before="60" w:after="60"/>
              <w:rPr>
                <w:color w:val="000000"/>
                <w:sz w:val="18"/>
              </w:rPr>
            </w:pPr>
          </w:p>
        </w:tc>
        <w:tc>
          <w:tcPr>
            <w:tcW w:w="1275" w:type="dxa"/>
            <w:vMerge/>
            <w:tcBorders>
              <w:left w:val="single" w:sz="8" w:space="0" w:color="FFFFFF"/>
              <w:right w:val="single" w:sz="8" w:space="0" w:color="FFFFFF"/>
            </w:tcBorders>
            <w:vAlign w:val="center"/>
          </w:tcPr>
          <w:p w:rsidR="0045273A" w:rsidRPr="002B1A81" w:rsidRDefault="0045273A" w:rsidP="002B1A81">
            <w:pPr>
              <w:spacing w:before="60" w:after="60"/>
              <w:rPr>
                <w:color w:val="000000"/>
                <w:sz w:val="18"/>
              </w:rPr>
            </w:pPr>
          </w:p>
        </w:tc>
        <w:tc>
          <w:tcPr>
            <w:tcW w:w="1134" w:type="dxa"/>
            <w:tcBorders>
              <w:left w:val="single" w:sz="8" w:space="0" w:color="FFFFFF"/>
            </w:tcBorders>
            <w:vAlign w:val="center"/>
          </w:tcPr>
          <w:p w:rsidR="0045273A" w:rsidRPr="002B1A81" w:rsidRDefault="0045273A" w:rsidP="002B1A81">
            <w:pPr>
              <w:spacing w:before="60" w:after="60"/>
              <w:rPr>
                <w:rFonts w:eastAsiaTheme="minorEastAsia"/>
                <w:color w:val="000000"/>
                <w:szCs w:val="20"/>
                <w:lang w:eastAsia="zh-CN"/>
              </w:rPr>
            </w:pPr>
            <w:r w:rsidRPr="002B1A81">
              <w:rPr>
                <w:rFonts w:eastAsiaTheme="minorEastAsia"/>
                <w:color w:val="000000"/>
                <w:szCs w:val="20"/>
                <w:lang w:eastAsia="zh-CN"/>
              </w:rPr>
              <w:t>1</w:t>
            </w:r>
            <w:r w:rsidR="00E2321D" w:rsidRPr="002B1A81">
              <w:rPr>
                <w:rFonts w:eastAsiaTheme="minorEastAsia"/>
                <w:color w:val="000000"/>
                <w:szCs w:val="20"/>
                <w:lang w:eastAsia="zh-CN"/>
              </w:rPr>
              <w:t>-</w:t>
            </w:r>
            <w:r w:rsidRPr="002B1A81">
              <w:rPr>
                <w:rFonts w:eastAsiaTheme="minorEastAsia"/>
                <w:color w:val="000000"/>
                <w:szCs w:val="20"/>
                <w:lang w:eastAsia="zh-CN"/>
              </w:rPr>
              <w:t>5</w:t>
            </w:r>
            <w:r w:rsidR="00E2321D" w:rsidRPr="002B1A81">
              <w:rPr>
                <w:rFonts w:eastAsiaTheme="minorEastAsia"/>
                <w:color w:val="000000"/>
                <w:szCs w:val="20"/>
                <w:lang w:eastAsia="zh-CN"/>
              </w:rPr>
              <w:t xml:space="preserve"> m</w:t>
            </w:r>
          </w:p>
        </w:tc>
        <w:tc>
          <w:tcPr>
            <w:tcW w:w="1134" w:type="dxa"/>
          </w:tcPr>
          <w:p w:rsidR="0045273A" w:rsidRPr="002B1A81" w:rsidRDefault="0045273A" w:rsidP="002B1A81">
            <w:pPr>
              <w:spacing w:before="60" w:after="60"/>
              <w:rPr>
                <w:rFonts w:eastAsiaTheme="minorEastAsia"/>
                <w:color w:val="000000"/>
                <w:szCs w:val="20"/>
                <w:lang w:eastAsia="zh-CN"/>
              </w:rPr>
            </w:pPr>
            <w:r w:rsidRPr="002B1A81">
              <w:rPr>
                <w:rFonts w:eastAsiaTheme="minorEastAsia"/>
                <w:color w:val="000000"/>
                <w:szCs w:val="20"/>
                <w:lang w:eastAsia="zh-CN"/>
              </w:rPr>
              <w:t>1</w:t>
            </w:r>
            <w:r w:rsidR="00E2321D" w:rsidRPr="002B1A81">
              <w:rPr>
                <w:rFonts w:eastAsiaTheme="minorEastAsia"/>
                <w:color w:val="000000"/>
                <w:szCs w:val="20"/>
                <w:lang w:eastAsia="zh-CN"/>
              </w:rPr>
              <w:t>-</w:t>
            </w:r>
            <w:r w:rsidRPr="002B1A81">
              <w:rPr>
                <w:rFonts w:eastAsiaTheme="minorEastAsia"/>
                <w:color w:val="000000"/>
                <w:szCs w:val="20"/>
                <w:lang w:eastAsia="zh-CN"/>
              </w:rPr>
              <w:t>10</w:t>
            </w:r>
            <w:r w:rsidR="00E2321D" w:rsidRPr="002B1A81">
              <w:rPr>
                <w:rFonts w:eastAsiaTheme="minorEastAsia"/>
                <w:color w:val="000000"/>
                <w:szCs w:val="20"/>
                <w:lang w:eastAsia="zh-CN"/>
              </w:rPr>
              <w:t xml:space="preserve"> m</w:t>
            </w:r>
          </w:p>
        </w:tc>
        <w:tc>
          <w:tcPr>
            <w:tcW w:w="1134" w:type="dxa"/>
          </w:tcPr>
          <w:p w:rsidR="0045273A" w:rsidRPr="002B1A81" w:rsidRDefault="0045273A" w:rsidP="002B1A81">
            <w:pPr>
              <w:spacing w:before="60" w:after="60"/>
              <w:ind w:right="72"/>
              <w:rPr>
                <w:rFonts w:eastAsiaTheme="minorEastAsia"/>
                <w:color w:val="000000"/>
                <w:szCs w:val="20"/>
                <w:lang w:eastAsia="zh-CN"/>
              </w:rPr>
            </w:pPr>
            <w:r w:rsidRPr="002B1A81">
              <w:rPr>
                <w:rFonts w:eastAsiaTheme="minorEastAsia"/>
                <w:color w:val="000000"/>
                <w:szCs w:val="20"/>
                <w:lang w:eastAsia="zh-CN"/>
              </w:rPr>
              <w:t>1</w:t>
            </w:r>
            <w:r w:rsidR="00E2321D" w:rsidRPr="002B1A81">
              <w:rPr>
                <w:rFonts w:eastAsiaTheme="minorEastAsia"/>
                <w:color w:val="000000"/>
                <w:szCs w:val="20"/>
                <w:lang w:eastAsia="zh-CN"/>
              </w:rPr>
              <w:t>-</w:t>
            </w:r>
            <w:r w:rsidRPr="002B1A81">
              <w:rPr>
                <w:rFonts w:eastAsiaTheme="minorEastAsia"/>
                <w:color w:val="000000"/>
                <w:szCs w:val="20"/>
                <w:lang w:eastAsia="zh-CN"/>
              </w:rPr>
              <w:t>30</w:t>
            </w:r>
            <w:r w:rsidR="00E2321D" w:rsidRPr="002B1A81">
              <w:rPr>
                <w:rFonts w:eastAsiaTheme="minorEastAsia"/>
                <w:color w:val="000000"/>
                <w:szCs w:val="20"/>
                <w:lang w:eastAsia="zh-CN"/>
              </w:rPr>
              <w:t xml:space="preserve"> m</w:t>
            </w:r>
          </w:p>
        </w:tc>
        <w:tc>
          <w:tcPr>
            <w:tcW w:w="1276" w:type="dxa"/>
          </w:tcPr>
          <w:p w:rsidR="0045273A" w:rsidRPr="002B1A81" w:rsidRDefault="0045273A" w:rsidP="002B1A81">
            <w:pPr>
              <w:spacing w:before="60" w:after="60"/>
              <w:ind w:right="72"/>
              <w:rPr>
                <w:rFonts w:eastAsiaTheme="minorEastAsia"/>
                <w:color w:val="000000"/>
                <w:szCs w:val="20"/>
                <w:lang w:eastAsia="zh-CN"/>
              </w:rPr>
            </w:pPr>
            <w:r w:rsidRPr="002B1A81">
              <w:rPr>
                <w:rFonts w:eastAsiaTheme="minorEastAsia"/>
                <w:color w:val="000000"/>
                <w:szCs w:val="20"/>
                <w:lang w:eastAsia="zh-CN"/>
              </w:rPr>
              <w:t>5</w:t>
            </w:r>
            <w:r w:rsidR="00E2321D" w:rsidRPr="002B1A81">
              <w:rPr>
                <w:rFonts w:eastAsiaTheme="minorEastAsia"/>
                <w:color w:val="000000"/>
                <w:szCs w:val="20"/>
                <w:lang w:eastAsia="zh-CN"/>
              </w:rPr>
              <w:t>-</w:t>
            </w:r>
            <w:r w:rsidRPr="002B1A81">
              <w:rPr>
                <w:rFonts w:eastAsiaTheme="minorEastAsia"/>
                <w:color w:val="000000"/>
                <w:szCs w:val="20"/>
                <w:lang w:eastAsia="zh-CN"/>
              </w:rPr>
              <w:t>15</w:t>
            </w:r>
            <w:r w:rsidR="00E2321D" w:rsidRPr="002B1A81">
              <w:rPr>
                <w:rFonts w:eastAsiaTheme="minorEastAsia"/>
                <w:color w:val="000000"/>
                <w:szCs w:val="20"/>
                <w:lang w:eastAsia="zh-CN"/>
              </w:rPr>
              <w:t xml:space="preserve"> m</w:t>
            </w:r>
          </w:p>
        </w:tc>
      </w:tr>
      <w:tr w:rsidR="00AC22C0" w:rsidRPr="002B1A81" w:rsidTr="00E52E47">
        <w:trPr>
          <w:trHeight w:val="472"/>
        </w:trPr>
        <w:tc>
          <w:tcPr>
            <w:tcW w:w="1077" w:type="dxa"/>
            <w:vAlign w:val="center"/>
          </w:tcPr>
          <w:p w:rsidR="00AC22C0" w:rsidRPr="002B1A81" w:rsidRDefault="00AC22C0" w:rsidP="002B1A81">
            <w:pPr>
              <w:spacing w:before="60"/>
              <w:rPr>
                <w:color w:val="000000"/>
                <w:szCs w:val="20"/>
              </w:rPr>
            </w:pPr>
            <w:r w:rsidRPr="002B1A81">
              <w:rPr>
                <w:color w:val="000000"/>
                <w:szCs w:val="20"/>
              </w:rPr>
              <w:t>1</w:t>
            </w:r>
          </w:p>
        </w:tc>
        <w:tc>
          <w:tcPr>
            <w:tcW w:w="1725" w:type="dxa"/>
            <w:vAlign w:val="center"/>
          </w:tcPr>
          <w:p w:rsidR="00AC22C0" w:rsidRPr="002B1A81" w:rsidRDefault="00AC22C0" w:rsidP="002B1A81">
            <w:pPr>
              <w:spacing w:before="60"/>
              <w:rPr>
                <w:color w:val="000000"/>
                <w:szCs w:val="20"/>
              </w:rPr>
            </w:pPr>
            <w:r w:rsidRPr="002B1A81">
              <w:rPr>
                <w:color w:val="000000"/>
                <w:szCs w:val="20"/>
              </w:rPr>
              <w:t>Outdoor</w:t>
            </w:r>
          </w:p>
        </w:tc>
        <w:tc>
          <w:tcPr>
            <w:tcW w:w="1134" w:type="dxa"/>
            <w:vAlign w:val="center"/>
          </w:tcPr>
          <w:p w:rsidR="00AC22C0" w:rsidRPr="002B1A81" w:rsidRDefault="00AC22C0" w:rsidP="002B1A81">
            <w:pPr>
              <w:spacing w:before="60"/>
              <w:rPr>
                <w:color w:val="000000"/>
                <w:szCs w:val="20"/>
              </w:rPr>
            </w:pPr>
            <w:r w:rsidRPr="002B1A81">
              <w:rPr>
                <w:color w:val="000000"/>
                <w:szCs w:val="20"/>
              </w:rPr>
              <w:t xml:space="preserve">PMSE </w:t>
            </w:r>
          </w:p>
        </w:tc>
        <w:tc>
          <w:tcPr>
            <w:tcW w:w="1275" w:type="dxa"/>
            <w:vAlign w:val="center"/>
          </w:tcPr>
          <w:p w:rsidR="00AC22C0" w:rsidRPr="002B1A81" w:rsidRDefault="00AC22C0" w:rsidP="002B1A81">
            <w:pPr>
              <w:spacing w:before="60"/>
              <w:rPr>
                <w:color w:val="000000"/>
                <w:szCs w:val="20"/>
              </w:rPr>
            </w:pPr>
            <w:r w:rsidRPr="002B1A81">
              <w:rPr>
                <w:color w:val="000000"/>
                <w:szCs w:val="20"/>
              </w:rPr>
              <w:t>LTE UE</w:t>
            </w:r>
          </w:p>
        </w:tc>
        <w:tc>
          <w:tcPr>
            <w:tcW w:w="1134" w:type="dxa"/>
            <w:vAlign w:val="center"/>
          </w:tcPr>
          <w:p w:rsidR="00AC22C0" w:rsidRPr="002B1A81" w:rsidRDefault="00AC22C0" w:rsidP="002B1A81">
            <w:pPr>
              <w:spacing w:before="60"/>
              <w:rPr>
                <w:rFonts w:eastAsiaTheme="minorEastAsia"/>
                <w:color w:val="000000"/>
                <w:szCs w:val="20"/>
                <w:lang w:eastAsia="zh-CN"/>
              </w:rPr>
            </w:pPr>
            <w:r w:rsidRPr="002B1A81">
              <w:rPr>
                <w:rFonts w:eastAsiaTheme="minorEastAsia"/>
                <w:color w:val="000000"/>
                <w:szCs w:val="20"/>
                <w:lang w:eastAsia="zh-CN"/>
              </w:rPr>
              <w:t>95.2</w:t>
            </w:r>
          </w:p>
        </w:tc>
        <w:tc>
          <w:tcPr>
            <w:tcW w:w="1134" w:type="dxa"/>
            <w:vAlign w:val="center"/>
          </w:tcPr>
          <w:p w:rsidR="00AC22C0" w:rsidRPr="002B1A81" w:rsidRDefault="00AC22C0" w:rsidP="002B1A81">
            <w:pPr>
              <w:spacing w:before="60"/>
              <w:rPr>
                <w:color w:val="000000"/>
                <w:szCs w:val="20"/>
              </w:rPr>
            </w:pPr>
            <w:r w:rsidRPr="002B1A81">
              <w:rPr>
                <w:color w:val="000000"/>
                <w:szCs w:val="20"/>
              </w:rPr>
              <w:t>50.8</w:t>
            </w:r>
          </w:p>
        </w:tc>
        <w:tc>
          <w:tcPr>
            <w:tcW w:w="1134" w:type="dxa"/>
            <w:vAlign w:val="center"/>
          </w:tcPr>
          <w:p w:rsidR="00AC22C0" w:rsidRPr="002B1A81" w:rsidRDefault="00AC22C0" w:rsidP="002B1A81">
            <w:pPr>
              <w:spacing w:before="60"/>
              <w:rPr>
                <w:color w:val="000000"/>
                <w:szCs w:val="20"/>
              </w:rPr>
            </w:pPr>
            <w:r w:rsidRPr="002B1A81">
              <w:rPr>
                <w:color w:val="000000"/>
                <w:szCs w:val="20"/>
              </w:rPr>
              <w:t>16.0</w:t>
            </w:r>
          </w:p>
        </w:tc>
        <w:tc>
          <w:tcPr>
            <w:tcW w:w="1276" w:type="dxa"/>
            <w:vAlign w:val="center"/>
          </w:tcPr>
          <w:p w:rsidR="00AC22C0" w:rsidRPr="002B1A81" w:rsidRDefault="00AC22C0" w:rsidP="002B1A81">
            <w:pPr>
              <w:spacing w:before="60"/>
              <w:rPr>
                <w:rFonts w:eastAsiaTheme="minorEastAsia"/>
                <w:color w:val="000000"/>
                <w:szCs w:val="20"/>
                <w:lang w:eastAsia="zh-CN"/>
              </w:rPr>
            </w:pPr>
            <w:r w:rsidRPr="002B1A81">
              <w:rPr>
                <w:rFonts w:eastAsiaTheme="minorEastAsia"/>
                <w:color w:val="000000"/>
                <w:szCs w:val="20"/>
                <w:lang w:eastAsia="zh-CN"/>
              </w:rPr>
              <w:t>7.2</w:t>
            </w:r>
          </w:p>
        </w:tc>
      </w:tr>
      <w:tr w:rsidR="00AC22C0" w:rsidRPr="002B1A81" w:rsidTr="00E52E47">
        <w:tc>
          <w:tcPr>
            <w:tcW w:w="1077" w:type="dxa"/>
            <w:vAlign w:val="center"/>
          </w:tcPr>
          <w:p w:rsidR="007379B2" w:rsidRPr="002B1A81" w:rsidRDefault="007379B2" w:rsidP="002B1A81">
            <w:pPr>
              <w:spacing w:before="60"/>
              <w:rPr>
                <w:color w:val="000000"/>
                <w:szCs w:val="20"/>
              </w:rPr>
            </w:pPr>
            <w:r w:rsidRPr="002B1A81">
              <w:rPr>
                <w:color w:val="000000"/>
                <w:szCs w:val="20"/>
              </w:rPr>
              <w:t>3</w:t>
            </w:r>
          </w:p>
        </w:tc>
        <w:tc>
          <w:tcPr>
            <w:tcW w:w="1725" w:type="dxa"/>
            <w:vAlign w:val="center"/>
          </w:tcPr>
          <w:p w:rsidR="007379B2" w:rsidRPr="002B1A81" w:rsidRDefault="007379B2" w:rsidP="002B1A81">
            <w:pPr>
              <w:spacing w:before="60"/>
              <w:rPr>
                <w:color w:val="000000"/>
                <w:szCs w:val="20"/>
              </w:rPr>
            </w:pPr>
            <w:r w:rsidRPr="002B1A81">
              <w:rPr>
                <w:color w:val="000000"/>
                <w:szCs w:val="20"/>
              </w:rPr>
              <w:t>Indoor</w:t>
            </w:r>
          </w:p>
        </w:tc>
        <w:tc>
          <w:tcPr>
            <w:tcW w:w="1134" w:type="dxa"/>
            <w:vAlign w:val="center"/>
          </w:tcPr>
          <w:p w:rsidR="007379B2" w:rsidRPr="002B1A81" w:rsidRDefault="007379B2" w:rsidP="002B1A81">
            <w:pPr>
              <w:spacing w:before="60"/>
              <w:rPr>
                <w:color w:val="000000"/>
                <w:szCs w:val="20"/>
              </w:rPr>
            </w:pPr>
            <w:r w:rsidRPr="002B1A81">
              <w:rPr>
                <w:color w:val="000000"/>
                <w:szCs w:val="20"/>
              </w:rPr>
              <w:t>PMSE</w:t>
            </w:r>
          </w:p>
        </w:tc>
        <w:tc>
          <w:tcPr>
            <w:tcW w:w="1275" w:type="dxa"/>
            <w:vAlign w:val="center"/>
          </w:tcPr>
          <w:p w:rsidR="007379B2" w:rsidRPr="002B1A81" w:rsidRDefault="007379B2" w:rsidP="002B1A81">
            <w:pPr>
              <w:spacing w:before="60"/>
              <w:rPr>
                <w:color w:val="000000"/>
                <w:szCs w:val="20"/>
              </w:rPr>
            </w:pPr>
            <w:r w:rsidRPr="002B1A81">
              <w:rPr>
                <w:color w:val="000000"/>
                <w:szCs w:val="20"/>
              </w:rPr>
              <w:t>LTE UE</w:t>
            </w:r>
          </w:p>
        </w:tc>
        <w:tc>
          <w:tcPr>
            <w:tcW w:w="1134" w:type="dxa"/>
            <w:vAlign w:val="center"/>
          </w:tcPr>
          <w:p w:rsidR="007379B2" w:rsidRPr="002B1A81" w:rsidRDefault="007379B2" w:rsidP="002B1A81">
            <w:pPr>
              <w:spacing w:before="60"/>
              <w:rPr>
                <w:color w:val="000000"/>
                <w:szCs w:val="20"/>
              </w:rPr>
            </w:pPr>
            <w:r w:rsidRPr="002B1A81">
              <w:rPr>
                <w:color w:val="000000"/>
                <w:szCs w:val="20"/>
              </w:rPr>
              <w:t>94.8</w:t>
            </w:r>
          </w:p>
        </w:tc>
        <w:tc>
          <w:tcPr>
            <w:tcW w:w="1134" w:type="dxa"/>
          </w:tcPr>
          <w:p w:rsidR="007379B2" w:rsidRPr="002B1A81" w:rsidRDefault="007379B2" w:rsidP="002B1A81">
            <w:pPr>
              <w:spacing w:before="60"/>
              <w:rPr>
                <w:color w:val="000000"/>
                <w:szCs w:val="20"/>
              </w:rPr>
            </w:pPr>
            <w:r w:rsidRPr="002B1A81">
              <w:rPr>
                <w:color w:val="000000"/>
                <w:szCs w:val="20"/>
              </w:rPr>
              <w:t>50.0</w:t>
            </w:r>
          </w:p>
        </w:tc>
        <w:tc>
          <w:tcPr>
            <w:tcW w:w="1134" w:type="dxa"/>
            <w:vAlign w:val="center"/>
          </w:tcPr>
          <w:p w:rsidR="007379B2" w:rsidRPr="002B1A81" w:rsidRDefault="007379B2" w:rsidP="002B1A81">
            <w:pPr>
              <w:spacing w:before="60"/>
              <w:rPr>
                <w:color w:val="000000"/>
                <w:szCs w:val="20"/>
              </w:rPr>
            </w:pPr>
            <w:r w:rsidRPr="002B1A81">
              <w:rPr>
                <w:color w:val="000000"/>
                <w:szCs w:val="20"/>
              </w:rPr>
              <w:t>15.7</w:t>
            </w:r>
          </w:p>
        </w:tc>
        <w:tc>
          <w:tcPr>
            <w:tcW w:w="1276" w:type="dxa"/>
          </w:tcPr>
          <w:p w:rsidR="007379B2" w:rsidRPr="002B1A81" w:rsidRDefault="007379B2" w:rsidP="002B1A81">
            <w:pPr>
              <w:spacing w:before="60"/>
              <w:rPr>
                <w:color w:val="000000"/>
                <w:szCs w:val="20"/>
              </w:rPr>
            </w:pPr>
            <w:r w:rsidRPr="002B1A81">
              <w:rPr>
                <w:color w:val="000000"/>
                <w:szCs w:val="20"/>
              </w:rPr>
              <w:t>7.3</w:t>
            </w:r>
          </w:p>
        </w:tc>
      </w:tr>
      <w:tr w:rsidR="00AC22C0" w:rsidRPr="002B1A81" w:rsidTr="00E52E47">
        <w:tc>
          <w:tcPr>
            <w:tcW w:w="1077" w:type="dxa"/>
            <w:vAlign w:val="center"/>
          </w:tcPr>
          <w:p w:rsidR="00AC22C0" w:rsidRPr="002B1A81" w:rsidRDefault="00AC22C0" w:rsidP="002B1A81">
            <w:pPr>
              <w:spacing w:before="60"/>
              <w:rPr>
                <w:color w:val="000000"/>
                <w:szCs w:val="20"/>
              </w:rPr>
            </w:pPr>
            <w:r w:rsidRPr="002B1A81">
              <w:rPr>
                <w:color w:val="000000"/>
                <w:szCs w:val="20"/>
              </w:rPr>
              <w:t>6</w:t>
            </w:r>
          </w:p>
        </w:tc>
        <w:tc>
          <w:tcPr>
            <w:tcW w:w="1725" w:type="dxa"/>
            <w:vAlign w:val="center"/>
          </w:tcPr>
          <w:p w:rsidR="00AC22C0" w:rsidRPr="002B1A81" w:rsidRDefault="00AC22C0" w:rsidP="002B1A81">
            <w:pPr>
              <w:spacing w:before="60"/>
              <w:rPr>
                <w:color w:val="000000"/>
                <w:szCs w:val="20"/>
              </w:rPr>
            </w:pPr>
            <w:r w:rsidRPr="002B1A81">
              <w:rPr>
                <w:color w:val="000000"/>
                <w:szCs w:val="20"/>
              </w:rPr>
              <w:t>Outdoor/ Indoor</w:t>
            </w:r>
          </w:p>
        </w:tc>
        <w:tc>
          <w:tcPr>
            <w:tcW w:w="1134" w:type="dxa"/>
            <w:vAlign w:val="center"/>
          </w:tcPr>
          <w:p w:rsidR="00AC22C0" w:rsidRPr="002B1A81" w:rsidRDefault="00AC22C0" w:rsidP="002B1A81">
            <w:pPr>
              <w:spacing w:before="60"/>
              <w:rPr>
                <w:color w:val="000000"/>
                <w:szCs w:val="20"/>
              </w:rPr>
            </w:pPr>
            <w:r w:rsidRPr="002B1A81">
              <w:rPr>
                <w:color w:val="000000"/>
                <w:szCs w:val="20"/>
              </w:rPr>
              <w:t xml:space="preserve">PMSE </w:t>
            </w:r>
          </w:p>
        </w:tc>
        <w:tc>
          <w:tcPr>
            <w:tcW w:w="1275" w:type="dxa"/>
            <w:vAlign w:val="center"/>
          </w:tcPr>
          <w:p w:rsidR="00AC22C0" w:rsidRPr="002B1A81" w:rsidRDefault="00AC22C0" w:rsidP="002B1A81">
            <w:pPr>
              <w:spacing w:before="60"/>
              <w:rPr>
                <w:color w:val="000000"/>
                <w:szCs w:val="20"/>
              </w:rPr>
            </w:pPr>
            <w:r w:rsidRPr="002B1A81">
              <w:rPr>
                <w:color w:val="000000"/>
                <w:szCs w:val="20"/>
              </w:rPr>
              <w:t>LTE UE</w:t>
            </w:r>
          </w:p>
        </w:tc>
        <w:tc>
          <w:tcPr>
            <w:tcW w:w="1134" w:type="dxa"/>
            <w:vAlign w:val="center"/>
          </w:tcPr>
          <w:p w:rsidR="00AC22C0" w:rsidRPr="002B1A81" w:rsidRDefault="00AC22C0" w:rsidP="002B1A81">
            <w:pPr>
              <w:spacing w:before="60"/>
              <w:rPr>
                <w:color w:val="000000"/>
                <w:szCs w:val="20"/>
              </w:rPr>
            </w:pPr>
            <w:r w:rsidRPr="002B1A81">
              <w:rPr>
                <w:color w:val="000000"/>
                <w:szCs w:val="20"/>
              </w:rPr>
              <w:t>95.6</w:t>
            </w:r>
          </w:p>
        </w:tc>
        <w:tc>
          <w:tcPr>
            <w:tcW w:w="1134" w:type="dxa"/>
            <w:vAlign w:val="center"/>
          </w:tcPr>
          <w:p w:rsidR="00AC22C0" w:rsidRPr="002B1A81" w:rsidRDefault="00AC22C0" w:rsidP="002B1A81">
            <w:pPr>
              <w:spacing w:before="60"/>
              <w:rPr>
                <w:color w:val="000000"/>
                <w:szCs w:val="20"/>
              </w:rPr>
            </w:pPr>
            <w:r w:rsidRPr="002B1A81">
              <w:rPr>
                <w:color w:val="000000"/>
                <w:szCs w:val="20"/>
              </w:rPr>
              <w:t>50.6</w:t>
            </w:r>
          </w:p>
        </w:tc>
        <w:tc>
          <w:tcPr>
            <w:tcW w:w="1134" w:type="dxa"/>
            <w:vAlign w:val="center"/>
          </w:tcPr>
          <w:p w:rsidR="00AC22C0" w:rsidRPr="002B1A81" w:rsidRDefault="00AC22C0" w:rsidP="002B1A81">
            <w:pPr>
              <w:spacing w:before="60"/>
              <w:rPr>
                <w:color w:val="000000"/>
                <w:szCs w:val="20"/>
              </w:rPr>
            </w:pPr>
            <w:r w:rsidRPr="002B1A81">
              <w:rPr>
                <w:color w:val="000000"/>
                <w:szCs w:val="20"/>
              </w:rPr>
              <w:t>15.6</w:t>
            </w:r>
          </w:p>
        </w:tc>
        <w:tc>
          <w:tcPr>
            <w:tcW w:w="1276" w:type="dxa"/>
            <w:vAlign w:val="center"/>
          </w:tcPr>
          <w:p w:rsidR="00AC22C0" w:rsidRPr="002B1A81" w:rsidRDefault="00AC22C0" w:rsidP="002B1A81">
            <w:pPr>
              <w:spacing w:before="60"/>
              <w:rPr>
                <w:rFonts w:eastAsiaTheme="minorEastAsia"/>
                <w:color w:val="000000"/>
                <w:szCs w:val="20"/>
                <w:lang w:eastAsia="zh-CN"/>
              </w:rPr>
            </w:pPr>
            <w:r w:rsidRPr="002B1A81">
              <w:rPr>
                <w:rFonts w:eastAsiaTheme="minorEastAsia"/>
                <w:color w:val="000000"/>
                <w:szCs w:val="20"/>
                <w:lang w:eastAsia="zh-CN"/>
              </w:rPr>
              <w:t>7.3</w:t>
            </w:r>
          </w:p>
        </w:tc>
      </w:tr>
    </w:tbl>
    <w:p w:rsidR="00E82676" w:rsidRPr="002B1A81" w:rsidRDefault="00E82676" w:rsidP="002B1A81">
      <w:pPr>
        <w:pStyle w:val="Caption"/>
        <w:keepNext/>
        <w:spacing w:before="120"/>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32</w:t>
      </w:r>
      <w:r w:rsidRPr="002B1A81">
        <w:fldChar w:fldCharType="end"/>
      </w:r>
      <w:r w:rsidRPr="002B1A81">
        <w:t xml:space="preserve">: Summary of results for different scenarios, Handheld </w:t>
      </w:r>
      <w:r w:rsidR="0011517B" w:rsidRPr="002B1A81">
        <w:t xml:space="preserve">audio </w:t>
      </w:r>
      <w:r w:rsidRPr="002B1A81">
        <w:t>PMSE</w:t>
      </w:r>
      <w:r w:rsidR="00572879" w:rsidRPr="002B1A81">
        <w:br/>
      </w:r>
      <w:r w:rsidRPr="002B1A81">
        <w:t>(median values are considered for the body losses) interference to LTE UE</w:t>
      </w:r>
    </w:p>
    <w:tbl>
      <w:tblPr>
        <w:tblW w:w="988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077"/>
        <w:gridCol w:w="1725"/>
        <w:gridCol w:w="1134"/>
        <w:gridCol w:w="1275"/>
        <w:gridCol w:w="1134"/>
        <w:gridCol w:w="1134"/>
        <w:gridCol w:w="1134"/>
        <w:gridCol w:w="1276"/>
      </w:tblGrid>
      <w:tr w:rsidR="00E82676" w:rsidRPr="002B1A81" w:rsidTr="00E52E47">
        <w:trPr>
          <w:tblHeader/>
        </w:trPr>
        <w:tc>
          <w:tcPr>
            <w:tcW w:w="1077" w:type="dxa"/>
            <w:vMerge w:val="restart"/>
            <w:tcBorders>
              <w:right w:val="single" w:sz="8" w:space="0" w:color="FFFFFF"/>
            </w:tcBorders>
            <w:shd w:val="clear" w:color="auto" w:fill="D2232A"/>
            <w:vAlign w:val="center"/>
          </w:tcPr>
          <w:p w:rsidR="00E82676" w:rsidRPr="002B1A81" w:rsidRDefault="00E82676" w:rsidP="002B1A81">
            <w:pPr>
              <w:keepNext/>
              <w:jc w:val="center"/>
              <w:rPr>
                <w:b/>
                <w:color w:val="FFFFFF"/>
                <w:szCs w:val="20"/>
              </w:rPr>
            </w:pPr>
            <w:r w:rsidRPr="002B1A81">
              <w:rPr>
                <w:b/>
                <w:color w:val="FFFFFF"/>
                <w:szCs w:val="20"/>
              </w:rPr>
              <w:t>Scenario</w:t>
            </w:r>
          </w:p>
        </w:tc>
        <w:tc>
          <w:tcPr>
            <w:tcW w:w="1725" w:type="dxa"/>
            <w:vMerge w:val="restart"/>
            <w:tcBorders>
              <w:left w:val="single" w:sz="8" w:space="0" w:color="FFFFFF"/>
              <w:right w:val="single" w:sz="8" w:space="0" w:color="FFFFFF"/>
            </w:tcBorders>
            <w:shd w:val="clear" w:color="auto" w:fill="D2232A"/>
            <w:vAlign w:val="center"/>
          </w:tcPr>
          <w:p w:rsidR="00E82676" w:rsidRPr="002B1A81" w:rsidRDefault="00E82676" w:rsidP="002B1A81">
            <w:pPr>
              <w:keepNext/>
              <w:jc w:val="center"/>
              <w:rPr>
                <w:b/>
                <w:color w:val="FFFFFF"/>
                <w:szCs w:val="20"/>
              </w:rPr>
            </w:pPr>
            <w:r w:rsidRPr="002B1A81">
              <w:rPr>
                <w:b/>
                <w:color w:val="FFFFFF"/>
                <w:szCs w:val="20"/>
              </w:rPr>
              <w:t>Indoor</w:t>
            </w:r>
            <w:r w:rsidR="002C713C" w:rsidRPr="002B1A81">
              <w:rPr>
                <w:b/>
                <w:color w:val="FFFFFF"/>
                <w:szCs w:val="20"/>
              </w:rPr>
              <w:t>/</w:t>
            </w:r>
          </w:p>
          <w:p w:rsidR="00E82676" w:rsidRPr="002B1A81" w:rsidRDefault="00E82676" w:rsidP="002B1A81">
            <w:pPr>
              <w:keepNext/>
              <w:jc w:val="center"/>
              <w:rPr>
                <w:b/>
                <w:color w:val="FFFFFF"/>
                <w:szCs w:val="20"/>
              </w:rPr>
            </w:pPr>
            <w:r w:rsidRPr="002B1A81">
              <w:rPr>
                <w:b/>
                <w:color w:val="FFFFFF"/>
                <w:szCs w:val="20"/>
              </w:rPr>
              <w:t>Outdoor</w:t>
            </w:r>
          </w:p>
        </w:tc>
        <w:tc>
          <w:tcPr>
            <w:tcW w:w="1134" w:type="dxa"/>
            <w:vMerge w:val="restart"/>
            <w:tcBorders>
              <w:left w:val="single" w:sz="8" w:space="0" w:color="FFFFFF"/>
              <w:right w:val="single" w:sz="8" w:space="0" w:color="FFFFFF"/>
            </w:tcBorders>
            <w:shd w:val="clear" w:color="auto" w:fill="D2232A"/>
            <w:vAlign w:val="center"/>
          </w:tcPr>
          <w:p w:rsidR="00E82676" w:rsidRPr="002B1A81" w:rsidRDefault="00E82676" w:rsidP="002B1A81">
            <w:pPr>
              <w:keepNext/>
              <w:jc w:val="center"/>
              <w:rPr>
                <w:b/>
                <w:color w:val="FFFFFF"/>
                <w:szCs w:val="20"/>
              </w:rPr>
            </w:pPr>
            <w:r w:rsidRPr="002B1A81">
              <w:rPr>
                <w:b/>
                <w:color w:val="FFFFFF"/>
                <w:szCs w:val="20"/>
              </w:rPr>
              <w:t>Interferer</w:t>
            </w:r>
          </w:p>
        </w:tc>
        <w:tc>
          <w:tcPr>
            <w:tcW w:w="1275" w:type="dxa"/>
            <w:vMerge w:val="restart"/>
            <w:tcBorders>
              <w:left w:val="single" w:sz="8" w:space="0" w:color="FFFFFF"/>
              <w:right w:val="single" w:sz="8" w:space="0" w:color="FFFFFF"/>
            </w:tcBorders>
            <w:shd w:val="clear" w:color="auto" w:fill="D2232A"/>
            <w:vAlign w:val="center"/>
          </w:tcPr>
          <w:p w:rsidR="00E82676" w:rsidRPr="002B1A81" w:rsidRDefault="00E82676" w:rsidP="002B1A81">
            <w:pPr>
              <w:keepNext/>
              <w:jc w:val="center"/>
              <w:rPr>
                <w:b/>
                <w:color w:val="FFFFFF"/>
                <w:szCs w:val="20"/>
              </w:rPr>
            </w:pPr>
            <w:r w:rsidRPr="002B1A81">
              <w:rPr>
                <w:b/>
                <w:color w:val="FFFFFF"/>
                <w:szCs w:val="20"/>
              </w:rPr>
              <w:t>Victim</w:t>
            </w:r>
          </w:p>
        </w:tc>
        <w:tc>
          <w:tcPr>
            <w:tcW w:w="4678" w:type="dxa"/>
            <w:gridSpan w:val="4"/>
            <w:tcBorders>
              <w:left w:val="single" w:sz="8" w:space="0" w:color="FFFFFF"/>
              <w:right w:val="single" w:sz="8" w:space="0" w:color="FFFFFF"/>
            </w:tcBorders>
            <w:shd w:val="clear" w:color="auto" w:fill="D2232A"/>
            <w:vAlign w:val="center"/>
          </w:tcPr>
          <w:p w:rsidR="00E82676" w:rsidRPr="002B1A81" w:rsidRDefault="00E82676" w:rsidP="002B1A81">
            <w:pPr>
              <w:keepNext/>
              <w:jc w:val="center"/>
              <w:rPr>
                <w:rFonts w:cs="Arial"/>
                <w:b/>
                <w:bCs/>
                <w:color w:val="FFFFFF"/>
                <w:szCs w:val="20"/>
                <w:lang w:eastAsia="de-DE"/>
              </w:rPr>
            </w:pPr>
            <w:r w:rsidRPr="002B1A81">
              <w:rPr>
                <w:rFonts w:cs="Arial"/>
                <w:b/>
                <w:bCs/>
                <w:color w:val="FFFFFF"/>
                <w:szCs w:val="20"/>
                <w:lang w:eastAsia="de-DE"/>
              </w:rPr>
              <w:t xml:space="preserve">Probability of interference due to </w:t>
            </w:r>
            <w:r w:rsidR="0011517B" w:rsidRPr="002B1A81">
              <w:rPr>
                <w:rFonts w:cs="Arial"/>
                <w:b/>
                <w:bCs/>
                <w:color w:val="FFFFFF"/>
                <w:szCs w:val="20"/>
                <w:lang w:eastAsia="de-DE"/>
              </w:rPr>
              <w:t xml:space="preserve">audio </w:t>
            </w:r>
            <w:r w:rsidRPr="002B1A81">
              <w:rPr>
                <w:rFonts w:cs="Arial"/>
                <w:b/>
                <w:bCs/>
                <w:color w:val="FFFFFF"/>
                <w:szCs w:val="20"/>
                <w:lang w:eastAsia="de-DE"/>
              </w:rPr>
              <w:t>PMSE unwanted emissions (%)</w:t>
            </w:r>
          </w:p>
        </w:tc>
      </w:tr>
      <w:tr w:rsidR="00E82676" w:rsidRPr="002B1A81" w:rsidTr="00E52E47">
        <w:tc>
          <w:tcPr>
            <w:tcW w:w="1077" w:type="dxa"/>
            <w:vMerge/>
            <w:tcBorders>
              <w:right w:val="single" w:sz="8" w:space="0" w:color="FFFFFF"/>
            </w:tcBorders>
            <w:vAlign w:val="center"/>
          </w:tcPr>
          <w:p w:rsidR="00E82676" w:rsidRPr="002B1A81" w:rsidRDefault="00E82676" w:rsidP="002B1A81">
            <w:pPr>
              <w:keepNext/>
              <w:spacing w:before="60" w:after="60"/>
              <w:rPr>
                <w:color w:val="000000"/>
                <w:szCs w:val="20"/>
              </w:rPr>
            </w:pPr>
          </w:p>
        </w:tc>
        <w:tc>
          <w:tcPr>
            <w:tcW w:w="1725" w:type="dxa"/>
            <w:vMerge/>
            <w:tcBorders>
              <w:left w:val="single" w:sz="8" w:space="0" w:color="FFFFFF"/>
              <w:right w:val="single" w:sz="8" w:space="0" w:color="FFFFFF"/>
            </w:tcBorders>
            <w:vAlign w:val="center"/>
          </w:tcPr>
          <w:p w:rsidR="00E82676" w:rsidRPr="002B1A81" w:rsidRDefault="00E82676" w:rsidP="002B1A81">
            <w:pPr>
              <w:keepNext/>
              <w:spacing w:before="60" w:after="60"/>
              <w:rPr>
                <w:color w:val="000000"/>
                <w:szCs w:val="20"/>
              </w:rPr>
            </w:pPr>
          </w:p>
        </w:tc>
        <w:tc>
          <w:tcPr>
            <w:tcW w:w="1134" w:type="dxa"/>
            <w:vMerge/>
            <w:tcBorders>
              <w:left w:val="single" w:sz="8" w:space="0" w:color="FFFFFF"/>
              <w:right w:val="single" w:sz="8" w:space="0" w:color="FFFFFF"/>
            </w:tcBorders>
            <w:vAlign w:val="center"/>
          </w:tcPr>
          <w:p w:rsidR="00E82676" w:rsidRPr="002B1A81" w:rsidRDefault="00E82676" w:rsidP="002B1A81">
            <w:pPr>
              <w:keepNext/>
              <w:spacing w:before="60" w:after="60"/>
              <w:rPr>
                <w:color w:val="000000"/>
                <w:szCs w:val="20"/>
              </w:rPr>
            </w:pPr>
          </w:p>
        </w:tc>
        <w:tc>
          <w:tcPr>
            <w:tcW w:w="1275" w:type="dxa"/>
            <w:vMerge/>
            <w:tcBorders>
              <w:left w:val="single" w:sz="8" w:space="0" w:color="FFFFFF"/>
              <w:right w:val="single" w:sz="8" w:space="0" w:color="FFFFFF"/>
            </w:tcBorders>
            <w:vAlign w:val="center"/>
          </w:tcPr>
          <w:p w:rsidR="00E82676" w:rsidRPr="002B1A81" w:rsidRDefault="00E82676" w:rsidP="002B1A81">
            <w:pPr>
              <w:keepNext/>
              <w:spacing w:before="60" w:after="60"/>
              <w:rPr>
                <w:color w:val="000000"/>
                <w:szCs w:val="20"/>
              </w:rPr>
            </w:pPr>
          </w:p>
        </w:tc>
        <w:tc>
          <w:tcPr>
            <w:tcW w:w="1134" w:type="dxa"/>
            <w:tcBorders>
              <w:left w:val="single" w:sz="8" w:space="0" w:color="FFFFFF"/>
            </w:tcBorders>
            <w:vAlign w:val="center"/>
          </w:tcPr>
          <w:p w:rsidR="00E82676" w:rsidRPr="002B1A81" w:rsidRDefault="00E82676" w:rsidP="002B1A81">
            <w:pPr>
              <w:keepNext/>
              <w:spacing w:before="60" w:after="60"/>
              <w:rPr>
                <w:rFonts w:eastAsiaTheme="minorEastAsia"/>
                <w:color w:val="000000"/>
                <w:szCs w:val="20"/>
                <w:lang w:eastAsia="zh-CN"/>
              </w:rPr>
            </w:pPr>
            <w:r w:rsidRPr="002B1A81">
              <w:rPr>
                <w:rFonts w:eastAsiaTheme="minorEastAsia"/>
                <w:color w:val="000000"/>
                <w:szCs w:val="20"/>
                <w:lang w:eastAsia="zh-CN"/>
              </w:rPr>
              <w:t>1-5 m</w:t>
            </w:r>
          </w:p>
        </w:tc>
        <w:tc>
          <w:tcPr>
            <w:tcW w:w="1134" w:type="dxa"/>
          </w:tcPr>
          <w:p w:rsidR="00E82676" w:rsidRPr="002B1A81" w:rsidRDefault="00E82676" w:rsidP="002B1A81">
            <w:pPr>
              <w:keepNext/>
              <w:spacing w:before="60" w:after="60"/>
              <w:rPr>
                <w:rFonts w:eastAsiaTheme="minorEastAsia"/>
                <w:color w:val="000000"/>
                <w:szCs w:val="20"/>
                <w:lang w:eastAsia="zh-CN"/>
              </w:rPr>
            </w:pPr>
            <w:r w:rsidRPr="002B1A81">
              <w:rPr>
                <w:rFonts w:eastAsiaTheme="minorEastAsia"/>
                <w:color w:val="000000"/>
                <w:szCs w:val="20"/>
                <w:lang w:eastAsia="zh-CN"/>
              </w:rPr>
              <w:t>1-10 m</w:t>
            </w:r>
          </w:p>
        </w:tc>
        <w:tc>
          <w:tcPr>
            <w:tcW w:w="1134" w:type="dxa"/>
          </w:tcPr>
          <w:p w:rsidR="00E82676" w:rsidRPr="002B1A81" w:rsidRDefault="00E82676" w:rsidP="002B1A81">
            <w:pPr>
              <w:keepNext/>
              <w:spacing w:before="60" w:after="60"/>
              <w:ind w:right="72"/>
              <w:rPr>
                <w:rFonts w:eastAsiaTheme="minorEastAsia"/>
                <w:color w:val="000000"/>
                <w:szCs w:val="20"/>
                <w:lang w:eastAsia="zh-CN"/>
              </w:rPr>
            </w:pPr>
            <w:r w:rsidRPr="002B1A81">
              <w:rPr>
                <w:rFonts w:eastAsiaTheme="minorEastAsia"/>
                <w:color w:val="000000"/>
                <w:szCs w:val="20"/>
                <w:lang w:eastAsia="zh-CN"/>
              </w:rPr>
              <w:t>1-30 m</w:t>
            </w:r>
          </w:p>
        </w:tc>
        <w:tc>
          <w:tcPr>
            <w:tcW w:w="1276" w:type="dxa"/>
          </w:tcPr>
          <w:p w:rsidR="00E82676" w:rsidRPr="002B1A81" w:rsidRDefault="00E82676" w:rsidP="002B1A81">
            <w:pPr>
              <w:keepNext/>
              <w:spacing w:before="60" w:after="60"/>
              <w:ind w:right="72"/>
              <w:rPr>
                <w:rFonts w:eastAsiaTheme="minorEastAsia"/>
                <w:color w:val="000000"/>
                <w:szCs w:val="20"/>
                <w:lang w:eastAsia="zh-CN"/>
              </w:rPr>
            </w:pPr>
            <w:r w:rsidRPr="002B1A81">
              <w:rPr>
                <w:rFonts w:eastAsiaTheme="minorEastAsia"/>
                <w:color w:val="000000"/>
                <w:szCs w:val="20"/>
                <w:lang w:eastAsia="zh-CN"/>
              </w:rPr>
              <w:t>5-15 m</w:t>
            </w:r>
          </w:p>
        </w:tc>
      </w:tr>
      <w:tr w:rsidR="00AC22C0" w:rsidRPr="002B1A81" w:rsidTr="00E52E47">
        <w:trPr>
          <w:trHeight w:val="218"/>
        </w:trPr>
        <w:tc>
          <w:tcPr>
            <w:tcW w:w="1077" w:type="dxa"/>
            <w:vAlign w:val="center"/>
          </w:tcPr>
          <w:p w:rsidR="00AC22C0" w:rsidRPr="002B1A81" w:rsidRDefault="00AC22C0" w:rsidP="002B1A81">
            <w:pPr>
              <w:keepNext/>
              <w:spacing w:before="60"/>
              <w:rPr>
                <w:color w:val="000000"/>
                <w:szCs w:val="20"/>
              </w:rPr>
            </w:pPr>
            <w:r w:rsidRPr="002B1A81">
              <w:rPr>
                <w:color w:val="000000"/>
                <w:szCs w:val="20"/>
              </w:rPr>
              <w:t>1</w:t>
            </w:r>
          </w:p>
        </w:tc>
        <w:tc>
          <w:tcPr>
            <w:tcW w:w="1725" w:type="dxa"/>
            <w:vAlign w:val="center"/>
          </w:tcPr>
          <w:p w:rsidR="00AC22C0" w:rsidRPr="002B1A81" w:rsidRDefault="00AC22C0" w:rsidP="002B1A81">
            <w:pPr>
              <w:keepNext/>
              <w:spacing w:before="60"/>
              <w:rPr>
                <w:color w:val="000000"/>
                <w:szCs w:val="20"/>
              </w:rPr>
            </w:pPr>
            <w:r w:rsidRPr="002B1A81">
              <w:rPr>
                <w:color w:val="000000"/>
                <w:szCs w:val="20"/>
              </w:rPr>
              <w:t>Outdoor</w:t>
            </w:r>
          </w:p>
        </w:tc>
        <w:tc>
          <w:tcPr>
            <w:tcW w:w="1134" w:type="dxa"/>
            <w:vAlign w:val="center"/>
          </w:tcPr>
          <w:p w:rsidR="00AC22C0" w:rsidRPr="002B1A81" w:rsidRDefault="00AC22C0" w:rsidP="002B1A81">
            <w:pPr>
              <w:keepNext/>
              <w:spacing w:before="60"/>
              <w:rPr>
                <w:color w:val="000000"/>
                <w:szCs w:val="20"/>
              </w:rPr>
            </w:pPr>
          </w:p>
        </w:tc>
        <w:tc>
          <w:tcPr>
            <w:tcW w:w="1275" w:type="dxa"/>
            <w:vAlign w:val="center"/>
          </w:tcPr>
          <w:p w:rsidR="00AC22C0" w:rsidRPr="002B1A81" w:rsidRDefault="00AC22C0" w:rsidP="002B1A81">
            <w:pPr>
              <w:keepNext/>
              <w:spacing w:before="60"/>
              <w:rPr>
                <w:color w:val="000000"/>
                <w:szCs w:val="20"/>
              </w:rPr>
            </w:pPr>
          </w:p>
        </w:tc>
        <w:tc>
          <w:tcPr>
            <w:tcW w:w="1134" w:type="dxa"/>
            <w:vAlign w:val="center"/>
          </w:tcPr>
          <w:p w:rsidR="00AC22C0" w:rsidRPr="002B1A81" w:rsidRDefault="00AC22C0" w:rsidP="002B1A81">
            <w:pPr>
              <w:keepNext/>
              <w:spacing w:before="60"/>
              <w:rPr>
                <w:rFonts w:eastAsiaTheme="minorEastAsia"/>
                <w:color w:val="000000"/>
                <w:szCs w:val="20"/>
                <w:lang w:eastAsia="zh-CN"/>
              </w:rPr>
            </w:pPr>
          </w:p>
        </w:tc>
        <w:tc>
          <w:tcPr>
            <w:tcW w:w="1134" w:type="dxa"/>
            <w:vAlign w:val="center"/>
          </w:tcPr>
          <w:p w:rsidR="00AC22C0" w:rsidRPr="002B1A81" w:rsidRDefault="00AC22C0" w:rsidP="002B1A81">
            <w:pPr>
              <w:keepNext/>
              <w:spacing w:before="60"/>
              <w:rPr>
                <w:color w:val="000000"/>
                <w:szCs w:val="20"/>
              </w:rPr>
            </w:pPr>
          </w:p>
        </w:tc>
        <w:tc>
          <w:tcPr>
            <w:tcW w:w="1134" w:type="dxa"/>
            <w:vAlign w:val="center"/>
          </w:tcPr>
          <w:p w:rsidR="00AC22C0" w:rsidRPr="002B1A81" w:rsidRDefault="00AC22C0" w:rsidP="002B1A81">
            <w:pPr>
              <w:keepNext/>
              <w:spacing w:before="60"/>
              <w:rPr>
                <w:color w:val="000000"/>
                <w:szCs w:val="20"/>
              </w:rPr>
            </w:pPr>
          </w:p>
        </w:tc>
        <w:tc>
          <w:tcPr>
            <w:tcW w:w="1276" w:type="dxa"/>
            <w:vAlign w:val="center"/>
          </w:tcPr>
          <w:p w:rsidR="00AC22C0" w:rsidRPr="002B1A81" w:rsidRDefault="00AC22C0" w:rsidP="002B1A81">
            <w:pPr>
              <w:keepNext/>
              <w:spacing w:before="60"/>
              <w:rPr>
                <w:rFonts w:eastAsiaTheme="minorEastAsia"/>
                <w:color w:val="000000"/>
                <w:szCs w:val="20"/>
                <w:lang w:eastAsia="zh-CN"/>
              </w:rPr>
            </w:pPr>
          </w:p>
        </w:tc>
      </w:tr>
      <w:tr w:rsidR="00AC22C0" w:rsidRPr="002B1A81" w:rsidTr="00E52E47">
        <w:trPr>
          <w:trHeight w:val="252"/>
        </w:trPr>
        <w:tc>
          <w:tcPr>
            <w:tcW w:w="1077" w:type="dxa"/>
            <w:vAlign w:val="center"/>
          </w:tcPr>
          <w:p w:rsidR="00AC22C0" w:rsidRPr="002B1A81" w:rsidRDefault="00AC22C0" w:rsidP="002B1A81">
            <w:pPr>
              <w:keepNext/>
              <w:spacing w:before="60"/>
              <w:rPr>
                <w:color w:val="000000"/>
                <w:szCs w:val="20"/>
              </w:rPr>
            </w:pPr>
            <w:r w:rsidRPr="002B1A81">
              <w:rPr>
                <w:color w:val="000000"/>
                <w:szCs w:val="20"/>
              </w:rPr>
              <w:t>3</w:t>
            </w:r>
          </w:p>
        </w:tc>
        <w:tc>
          <w:tcPr>
            <w:tcW w:w="1725" w:type="dxa"/>
            <w:vAlign w:val="center"/>
          </w:tcPr>
          <w:p w:rsidR="00AC22C0" w:rsidRPr="002B1A81" w:rsidRDefault="00AC22C0" w:rsidP="002B1A81">
            <w:pPr>
              <w:keepNext/>
              <w:spacing w:before="60"/>
              <w:rPr>
                <w:color w:val="000000"/>
                <w:szCs w:val="20"/>
              </w:rPr>
            </w:pPr>
            <w:r w:rsidRPr="002B1A81">
              <w:rPr>
                <w:color w:val="000000"/>
                <w:szCs w:val="20"/>
              </w:rPr>
              <w:t>Indoor</w:t>
            </w:r>
          </w:p>
        </w:tc>
        <w:tc>
          <w:tcPr>
            <w:tcW w:w="1134" w:type="dxa"/>
            <w:vAlign w:val="center"/>
          </w:tcPr>
          <w:p w:rsidR="00AC22C0" w:rsidRPr="002B1A81" w:rsidRDefault="00AC22C0" w:rsidP="002B1A81">
            <w:pPr>
              <w:keepNext/>
              <w:spacing w:before="60"/>
              <w:rPr>
                <w:color w:val="000000"/>
                <w:szCs w:val="20"/>
              </w:rPr>
            </w:pPr>
            <w:r w:rsidRPr="002B1A81">
              <w:rPr>
                <w:color w:val="000000"/>
                <w:szCs w:val="20"/>
              </w:rPr>
              <w:t>PMSE</w:t>
            </w:r>
          </w:p>
        </w:tc>
        <w:tc>
          <w:tcPr>
            <w:tcW w:w="1275" w:type="dxa"/>
            <w:vAlign w:val="center"/>
          </w:tcPr>
          <w:p w:rsidR="00AC22C0" w:rsidRPr="002B1A81" w:rsidRDefault="00AC22C0" w:rsidP="002B1A81">
            <w:pPr>
              <w:keepNext/>
              <w:spacing w:before="60"/>
              <w:rPr>
                <w:color w:val="000000"/>
                <w:szCs w:val="20"/>
              </w:rPr>
            </w:pPr>
            <w:r w:rsidRPr="002B1A81">
              <w:rPr>
                <w:color w:val="000000"/>
                <w:szCs w:val="20"/>
              </w:rPr>
              <w:t>LTE UE</w:t>
            </w:r>
          </w:p>
        </w:tc>
        <w:tc>
          <w:tcPr>
            <w:tcW w:w="1134" w:type="dxa"/>
            <w:vAlign w:val="center"/>
          </w:tcPr>
          <w:p w:rsidR="00AC22C0" w:rsidRPr="002B1A81" w:rsidRDefault="00AC22C0" w:rsidP="002B1A81">
            <w:pPr>
              <w:keepNext/>
              <w:spacing w:before="60"/>
              <w:rPr>
                <w:rFonts w:eastAsiaTheme="minorEastAsia"/>
                <w:color w:val="000000"/>
                <w:szCs w:val="20"/>
                <w:lang w:eastAsia="zh-CN"/>
              </w:rPr>
            </w:pPr>
            <w:r w:rsidRPr="002B1A81">
              <w:rPr>
                <w:rFonts w:eastAsiaTheme="minorEastAsia"/>
                <w:color w:val="000000"/>
                <w:szCs w:val="20"/>
                <w:lang w:eastAsia="zh-CN"/>
              </w:rPr>
              <w:t>55.3</w:t>
            </w:r>
          </w:p>
        </w:tc>
        <w:tc>
          <w:tcPr>
            <w:tcW w:w="1134" w:type="dxa"/>
            <w:vAlign w:val="center"/>
          </w:tcPr>
          <w:p w:rsidR="00AC22C0" w:rsidRPr="002B1A81" w:rsidRDefault="00AC22C0" w:rsidP="002B1A81">
            <w:pPr>
              <w:keepNext/>
              <w:spacing w:before="60"/>
              <w:rPr>
                <w:color w:val="000000"/>
                <w:szCs w:val="20"/>
              </w:rPr>
            </w:pPr>
            <w:r w:rsidRPr="002B1A81">
              <w:rPr>
                <w:color w:val="000000"/>
                <w:szCs w:val="20"/>
              </w:rPr>
              <w:t>24.3</w:t>
            </w:r>
          </w:p>
        </w:tc>
        <w:tc>
          <w:tcPr>
            <w:tcW w:w="1134" w:type="dxa"/>
            <w:vAlign w:val="center"/>
          </w:tcPr>
          <w:p w:rsidR="00AC22C0" w:rsidRPr="002B1A81" w:rsidRDefault="00AC22C0" w:rsidP="002B1A81">
            <w:pPr>
              <w:keepNext/>
              <w:spacing w:before="60"/>
              <w:rPr>
                <w:color w:val="000000"/>
                <w:szCs w:val="20"/>
              </w:rPr>
            </w:pPr>
            <w:r w:rsidRPr="002B1A81">
              <w:rPr>
                <w:color w:val="000000"/>
                <w:szCs w:val="20"/>
              </w:rPr>
              <w:t>7.4</w:t>
            </w:r>
          </w:p>
        </w:tc>
        <w:tc>
          <w:tcPr>
            <w:tcW w:w="1276" w:type="dxa"/>
            <w:vAlign w:val="center"/>
          </w:tcPr>
          <w:p w:rsidR="00AC22C0" w:rsidRPr="002B1A81" w:rsidRDefault="00AC22C0" w:rsidP="002B1A81">
            <w:pPr>
              <w:keepNext/>
              <w:spacing w:before="60"/>
              <w:rPr>
                <w:rFonts w:eastAsiaTheme="minorEastAsia"/>
                <w:color w:val="000000"/>
                <w:szCs w:val="20"/>
                <w:lang w:eastAsia="zh-CN"/>
              </w:rPr>
            </w:pPr>
            <w:r w:rsidRPr="002B1A81">
              <w:rPr>
                <w:rFonts w:eastAsiaTheme="minorEastAsia"/>
                <w:color w:val="000000"/>
                <w:szCs w:val="20"/>
                <w:lang w:eastAsia="zh-CN"/>
              </w:rPr>
              <w:t>0</w:t>
            </w:r>
          </w:p>
        </w:tc>
      </w:tr>
      <w:tr w:rsidR="00AC22C0" w:rsidRPr="002B1A81" w:rsidTr="00E52E47">
        <w:trPr>
          <w:trHeight w:val="230"/>
        </w:trPr>
        <w:tc>
          <w:tcPr>
            <w:tcW w:w="1077" w:type="dxa"/>
            <w:vAlign w:val="center"/>
          </w:tcPr>
          <w:p w:rsidR="00AC22C0" w:rsidRPr="002B1A81" w:rsidRDefault="00AC22C0" w:rsidP="002B1A81">
            <w:pPr>
              <w:keepNext/>
              <w:spacing w:before="60"/>
              <w:rPr>
                <w:color w:val="000000"/>
                <w:szCs w:val="20"/>
              </w:rPr>
            </w:pPr>
            <w:r w:rsidRPr="002B1A81">
              <w:rPr>
                <w:color w:val="000000"/>
                <w:szCs w:val="20"/>
              </w:rPr>
              <w:t>6</w:t>
            </w:r>
          </w:p>
        </w:tc>
        <w:tc>
          <w:tcPr>
            <w:tcW w:w="1725" w:type="dxa"/>
            <w:vAlign w:val="center"/>
          </w:tcPr>
          <w:p w:rsidR="00AC22C0" w:rsidRPr="002B1A81" w:rsidRDefault="00AC22C0" w:rsidP="002B1A81">
            <w:pPr>
              <w:keepNext/>
              <w:spacing w:before="60"/>
              <w:rPr>
                <w:color w:val="000000"/>
                <w:szCs w:val="20"/>
              </w:rPr>
            </w:pPr>
            <w:r w:rsidRPr="002B1A81">
              <w:rPr>
                <w:color w:val="000000"/>
                <w:szCs w:val="20"/>
              </w:rPr>
              <w:t>Outdoor/Indoor</w:t>
            </w:r>
          </w:p>
        </w:tc>
        <w:tc>
          <w:tcPr>
            <w:tcW w:w="1134" w:type="dxa"/>
            <w:vAlign w:val="center"/>
          </w:tcPr>
          <w:p w:rsidR="00AC22C0" w:rsidRPr="002B1A81" w:rsidRDefault="00AC22C0" w:rsidP="002B1A81">
            <w:pPr>
              <w:keepNext/>
              <w:spacing w:before="60"/>
              <w:rPr>
                <w:color w:val="000000"/>
                <w:szCs w:val="20"/>
              </w:rPr>
            </w:pPr>
          </w:p>
        </w:tc>
        <w:tc>
          <w:tcPr>
            <w:tcW w:w="1275" w:type="dxa"/>
            <w:vAlign w:val="center"/>
          </w:tcPr>
          <w:p w:rsidR="00AC22C0" w:rsidRPr="002B1A81" w:rsidRDefault="00AC22C0" w:rsidP="002B1A81">
            <w:pPr>
              <w:keepNext/>
              <w:spacing w:before="60"/>
              <w:rPr>
                <w:color w:val="000000"/>
                <w:szCs w:val="20"/>
              </w:rPr>
            </w:pPr>
          </w:p>
        </w:tc>
        <w:tc>
          <w:tcPr>
            <w:tcW w:w="1134" w:type="dxa"/>
            <w:vAlign w:val="center"/>
          </w:tcPr>
          <w:p w:rsidR="00AC22C0" w:rsidRPr="002B1A81" w:rsidRDefault="00AC22C0" w:rsidP="002B1A81">
            <w:pPr>
              <w:keepNext/>
              <w:spacing w:before="60"/>
              <w:rPr>
                <w:rFonts w:eastAsiaTheme="minorEastAsia"/>
                <w:color w:val="000000"/>
                <w:szCs w:val="20"/>
                <w:lang w:eastAsia="zh-CN"/>
              </w:rPr>
            </w:pPr>
          </w:p>
        </w:tc>
        <w:tc>
          <w:tcPr>
            <w:tcW w:w="1134" w:type="dxa"/>
            <w:vAlign w:val="center"/>
          </w:tcPr>
          <w:p w:rsidR="00AC22C0" w:rsidRPr="002B1A81" w:rsidRDefault="00AC22C0" w:rsidP="002B1A81">
            <w:pPr>
              <w:keepNext/>
              <w:spacing w:before="60"/>
              <w:rPr>
                <w:color w:val="000000"/>
                <w:szCs w:val="20"/>
              </w:rPr>
            </w:pPr>
          </w:p>
        </w:tc>
        <w:tc>
          <w:tcPr>
            <w:tcW w:w="1134" w:type="dxa"/>
            <w:vAlign w:val="center"/>
          </w:tcPr>
          <w:p w:rsidR="00AC22C0" w:rsidRPr="002B1A81" w:rsidRDefault="00AC22C0" w:rsidP="002B1A81">
            <w:pPr>
              <w:keepNext/>
              <w:spacing w:before="60"/>
              <w:rPr>
                <w:color w:val="000000"/>
                <w:szCs w:val="20"/>
              </w:rPr>
            </w:pPr>
          </w:p>
        </w:tc>
        <w:tc>
          <w:tcPr>
            <w:tcW w:w="1276" w:type="dxa"/>
            <w:vAlign w:val="center"/>
          </w:tcPr>
          <w:p w:rsidR="00AC22C0" w:rsidRPr="002B1A81" w:rsidRDefault="00AC22C0" w:rsidP="002B1A81">
            <w:pPr>
              <w:keepNext/>
              <w:spacing w:before="60"/>
              <w:rPr>
                <w:rFonts w:eastAsiaTheme="minorEastAsia"/>
                <w:color w:val="000000"/>
                <w:szCs w:val="20"/>
                <w:lang w:eastAsia="zh-CN"/>
              </w:rPr>
            </w:pPr>
          </w:p>
        </w:tc>
      </w:tr>
    </w:tbl>
    <w:p w:rsidR="002528EB" w:rsidRPr="002B1A81" w:rsidRDefault="002528EB" w:rsidP="00572879">
      <w:pPr>
        <w:pStyle w:val="Caption"/>
        <w:keepNext/>
        <w:spacing w:before="120"/>
      </w:pPr>
      <w:bookmarkStart w:id="106" w:name="_Ref438565721"/>
      <w:r w:rsidRPr="002B1A81">
        <w:t xml:space="preserve">Table </w:t>
      </w:r>
      <w:r w:rsidRPr="002B1A81">
        <w:fldChar w:fldCharType="begin"/>
      </w:r>
      <w:r w:rsidRPr="002B1A81">
        <w:instrText xml:space="preserve"> SEQ Table \* ARABIC </w:instrText>
      </w:r>
      <w:r w:rsidRPr="002B1A81">
        <w:fldChar w:fldCharType="separate"/>
      </w:r>
      <w:r w:rsidR="006A1441">
        <w:rPr>
          <w:noProof/>
        </w:rPr>
        <w:t>33</w:t>
      </w:r>
      <w:r w:rsidRPr="002B1A81">
        <w:fldChar w:fldCharType="end"/>
      </w:r>
      <w:bookmarkEnd w:id="106"/>
      <w:r w:rsidRPr="002B1A81">
        <w:t xml:space="preserve">: Summary of results for different scenarios, Body Worn </w:t>
      </w:r>
      <w:r w:rsidR="0011517B" w:rsidRPr="002B1A81">
        <w:t xml:space="preserve">audio </w:t>
      </w:r>
      <w:r w:rsidRPr="002B1A81">
        <w:t xml:space="preserve">PMSE </w:t>
      </w:r>
      <w:r w:rsidR="00572879" w:rsidRPr="002B1A81">
        <w:br/>
      </w:r>
      <w:r w:rsidR="00E82676" w:rsidRPr="002B1A81">
        <w:t xml:space="preserve">(minimum values are considered for the body losses) </w:t>
      </w:r>
      <w:r w:rsidRPr="002B1A81">
        <w:t>to LTE UE</w:t>
      </w:r>
    </w:p>
    <w:tbl>
      <w:tblPr>
        <w:tblW w:w="9829" w:type="dxa"/>
        <w:jc w:val="center"/>
        <w:tblInd w:w="-36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088"/>
        <w:gridCol w:w="1701"/>
        <w:gridCol w:w="1134"/>
        <w:gridCol w:w="1275"/>
        <w:gridCol w:w="1134"/>
        <w:gridCol w:w="1134"/>
        <w:gridCol w:w="1134"/>
        <w:gridCol w:w="1229"/>
      </w:tblGrid>
      <w:tr w:rsidR="0045273A" w:rsidRPr="002B1A81" w:rsidTr="00AC22C0">
        <w:trPr>
          <w:tblHeader/>
          <w:jc w:val="center"/>
        </w:trPr>
        <w:tc>
          <w:tcPr>
            <w:tcW w:w="1088" w:type="dxa"/>
            <w:vMerge w:val="restart"/>
            <w:tcBorders>
              <w:right w:val="single" w:sz="8" w:space="0" w:color="FFFFFF"/>
            </w:tcBorders>
            <w:shd w:val="clear" w:color="auto" w:fill="D2232A"/>
            <w:vAlign w:val="center"/>
          </w:tcPr>
          <w:p w:rsidR="0045273A" w:rsidRPr="002B1A81" w:rsidRDefault="0045273A" w:rsidP="00AA2D36">
            <w:pPr>
              <w:jc w:val="center"/>
              <w:rPr>
                <w:b/>
                <w:color w:val="FFFFFF"/>
                <w:szCs w:val="20"/>
              </w:rPr>
            </w:pPr>
            <w:r w:rsidRPr="002B1A81">
              <w:rPr>
                <w:b/>
                <w:color w:val="FFFFFF"/>
                <w:szCs w:val="20"/>
              </w:rPr>
              <w:t>Scenario</w:t>
            </w:r>
          </w:p>
        </w:tc>
        <w:tc>
          <w:tcPr>
            <w:tcW w:w="1701" w:type="dxa"/>
            <w:vMerge w:val="restart"/>
            <w:tcBorders>
              <w:left w:val="single" w:sz="8" w:space="0" w:color="FFFFFF"/>
              <w:right w:val="single" w:sz="8" w:space="0" w:color="FFFFFF"/>
            </w:tcBorders>
            <w:shd w:val="clear" w:color="auto" w:fill="D2232A"/>
            <w:vAlign w:val="center"/>
          </w:tcPr>
          <w:p w:rsidR="0045273A" w:rsidRPr="002B1A81" w:rsidRDefault="0045273A" w:rsidP="00AA2D36">
            <w:pPr>
              <w:jc w:val="center"/>
              <w:rPr>
                <w:b/>
                <w:color w:val="FFFFFF"/>
                <w:szCs w:val="20"/>
              </w:rPr>
            </w:pPr>
            <w:r w:rsidRPr="002B1A81">
              <w:rPr>
                <w:b/>
                <w:color w:val="FFFFFF"/>
                <w:szCs w:val="20"/>
              </w:rPr>
              <w:t>Indoor</w:t>
            </w:r>
          </w:p>
          <w:p w:rsidR="0045273A" w:rsidRPr="002B1A81" w:rsidRDefault="0045273A" w:rsidP="00AA2D36">
            <w:pPr>
              <w:jc w:val="center"/>
              <w:rPr>
                <w:b/>
                <w:color w:val="FFFFFF"/>
                <w:szCs w:val="20"/>
              </w:rPr>
            </w:pPr>
            <w:r w:rsidRPr="002B1A81">
              <w:rPr>
                <w:b/>
                <w:color w:val="FFFFFF"/>
                <w:szCs w:val="20"/>
              </w:rPr>
              <w:t>/Outdoor</w:t>
            </w:r>
          </w:p>
        </w:tc>
        <w:tc>
          <w:tcPr>
            <w:tcW w:w="1134" w:type="dxa"/>
            <w:vMerge w:val="restart"/>
            <w:tcBorders>
              <w:left w:val="single" w:sz="8" w:space="0" w:color="FFFFFF"/>
              <w:right w:val="single" w:sz="8" w:space="0" w:color="FFFFFF"/>
            </w:tcBorders>
            <w:shd w:val="clear" w:color="auto" w:fill="D2232A"/>
            <w:vAlign w:val="center"/>
          </w:tcPr>
          <w:p w:rsidR="0045273A" w:rsidRPr="002B1A81" w:rsidRDefault="0045273A" w:rsidP="00AA2D36">
            <w:pPr>
              <w:jc w:val="center"/>
              <w:rPr>
                <w:b/>
                <w:color w:val="FFFFFF"/>
                <w:szCs w:val="20"/>
              </w:rPr>
            </w:pPr>
            <w:r w:rsidRPr="002B1A81">
              <w:rPr>
                <w:b/>
                <w:color w:val="FFFFFF"/>
                <w:szCs w:val="20"/>
              </w:rPr>
              <w:t>Interferer</w:t>
            </w:r>
          </w:p>
        </w:tc>
        <w:tc>
          <w:tcPr>
            <w:tcW w:w="1275" w:type="dxa"/>
            <w:vMerge w:val="restart"/>
            <w:tcBorders>
              <w:left w:val="single" w:sz="8" w:space="0" w:color="FFFFFF"/>
              <w:right w:val="single" w:sz="8" w:space="0" w:color="FFFFFF"/>
            </w:tcBorders>
            <w:shd w:val="clear" w:color="auto" w:fill="D2232A"/>
            <w:vAlign w:val="center"/>
          </w:tcPr>
          <w:p w:rsidR="0045273A" w:rsidRPr="002B1A81" w:rsidRDefault="0045273A" w:rsidP="00AA2D36">
            <w:pPr>
              <w:jc w:val="center"/>
              <w:rPr>
                <w:b/>
                <w:color w:val="FFFFFF"/>
                <w:szCs w:val="20"/>
              </w:rPr>
            </w:pPr>
            <w:r w:rsidRPr="002B1A81">
              <w:rPr>
                <w:b/>
                <w:color w:val="FFFFFF"/>
                <w:szCs w:val="20"/>
              </w:rPr>
              <w:t>Victim</w:t>
            </w:r>
          </w:p>
        </w:tc>
        <w:tc>
          <w:tcPr>
            <w:tcW w:w="4631" w:type="dxa"/>
            <w:gridSpan w:val="4"/>
            <w:tcBorders>
              <w:left w:val="single" w:sz="8" w:space="0" w:color="FFFFFF"/>
              <w:right w:val="single" w:sz="8" w:space="0" w:color="FFFFFF"/>
            </w:tcBorders>
            <w:shd w:val="clear" w:color="auto" w:fill="D2232A"/>
            <w:vAlign w:val="center"/>
          </w:tcPr>
          <w:p w:rsidR="0045273A" w:rsidRPr="002B1A81" w:rsidRDefault="00FA3140" w:rsidP="008C77C5">
            <w:pPr>
              <w:jc w:val="center"/>
              <w:rPr>
                <w:rFonts w:cs="Arial"/>
                <w:b/>
                <w:bCs/>
                <w:color w:val="FFFFFF"/>
                <w:szCs w:val="20"/>
                <w:lang w:eastAsia="de-DE"/>
              </w:rPr>
            </w:pPr>
            <w:r w:rsidRPr="002B1A81">
              <w:rPr>
                <w:rFonts w:cs="Arial"/>
                <w:b/>
                <w:bCs/>
                <w:color w:val="FFFFFF"/>
                <w:szCs w:val="20"/>
                <w:lang w:eastAsia="de-DE"/>
              </w:rPr>
              <w:t xml:space="preserve">Probability of interference due to </w:t>
            </w:r>
            <w:r w:rsidR="0011517B" w:rsidRPr="002B1A81">
              <w:rPr>
                <w:rFonts w:cs="Arial"/>
                <w:b/>
                <w:bCs/>
                <w:color w:val="FFFFFF"/>
                <w:szCs w:val="20"/>
                <w:lang w:eastAsia="de-DE"/>
              </w:rPr>
              <w:t xml:space="preserve">audio </w:t>
            </w:r>
            <w:r w:rsidRPr="002B1A81">
              <w:rPr>
                <w:rFonts w:cs="Arial"/>
                <w:b/>
                <w:bCs/>
                <w:color w:val="FFFFFF"/>
                <w:szCs w:val="20"/>
                <w:lang w:eastAsia="de-DE"/>
              </w:rPr>
              <w:t>PMSE unwanted emissions</w:t>
            </w:r>
            <w:r w:rsidR="00E2321D" w:rsidRPr="002B1A81">
              <w:rPr>
                <w:rFonts w:cs="Arial"/>
                <w:b/>
                <w:bCs/>
                <w:color w:val="FFFFFF"/>
                <w:szCs w:val="20"/>
                <w:lang w:eastAsia="de-DE"/>
              </w:rPr>
              <w:t xml:space="preserve"> (%)</w:t>
            </w:r>
          </w:p>
        </w:tc>
      </w:tr>
      <w:tr w:rsidR="00E2321D" w:rsidRPr="002B1A81" w:rsidTr="00AC22C0">
        <w:trPr>
          <w:jc w:val="center"/>
        </w:trPr>
        <w:tc>
          <w:tcPr>
            <w:tcW w:w="1088" w:type="dxa"/>
            <w:vMerge/>
            <w:tcBorders>
              <w:right w:val="single" w:sz="8" w:space="0" w:color="FFFFFF"/>
            </w:tcBorders>
            <w:vAlign w:val="center"/>
          </w:tcPr>
          <w:p w:rsidR="00E2321D" w:rsidRPr="002B1A81" w:rsidRDefault="00E2321D" w:rsidP="00AA2D36">
            <w:pPr>
              <w:spacing w:before="60" w:after="60"/>
              <w:rPr>
                <w:color w:val="000000"/>
                <w:sz w:val="18"/>
              </w:rPr>
            </w:pPr>
          </w:p>
        </w:tc>
        <w:tc>
          <w:tcPr>
            <w:tcW w:w="1701" w:type="dxa"/>
            <w:vMerge/>
            <w:tcBorders>
              <w:left w:val="single" w:sz="8" w:space="0" w:color="FFFFFF"/>
              <w:right w:val="single" w:sz="8" w:space="0" w:color="FFFFFF"/>
            </w:tcBorders>
            <w:vAlign w:val="center"/>
          </w:tcPr>
          <w:p w:rsidR="00E2321D" w:rsidRPr="002B1A81" w:rsidRDefault="00E2321D" w:rsidP="00AA2D36">
            <w:pPr>
              <w:spacing w:before="60" w:after="60"/>
              <w:rPr>
                <w:color w:val="000000"/>
                <w:sz w:val="18"/>
              </w:rPr>
            </w:pPr>
          </w:p>
        </w:tc>
        <w:tc>
          <w:tcPr>
            <w:tcW w:w="1134" w:type="dxa"/>
            <w:vMerge/>
            <w:tcBorders>
              <w:left w:val="single" w:sz="8" w:space="0" w:color="FFFFFF"/>
              <w:right w:val="single" w:sz="8" w:space="0" w:color="FFFFFF"/>
            </w:tcBorders>
            <w:vAlign w:val="center"/>
          </w:tcPr>
          <w:p w:rsidR="00E2321D" w:rsidRPr="002B1A81" w:rsidRDefault="00E2321D" w:rsidP="00AA2D36">
            <w:pPr>
              <w:spacing w:before="60" w:after="60"/>
              <w:rPr>
                <w:color w:val="000000"/>
                <w:sz w:val="18"/>
              </w:rPr>
            </w:pPr>
          </w:p>
        </w:tc>
        <w:tc>
          <w:tcPr>
            <w:tcW w:w="1275" w:type="dxa"/>
            <w:vMerge/>
            <w:tcBorders>
              <w:left w:val="single" w:sz="8" w:space="0" w:color="FFFFFF"/>
              <w:right w:val="single" w:sz="8" w:space="0" w:color="FFFFFF"/>
            </w:tcBorders>
            <w:vAlign w:val="center"/>
          </w:tcPr>
          <w:p w:rsidR="00E2321D" w:rsidRPr="002B1A81" w:rsidRDefault="00E2321D" w:rsidP="00AA2D36">
            <w:pPr>
              <w:spacing w:before="60" w:after="60"/>
              <w:rPr>
                <w:color w:val="000000"/>
                <w:sz w:val="18"/>
              </w:rPr>
            </w:pPr>
          </w:p>
        </w:tc>
        <w:tc>
          <w:tcPr>
            <w:tcW w:w="1134" w:type="dxa"/>
            <w:tcBorders>
              <w:left w:val="single" w:sz="8" w:space="0" w:color="FFFFFF"/>
            </w:tcBorders>
            <w:vAlign w:val="center"/>
          </w:tcPr>
          <w:p w:rsidR="00E2321D" w:rsidRPr="002B1A81" w:rsidRDefault="00E2321D" w:rsidP="00AA2D36">
            <w:pPr>
              <w:spacing w:before="60" w:after="60"/>
              <w:rPr>
                <w:rFonts w:eastAsiaTheme="minorEastAsia"/>
                <w:color w:val="000000"/>
                <w:sz w:val="18"/>
                <w:lang w:eastAsia="zh-CN"/>
              </w:rPr>
            </w:pPr>
            <w:r w:rsidRPr="002B1A81">
              <w:rPr>
                <w:rFonts w:eastAsiaTheme="minorEastAsia"/>
                <w:color w:val="000000"/>
                <w:sz w:val="18"/>
                <w:lang w:eastAsia="zh-CN"/>
              </w:rPr>
              <w:t>1-5 m</w:t>
            </w:r>
          </w:p>
        </w:tc>
        <w:tc>
          <w:tcPr>
            <w:tcW w:w="1134" w:type="dxa"/>
          </w:tcPr>
          <w:p w:rsidR="00E2321D" w:rsidRPr="002B1A81" w:rsidRDefault="00E2321D" w:rsidP="00AA2D36">
            <w:pPr>
              <w:spacing w:before="60" w:after="60"/>
              <w:rPr>
                <w:rFonts w:eastAsiaTheme="minorEastAsia"/>
                <w:color w:val="000000"/>
                <w:sz w:val="18"/>
                <w:lang w:eastAsia="zh-CN"/>
              </w:rPr>
            </w:pPr>
            <w:r w:rsidRPr="002B1A81">
              <w:rPr>
                <w:rFonts w:eastAsiaTheme="minorEastAsia"/>
                <w:color w:val="000000"/>
                <w:sz w:val="18"/>
                <w:lang w:eastAsia="zh-CN"/>
              </w:rPr>
              <w:t>1-10 m</w:t>
            </w:r>
          </w:p>
        </w:tc>
        <w:tc>
          <w:tcPr>
            <w:tcW w:w="1134" w:type="dxa"/>
          </w:tcPr>
          <w:p w:rsidR="00E2321D" w:rsidRPr="002B1A81" w:rsidRDefault="00E2321D" w:rsidP="0045273A">
            <w:pPr>
              <w:spacing w:before="60" w:after="60"/>
              <w:ind w:right="72"/>
              <w:rPr>
                <w:rFonts w:eastAsiaTheme="minorEastAsia"/>
                <w:color w:val="000000"/>
                <w:sz w:val="18"/>
                <w:lang w:eastAsia="zh-CN"/>
              </w:rPr>
            </w:pPr>
            <w:r w:rsidRPr="002B1A81">
              <w:rPr>
                <w:rFonts w:eastAsiaTheme="minorEastAsia"/>
                <w:color w:val="000000"/>
                <w:sz w:val="18"/>
                <w:lang w:eastAsia="zh-CN"/>
              </w:rPr>
              <w:t>1-30 m</w:t>
            </w:r>
          </w:p>
        </w:tc>
        <w:tc>
          <w:tcPr>
            <w:tcW w:w="1229" w:type="dxa"/>
          </w:tcPr>
          <w:p w:rsidR="00E2321D" w:rsidRPr="002B1A81" w:rsidRDefault="00E2321D" w:rsidP="0045273A">
            <w:pPr>
              <w:spacing w:before="60" w:after="60"/>
              <w:ind w:right="72"/>
              <w:rPr>
                <w:rFonts w:eastAsiaTheme="minorEastAsia"/>
                <w:color w:val="000000"/>
                <w:sz w:val="18"/>
                <w:lang w:eastAsia="zh-CN"/>
              </w:rPr>
            </w:pPr>
            <w:r w:rsidRPr="002B1A81">
              <w:rPr>
                <w:rFonts w:eastAsiaTheme="minorEastAsia"/>
                <w:color w:val="000000"/>
                <w:sz w:val="18"/>
                <w:lang w:eastAsia="zh-CN"/>
              </w:rPr>
              <w:t>5-15 m</w:t>
            </w:r>
          </w:p>
        </w:tc>
      </w:tr>
      <w:tr w:rsidR="007379B2" w:rsidRPr="002B1A81" w:rsidTr="00AC22C0">
        <w:trPr>
          <w:jc w:val="center"/>
        </w:trPr>
        <w:tc>
          <w:tcPr>
            <w:tcW w:w="1088" w:type="dxa"/>
            <w:vAlign w:val="center"/>
          </w:tcPr>
          <w:p w:rsidR="007379B2" w:rsidRPr="002B1A81" w:rsidRDefault="007379B2" w:rsidP="00AA2D36">
            <w:pPr>
              <w:spacing w:before="60" w:after="60"/>
              <w:rPr>
                <w:color w:val="000000"/>
                <w:sz w:val="18"/>
              </w:rPr>
            </w:pPr>
            <w:r w:rsidRPr="002B1A81">
              <w:rPr>
                <w:color w:val="000000"/>
                <w:sz w:val="18"/>
              </w:rPr>
              <w:t>1</w:t>
            </w:r>
          </w:p>
        </w:tc>
        <w:tc>
          <w:tcPr>
            <w:tcW w:w="1701" w:type="dxa"/>
            <w:vAlign w:val="center"/>
          </w:tcPr>
          <w:p w:rsidR="007379B2" w:rsidRPr="002B1A81" w:rsidRDefault="007379B2" w:rsidP="00AA2D36">
            <w:pPr>
              <w:spacing w:before="60" w:after="60"/>
              <w:rPr>
                <w:color w:val="000000"/>
                <w:sz w:val="18"/>
              </w:rPr>
            </w:pPr>
            <w:r w:rsidRPr="002B1A81">
              <w:rPr>
                <w:color w:val="000000"/>
                <w:sz w:val="18"/>
              </w:rPr>
              <w:t>Outdoor</w:t>
            </w:r>
          </w:p>
        </w:tc>
        <w:tc>
          <w:tcPr>
            <w:tcW w:w="1134" w:type="dxa"/>
            <w:vAlign w:val="center"/>
          </w:tcPr>
          <w:p w:rsidR="007379B2" w:rsidRPr="002B1A81" w:rsidRDefault="007379B2" w:rsidP="00AA2D36">
            <w:pPr>
              <w:spacing w:before="60" w:after="60"/>
              <w:rPr>
                <w:color w:val="000000"/>
                <w:sz w:val="18"/>
              </w:rPr>
            </w:pPr>
            <w:r w:rsidRPr="002B1A81">
              <w:rPr>
                <w:color w:val="000000"/>
                <w:sz w:val="18"/>
              </w:rPr>
              <w:t xml:space="preserve">PMSE </w:t>
            </w:r>
          </w:p>
        </w:tc>
        <w:tc>
          <w:tcPr>
            <w:tcW w:w="1275" w:type="dxa"/>
            <w:vAlign w:val="center"/>
          </w:tcPr>
          <w:p w:rsidR="007379B2" w:rsidRPr="002B1A81" w:rsidRDefault="007379B2" w:rsidP="00AA2D36">
            <w:pPr>
              <w:spacing w:before="60" w:after="60"/>
              <w:rPr>
                <w:color w:val="000000"/>
                <w:sz w:val="18"/>
              </w:rPr>
            </w:pPr>
            <w:r w:rsidRPr="002B1A81">
              <w:rPr>
                <w:color w:val="000000"/>
                <w:sz w:val="18"/>
              </w:rPr>
              <w:t>LTE UE</w:t>
            </w:r>
          </w:p>
        </w:tc>
        <w:tc>
          <w:tcPr>
            <w:tcW w:w="1134" w:type="dxa"/>
            <w:vAlign w:val="center"/>
          </w:tcPr>
          <w:p w:rsidR="007379B2" w:rsidRPr="002B1A81" w:rsidRDefault="007379B2" w:rsidP="007379B2">
            <w:pPr>
              <w:spacing w:before="60" w:after="60"/>
              <w:rPr>
                <w:color w:val="000000"/>
                <w:sz w:val="18"/>
              </w:rPr>
            </w:pPr>
            <w:r w:rsidRPr="002B1A81">
              <w:rPr>
                <w:color w:val="000000"/>
                <w:sz w:val="18"/>
              </w:rPr>
              <w:t>91.5</w:t>
            </w:r>
          </w:p>
        </w:tc>
        <w:tc>
          <w:tcPr>
            <w:tcW w:w="1134" w:type="dxa"/>
          </w:tcPr>
          <w:p w:rsidR="007379B2" w:rsidRPr="002B1A81" w:rsidRDefault="007379B2" w:rsidP="007379B2">
            <w:pPr>
              <w:spacing w:before="60" w:after="60"/>
              <w:rPr>
                <w:color w:val="000000"/>
                <w:sz w:val="18"/>
              </w:rPr>
            </w:pPr>
            <w:r w:rsidRPr="002B1A81">
              <w:rPr>
                <w:color w:val="000000"/>
                <w:sz w:val="18"/>
              </w:rPr>
              <w:t>45.4</w:t>
            </w:r>
          </w:p>
        </w:tc>
        <w:tc>
          <w:tcPr>
            <w:tcW w:w="1134" w:type="dxa"/>
          </w:tcPr>
          <w:p w:rsidR="007379B2" w:rsidRPr="002B1A81" w:rsidRDefault="007379B2" w:rsidP="007379B2">
            <w:pPr>
              <w:spacing w:before="60" w:after="60"/>
              <w:rPr>
                <w:color w:val="000000"/>
                <w:sz w:val="18"/>
              </w:rPr>
            </w:pPr>
            <w:r w:rsidRPr="002B1A81">
              <w:rPr>
                <w:color w:val="000000"/>
                <w:sz w:val="18"/>
              </w:rPr>
              <w:t>14.2</w:t>
            </w:r>
          </w:p>
        </w:tc>
        <w:tc>
          <w:tcPr>
            <w:tcW w:w="1229" w:type="dxa"/>
          </w:tcPr>
          <w:p w:rsidR="007379B2" w:rsidRPr="002B1A81" w:rsidRDefault="007379B2" w:rsidP="007379B2">
            <w:pPr>
              <w:spacing w:before="60" w:after="60"/>
              <w:rPr>
                <w:color w:val="000000"/>
                <w:sz w:val="18"/>
              </w:rPr>
            </w:pPr>
            <w:r w:rsidRPr="002B1A81">
              <w:rPr>
                <w:color w:val="000000"/>
                <w:sz w:val="18"/>
              </w:rPr>
              <w:t>3.7</w:t>
            </w:r>
          </w:p>
        </w:tc>
      </w:tr>
      <w:tr w:rsidR="007379B2" w:rsidRPr="002B1A81" w:rsidTr="00AC22C0">
        <w:trPr>
          <w:jc w:val="center"/>
        </w:trPr>
        <w:tc>
          <w:tcPr>
            <w:tcW w:w="1088" w:type="dxa"/>
            <w:vAlign w:val="center"/>
          </w:tcPr>
          <w:p w:rsidR="007379B2" w:rsidRPr="002B1A81" w:rsidRDefault="007379B2" w:rsidP="00AA2D36">
            <w:pPr>
              <w:spacing w:before="60" w:after="60"/>
              <w:rPr>
                <w:color w:val="000000"/>
                <w:sz w:val="18"/>
              </w:rPr>
            </w:pPr>
            <w:r w:rsidRPr="002B1A81">
              <w:rPr>
                <w:color w:val="000000"/>
                <w:sz w:val="18"/>
              </w:rPr>
              <w:t>3</w:t>
            </w:r>
          </w:p>
        </w:tc>
        <w:tc>
          <w:tcPr>
            <w:tcW w:w="1701" w:type="dxa"/>
            <w:vAlign w:val="center"/>
          </w:tcPr>
          <w:p w:rsidR="007379B2" w:rsidRPr="002B1A81" w:rsidRDefault="007379B2" w:rsidP="00AA2D36">
            <w:pPr>
              <w:spacing w:before="60" w:after="60"/>
              <w:rPr>
                <w:color w:val="000000"/>
                <w:sz w:val="18"/>
              </w:rPr>
            </w:pPr>
            <w:r w:rsidRPr="002B1A81">
              <w:rPr>
                <w:color w:val="000000"/>
                <w:sz w:val="18"/>
              </w:rPr>
              <w:t>Indoor</w:t>
            </w:r>
          </w:p>
        </w:tc>
        <w:tc>
          <w:tcPr>
            <w:tcW w:w="1134" w:type="dxa"/>
            <w:vAlign w:val="center"/>
          </w:tcPr>
          <w:p w:rsidR="007379B2" w:rsidRPr="002B1A81" w:rsidRDefault="007379B2" w:rsidP="00AA2D36">
            <w:pPr>
              <w:spacing w:before="60" w:after="60"/>
              <w:rPr>
                <w:color w:val="000000"/>
                <w:sz w:val="18"/>
              </w:rPr>
            </w:pPr>
            <w:r w:rsidRPr="002B1A81">
              <w:rPr>
                <w:color w:val="000000"/>
                <w:sz w:val="18"/>
              </w:rPr>
              <w:t>PMSE</w:t>
            </w:r>
          </w:p>
        </w:tc>
        <w:tc>
          <w:tcPr>
            <w:tcW w:w="1275" w:type="dxa"/>
            <w:vAlign w:val="center"/>
          </w:tcPr>
          <w:p w:rsidR="007379B2" w:rsidRPr="002B1A81" w:rsidRDefault="007379B2" w:rsidP="00AA2D36">
            <w:pPr>
              <w:spacing w:before="60" w:after="60"/>
              <w:rPr>
                <w:color w:val="000000"/>
                <w:sz w:val="18"/>
              </w:rPr>
            </w:pPr>
            <w:r w:rsidRPr="002B1A81">
              <w:rPr>
                <w:color w:val="000000"/>
                <w:sz w:val="18"/>
              </w:rPr>
              <w:t>LTE UE</w:t>
            </w:r>
          </w:p>
        </w:tc>
        <w:tc>
          <w:tcPr>
            <w:tcW w:w="1134" w:type="dxa"/>
            <w:vAlign w:val="center"/>
          </w:tcPr>
          <w:p w:rsidR="007379B2" w:rsidRPr="002B1A81" w:rsidRDefault="007379B2" w:rsidP="007379B2">
            <w:pPr>
              <w:spacing w:before="60" w:after="60"/>
              <w:rPr>
                <w:color w:val="000000"/>
                <w:sz w:val="18"/>
              </w:rPr>
            </w:pPr>
            <w:r w:rsidRPr="002B1A81">
              <w:rPr>
                <w:color w:val="000000"/>
                <w:sz w:val="18"/>
              </w:rPr>
              <w:t>91.4</w:t>
            </w:r>
          </w:p>
        </w:tc>
        <w:tc>
          <w:tcPr>
            <w:tcW w:w="1134" w:type="dxa"/>
          </w:tcPr>
          <w:p w:rsidR="007379B2" w:rsidRPr="002B1A81" w:rsidRDefault="007379B2" w:rsidP="007379B2">
            <w:pPr>
              <w:spacing w:before="60" w:after="60"/>
              <w:rPr>
                <w:color w:val="000000"/>
                <w:sz w:val="18"/>
              </w:rPr>
            </w:pPr>
            <w:r w:rsidRPr="002B1A81">
              <w:rPr>
                <w:color w:val="000000"/>
                <w:sz w:val="18"/>
              </w:rPr>
              <w:t>44.3</w:t>
            </w:r>
          </w:p>
        </w:tc>
        <w:tc>
          <w:tcPr>
            <w:tcW w:w="1134" w:type="dxa"/>
            <w:vAlign w:val="center"/>
          </w:tcPr>
          <w:p w:rsidR="007379B2" w:rsidRPr="002B1A81" w:rsidRDefault="007379B2" w:rsidP="007379B2">
            <w:pPr>
              <w:spacing w:before="60" w:after="60"/>
              <w:rPr>
                <w:color w:val="000000"/>
                <w:sz w:val="18"/>
              </w:rPr>
            </w:pPr>
            <w:r w:rsidRPr="002B1A81">
              <w:rPr>
                <w:color w:val="000000"/>
                <w:sz w:val="18"/>
              </w:rPr>
              <w:t>13.7</w:t>
            </w:r>
          </w:p>
        </w:tc>
        <w:tc>
          <w:tcPr>
            <w:tcW w:w="1229" w:type="dxa"/>
          </w:tcPr>
          <w:p w:rsidR="007379B2" w:rsidRPr="002B1A81" w:rsidRDefault="007379B2" w:rsidP="007379B2">
            <w:pPr>
              <w:spacing w:before="60" w:after="60"/>
              <w:rPr>
                <w:color w:val="000000"/>
                <w:sz w:val="18"/>
              </w:rPr>
            </w:pPr>
            <w:r w:rsidRPr="002B1A81">
              <w:rPr>
                <w:color w:val="000000"/>
                <w:sz w:val="18"/>
              </w:rPr>
              <w:t>3.4</w:t>
            </w:r>
          </w:p>
        </w:tc>
      </w:tr>
      <w:tr w:rsidR="007379B2" w:rsidRPr="002B1A81" w:rsidTr="00AC22C0">
        <w:trPr>
          <w:jc w:val="center"/>
        </w:trPr>
        <w:tc>
          <w:tcPr>
            <w:tcW w:w="1088" w:type="dxa"/>
            <w:vAlign w:val="center"/>
          </w:tcPr>
          <w:p w:rsidR="007379B2" w:rsidRPr="002B1A81" w:rsidRDefault="007379B2" w:rsidP="00AA2D36">
            <w:pPr>
              <w:spacing w:before="60" w:after="60"/>
              <w:rPr>
                <w:color w:val="000000"/>
                <w:sz w:val="18"/>
              </w:rPr>
            </w:pPr>
            <w:r w:rsidRPr="002B1A81">
              <w:rPr>
                <w:color w:val="000000"/>
                <w:sz w:val="18"/>
              </w:rPr>
              <w:t>6</w:t>
            </w:r>
          </w:p>
        </w:tc>
        <w:tc>
          <w:tcPr>
            <w:tcW w:w="1701" w:type="dxa"/>
            <w:vAlign w:val="center"/>
          </w:tcPr>
          <w:p w:rsidR="007379B2" w:rsidRPr="002B1A81" w:rsidRDefault="00E52E47" w:rsidP="00AA2D36">
            <w:pPr>
              <w:spacing w:before="60" w:after="60"/>
              <w:rPr>
                <w:color w:val="000000"/>
                <w:sz w:val="18"/>
              </w:rPr>
            </w:pPr>
            <w:r w:rsidRPr="002B1A81">
              <w:rPr>
                <w:color w:val="000000"/>
                <w:sz w:val="18"/>
              </w:rPr>
              <w:t>Outdoor/</w:t>
            </w:r>
            <w:r w:rsidR="007379B2" w:rsidRPr="002B1A81">
              <w:rPr>
                <w:color w:val="000000"/>
                <w:sz w:val="18"/>
              </w:rPr>
              <w:t>Indoor</w:t>
            </w:r>
          </w:p>
        </w:tc>
        <w:tc>
          <w:tcPr>
            <w:tcW w:w="1134" w:type="dxa"/>
            <w:vAlign w:val="center"/>
          </w:tcPr>
          <w:p w:rsidR="007379B2" w:rsidRPr="002B1A81" w:rsidRDefault="007379B2" w:rsidP="00AA2D36">
            <w:pPr>
              <w:spacing w:before="60" w:after="60"/>
              <w:rPr>
                <w:color w:val="000000"/>
                <w:sz w:val="18"/>
              </w:rPr>
            </w:pPr>
            <w:r w:rsidRPr="002B1A81">
              <w:rPr>
                <w:color w:val="000000"/>
                <w:sz w:val="18"/>
              </w:rPr>
              <w:t xml:space="preserve">PMSE </w:t>
            </w:r>
          </w:p>
        </w:tc>
        <w:tc>
          <w:tcPr>
            <w:tcW w:w="1275" w:type="dxa"/>
            <w:vAlign w:val="center"/>
          </w:tcPr>
          <w:p w:rsidR="007379B2" w:rsidRPr="002B1A81" w:rsidRDefault="007379B2" w:rsidP="00AA2D36">
            <w:pPr>
              <w:spacing w:before="60" w:after="60"/>
              <w:rPr>
                <w:color w:val="000000"/>
                <w:sz w:val="18"/>
              </w:rPr>
            </w:pPr>
            <w:r w:rsidRPr="002B1A81">
              <w:rPr>
                <w:color w:val="000000"/>
                <w:sz w:val="18"/>
              </w:rPr>
              <w:t>LTE UE</w:t>
            </w:r>
          </w:p>
        </w:tc>
        <w:tc>
          <w:tcPr>
            <w:tcW w:w="1134" w:type="dxa"/>
            <w:vAlign w:val="center"/>
          </w:tcPr>
          <w:p w:rsidR="007379B2" w:rsidRPr="002B1A81" w:rsidRDefault="007379B2" w:rsidP="007379B2">
            <w:pPr>
              <w:spacing w:before="60" w:after="60"/>
              <w:rPr>
                <w:color w:val="000000"/>
                <w:sz w:val="18"/>
              </w:rPr>
            </w:pPr>
            <w:r w:rsidRPr="002B1A81">
              <w:rPr>
                <w:color w:val="000000"/>
                <w:sz w:val="18"/>
              </w:rPr>
              <w:t>91.4</w:t>
            </w:r>
          </w:p>
        </w:tc>
        <w:tc>
          <w:tcPr>
            <w:tcW w:w="1134" w:type="dxa"/>
          </w:tcPr>
          <w:p w:rsidR="007379B2" w:rsidRPr="002B1A81" w:rsidRDefault="007379B2" w:rsidP="007379B2">
            <w:pPr>
              <w:spacing w:before="60" w:after="60"/>
              <w:rPr>
                <w:color w:val="000000"/>
                <w:sz w:val="18"/>
              </w:rPr>
            </w:pPr>
            <w:r w:rsidRPr="002B1A81">
              <w:rPr>
                <w:color w:val="000000"/>
                <w:sz w:val="18"/>
              </w:rPr>
              <w:t>44.7</w:t>
            </w:r>
          </w:p>
        </w:tc>
        <w:tc>
          <w:tcPr>
            <w:tcW w:w="1134" w:type="dxa"/>
            <w:vAlign w:val="center"/>
          </w:tcPr>
          <w:p w:rsidR="007379B2" w:rsidRPr="002B1A81" w:rsidRDefault="007379B2" w:rsidP="007379B2">
            <w:pPr>
              <w:spacing w:before="60" w:after="60"/>
              <w:rPr>
                <w:color w:val="000000"/>
                <w:sz w:val="18"/>
              </w:rPr>
            </w:pPr>
            <w:r w:rsidRPr="002B1A81">
              <w:rPr>
                <w:color w:val="000000"/>
                <w:sz w:val="18"/>
              </w:rPr>
              <w:t>14.2</w:t>
            </w:r>
          </w:p>
        </w:tc>
        <w:tc>
          <w:tcPr>
            <w:tcW w:w="1229" w:type="dxa"/>
          </w:tcPr>
          <w:p w:rsidR="007379B2" w:rsidRPr="002B1A81" w:rsidRDefault="007379B2" w:rsidP="007379B2">
            <w:pPr>
              <w:spacing w:before="60" w:after="60"/>
              <w:rPr>
                <w:color w:val="000000"/>
                <w:sz w:val="18"/>
              </w:rPr>
            </w:pPr>
            <w:r w:rsidRPr="002B1A81">
              <w:rPr>
                <w:color w:val="000000"/>
                <w:sz w:val="18"/>
              </w:rPr>
              <w:t>3.5</w:t>
            </w:r>
          </w:p>
        </w:tc>
      </w:tr>
    </w:tbl>
    <w:p w:rsidR="00E82676" w:rsidRPr="002B1A81" w:rsidRDefault="00E82676" w:rsidP="00572879">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34</w:t>
      </w:r>
      <w:r w:rsidRPr="002B1A81">
        <w:fldChar w:fldCharType="end"/>
      </w:r>
      <w:r w:rsidRPr="002B1A81">
        <w:t xml:space="preserve">: Summary of results for different scenarios, Body Worn </w:t>
      </w:r>
      <w:r w:rsidR="0011517B" w:rsidRPr="002B1A81">
        <w:t xml:space="preserve">audio </w:t>
      </w:r>
      <w:r w:rsidRPr="002B1A81">
        <w:t xml:space="preserve">PMSE </w:t>
      </w:r>
      <w:r w:rsidR="00572879" w:rsidRPr="002B1A81">
        <w:br/>
      </w:r>
      <w:r w:rsidRPr="002B1A81">
        <w:t>(median values are considered for the body losses) to LTE UE</w:t>
      </w:r>
    </w:p>
    <w:tbl>
      <w:tblPr>
        <w:tblW w:w="9842" w:type="dxa"/>
        <w:jc w:val="center"/>
        <w:tblInd w:w="-48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095"/>
        <w:gridCol w:w="1701"/>
        <w:gridCol w:w="1134"/>
        <w:gridCol w:w="1275"/>
        <w:gridCol w:w="1134"/>
        <w:gridCol w:w="1134"/>
        <w:gridCol w:w="1134"/>
        <w:gridCol w:w="1235"/>
      </w:tblGrid>
      <w:tr w:rsidR="00E82676" w:rsidRPr="002B1A81" w:rsidTr="00AC22C0">
        <w:trPr>
          <w:tblHeader/>
          <w:jc w:val="center"/>
        </w:trPr>
        <w:tc>
          <w:tcPr>
            <w:tcW w:w="1095" w:type="dxa"/>
            <w:vMerge w:val="restart"/>
            <w:tcBorders>
              <w:right w:val="single" w:sz="8" w:space="0" w:color="FFFFFF"/>
            </w:tcBorders>
            <w:shd w:val="clear" w:color="auto" w:fill="D2232A"/>
            <w:vAlign w:val="center"/>
          </w:tcPr>
          <w:p w:rsidR="00E82676" w:rsidRPr="002B1A81" w:rsidRDefault="00E82676" w:rsidP="009750FE">
            <w:pPr>
              <w:jc w:val="center"/>
              <w:rPr>
                <w:rFonts w:cs="Arial"/>
                <w:b/>
                <w:color w:val="FFFFFF"/>
                <w:szCs w:val="20"/>
              </w:rPr>
            </w:pPr>
            <w:r w:rsidRPr="002B1A81">
              <w:rPr>
                <w:rFonts w:cs="Arial"/>
                <w:b/>
                <w:color w:val="FFFFFF"/>
                <w:szCs w:val="20"/>
              </w:rPr>
              <w:t>Scenario</w:t>
            </w:r>
          </w:p>
        </w:tc>
        <w:tc>
          <w:tcPr>
            <w:tcW w:w="1701" w:type="dxa"/>
            <w:vMerge w:val="restart"/>
            <w:tcBorders>
              <w:left w:val="single" w:sz="8" w:space="0" w:color="FFFFFF"/>
              <w:right w:val="single" w:sz="8" w:space="0" w:color="FFFFFF"/>
            </w:tcBorders>
            <w:shd w:val="clear" w:color="auto" w:fill="D2232A"/>
            <w:vAlign w:val="center"/>
          </w:tcPr>
          <w:p w:rsidR="00E82676" w:rsidRPr="002B1A81" w:rsidRDefault="00E82676" w:rsidP="009750FE">
            <w:pPr>
              <w:jc w:val="center"/>
              <w:rPr>
                <w:rFonts w:cs="Arial"/>
                <w:b/>
                <w:color w:val="FFFFFF"/>
                <w:szCs w:val="20"/>
              </w:rPr>
            </w:pPr>
            <w:r w:rsidRPr="002B1A81">
              <w:rPr>
                <w:rFonts w:cs="Arial"/>
                <w:b/>
                <w:color w:val="FFFFFF"/>
                <w:szCs w:val="20"/>
              </w:rPr>
              <w:t>Indoor</w:t>
            </w:r>
          </w:p>
          <w:p w:rsidR="00E82676" w:rsidRPr="002B1A81" w:rsidRDefault="00E82676" w:rsidP="009750FE">
            <w:pPr>
              <w:jc w:val="center"/>
              <w:rPr>
                <w:rFonts w:cs="Arial"/>
                <w:b/>
                <w:color w:val="FFFFFF"/>
                <w:szCs w:val="20"/>
              </w:rPr>
            </w:pPr>
            <w:r w:rsidRPr="002B1A81">
              <w:rPr>
                <w:rFonts w:cs="Arial"/>
                <w:b/>
                <w:color w:val="FFFFFF"/>
                <w:szCs w:val="20"/>
              </w:rPr>
              <w:t>/Outdoor</w:t>
            </w:r>
          </w:p>
        </w:tc>
        <w:tc>
          <w:tcPr>
            <w:tcW w:w="1134" w:type="dxa"/>
            <w:vMerge w:val="restart"/>
            <w:tcBorders>
              <w:left w:val="single" w:sz="8" w:space="0" w:color="FFFFFF"/>
              <w:right w:val="single" w:sz="8" w:space="0" w:color="FFFFFF"/>
            </w:tcBorders>
            <w:shd w:val="clear" w:color="auto" w:fill="D2232A"/>
            <w:vAlign w:val="center"/>
          </w:tcPr>
          <w:p w:rsidR="00E82676" w:rsidRPr="002B1A81" w:rsidRDefault="00E82676" w:rsidP="009750FE">
            <w:pPr>
              <w:jc w:val="center"/>
              <w:rPr>
                <w:rFonts w:cs="Arial"/>
                <w:b/>
                <w:color w:val="FFFFFF"/>
                <w:szCs w:val="20"/>
              </w:rPr>
            </w:pPr>
            <w:r w:rsidRPr="002B1A81">
              <w:rPr>
                <w:rFonts w:cs="Arial"/>
                <w:b/>
                <w:color w:val="FFFFFF"/>
                <w:szCs w:val="20"/>
              </w:rPr>
              <w:t>Interferer</w:t>
            </w:r>
          </w:p>
        </w:tc>
        <w:tc>
          <w:tcPr>
            <w:tcW w:w="1275" w:type="dxa"/>
            <w:vMerge w:val="restart"/>
            <w:tcBorders>
              <w:left w:val="single" w:sz="8" w:space="0" w:color="FFFFFF"/>
              <w:right w:val="single" w:sz="8" w:space="0" w:color="FFFFFF"/>
            </w:tcBorders>
            <w:shd w:val="clear" w:color="auto" w:fill="D2232A"/>
            <w:vAlign w:val="center"/>
          </w:tcPr>
          <w:p w:rsidR="00E82676" w:rsidRPr="002B1A81" w:rsidRDefault="00E82676" w:rsidP="009750FE">
            <w:pPr>
              <w:jc w:val="center"/>
              <w:rPr>
                <w:rFonts w:cs="Arial"/>
                <w:b/>
                <w:color w:val="FFFFFF"/>
                <w:szCs w:val="20"/>
              </w:rPr>
            </w:pPr>
            <w:r w:rsidRPr="002B1A81">
              <w:rPr>
                <w:rFonts w:cs="Arial"/>
                <w:b/>
                <w:color w:val="FFFFFF"/>
                <w:szCs w:val="20"/>
              </w:rPr>
              <w:t>Victim</w:t>
            </w:r>
          </w:p>
        </w:tc>
        <w:tc>
          <w:tcPr>
            <w:tcW w:w="4637" w:type="dxa"/>
            <w:gridSpan w:val="4"/>
            <w:tcBorders>
              <w:left w:val="single" w:sz="8" w:space="0" w:color="FFFFFF"/>
              <w:right w:val="single" w:sz="8" w:space="0" w:color="FFFFFF"/>
            </w:tcBorders>
            <w:shd w:val="clear" w:color="auto" w:fill="D2232A"/>
            <w:vAlign w:val="center"/>
          </w:tcPr>
          <w:p w:rsidR="00E82676" w:rsidRPr="002B1A81" w:rsidRDefault="00E82676" w:rsidP="009750FE">
            <w:pPr>
              <w:jc w:val="center"/>
              <w:rPr>
                <w:rFonts w:cs="Arial"/>
                <w:b/>
                <w:bCs/>
                <w:color w:val="FFFFFF"/>
                <w:szCs w:val="20"/>
                <w:lang w:eastAsia="de-DE"/>
              </w:rPr>
            </w:pPr>
            <w:r w:rsidRPr="002B1A81">
              <w:rPr>
                <w:rFonts w:cs="Arial"/>
                <w:b/>
                <w:bCs/>
                <w:color w:val="FFFFFF"/>
                <w:szCs w:val="20"/>
                <w:lang w:eastAsia="de-DE"/>
              </w:rPr>
              <w:t xml:space="preserve">Probability of interference due to </w:t>
            </w:r>
            <w:r w:rsidR="0011517B" w:rsidRPr="002B1A81">
              <w:rPr>
                <w:rFonts w:cs="Arial"/>
                <w:b/>
                <w:bCs/>
                <w:color w:val="FFFFFF"/>
                <w:szCs w:val="20"/>
                <w:lang w:eastAsia="de-DE"/>
              </w:rPr>
              <w:t xml:space="preserve">audio </w:t>
            </w:r>
            <w:r w:rsidRPr="002B1A81">
              <w:rPr>
                <w:rFonts w:cs="Arial"/>
                <w:b/>
                <w:bCs/>
                <w:color w:val="FFFFFF"/>
                <w:szCs w:val="20"/>
                <w:lang w:eastAsia="de-DE"/>
              </w:rPr>
              <w:t>PMSE unwanted emissions (%)</w:t>
            </w:r>
          </w:p>
        </w:tc>
      </w:tr>
      <w:tr w:rsidR="00E82676" w:rsidRPr="002B1A81" w:rsidTr="00AC22C0">
        <w:trPr>
          <w:jc w:val="center"/>
        </w:trPr>
        <w:tc>
          <w:tcPr>
            <w:tcW w:w="1095" w:type="dxa"/>
            <w:vMerge/>
            <w:tcBorders>
              <w:right w:val="single" w:sz="8" w:space="0" w:color="FFFFFF"/>
            </w:tcBorders>
            <w:vAlign w:val="center"/>
          </w:tcPr>
          <w:p w:rsidR="00E82676" w:rsidRPr="002B1A81" w:rsidRDefault="00E82676" w:rsidP="009750FE">
            <w:pPr>
              <w:spacing w:before="60" w:after="60"/>
              <w:rPr>
                <w:color w:val="000000"/>
                <w:sz w:val="18"/>
              </w:rPr>
            </w:pPr>
          </w:p>
        </w:tc>
        <w:tc>
          <w:tcPr>
            <w:tcW w:w="1701" w:type="dxa"/>
            <w:vMerge/>
            <w:tcBorders>
              <w:left w:val="single" w:sz="8" w:space="0" w:color="FFFFFF"/>
              <w:right w:val="single" w:sz="8" w:space="0" w:color="FFFFFF"/>
            </w:tcBorders>
            <w:vAlign w:val="center"/>
          </w:tcPr>
          <w:p w:rsidR="00E82676" w:rsidRPr="002B1A81" w:rsidRDefault="00E82676" w:rsidP="009750FE">
            <w:pPr>
              <w:spacing w:before="60" w:after="60"/>
              <w:rPr>
                <w:color w:val="000000"/>
                <w:sz w:val="18"/>
              </w:rPr>
            </w:pPr>
          </w:p>
        </w:tc>
        <w:tc>
          <w:tcPr>
            <w:tcW w:w="1134" w:type="dxa"/>
            <w:vMerge/>
            <w:tcBorders>
              <w:left w:val="single" w:sz="8" w:space="0" w:color="FFFFFF"/>
              <w:right w:val="single" w:sz="8" w:space="0" w:color="FFFFFF"/>
            </w:tcBorders>
            <w:vAlign w:val="center"/>
          </w:tcPr>
          <w:p w:rsidR="00E82676" w:rsidRPr="002B1A81" w:rsidRDefault="00E82676" w:rsidP="009750FE">
            <w:pPr>
              <w:spacing w:before="60" w:after="60"/>
              <w:rPr>
                <w:color w:val="000000"/>
                <w:sz w:val="18"/>
              </w:rPr>
            </w:pPr>
          </w:p>
        </w:tc>
        <w:tc>
          <w:tcPr>
            <w:tcW w:w="1275" w:type="dxa"/>
            <w:vMerge/>
            <w:tcBorders>
              <w:left w:val="single" w:sz="8" w:space="0" w:color="FFFFFF"/>
              <w:right w:val="single" w:sz="8" w:space="0" w:color="FFFFFF"/>
            </w:tcBorders>
            <w:vAlign w:val="center"/>
          </w:tcPr>
          <w:p w:rsidR="00E82676" w:rsidRPr="002B1A81" w:rsidRDefault="00E82676" w:rsidP="009750FE">
            <w:pPr>
              <w:spacing w:before="60" w:after="60"/>
              <w:rPr>
                <w:color w:val="000000"/>
                <w:sz w:val="18"/>
              </w:rPr>
            </w:pPr>
          </w:p>
        </w:tc>
        <w:tc>
          <w:tcPr>
            <w:tcW w:w="1134" w:type="dxa"/>
            <w:tcBorders>
              <w:left w:val="single" w:sz="8" w:space="0" w:color="FFFFFF"/>
            </w:tcBorders>
            <w:vAlign w:val="center"/>
          </w:tcPr>
          <w:p w:rsidR="00E82676" w:rsidRPr="002B1A81" w:rsidRDefault="00E82676" w:rsidP="009750FE">
            <w:pPr>
              <w:spacing w:before="60" w:after="60"/>
              <w:rPr>
                <w:rFonts w:eastAsiaTheme="minorEastAsia"/>
                <w:color w:val="000000"/>
                <w:sz w:val="18"/>
                <w:lang w:eastAsia="zh-CN"/>
              </w:rPr>
            </w:pPr>
            <w:r w:rsidRPr="002B1A81">
              <w:rPr>
                <w:rFonts w:eastAsiaTheme="minorEastAsia"/>
                <w:color w:val="000000"/>
                <w:sz w:val="18"/>
                <w:lang w:eastAsia="zh-CN"/>
              </w:rPr>
              <w:t>1-5 m</w:t>
            </w:r>
          </w:p>
        </w:tc>
        <w:tc>
          <w:tcPr>
            <w:tcW w:w="1134" w:type="dxa"/>
          </w:tcPr>
          <w:p w:rsidR="00E82676" w:rsidRPr="002B1A81" w:rsidRDefault="00E82676" w:rsidP="009750FE">
            <w:pPr>
              <w:spacing w:before="60" w:after="60"/>
              <w:rPr>
                <w:rFonts w:eastAsiaTheme="minorEastAsia"/>
                <w:color w:val="000000"/>
                <w:sz w:val="18"/>
                <w:lang w:eastAsia="zh-CN"/>
              </w:rPr>
            </w:pPr>
            <w:r w:rsidRPr="002B1A81">
              <w:rPr>
                <w:rFonts w:eastAsiaTheme="minorEastAsia"/>
                <w:color w:val="000000"/>
                <w:sz w:val="18"/>
                <w:lang w:eastAsia="zh-CN"/>
              </w:rPr>
              <w:t>1-10 m</w:t>
            </w:r>
          </w:p>
        </w:tc>
        <w:tc>
          <w:tcPr>
            <w:tcW w:w="1134" w:type="dxa"/>
          </w:tcPr>
          <w:p w:rsidR="00E82676" w:rsidRPr="002B1A81" w:rsidRDefault="00E82676" w:rsidP="009750FE">
            <w:pPr>
              <w:spacing w:before="60" w:after="60"/>
              <w:ind w:right="72"/>
              <w:rPr>
                <w:rFonts w:eastAsiaTheme="minorEastAsia"/>
                <w:color w:val="000000"/>
                <w:sz w:val="18"/>
                <w:lang w:eastAsia="zh-CN"/>
              </w:rPr>
            </w:pPr>
            <w:r w:rsidRPr="002B1A81">
              <w:rPr>
                <w:rFonts w:eastAsiaTheme="minorEastAsia"/>
                <w:color w:val="000000"/>
                <w:sz w:val="18"/>
                <w:lang w:eastAsia="zh-CN"/>
              </w:rPr>
              <w:t>1-30 m</w:t>
            </w:r>
          </w:p>
        </w:tc>
        <w:tc>
          <w:tcPr>
            <w:tcW w:w="1235" w:type="dxa"/>
          </w:tcPr>
          <w:p w:rsidR="00E82676" w:rsidRPr="002B1A81" w:rsidRDefault="00E82676" w:rsidP="009750FE">
            <w:pPr>
              <w:spacing w:before="60" w:after="60"/>
              <w:ind w:right="72"/>
              <w:rPr>
                <w:rFonts w:eastAsiaTheme="minorEastAsia"/>
                <w:color w:val="000000"/>
                <w:sz w:val="18"/>
                <w:lang w:eastAsia="zh-CN"/>
              </w:rPr>
            </w:pPr>
            <w:r w:rsidRPr="002B1A81">
              <w:rPr>
                <w:rFonts w:eastAsiaTheme="minorEastAsia"/>
                <w:color w:val="000000"/>
                <w:sz w:val="18"/>
                <w:lang w:eastAsia="zh-CN"/>
              </w:rPr>
              <w:t>5-15 m</w:t>
            </w:r>
          </w:p>
        </w:tc>
      </w:tr>
      <w:tr w:rsidR="00E82676" w:rsidRPr="002B1A81" w:rsidTr="00E52E47">
        <w:trPr>
          <w:trHeight w:val="206"/>
          <w:jc w:val="center"/>
        </w:trPr>
        <w:tc>
          <w:tcPr>
            <w:tcW w:w="1095" w:type="dxa"/>
            <w:vAlign w:val="center"/>
          </w:tcPr>
          <w:p w:rsidR="00E82676" w:rsidRPr="002B1A81" w:rsidRDefault="00E82676" w:rsidP="00E52E47">
            <w:pPr>
              <w:spacing w:before="60"/>
              <w:rPr>
                <w:color w:val="000000"/>
                <w:sz w:val="18"/>
              </w:rPr>
            </w:pPr>
            <w:r w:rsidRPr="002B1A81">
              <w:rPr>
                <w:color w:val="000000"/>
                <w:sz w:val="18"/>
              </w:rPr>
              <w:t>1</w:t>
            </w:r>
          </w:p>
        </w:tc>
        <w:tc>
          <w:tcPr>
            <w:tcW w:w="1701" w:type="dxa"/>
            <w:vAlign w:val="center"/>
          </w:tcPr>
          <w:p w:rsidR="00E82676" w:rsidRPr="002B1A81" w:rsidRDefault="00E82676" w:rsidP="00E52E47">
            <w:pPr>
              <w:spacing w:before="60"/>
              <w:rPr>
                <w:color w:val="000000"/>
                <w:sz w:val="18"/>
              </w:rPr>
            </w:pPr>
            <w:r w:rsidRPr="002B1A81">
              <w:rPr>
                <w:color w:val="000000"/>
                <w:sz w:val="18"/>
              </w:rPr>
              <w:t>Outdoor</w:t>
            </w:r>
          </w:p>
        </w:tc>
        <w:tc>
          <w:tcPr>
            <w:tcW w:w="1134" w:type="dxa"/>
            <w:vAlign w:val="center"/>
          </w:tcPr>
          <w:p w:rsidR="00E82676" w:rsidRPr="002B1A81" w:rsidRDefault="00E82676" w:rsidP="00E52E47">
            <w:pPr>
              <w:spacing w:before="60"/>
              <w:rPr>
                <w:color w:val="000000"/>
                <w:sz w:val="18"/>
              </w:rPr>
            </w:pPr>
          </w:p>
        </w:tc>
        <w:tc>
          <w:tcPr>
            <w:tcW w:w="1275" w:type="dxa"/>
            <w:vAlign w:val="center"/>
          </w:tcPr>
          <w:p w:rsidR="00E82676" w:rsidRPr="002B1A81" w:rsidRDefault="00E82676" w:rsidP="00E52E47">
            <w:pPr>
              <w:spacing w:before="60"/>
              <w:rPr>
                <w:color w:val="000000"/>
                <w:sz w:val="18"/>
              </w:rPr>
            </w:pPr>
          </w:p>
        </w:tc>
        <w:tc>
          <w:tcPr>
            <w:tcW w:w="1134" w:type="dxa"/>
            <w:vAlign w:val="center"/>
          </w:tcPr>
          <w:p w:rsidR="00E82676" w:rsidRPr="002B1A81" w:rsidRDefault="00E82676" w:rsidP="00E52E47">
            <w:pPr>
              <w:spacing w:before="60"/>
              <w:rPr>
                <w:rFonts w:eastAsiaTheme="minorEastAsia"/>
                <w:color w:val="000000"/>
                <w:sz w:val="18"/>
                <w:lang w:eastAsia="zh-CN"/>
              </w:rPr>
            </w:pPr>
          </w:p>
        </w:tc>
        <w:tc>
          <w:tcPr>
            <w:tcW w:w="1134" w:type="dxa"/>
          </w:tcPr>
          <w:p w:rsidR="00E82676" w:rsidRPr="002B1A81" w:rsidRDefault="00E82676" w:rsidP="00E52E47">
            <w:pPr>
              <w:spacing w:before="60"/>
              <w:rPr>
                <w:rFonts w:eastAsiaTheme="minorEastAsia"/>
                <w:color w:val="000000"/>
                <w:sz w:val="18"/>
                <w:lang w:eastAsia="zh-CN"/>
              </w:rPr>
            </w:pPr>
            <w:r w:rsidRPr="002B1A81">
              <w:rPr>
                <w:rFonts w:eastAsiaTheme="minorEastAsia"/>
                <w:color w:val="000000"/>
                <w:sz w:val="18"/>
                <w:lang w:eastAsia="zh-CN"/>
              </w:rPr>
              <w:t>6.7</w:t>
            </w:r>
          </w:p>
        </w:tc>
        <w:tc>
          <w:tcPr>
            <w:tcW w:w="1134" w:type="dxa"/>
          </w:tcPr>
          <w:p w:rsidR="00E82676" w:rsidRPr="002B1A81" w:rsidRDefault="00E82676" w:rsidP="00E52E47">
            <w:pPr>
              <w:spacing w:before="60"/>
              <w:rPr>
                <w:rFonts w:eastAsiaTheme="minorEastAsia"/>
                <w:color w:val="000000"/>
                <w:sz w:val="18"/>
                <w:lang w:eastAsia="zh-CN"/>
              </w:rPr>
            </w:pPr>
            <w:r w:rsidRPr="002B1A81">
              <w:rPr>
                <w:rFonts w:eastAsiaTheme="minorEastAsia"/>
                <w:color w:val="000000"/>
                <w:sz w:val="18"/>
                <w:lang w:eastAsia="zh-CN"/>
              </w:rPr>
              <w:t>2</w:t>
            </w:r>
          </w:p>
        </w:tc>
        <w:tc>
          <w:tcPr>
            <w:tcW w:w="1235" w:type="dxa"/>
          </w:tcPr>
          <w:p w:rsidR="00E82676" w:rsidRPr="002B1A81" w:rsidRDefault="00E82676" w:rsidP="00E52E47">
            <w:pPr>
              <w:spacing w:before="60"/>
              <w:rPr>
                <w:rFonts w:eastAsiaTheme="minorEastAsia"/>
                <w:color w:val="000000"/>
                <w:sz w:val="18"/>
                <w:lang w:eastAsia="zh-CN"/>
              </w:rPr>
            </w:pPr>
            <w:r w:rsidRPr="002B1A81">
              <w:rPr>
                <w:rFonts w:eastAsiaTheme="minorEastAsia"/>
                <w:color w:val="000000"/>
                <w:sz w:val="18"/>
                <w:lang w:eastAsia="zh-CN"/>
              </w:rPr>
              <w:t>0</w:t>
            </w:r>
          </w:p>
        </w:tc>
      </w:tr>
      <w:tr w:rsidR="00E52E47" w:rsidRPr="002B1A81" w:rsidTr="00E52E47">
        <w:trPr>
          <w:trHeight w:val="199"/>
          <w:jc w:val="center"/>
        </w:trPr>
        <w:tc>
          <w:tcPr>
            <w:tcW w:w="1095" w:type="dxa"/>
            <w:vAlign w:val="center"/>
          </w:tcPr>
          <w:p w:rsidR="00E52E47" w:rsidRPr="002B1A81" w:rsidRDefault="00E52E47" w:rsidP="00AC22C0">
            <w:pPr>
              <w:spacing w:before="60"/>
              <w:rPr>
                <w:color w:val="000000"/>
                <w:sz w:val="18"/>
              </w:rPr>
            </w:pPr>
            <w:r w:rsidRPr="002B1A81">
              <w:rPr>
                <w:color w:val="000000"/>
                <w:sz w:val="18"/>
              </w:rPr>
              <w:t>3</w:t>
            </w:r>
          </w:p>
        </w:tc>
        <w:tc>
          <w:tcPr>
            <w:tcW w:w="1701" w:type="dxa"/>
            <w:vAlign w:val="center"/>
          </w:tcPr>
          <w:p w:rsidR="00E52E47" w:rsidRPr="002B1A81" w:rsidRDefault="00E52E47" w:rsidP="00AC22C0">
            <w:pPr>
              <w:spacing w:before="60"/>
              <w:rPr>
                <w:color w:val="000000"/>
                <w:sz w:val="18"/>
              </w:rPr>
            </w:pPr>
            <w:r w:rsidRPr="002B1A81">
              <w:rPr>
                <w:color w:val="000000"/>
                <w:sz w:val="18"/>
              </w:rPr>
              <w:t>Indoor</w:t>
            </w:r>
          </w:p>
        </w:tc>
        <w:tc>
          <w:tcPr>
            <w:tcW w:w="1134" w:type="dxa"/>
            <w:vAlign w:val="center"/>
          </w:tcPr>
          <w:p w:rsidR="00E52E47" w:rsidRPr="002B1A81" w:rsidRDefault="00E52E47" w:rsidP="00AC22C0">
            <w:pPr>
              <w:spacing w:before="60"/>
              <w:rPr>
                <w:color w:val="000000"/>
                <w:sz w:val="18"/>
              </w:rPr>
            </w:pPr>
            <w:r w:rsidRPr="002B1A81">
              <w:rPr>
                <w:color w:val="000000"/>
                <w:sz w:val="18"/>
              </w:rPr>
              <w:t>PMSE</w:t>
            </w:r>
          </w:p>
        </w:tc>
        <w:tc>
          <w:tcPr>
            <w:tcW w:w="1275" w:type="dxa"/>
            <w:vAlign w:val="center"/>
          </w:tcPr>
          <w:p w:rsidR="00E52E47" w:rsidRPr="002B1A81" w:rsidRDefault="00E52E47" w:rsidP="00AC22C0">
            <w:pPr>
              <w:spacing w:before="60"/>
              <w:rPr>
                <w:color w:val="000000"/>
                <w:sz w:val="18"/>
              </w:rPr>
            </w:pPr>
            <w:r w:rsidRPr="002B1A81">
              <w:rPr>
                <w:color w:val="000000"/>
                <w:sz w:val="18"/>
              </w:rPr>
              <w:t>LTE UE</w:t>
            </w:r>
          </w:p>
        </w:tc>
        <w:tc>
          <w:tcPr>
            <w:tcW w:w="1134" w:type="dxa"/>
            <w:vAlign w:val="center"/>
          </w:tcPr>
          <w:p w:rsidR="00E52E47" w:rsidRPr="002B1A81" w:rsidRDefault="00E52E47" w:rsidP="00AC22C0">
            <w:pPr>
              <w:spacing w:before="60"/>
              <w:rPr>
                <w:rFonts w:eastAsiaTheme="minorEastAsia"/>
                <w:color w:val="000000"/>
                <w:sz w:val="18"/>
                <w:lang w:eastAsia="zh-CN"/>
              </w:rPr>
            </w:pPr>
            <w:r w:rsidRPr="002B1A81">
              <w:rPr>
                <w:rFonts w:eastAsiaTheme="minorEastAsia"/>
                <w:color w:val="000000"/>
                <w:sz w:val="18"/>
                <w:lang w:eastAsia="zh-CN"/>
              </w:rPr>
              <w:t>15.2</w:t>
            </w:r>
          </w:p>
        </w:tc>
        <w:tc>
          <w:tcPr>
            <w:tcW w:w="1134" w:type="dxa"/>
          </w:tcPr>
          <w:p w:rsidR="00E52E47" w:rsidRPr="002B1A81" w:rsidRDefault="00E52E47" w:rsidP="00AC22C0">
            <w:pPr>
              <w:spacing w:before="60"/>
              <w:rPr>
                <w:rFonts w:eastAsiaTheme="minorEastAsia"/>
                <w:color w:val="000000"/>
                <w:sz w:val="18"/>
                <w:lang w:eastAsia="zh-CN"/>
              </w:rPr>
            </w:pPr>
          </w:p>
        </w:tc>
        <w:tc>
          <w:tcPr>
            <w:tcW w:w="1134" w:type="dxa"/>
          </w:tcPr>
          <w:p w:rsidR="00E52E47" w:rsidRPr="002B1A81" w:rsidRDefault="00E52E47" w:rsidP="00AC22C0">
            <w:pPr>
              <w:spacing w:before="60"/>
              <w:rPr>
                <w:rFonts w:eastAsiaTheme="minorEastAsia"/>
                <w:color w:val="000000"/>
                <w:sz w:val="18"/>
                <w:lang w:eastAsia="zh-CN"/>
              </w:rPr>
            </w:pPr>
          </w:p>
        </w:tc>
        <w:tc>
          <w:tcPr>
            <w:tcW w:w="1235" w:type="dxa"/>
          </w:tcPr>
          <w:p w:rsidR="00E52E47" w:rsidRPr="002B1A81" w:rsidRDefault="00E52E47" w:rsidP="00AC22C0">
            <w:pPr>
              <w:spacing w:before="60"/>
              <w:rPr>
                <w:rFonts w:eastAsiaTheme="minorEastAsia"/>
                <w:color w:val="000000"/>
                <w:sz w:val="18"/>
                <w:lang w:eastAsia="zh-CN"/>
              </w:rPr>
            </w:pPr>
          </w:p>
        </w:tc>
      </w:tr>
      <w:tr w:rsidR="00E52E47" w:rsidRPr="002B1A81" w:rsidTr="00E52E47">
        <w:trPr>
          <w:trHeight w:val="246"/>
          <w:jc w:val="center"/>
        </w:trPr>
        <w:tc>
          <w:tcPr>
            <w:tcW w:w="1095" w:type="dxa"/>
            <w:vAlign w:val="center"/>
          </w:tcPr>
          <w:p w:rsidR="00E52E47" w:rsidRPr="002B1A81" w:rsidRDefault="00E52E47" w:rsidP="00AC22C0">
            <w:pPr>
              <w:spacing w:before="60"/>
              <w:rPr>
                <w:color w:val="000000"/>
                <w:sz w:val="18"/>
              </w:rPr>
            </w:pPr>
            <w:r w:rsidRPr="002B1A81">
              <w:rPr>
                <w:color w:val="000000"/>
                <w:sz w:val="18"/>
              </w:rPr>
              <w:t>6</w:t>
            </w:r>
          </w:p>
        </w:tc>
        <w:tc>
          <w:tcPr>
            <w:tcW w:w="1701" w:type="dxa"/>
            <w:vAlign w:val="center"/>
          </w:tcPr>
          <w:p w:rsidR="00E52E47" w:rsidRPr="002B1A81" w:rsidRDefault="00E52E47" w:rsidP="00AC22C0">
            <w:pPr>
              <w:spacing w:before="60"/>
              <w:rPr>
                <w:color w:val="000000"/>
                <w:sz w:val="18"/>
              </w:rPr>
            </w:pPr>
            <w:r w:rsidRPr="002B1A81">
              <w:rPr>
                <w:color w:val="000000"/>
                <w:sz w:val="18"/>
              </w:rPr>
              <w:t>Outdoor/Indoor</w:t>
            </w:r>
          </w:p>
        </w:tc>
        <w:tc>
          <w:tcPr>
            <w:tcW w:w="1134" w:type="dxa"/>
            <w:vAlign w:val="center"/>
          </w:tcPr>
          <w:p w:rsidR="00E52E47" w:rsidRPr="002B1A81" w:rsidRDefault="00E52E47" w:rsidP="00AC22C0">
            <w:pPr>
              <w:spacing w:before="60"/>
              <w:rPr>
                <w:color w:val="000000"/>
                <w:sz w:val="18"/>
              </w:rPr>
            </w:pPr>
          </w:p>
        </w:tc>
        <w:tc>
          <w:tcPr>
            <w:tcW w:w="1275" w:type="dxa"/>
            <w:vAlign w:val="center"/>
          </w:tcPr>
          <w:p w:rsidR="00E52E47" w:rsidRPr="002B1A81" w:rsidRDefault="00E52E47" w:rsidP="00AC22C0">
            <w:pPr>
              <w:spacing w:before="60"/>
              <w:rPr>
                <w:color w:val="000000"/>
                <w:sz w:val="18"/>
              </w:rPr>
            </w:pPr>
          </w:p>
        </w:tc>
        <w:tc>
          <w:tcPr>
            <w:tcW w:w="1134" w:type="dxa"/>
            <w:vAlign w:val="center"/>
          </w:tcPr>
          <w:p w:rsidR="00E52E47" w:rsidRPr="002B1A81" w:rsidRDefault="00E52E47" w:rsidP="00AC22C0">
            <w:pPr>
              <w:spacing w:before="60"/>
              <w:rPr>
                <w:rFonts w:eastAsiaTheme="minorEastAsia"/>
                <w:color w:val="000000"/>
                <w:sz w:val="18"/>
                <w:lang w:eastAsia="zh-CN"/>
              </w:rPr>
            </w:pPr>
          </w:p>
        </w:tc>
        <w:tc>
          <w:tcPr>
            <w:tcW w:w="1134" w:type="dxa"/>
          </w:tcPr>
          <w:p w:rsidR="00E52E47" w:rsidRPr="002B1A81" w:rsidRDefault="00E52E47" w:rsidP="00AC22C0">
            <w:pPr>
              <w:spacing w:before="60"/>
              <w:rPr>
                <w:rFonts w:eastAsiaTheme="minorEastAsia"/>
                <w:color w:val="000000"/>
                <w:sz w:val="18"/>
                <w:lang w:eastAsia="zh-CN"/>
              </w:rPr>
            </w:pPr>
          </w:p>
        </w:tc>
        <w:tc>
          <w:tcPr>
            <w:tcW w:w="1134" w:type="dxa"/>
          </w:tcPr>
          <w:p w:rsidR="00E52E47" w:rsidRPr="002B1A81" w:rsidRDefault="00E52E47" w:rsidP="00AC22C0">
            <w:pPr>
              <w:spacing w:before="60"/>
              <w:rPr>
                <w:rFonts w:eastAsiaTheme="minorEastAsia"/>
                <w:color w:val="000000"/>
                <w:sz w:val="18"/>
                <w:lang w:eastAsia="zh-CN"/>
              </w:rPr>
            </w:pPr>
          </w:p>
        </w:tc>
        <w:tc>
          <w:tcPr>
            <w:tcW w:w="1235" w:type="dxa"/>
          </w:tcPr>
          <w:p w:rsidR="00E52E47" w:rsidRPr="002B1A81" w:rsidRDefault="00E52E47" w:rsidP="00AC22C0">
            <w:pPr>
              <w:spacing w:before="60"/>
              <w:rPr>
                <w:rFonts w:eastAsiaTheme="minorEastAsia"/>
                <w:color w:val="000000"/>
                <w:sz w:val="18"/>
                <w:lang w:eastAsia="zh-CN"/>
              </w:rPr>
            </w:pPr>
          </w:p>
        </w:tc>
      </w:tr>
    </w:tbl>
    <w:p w:rsidR="002528EB" w:rsidRPr="002B1A81" w:rsidRDefault="00FE10DD" w:rsidP="007858D4">
      <w:pPr>
        <w:pStyle w:val="ECCParagraph"/>
      </w:pPr>
      <w:r w:rsidRPr="002B1A81">
        <w:fldChar w:fldCharType="begin"/>
      </w:r>
      <w:r w:rsidRPr="002B1A81">
        <w:instrText xml:space="preserve"> REF _Ref438568536 \h </w:instrText>
      </w:r>
      <w:r w:rsidR="00347344" w:rsidRPr="002B1A81">
        <w:instrText xml:space="preserve"> \* MERGEFORMAT </w:instrText>
      </w:r>
      <w:r w:rsidRPr="002B1A81">
        <w:fldChar w:fldCharType="separate"/>
      </w:r>
      <w:r w:rsidR="006A1441" w:rsidRPr="002B1A81">
        <w:t xml:space="preserve">Table </w:t>
      </w:r>
      <w:r w:rsidR="006A1441">
        <w:rPr>
          <w:noProof/>
        </w:rPr>
        <w:t>35</w:t>
      </w:r>
      <w:r w:rsidRPr="002B1A81">
        <w:fldChar w:fldCharType="end"/>
      </w:r>
      <w:r w:rsidRPr="002B1A81">
        <w:t xml:space="preserve"> shows the probability of interference from LTE BS to </w:t>
      </w:r>
      <w:r w:rsidR="00971537" w:rsidRPr="002B1A81">
        <w:t xml:space="preserve">audio </w:t>
      </w:r>
      <w:r w:rsidRPr="002B1A81">
        <w:t>PMSE devices</w:t>
      </w:r>
      <w:r w:rsidR="008C77C5" w:rsidRPr="002B1A81">
        <w:t>, considering C/(I+N)</w:t>
      </w:r>
      <w:r w:rsidR="00971537" w:rsidRPr="002B1A81">
        <w:t xml:space="preserve"> </w:t>
      </w:r>
      <w:r w:rsidR="008C77C5" w:rsidRPr="002B1A81">
        <w:t>=</w:t>
      </w:r>
      <w:r w:rsidR="00971537" w:rsidRPr="002B1A81">
        <w:t xml:space="preserve"> </w:t>
      </w:r>
      <w:r w:rsidR="008C77C5" w:rsidRPr="002B1A81">
        <w:t>25</w:t>
      </w:r>
      <w:r w:rsidR="008225CC" w:rsidRPr="002B1A81">
        <w:t> dB</w:t>
      </w:r>
      <w:r w:rsidR="00971537" w:rsidRPr="002B1A81">
        <w:t xml:space="preserve"> </w:t>
      </w:r>
      <w:r w:rsidR="007B0879" w:rsidRPr="002B1A81">
        <w:t>due to unwanted emissions.</w:t>
      </w:r>
      <w:r w:rsidR="008C77C5" w:rsidRPr="002B1A81">
        <w:t xml:space="preserve"> The indoors scenario is the worst case.</w:t>
      </w:r>
    </w:p>
    <w:p w:rsidR="002528EB" w:rsidRPr="002B1A81" w:rsidRDefault="002528EB" w:rsidP="00572879">
      <w:pPr>
        <w:pStyle w:val="Caption"/>
        <w:keepNext/>
      </w:pPr>
      <w:bookmarkStart w:id="107" w:name="_Ref438568536"/>
      <w:r w:rsidRPr="002B1A81">
        <w:t xml:space="preserve">Table </w:t>
      </w:r>
      <w:r w:rsidRPr="002B1A81">
        <w:fldChar w:fldCharType="begin"/>
      </w:r>
      <w:r w:rsidRPr="002B1A81">
        <w:instrText xml:space="preserve"> SEQ Table \* ARABIC </w:instrText>
      </w:r>
      <w:r w:rsidRPr="002B1A81">
        <w:fldChar w:fldCharType="separate"/>
      </w:r>
      <w:r w:rsidR="006A1441">
        <w:rPr>
          <w:noProof/>
        </w:rPr>
        <w:t>35</w:t>
      </w:r>
      <w:r w:rsidRPr="002B1A81">
        <w:fldChar w:fldCharType="end"/>
      </w:r>
      <w:bookmarkEnd w:id="107"/>
      <w:r w:rsidRPr="002B1A81">
        <w:t xml:space="preserve">: Summary of results for different scenarios, LTE BS to </w:t>
      </w:r>
      <w:r w:rsidR="0011517B" w:rsidRPr="002B1A81">
        <w:t xml:space="preserve">audio </w:t>
      </w:r>
      <w:r w:rsidRPr="002B1A81">
        <w:t>PMSE</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135"/>
        <w:gridCol w:w="1701"/>
        <w:gridCol w:w="1559"/>
        <w:gridCol w:w="1276"/>
        <w:gridCol w:w="4252"/>
      </w:tblGrid>
      <w:tr w:rsidR="002528EB" w:rsidRPr="002B1A81" w:rsidTr="00E52E47">
        <w:trPr>
          <w:trHeight w:val="326"/>
          <w:tblHeader/>
        </w:trPr>
        <w:tc>
          <w:tcPr>
            <w:tcW w:w="1135" w:type="dxa"/>
            <w:tcBorders>
              <w:right w:val="single" w:sz="8" w:space="0" w:color="FFFFFF"/>
            </w:tcBorders>
            <w:shd w:val="clear" w:color="auto" w:fill="D2232A"/>
            <w:vAlign w:val="center"/>
          </w:tcPr>
          <w:p w:rsidR="002528EB" w:rsidRPr="002B1A81" w:rsidRDefault="002528EB" w:rsidP="00572879">
            <w:pPr>
              <w:spacing w:before="120" w:after="120"/>
              <w:jc w:val="center"/>
              <w:rPr>
                <w:rFonts w:cs="Arial"/>
                <w:b/>
                <w:color w:val="FFFFFF"/>
                <w:szCs w:val="20"/>
              </w:rPr>
            </w:pPr>
            <w:r w:rsidRPr="002B1A81">
              <w:rPr>
                <w:rFonts w:cs="Arial"/>
                <w:b/>
                <w:color w:val="FFFFFF"/>
                <w:szCs w:val="20"/>
              </w:rPr>
              <w:t>Scenario</w:t>
            </w:r>
          </w:p>
        </w:tc>
        <w:tc>
          <w:tcPr>
            <w:tcW w:w="1701" w:type="dxa"/>
            <w:tcBorders>
              <w:left w:val="single" w:sz="8" w:space="0" w:color="FFFFFF"/>
              <w:right w:val="single" w:sz="8" w:space="0" w:color="FFFFFF"/>
            </w:tcBorders>
            <w:shd w:val="clear" w:color="auto" w:fill="D2232A"/>
            <w:vAlign w:val="center"/>
          </w:tcPr>
          <w:p w:rsidR="002528EB" w:rsidRPr="002B1A81" w:rsidRDefault="002528EB" w:rsidP="00572879">
            <w:pPr>
              <w:spacing w:before="120" w:after="120"/>
              <w:jc w:val="center"/>
              <w:rPr>
                <w:rFonts w:cs="Arial"/>
                <w:b/>
                <w:color w:val="FFFFFF"/>
                <w:szCs w:val="20"/>
              </w:rPr>
            </w:pPr>
            <w:r w:rsidRPr="002B1A81">
              <w:rPr>
                <w:rFonts w:cs="Arial"/>
                <w:b/>
                <w:color w:val="FFFFFF"/>
                <w:szCs w:val="20"/>
              </w:rPr>
              <w:t>Indoor/</w:t>
            </w:r>
            <w:r w:rsidRPr="002B1A81">
              <w:rPr>
                <w:rFonts w:cs="Arial"/>
                <w:b/>
                <w:color w:val="FFFFFF"/>
                <w:szCs w:val="20"/>
              </w:rPr>
              <w:br/>
              <w:t>Outdoor</w:t>
            </w:r>
          </w:p>
        </w:tc>
        <w:tc>
          <w:tcPr>
            <w:tcW w:w="1559" w:type="dxa"/>
            <w:tcBorders>
              <w:left w:val="single" w:sz="8" w:space="0" w:color="FFFFFF"/>
              <w:right w:val="single" w:sz="8" w:space="0" w:color="FFFFFF"/>
            </w:tcBorders>
            <w:shd w:val="clear" w:color="auto" w:fill="D2232A"/>
            <w:vAlign w:val="center"/>
          </w:tcPr>
          <w:p w:rsidR="002528EB" w:rsidRPr="002B1A81" w:rsidRDefault="002528EB" w:rsidP="00572879">
            <w:pPr>
              <w:spacing w:before="120" w:after="120"/>
              <w:jc w:val="center"/>
              <w:rPr>
                <w:rFonts w:cs="Arial"/>
                <w:b/>
                <w:color w:val="FFFFFF"/>
                <w:szCs w:val="20"/>
              </w:rPr>
            </w:pPr>
            <w:r w:rsidRPr="002B1A81">
              <w:rPr>
                <w:rFonts w:cs="Arial"/>
                <w:b/>
                <w:color w:val="FFFFFF"/>
                <w:szCs w:val="20"/>
              </w:rPr>
              <w:t>Interferer</w:t>
            </w:r>
          </w:p>
        </w:tc>
        <w:tc>
          <w:tcPr>
            <w:tcW w:w="1276" w:type="dxa"/>
            <w:tcBorders>
              <w:left w:val="single" w:sz="8" w:space="0" w:color="FFFFFF"/>
              <w:right w:val="single" w:sz="8" w:space="0" w:color="FFFFFF"/>
            </w:tcBorders>
            <w:shd w:val="clear" w:color="auto" w:fill="D2232A"/>
            <w:vAlign w:val="center"/>
          </w:tcPr>
          <w:p w:rsidR="002528EB" w:rsidRPr="002B1A81" w:rsidRDefault="002528EB" w:rsidP="00572879">
            <w:pPr>
              <w:spacing w:before="120" w:after="120"/>
              <w:jc w:val="center"/>
              <w:rPr>
                <w:rFonts w:cs="Arial"/>
                <w:b/>
                <w:color w:val="FFFFFF"/>
                <w:szCs w:val="20"/>
              </w:rPr>
            </w:pPr>
            <w:r w:rsidRPr="002B1A81">
              <w:rPr>
                <w:rFonts w:cs="Arial"/>
                <w:b/>
                <w:color w:val="FFFFFF"/>
                <w:szCs w:val="20"/>
              </w:rPr>
              <w:t>Victim</w:t>
            </w:r>
          </w:p>
        </w:tc>
        <w:tc>
          <w:tcPr>
            <w:tcW w:w="4252" w:type="dxa"/>
            <w:tcBorders>
              <w:left w:val="single" w:sz="8" w:space="0" w:color="FFFFFF"/>
              <w:right w:val="single" w:sz="8" w:space="0" w:color="FFFFFF"/>
            </w:tcBorders>
            <w:shd w:val="clear" w:color="auto" w:fill="D2232A"/>
            <w:vAlign w:val="center"/>
          </w:tcPr>
          <w:p w:rsidR="002528EB" w:rsidRPr="002B1A81" w:rsidRDefault="00FA3140" w:rsidP="00572879">
            <w:pPr>
              <w:spacing w:before="120" w:after="120"/>
              <w:jc w:val="center"/>
              <w:rPr>
                <w:rFonts w:cs="Arial"/>
                <w:b/>
                <w:color w:val="FFFFFF"/>
                <w:szCs w:val="20"/>
              </w:rPr>
            </w:pPr>
            <w:r w:rsidRPr="002B1A81">
              <w:rPr>
                <w:rFonts w:cs="Arial"/>
                <w:b/>
                <w:bCs/>
                <w:color w:val="FFFFFF"/>
                <w:szCs w:val="20"/>
                <w:lang w:eastAsia="de-DE"/>
              </w:rPr>
              <w:t>Probability of interference due to LTE BS unwanted emissions</w:t>
            </w:r>
            <w:r w:rsidR="00E2321D" w:rsidRPr="002B1A81">
              <w:rPr>
                <w:rFonts w:cs="Arial"/>
                <w:b/>
                <w:bCs/>
                <w:color w:val="FFFFFF"/>
                <w:szCs w:val="20"/>
                <w:lang w:eastAsia="de-DE"/>
              </w:rPr>
              <w:t xml:space="preserve"> (%)</w:t>
            </w:r>
          </w:p>
        </w:tc>
      </w:tr>
      <w:tr w:rsidR="002528EB" w:rsidRPr="002B1A81" w:rsidTr="00E52E47">
        <w:tc>
          <w:tcPr>
            <w:tcW w:w="1135" w:type="dxa"/>
            <w:vAlign w:val="center"/>
          </w:tcPr>
          <w:p w:rsidR="002528EB" w:rsidRPr="002B1A81" w:rsidRDefault="002528EB" w:rsidP="00AA2D36">
            <w:pPr>
              <w:spacing w:before="60" w:after="60"/>
              <w:rPr>
                <w:color w:val="000000"/>
                <w:sz w:val="18"/>
              </w:rPr>
            </w:pPr>
            <w:r w:rsidRPr="002B1A81">
              <w:rPr>
                <w:color w:val="000000"/>
                <w:sz w:val="18"/>
              </w:rPr>
              <w:t>2</w:t>
            </w:r>
          </w:p>
        </w:tc>
        <w:tc>
          <w:tcPr>
            <w:tcW w:w="1701" w:type="dxa"/>
            <w:vAlign w:val="center"/>
          </w:tcPr>
          <w:p w:rsidR="002528EB" w:rsidRPr="002B1A81" w:rsidRDefault="002528EB" w:rsidP="00AA2D36">
            <w:pPr>
              <w:spacing w:before="60" w:after="60"/>
              <w:rPr>
                <w:color w:val="000000"/>
                <w:sz w:val="18"/>
              </w:rPr>
            </w:pPr>
            <w:r w:rsidRPr="002B1A81">
              <w:rPr>
                <w:color w:val="000000"/>
                <w:sz w:val="18"/>
              </w:rPr>
              <w:t>Outdoor</w:t>
            </w:r>
          </w:p>
        </w:tc>
        <w:tc>
          <w:tcPr>
            <w:tcW w:w="1559" w:type="dxa"/>
            <w:vAlign w:val="center"/>
          </w:tcPr>
          <w:p w:rsidR="002528EB" w:rsidRPr="002B1A81" w:rsidRDefault="002528EB" w:rsidP="00AA2D36">
            <w:pPr>
              <w:spacing w:before="60" w:after="60"/>
              <w:rPr>
                <w:color w:val="000000"/>
                <w:sz w:val="18"/>
              </w:rPr>
            </w:pPr>
            <w:r w:rsidRPr="002B1A81">
              <w:rPr>
                <w:color w:val="000000"/>
                <w:sz w:val="18"/>
              </w:rPr>
              <w:t>LTE macro BS</w:t>
            </w:r>
          </w:p>
        </w:tc>
        <w:tc>
          <w:tcPr>
            <w:tcW w:w="1276" w:type="dxa"/>
            <w:vAlign w:val="center"/>
          </w:tcPr>
          <w:p w:rsidR="002528EB" w:rsidRPr="002B1A81" w:rsidRDefault="002528EB" w:rsidP="00AA2D36">
            <w:pPr>
              <w:spacing w:before="60" w:after="60"/>
              <w:rPr>
                <w:color w:val="000000"/>
                <w:sz w:val="18"/>
              </w:rPr>
            </w:pPr>
            <w:r w:rsidRPr="002B1A81">
              <w:rPr>
                <w:color w:val="000000"/>
                <w:sz w:val="18"/>
              </w:rPr>
              <w:t>PMSE</w:t>
            </w:r>
          </w:p>
        </w:tc>
        <w:tc>
          <w:tcPr>
            <w:tcW w:w="4252" w:type="dxa"/>
            <w:vAlign w:val="center"/>
          </w:tcPr>
          <w:p w:rsidR="002528EB" w:rsidRPr="002B1A81" w:rsidRDefault="00FE10DD" w:rsidP="00AA2D36">
            <w:pPr>
              <w:spacing w:before="60" w:after="60"/>
              <w:rPr>
                <w:color w:val="000000"/>
                <w:sz w:val="18"/>
              </w:rPr>
            </w:pPr>
            <w:r w:rsidRPr="002B1A81">
              <w:rPr>
                <w:color w:val="000000"/>
                <w:sz w:val="18"/>
              </w:rPr>
              <w:t>6.62</w:t>
            </w:r>
          </w:p>
        </w:tc>
      </w:tr>
      <w:tr w:rsidR="002528EB" w:rsidRPr="002B1A81" w:rsidTr="00E52E47">
        <w:tc>
          <w:tcPr>
            <w:tcW w:w="1135" w:type="dxa"/>
            <w:vAlign w:val="center"/>
          </w:tcPr>
          <w:p w:rsidR="002528EB" w:rsidRPr="002B1A81" w:rsidRDefault="002528EB" w:rsidP="00AA2D36">
            <w:pPr>
              <w:spacing w:before="60" w:after="60"/>
              <w:rPr>
                <w:color w:val="000000"/>
                <w:sz w:val="18"/>
              </w:rPr>
            </w:pPr>
            <w:r w:rsidRPr="002B1A81">
              <w:rPr>
                <w:color w:val="000000"/>
                <w:sz w:val="18"/>
              </w:rPr>
              <w:t>4</w:t>
            </w:r>
          </w:p>
        </w:tc>
        <w:tc>
          <w:tcPr>
            <w:tcW w:w="1701" w:type="dxa"/>
            <w:vAlign w:val="center"/>
          </w:tcPr>
          <w:p w:rsidR="002528EB" w:rsidRPr="002B1A81" w:rsidRDefault="002528EB" w:rsidP="00AA2D36">
            <w:pPr>
              <w:spacing w:before="60" w:after="60"/>
              <w:rPr>
                <w:color w:val="000000"/>
                <w:sz w:val="18"/>
              </w:rPr>
            </w:pPr>
            <w:r w:rsidRPr="002B1A81">
              <w:rPr>
                <w:color w:val="000000"/>
                <w:sz w:val="18"/>
              </w:rPr>
              <w:t>Indoor</w:t>
            </w:r>
          </w:p>
        </w:tc>
        <w:tc>
          <w:tcPr>
            <w:tcW w:w="1559" w:type="dxa"/>
            <w:vAlign w:val="center"/>
          </w:tcPr>
          <w:p w:rsidR="002528EB" w:rsidRPr="002B1A81" w:rsidRDefault="002528EB" w:rsidP="00AA2D36">
            <w:pPr>
              <w:spacing w:before="60" w:after="60"/>
              <w:rPr>
                <w:color w:val="000000"/>
                <w:sz w:val="18"/>
              </w:rPr>
            </w:pPr>
            <w:r w:rsidRPr="002B1A81">
              <w:rPr>
                <w:color w:val="000000"/>
                <w:sz w:val="18"/>
              </w:rPr>
              <w:t>LTE pico BS</w:t>
            </w:r>
          </w:p>
        </w:tc>
        <w:tc>
          <w:tcPr>
            <w:tcW w:w="1276" w:type="dxa"/>
            <w:vAlign w:val="center"/>
          </w:tcPr>
          <w:p w:rsidR="002528EB" w:rsidRPr="002B1A81" w:rsidRDefault="002528EB" w:rsidP="00AA2D36">
            <w:pPr>
              <w:spacing w:before="60" w:after="60"/>
              <w:rPr>
                <w:color w:val="000000"/>
                <w:sz w:val="18"/>
              </w:rPr>
            </w:pPr>
            <w:r w:rsidRPr="002B1A81">
              <w:rPr>
                <w:color w:val="000000"/>
                <w:sz w:val="18"/>
              </w:rPr>
              <w:t>PMSE</w:t>
            </w:r>
          </w:p>
        </w:tc>
        <w:tc>
          <w:tcPr>
            <w:tcW w:w="4252" w:type="dxa"/>
            <w:vAlign w:val="center"/>
          </w:tcPr>
          <w:p w:rsidR="002528EB" w:rsidRPr="002B1A81" w:rsidRDefault="002528EB" w:rsidP="00FE10DD">
            <w:pPr>
              <w:spacing w:before="60" w:after="60"/>
              <w:rPr>
                <w:color w:val="000000"/>
                <w:sz w:val="18"/>
              </w:rPr>
            </w:pPr>
            <w:r w:rsidRPr="002B1A81">
              <w:rPr>
                <w:color w:val="000000"/>
                <w:sz w:val="18"/>
              </w:rPr>
              <w:t>36.16</w:t>
            </w:r>
          </w:p>
        </w:tc>
      </w:tr>
      <w:tr w:rsidR="002528EB" w:rsidRPr="002B1A81" w:rsidTr="00E52E47">
        <w:tc>
          <w:tcPr>
            <w:tcW w:w="1135" w:type="dxa"/>
            <w:vAlign w:val="center"/>
          </w:tcPr>
          <w:p w:rsidR="002528EB" w:rsidRPr="002B1A81" w:rsidRDefault="002528EB" w:rsidP="00AA2D36">
            <w:pPr>
              <w:spacing w:before="60" w:after="60"/>
              <w:rPr>
                <w:color w:val="000000"/>
                <w:sz w:val="18"/>
              </w:rPr>
            </w:pPr>
            <w:r w:rsidRPr="002B1A81">
              <w:rPr>
                <w:color w:val="000000"/>
                <w:sz w:val="18"/>
              </w:rPr>
              <w:t>5</w:t>
            </w:r>
          </w:p>
        </w:tc>
        <w:tc>
          <w:tcPr>
            <w:tcW w:w="1701" w:type="dxa"/>
            <w:vAlign w:val="center"/>
          </w:tcPr>
          <w:p w:rsidR="002528EB" w:rsidRPr="002B1A81" w:rsidRDefault="00E52E47" w:rsidP="00AA2D36">
            <w:pPr>
              <w:spacing w:before="60" w:after="60"/>
              <w:rPr>
                <w:color w:val="000000"/>
                <w:sz w:val="18"/>
              </w:rPr>
            </w:pPr>
            <w:r w:rsidRPr="002B1A81">
              <w:rPr>
                <w:color w:val="000000"/>
                <w:sz w:val="18"/>
              </w:rPr>
              <w:t>Outdoor/</w:t>
            </w:r>
            <w:r w:rsidR="002528EB" w:rsidRPr="002B1A81">
              <w:rPr>
                <w:color w:val="000000"/>
                <w:sz w:val="18"/>
              </w:rPr>
              <w:t>Indoor</w:t>
            </w:r>
          </w:p>
        </w:tc>
        <w:tc>
          <w:tcPr>
            <w:tcW w:w="1559" w:type="dxa"/>
            <w:vAlign w:val="center"/>
          </w:tcPr>
          <w:p w:rsidR="002528EB" w:rsidRPr="002B1A81" w:rsidRDefault="002528EB" w:rsidP="00AA2D36">
            <w:pPr>
              <w:spacing w:before="60" w:after="60"/>
              <w:rPr>
                <w:color w:val="000000"/>
                <w:sz w:val="18"/>
              </w:rPr>
            </w:pPr>
            <w:r w:rsidRPr="002B1A81">
              <w:rPr>
                <w:color w:val="000000"/>
                <w:sz w:val="18"/>
              </w:rPr>
              <w:t>LTE macro BS</w:t>
            </w:r>
          </w:p>
        </w:tc>
        <w:tc>
          <w:tcPr>
            <w:tcW w:w="1276" w:type="dxa"/>
            <w:vAlign w:val="center"/>
          </w:tcPr>
          <w:p w:rsidR="002528EB" w:rsidRPr="002B1A81" w:rsidRDefault="002528EB" w:rsidP="00AA2D36">
            <w:pPr>
              <w:spacing w:before="60" w:after="60"/>
              <w:rPr>
                <w:color w:val="000000"/>
                <w:sz w:val="18"/>
              </w:rPr>
            </w:pPr>
            <w:r w:rsidRPr="002B1A81">
              <w:rPr>
                <w:color w:val="000000"/>
                <w:sz w:val="18"/>
              </w:rPr>
              <w:t>PMSE</w:t>
            </w:r>
          </w:p>
        </w:tc>
        <w:tc>
          <w:tcPr>
            <w:tcW w:w="4252" w:type="dxa"/>
            <w:vAlign w:val="center"/>
          </w:tcPr>
          <w:p w:rsidR="002528EB" w:rsidRPr="002B1A81" w:rsidRDefault="00FE10DD" w:rsidP="00AA2D36">
            <w:pPr>
              <w:spacing w:before="60" w:after="60"/>
              <w:rPr>
                <w:color w:val="000000"/>
                <w:sz w:val="18"/>
              </w:rPr>
            </w:pPr>
            <w:r w:rsidRPr="002B1A81">
              <w:rPr>
                <w:color w:val="000000"/>
                <w:sz w:val="18"/>
              </w:rPr>
              <w:t>6.76</w:t>
            </w:r>
          </w:p>
        </w:tc>
      </w:tr>
    </w:tbl>
    <w:p w:rsidR="002528EB" w:rsidRPr="002B1A81" w:rsidRDefault="002528EB" w:rsidP="007858D4">
      <w:pPr>
        <w:pStyle w:val="ECCParagraph"/>
      </w:pPr>
    </w:p>
    <w:p w:rsidR="002528EB" w:rsidRPr="002B1A81" w:rsidRDefault="00FA3140" w:rsidP="00B91722">
      <w:pPr>
        <w:pStyle w:val="ECCParagraph"/>
      </w:pPr>
      <w:r w:rsidRPr="002B1A81">
        <w:t>In addition, MCL calculations indicate</w:t>
      </w:r>
      <w:r w:rsidR="000D003A" w:rsidRPr="002B1A81">
        <w:t xml:space="preserve"> that 29 m and 27 </w:t>
      </w:r>
      <w:r w:rsidRPr="002B1A81">
        <w:t>m separation</w:t>
      </w:r>
      <w:r w:rsidR="00971537" w:rsidRPr="002B1A81">
        <w:t>s</w:t>
      </w:r>
      <w:r w:rsidRPr="002B1A81">
        <w:t xml:space="preserve"> are needed </w:t>
      </w:r>
      <w:r w:rsidR="006E657B" w:rsidRPr="002B1A81">
        <w:t xml:space="preserve">to avoid blocking interference from handheld and body worn </w:t>
      </w:r>
      <w:r w:rsidR="0011517B" w:rsidRPr="002B1A81">
        <w:t xml:space="preserve">audio </w:t>
      </w:r>
      <w:r w:rsidR="006E657B" w:rsidRPr="002B1A81">
        <w:t>PMSE, respectively</w:t>
      </w:r>
      <w:r w:rsidR="000D003A" w:rsidRPr="002B1A81">
        <w:t>, for a 5</w:t>
      </w:r>
      <w:r w:rsidR="0011517B" w:rsidRPr="002B1A81">
        <w:t xml:space="preserve"> </w:t>
      </w:r>
      <w:r w:rsidR="000D003A" w:rsidRPr="002B1A81">
        <w:t>% probability of interference</w:t>
      </w:r>
      <w:r w:rsidR="006E657B" w:rsidRPr="002B1A81">
        <w:t>. The interference could be reduced by ensuring a minimum physical separation larger than the above distances calculated with MCL or by keeping a frequency offset above 1518</w:t>
      </w:r>
      <w:r w:rsidR="008225CC" w:rsidRPr="002B1A81">
        <w:t> MHz</w:t>
      </w:r>
      <w:r w:rsidR="006E657B" w:rsidRPr="002B1A81">
        <w:t xml:space="preserve"> or by limiting the maximum PMSE </w:t>
      </w:r>
      <w:r w:rsidR="00B91722" w:rsidRPr="002B1A81">
        <w:t>e.i.r.p.</w:t>
      </w:r>
      <w:r w:rsidR="006E657B" w:rsidRPr="002B1A81">
        <w:t>.</w:t>
      </w:r>
    </w:p>
    <w:p w:rsidR="00576AB7" w:rsidRPr="002B1A81" w:rsidRDefault="00576AB7">
      <w:pPr>
        <w:pStyle w:val="Heading2"/>
      </w:pPr>
      <w:bookmarkStart w:id="108" w:name="_Toc463252725"/>
      <w:r w:rsidRPr="002B1A81">
        <w:lastRenderedPageBreak/>
        <w:t xml:space="preserve">PMSE </w:t>
      </w:r>
      <w:r w:rsidR="00AB5DA7" w:rsidRPr="002B1A81">
        <w:t xml:space="preserve">impact on </w:t>
      </w:r>
      <w:r w:rsidRPr="002B1A81">
        <w:t>Aeronautical Telemetry</w:t>
      </w:r>
      <w:bookmarkEnd w:id="108"/>
    </w:p>
    <w:p w:rsidR="00576AB7" w:rsidRPr="002B1A81" w:rsidRDefault="00576AB7" w:rsidP="00F17B63">
      <w:pPr>
        <w:pStyle w:val="Heading3"/>
      </w:pPr>
      <w:bookmarkStart w:id="109" w:name="_Toc463252726"/>
      <w:r w:rsidRPr="002B1A81">
        <w:t>Simulations</w:t>
      </w:r>
      <w:bookmarkEnd w:id="109"/>
    </w:p>
    <w:p w:rsidR="00576AB7" w:rsidRPr="002B1A81" w:rsidRDefault="00A64EB8" w:rsidP="00E52E47">
      <w:pPr>
        <w:pStyle w:val="ECCParagraph"/>
      </w:pPr>
      <w:r w:rsidRPr="002B1A81">
        <w:t>S</w:t>
      </w:r>
      <w:r w:rsidR="00576AB7" w:rsidRPr="002B1A81">
        <w:t>imulations based on the scenario given in ECC Report 121</w:t>
      </w:r>
      <w:r w:rsidR="003C3082" w:rsidRPr="002B1A81">
        <w:t xml:space="preserve"> </w:t>
      </w:r>
      <w:r w:rsidR="003C3082" w:rsidRPr="002B1A81">
        <w:fldChar w:fldCharType="begin"/>
      </w:r>
      <w:r w:rsidR="003C3082" w:rsidRPr="002B1A81">
        <w:instrText xml:space="preserve"> REF _Ref447699435 \r \h </w:instrText>
      </w:r>
      <w:r w:rsidR="00E52E47" w:rsidRPr="002B1A81">
        <w:instrText xml:space="preserve"> \* MERGEFORMAT </w:instrText>
      </w:r>
      <w:r w:rsidR="003C3082" w:rsidRPr="002B1A81">
        <w:fldChar w:fldCharType="separate"/>
      </w:r>
      <w:r w:rsidR="006A1441">
        <w:t>[2]</w:t>
      </w:r>
      <w:r w:rsidR="003C3082" w:rsidRPr="002B1A81">
        <w:fldChar w:fldCharType="end"/>
      </w:r>
      <w:r w:rsidRPr="002B1A81">
        <w:t xml:space="preserve"> were developed</w:t>
      </w:r>
      <w:r w:rsidR="00576AB7" w:rsidRPr="002B1A81">
        <w:t xml:space="preserve">, considering the </w:t>
      </w:r>
      <w:r w:rsidR="0011517B" w:rsidRPr="002B1A81">
        <w:t xml:space="preserve">audio </w:t>
      </w:r>
      <w:r w:rsidR="00576AB7" w:rsidRPr="002B1A81">
        <w:t>PMSE characteristics given in the previous section.</w:t>
      </w:r>
    </w:p>
    <w:p w:rsidR="00576AB7" w:rsidRPr="002B1A81" w:rsidRDefault="00576AB7" w:rsidP="00E52E47">
      <w:pPr>
        <w:pStyle w:val="ECCParagraph"/>
      </w:pPr>
      <w:r w:rsidRPr="002B1A81">
        <w:t xml:space="preserve">The regulations, in this frequency range, is limited to indoor case, therefore, there is a need to define a value for the wall attenuation. </w:t>
      </w:r>
    </w:p>
    <w:p w:rsidR="00576AB7" w:rsidRPr="002B1A81" w:rsidRDefault="00576AB7" w:rsidP="00E52E47">
      <w:pPr>
        <w:pStyle w:val="ECCParagraph"/>
      </w:pPr>
      <w:r w:rsidRPr="002B1A81">
        <w:t>The values of 6</w:t>
      </w:r>
      <w:r w:rsidR="008225CC" w:rsidRPr="002B1A81">
        <w:t> dB</w:t>
      </w:r>
      <w:r w:rsidRPr="002B1A81">
        <w:t xml:space="preserve"> and 30</w:t>
      </w:r>
      <w:r w:rsidR="008225CC" w:rsidRPr="002B1A81">
        <w:t> dB</w:t>
      </w:r>
      <w:r w:rsidRPr="002B1A81">
        <w:t xml:space="preserve"> were considered in the previous studies addressing compatibility between </w:t>
      </w:r>
      <w:r w:rsidR="0011517B" w:rsidRPr="002B1A81">
        <w:t xml:space="preserve">audio </w:t>
      </w:r>
      <w:r w:rsidRPr="002B1A81">
        <w:t>PMSE and Aeronautical Telemetry. It should be noted that the conclusions were based on the separation distances calculated with 6</w:t>
      </w:r>
      <w:r w:rsidR="008225CC" w:rsidRPr="002B1A81">
        <w:t> dB</w:t>
      </w:r>
      <w:r w:rsidRPr="002B1A81">
        <w:t xml:space="preserve"> wall attenuation.</w:t>
      </w:r>
    </w:p>
    <w:p w:rsidR="00576AB7" w:rsidRPr="002B1A81" w:rsidRDefault="00490FFB" w:rsidP="00E52E47">
      <w:pPr>
        <w:pStyle w:val="ECCParagraph"/>
      </w:pPr>
      <w:r w:rsidRPr="002B1A81">
        <w:t>Since at this stage there is no agreement on a single value to be considered, several values from</w:t>
      </w:r>
      <w:r w:rsidR="00D200C3" w:rsidRPr="002B1A81">
        <w:t xml:space="preserve"> </w:t>
      </w:r>
      <w:r w:rsidRPr="002B1A81">
        <w:t>6</w:t>
      </w:r>
      <w:r w:rsidR="008225CC" w:rsidRPr="002B1A81">
        <w:t> dB</w:t>
      </w:r>
      <w:r w:rsidRPr="002B1A81">
        <w:t xml:space="preserve"> to 34</w:t>
      </w:r>
      <w:r w:rsidR="008225CC" w:rsidRPr="002B1A81">
        <w:t> dB</w:t>
      </w:r>
      <w:r w:rsidRPr="002B1A81">
        <w:t xml:space="preserve"> are considered for the wall loss.</w:t>
      </w:r>
    </w:p>
    <w:p w:rsidR="00576AB7" w:rsidRPr="002B1A81" w:rsidRDefault="00576AB7" w:rsidP="00E52E47">
      <w:pPr>
        <w:pStyle w:val="ECCParagraph"/>
      </w:pPr>
      <w:r w:rsidRPr="002B1A81">
        <w:t xml:space="preserve">It should be noted that for the simulations relating to the compatibility between </w:t>
      </w:r>
      <w:r w:rsidR="0011517B" w:rsidRPr="002B1A81">
        <w:t xml:space="preserve">audio </w:t>
      </w:r>
      <w:r w:rsidRPr="002B1A81">
        <w:t xml:space="preserve">PMSE and the Aeronautical Telemetry, ECC Report 121 </w:t>
      </w:r>
      <w:r w:rsidR="003C3082" w:rsidRPr="002B1A81">
        <w:fldChar w:fldCharType="begin"/>
      </w:r>
      <w:r w:rsidR="003C3082" w:rsidRPr="002B1A81">
        <w:instrText xml:space="preserve"> REF _Ref447699435 \r \h </w:instrText>
      </w:r>
      <w:r w:rsidR="00E52E47" w:rsidRPr="002B1A81">
        <w:instrText xml:space="preserve"> \* MERGEFORMAT </w:instrText>
      </w:r>
      <w:r w:rsidR="003C3082" w:rsidRPr="002B1A81">
        <w:fldChar w:fldCharType="separate"/>
      </w:r>
      <w:r w:rsidR="006A1441">
        <w:t>[2]</w:t>
      </w:r>
      <w:r w:rsidR="003C3082" w:rsidRPr="002B1A81">
        <w:fldChar w:fldCharType="end"/>
      </w:r>
      <w:r w:rsidR="003C3082" w:rsidRPr="002B1A81">
        <w:t xml:space="preserve"> </w:t>
      </w:r>
      <w:r w:rsidRPr="002B1A81">
        <w:t xml:space="preserve">considered only one type of </w:t>
      </w:r>
      <w:r w:rsidR="0011517B" w:rsidRPr="002B1A81">
        <w:t xml:space="preserve">audio </w:t>
      </w:r>
      <w:r w:rsidRPr="002B1A81">
        <w:t>PMSE.</w:t>
      </w:r>
    </w:p>
    <w:p w:rsidR="00576AB7" w:rsidRPr="002B1A81" w:rsidRDefault="00576AB7" w:rsidP="00F17B63">
      <w:pPr>
        <w:pStyle w:val="Heading3"/>
      </w:pPr>
      <w:bookmarkStart w:id="110" w:name="_Toc463252727"/>
      <w:r w:rsidRPr="002B1A81">
        <w:t>Results of simulations</w:t>
      </w:r>
      <w:bookmarkEnd w:id="110"/>
    </w:p>
    <w:p w:rsidR="00576AB7" w:rsidRPr="002B1A81" w:rsidRDefault="00576AB7" w:rsidP="00E52E47">
      <w:pPr>
        <w:pStyle w:val="ECCParagraph"/>
      </w:pPr>
      <w:r w:rsidRPr="002B1A81">
        <w:t>The following table</w:t>
      </w:r>
      <w:r w:rsidR="00D609CE" w:rsidRPr="002B1A81">
        <w:t>s</w:t>
      </w:r>
      <w:r w:rsidRPr="002B1A81">
        <w:t xml:space="preserve"> provide separation distances in order to reach the 1</w:t>
      </w:r>
      <w:r w:rsidR="003B2386" w:rsidRPr="002B1A81">
        <w:t xml:space="preserve"> </w:t>
      </w:r>
      <w:r w:rsidRPr="002B1A81">
        <w:t xml:space="preserve">% criterion as given in ECC Report 121. </w:t>
      </w:r>
    </w:p>
    <w:p w:rsidR="00576AB7" w:rsidRPr="002B1A81" w:rsidRDefault="00576AB7" w:rsidP="00E52E47">
      <w:pPr>
        <w:pStyle w:val="ECCParagraph"/>
      </w:pPr>
      <w:r w:rsidRPr="002B1A81">
        <w:t>ECC Report 121 calculated separation distances considering an attenuation of 6</w:t>
      </w:r>
      <w:r w:rsidR="008225CC" w:rsidRPr="002B1A81">
        <w:t> dB</w:t>
      </w:r>
      <w:r w:rsidRPr="002B1A81">
        <w:t xml:space="preserve"> and 30</w:t>
      </w:r>
      <w:r w:rsidR="008225CC" w:rsidRPr="002B1A81">
        <w:t> dB</w:t>
      </w:r>
      <w:r w:rsidRPr="002B1A81">
        <w:t xml:space="preserve"> for the wall losses. </w:t>
      </w:r>
    </w:p>
    <w:p w:rsidR="00490FFB" w:rsidRPr="002B1A81" w:rsidRDefault="00490FFB" w:rsidP="00E52E47">
      <w:pPr>
        <w:pStyle w:val="ECCParagraph"/>
      </w:pPr>
      <w:r w:rsidRPr="002B1A81">
        <w:t>The SEAMCAT scenario</w:t>
      </w:r>
      <w:r w:rsidR="0047385E">
        <w:t>s developed with ECC Report 121</w:t>
      </w:r>
      <w:r w:rsidR="003C3082" w:rsidRPr="002B1A81">
        <w:t xml:space="preserve"> </w:t>
      </w:r>
      <w:r w:rsidRPr="002B1A81">
        <w:t xml:space="preserve">are considered. It should be noted that for the simulations relating to the compatibility between </w:t>
      </w:r>
      <w:r w:rsidR="0011517B" w:rsidRPr="002B1A81">
        <w:t xml:space="preserve">audio </w:t>
      </w:r>
      <w:r w:rsidRPr="002B1A81">
        <w:t xml:space="preserve">PMSE and the Aeronautical Telemetry, ECC Report 121 considered only one type of </w:t>
      </w:r>
      <w:r w:rsidR="0011517B" w:rsidRPr="002B1A81">
        <w:t xml:space="preserve">audio </w:t>
      </w:r>
      <w:r w:rsidRPr="002B1A81">
        <w:t>PMSE.</w:t>
      </w:r>
    </w:p>
    <w:p w:rsidR="00490FFB" w:rsidRPr="002B1A81" w:rsidRDefault="00490FFB" w:rsidP="00572879">
      <w:pPr>
        <w:keepNext/>
        <w:spacing w:after="120"/>
        <w:jc w:val="center"/>
        <w:rPr>
          <w:b/>
          <w:color w:val="C00000"/>
        </w:rPr>
      </w:pPr>
      <w:r w:rsidRPr="002B1A81">
        <w:rPr>
          <w:b/>
          <w:color w:val="C00000"/>
        </w:rPr>
        <w:t xml:space="preserve">Table </w:t>
      </w:r>
      <w:r w:rsidRPr="002B1A81">
        <w:rPr>
          <w:b/>
          <w:color w:val="C00000"/>
        </w:rPr>
        <w:fldChar w:fldCharType="begin"/>
      </w:r>
      <w:r w:rsidRPr="002B1A81">
        <w:rPr>
          <w:b/>
          <w:color w:val="C00000"/>
        </w:rPr>
        <w:instrText xml:space="preserve"> SEQ Table \* ARABIC </w:instrText>
      </w:r>
      <w:r w:rsidRPr="002B1A81">
        <w:rPr>
          <w:b/>
          <w:color w:val="C00000"/>
        </w:rPr>
        <w:fldChar w:fldCharType="separate"/>
      </w:r>
      <w:r w:rsidR="006A1441">
        <w:rPr>
          <w:b/>
          <w:noProof/>
          <w:color w:val="C00000"/>
        </w:rPr>
        <w:t>36</w:t>
      </w:r>
      <w:r w:rsidRPr="002B1A81">
        <w:rPr>
          <w:b/>
          <w:color w:val="C00000"/>
        </w:rPr>
        <w:fldChar w:fldCharType="end"/>
      </w:r>
      <w:r w:rsidRPr="002B1A81">
        <w:rPr>
          <w:b/>
          <w:color w:val="C00000"/>
        </w:rPr>
        <w:t>: Results – Body Worn</w:t>
      </w:r>
    </w:p>
    <w:tbl>
      <w:tblPr>
        <w:tblW w:w="9355" w:type="dxa"/>
        <w:tblInd w:w="3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701"/>
        <w:gridCol w:w="2977"/>
        <w:gridCol w:w="4677"/>
      </w:tblGrid>
      <w:tr w:rsidR="00490FFB" w:rsidRPr="002B1A81" w:rsidTr="00E52E47">
        <w:trPr>
          <w:tblHeader/>
        </w:trPr>
        <w:tc>
          <w:tcPr>
            <w:tcW w:w="1701" w:type="dxa"/>
            <w:tcBorders>
              <w:right w:val="single" w:sz="8" w:space="0" w:color="FFFFFF"/>
            </w:tcBorders>
            <w:shd w:val="clear" w:color="auto" w:fill="D2232A"/>
          </w:tcPr>
          <w:p w:rsidR="00490FFB" w:rsidRPr="002B1A81" w:rsidRDefault="00490FFB" w:rsidP="00572879">
            <w:pPr>
              <w:keepNext/>
              <w:spacing w:before="120" w:after="120"/>
              <w:jc w:val="center"/>
              <w:rPr>
                <w:b/>
                <w:color w:val="FFFFFF"/>
              </w:rPr>
            </w:pPr>
            <w:r w:rsidRPr="002B1A81">
              <w:rPr>
                <w:b/>
                <w:color w:val="FFFFFF"/>
              </w:rPr>
              <w:t>Environment</w:t>
            </w:r>
          </w:p>
        </w:tc>
        <w:tc>
          <w:tcPr>
            <w:tcW w:w="2977" w:type="dxa"/>
            <w:tcBorders>
              <w:left w:val="single" w:sz="8" w:space="0" w:color="FFFFFF"/>
              <w:right w:val="single" w:sz="8" w:space="0" w:color="FFFFFF"/>
            </w:tcBorders>
            <w:shd w:val="clear" w:color="auto" w:fill="D2232A"/>
          </w:tcPr>
          <w:p w:rsidR="00490FFB" w:rsidRPr="002B1A81" w:rsidRDefault="00490FFB" w:rsidP="00572879">
            <w:pPr>
              <w:keepNext/>
              <w:spacing w:before="120" w:after="120"/>
              <w:jc w:val="center"/>
              <w:rPr>
                <w:b/>
                <w:color w:val="FFFFFF"/>
              </w:rPr>
            </w:pPr>
            <w:r w:rsidRPr="002B1A81">
              <w:rPr>
                <w:b/>
                <w:color w:val="FFFFFF"/>
              </w:rPr>
              <w:t>ECC Report 121</w:t>
            </w:r>
          </w:p>
        </w:tc>
        <w:tc>
          <w:tcPr>
            <w:tcW w:w="4677" w:type="dxa"/>
            <w:tcBorders>
              <w:left w:val="single" w:sz="8" w:space="0" w:color="FFFFFF"/>
            </w:tcBorders>
            <w:shd w:val="clear" w:color="auto" w:fill="D2232A"/>
          </w:tcPr>
          <w:p w:rsidR="00490FFB" w:rsidRPr="002B1A81" w:rsidRDefault="00490FFB" w:rsidP="00572879">
            <w:pPr>
              <w:keepNext/>
              <w:spacing w:before="120" w:after="120"/>
              <w:jc w:val="center"/>
              <w:rPr>
                <w:b/>
                <w:color w:val="FFFFFF"/>
              </w:rPr>
            </w:pPr>
            <w:r w:rsidRPr="002B1A81">
              <w:rPr>
                <w:b/>
                <w:color w:val="FFFFFF"/>
              </w:rPr>
              <w:t xml:space="preserve">New calculations </w:t>
            </w:r>
          </w:p>
        </w:tc>
      </w:tr>
      <w:tr w:rsidR="00490FFB" w:rsidRPr="002B1A81" w:rsidTr="00E52E47">
        <w:tc>
          <w:tcPr>
            <w:tcW w:w="1701" w:type="dxa"/>
          </w:tcPr>
          <w:p w:rsidR="00490FFB" w:rsidRPr="002B1A81" w:rsidRDefault="00490FFB" w:rsidP="00E52E47">
            <w:pPr>
              <w:keepNext/>
            </w:pPr>
            <w:r w:rsidRPr="002B1A81">
              <w:t>Rural</w:t>
            </w:r>
          </w:p>
        </w:tc>
        <w:tc>
          <w:tcPr>
            <w:tcW w:w="2977" w:type="dxa"/>
          </w:tcPr>
          <w:p w:rsidR="00490FFB" w:rsidRPr="002B1A81" w:rsidRDefault="00490FFB" w:rsidP="00E52E47">
            <w:pPr>
              <w:keepNext/>
            </w:pPr>
            <w:r w:rsidRPr="002B1A81">
              <w:t>28 km (6</w:t>
            </w:r>
            <w:r w:rsidR="008225CC" w:rsidRPr="002B1A81">
              <w:t> dB</w:t>
            </w:r>
            <w:r w:rsidR="00E52E47" w:rsidRPr="002B1A81">
              <w:t>)</w:t>
            </w:r>
            <w:r w:rsidR="0066743E" w:rsidRPr="002B1A81">
              <w:t>;</w:t>
            </w:r>
            <w:r w:rsidRPr="002B1A81">
              <w:t xml:space="preserve"> 6 km (30</w:t>
            </w:r>
            <w:r w:rsidR="008225CC" w:rsidRPr="002B1A81">
              <w:t> dB</w:t>
            </w:r>
            <w:r w:rsidRPr="002B1A81">
              <w:t>)</w:t>
            </w:r>
          </w:p>
        </w:tc>
        <w:tc>
          <w:tcPr>
            <w:tcW w:w="4677" w:type="dxa"/>
          </w:tcPr>
          <w:p w:rsidR="00490FFB" w:rsidRPr="002B1A81" w:rsidRDefault="00984183" w:rsidP="00E52E47">
            <w:pPr>
              <w:keepNext/>
            </w:pPr>
            <w:r w:rsidRPr="002B1A81">
              <w:t>3</w:t>
            </w:r>
            <w:r w:rsidR="00490FFB" w:rsidRPr="002B1A81">
              <w:t xml:space="preserve"> km (6</w:t>
            </w:r>
            <w:r w:rsidR="008225CC" w:rsidRPr="002B1A81">
              <w:t> dB</w:t>
            </w:r>
            <w:r w:rsidR="00490FFB" w:rsidRPr="002B1A81">
              <w:t>)</w:t>
            </w:r>
            <w:r w:rsidR="0066743E" w:rsidRPr="002B1A81">
              <w:t>;</w:t>
            </w:r>
            <w:r w:rsidR="00490FFB" w:rsidRPr="002B1A81">
              <w:t xml:space="preserve"> </w:t>
            </w:r>
            <w:r w:rsidRPr="002B1A81">
              <w:t>2</w:t>
            </w:r>
            <w:r w:rsidR="00AE5F9F" w:rsidRPr="002B1A81">
              <w:t>.</w:t>
            </w:r>
            <w:r w:rsidRPr="002B1A81">
              <w:t>2</w:t>
            </w:r>
            <w:r w:rsidR="00490FFB" w:rsidRPr="002B1A81">
              <w:t xml:space="preserve"> km (10</w:t>
            </w:r>
            <w:r w:rsidR="008225CC" w:rsidRPr="002B1A81">
              <w:t> dB</w:t>
            </w:r>
            <w:r w:rsidR="00490FFB" w:rsidRPr="002B1A81">
              <w:t>)</w:t>
            </w:r>
            <w:r w:rsidR="0066743E" w:rsidRPr="002B1A81">
              <w:t>;</w:t>
            </w:r>
            <w:r w:rsidR="00490FFB" w:rsidRPr="002B1A81">
              <w:t xml:space="preserve"> </w:t>
            </w:r>
            <w:r w:rsidRPr="002B1A81">
              <w:t>1</w:t>
            </w:r>
            <w:r w:rsidR="00AE5F9F" w:rsidRPr="002B1A81">
              <w:t>.</w:t>
            </w:r>
            <w:r w:rsidRPr="002B1A81">
              <w:t>6</w:t>
            </w:r>
            <w:r w:rsidR="00E52E47" w:rsidRPr="002B1A81">
              <w:t xml:space="preserve"> km (15dB) </w:t>
            </w:r>
            <w:r w:rsidR="00E52E47" w:rsidRPr="002B1A81">
              <w:br/>
            </w:r>
            <w:r w:rsidRPr="002B1A81">
              <w:t>0</w:t>
            </w:r>
            <w:r w:rsidR="007171F6" w:rsidRPr="002B1A81">
              <w:t>.</w:t>
            </w:r>
            <w:r w:rsidR="00490FFB" w:rsidRPr="002B1A81">
              <w:t>5</w:t>
            </w:r>
            <w:r w:rsidRPr="002B1A81">
              <w:t>5</w:t>
            </w:r>
            <w:r w:rsidR="00490FFB" w:rsidRPr="002B1A81">
              <w:t xml:space="preserve"> km (30</w:t>
            </w:r>
            <w:r w:rsidR="008225CC" w:rsidRPr="002B1A81">
              <w:t> dB</w:t>
            </w:r>
            <w:r w:rsidR="00490FFB" w:rsidRPr="002B1A81">
              <w:t>)</w:t>
            </w:r>
            <w:r w:rsidR="0066743E" w:rsidRPr="002B1A81">
              <w:t>;</w:t>
            </w:r>
            <w:r w:rsidR="00490FFB" w:rsidRPr="002B1A81">
              <w:t xml:space="preserve"> </w:t>
            </w:r>
            <w:r w:rsidRPr="002B1A81">
              <w:t>0</w:t>
            </w:r>
            <w:r w:rsidR="00AE5F9F" w:rsidRPr="002B1A81">
              <w:t>.</w:t>
            </w:r>
            <w:r w:rsidRPr="002B1A81">
              <w:t>31</w:t>
            </w:r>
            <w:r w:rsidR="00490FFB" w:rsidRPr="002B1A81">
              <w:t>km (34</w:t>
            </w:r>
            <w:r w:rsidR="008225CC" w:rsidRPr="002B1A81">
              <w:t> dB</w:t>
            </w:r>
            <w:r w:rsidR="00490FFB" w:rsidRPr="002B1A81">
              <w:t>)</w:t>
            </w:r>
          </w:p>
        </w:tc>
      </w:tr>
      <w:tr w:rsidR="00490FFB" w:rsidRPr="00203050" w:rsidTr="00E52E47">
        <w:tc>
          <w:tcPr>
            <w:tcW w:w="1701" w:type="dxa"/>
          </w:tcPr>
          <w:p w:rsidR="00490FFB" w:rsidRPr="002B1A81" w:rsidRDefault="00490FFB" w:rsidP="00E52E47">
            <w:pPr>
              <w:keepNext/>
            </w:pPr>
            <w:r w:rsidRPr="002B1A81">
              <w:t>Suburban</w:t>
            </w:r>
          </w:p>
        </w:tc>
        <w:tc>
          <w:tcPr>
            <w:tcW w:w="2977" w:type="dxa"/>
          </w:tcPr>
          <w:p w:rsidR="00490FFB" w:rsidRPr="002B1A81" w:rsidRDefault="00490FFB" w:rsidP="00E52E47">
            <w:pPr>
              <w:keepNext/>
            </w:pPr>
            <w:r w:rsidRPr="002B1A81">
              <w:t>8 km (6</w:t>
            </w:r>
            <w:r w:rsidR="008225CC" w:rsidRPr="002B1A81">
              <w:t> dB</w:t>
            </w:r>
            <w:r w:rsidR="00E52E47" w:rsidRPr="002B1A81">
              <w:t>)</w:t>
            </w:r>
            <w:r w:rsidR="0066743E" w:rsidRPr="002B1A81">
              <w:t>;</w:t>
            </w:r>
            <w:r w:rsidRPr="002B1A81">
              <w:t xml:space="preserve"> 1.5  km (30</w:t>
            </w:r>
            <w:r w:rsidR="008225CC" w:rsidRPr="002B1A81">
              <w:t> dB</w:t>
            </w:r>
            <w:r w:rsidRPr="002B1A81">
              <w:t>)</w:t>
            </w:r>
          </w:p>
        </w:tc>
        <w:tc>
          <w:tcPr>
            <w:tcW w:w="4677" w:type="dxa"/>
          </w:tcPr>
          <w:p w:rsidR="00490FFB" w:rsidRPr="00F50D8B" w:rsidRDefault="000E00A1" w:rsidP="00E52E47">
            <w:pPr>
              <w:keepNext/>
              <w:rPr>
                <w:lang w:val="da-DK"/>
              </w:rPr>
            </w:pPr>
            <w:r w:rsidRPr="00F50D8B">
              <w:rPr>
                <w:lang w:val="da-DK"/>
              </w:rPr>
              <w:t>0</w:t>
            </w:r>
            <w:r w:rsidR="00AE5F9F" w:rsidRPr="00F50D8B">
              <w:rPr>
                <w:lang w:val="da-DK"/>
              </w:rPr>
              <w:t>.</w:t>
            </w:r>
            <w:r w:rsidRPr="00F50D8B">
              <w:rPr>
                <w:lang w:val="da-DK"/>
              </w:rPr>
              <w:t>8</w:t>
            </w:r>
            <w:r w:rsidR="00490FFB" w:rsidRPr="00F50D8B">
              <w:rPr>
                <w:lang w:val="da-DK"/>
              </w:rPr>
              <w:t xml:space="preserve"> km (6</w:t>
            </w:r>
            <w:r w:rsidR="008225CC" w:rsidRPr="00F50D8B">
              <w:rPr>
                <w:lang w:val="da-DK"/>
              </w:rPr>
              <w:t> dB</w:t>
            </w:r>
            <w:r w:rsidR="00490FFB" w:rsidRPr="00F50D8B">
              <w:rPr>
                <w:lang w:val="da-DK"/>
              </w:rPr>
              <w:t>)</w:t>
            </w:r>
            <w:r w:rsidR="0066743E" w:rsidRPr="00F50D8B">
              <w:rPr>
                <w:lang w:val="da-DK"/>
              </w:rPr>
              <w:t>;</w:t>
            </w:r>
            <w:r w:rsidR="00490FFB" w:rsidRPr="00F50D8B">
              <w:rPr>
                <w:lang w:val="da-DK"/>
              </w:rPr>
              <w:t xml:space="preserve"> </w:t>
            </w:r>
            <w:r w:rsidRPr="00F50D8B">
              <w:rPr>
                <w:lang w:val="da-DK"/>
              </w:rPr>
              <w:t>0</w:t>
            </w:r>
            <w:r w:rsidR="00AE5F9F" w:rsidRPr="00F50D8B">
              <w:rPr>
                <w:lang w:val="da-DK"/>
              </w:rPr>
              <w:t>.</w:t>
            </w:r>
            <w:r w:rsidRPr="00F50D8B">
              <w:rPr>
                <w:lang w:val="da-DK"/>
              </w:rPr>
              <w:t>6</w:t>
            </w:r>
            <w:r w:rsidR="00490FFB" w:rsidRPr="00F50D8B">
              <w:rPr>
                <w:lang w:val="da-DK"/>
              </w:rPr>
              <w:t xml:space="preserve"> km (10</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0.</w:t>
            </w:r>
            <w:r w:rsidRPr="00F50D8B">
              <w:rPr>
                <w:lang w:val="da-DK"/>
              </w:rPr>
              <w:t>45</w:t>
            </w:r>
            <w:r w:rsidR="00490FFB" w:rsidRPr="00F50D8B">
              <w:rPr>
                <w:lang w:val="da-DK"/>
              </w:rPr>
              <w:t xml:space="preserve"> km (</w:t>
            </w:r>
            <w:r w:rsidRPr="00F50D8B">
              <w:rPr>
                <w:lang w:val="da-DK"/>
              </w:rPr>
              <w:t>15</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0</w:t>
            </w:r>
            <w:r w:rsidR="00AE5F9F" w:rsidRPr="00F50D8B">
              <w:rPr>
                <w:lang w:val="da-DK"/>
              </w:rPr>
              <w:t>.</w:t>
            </w:r>
            <w:r w:rsidRPr="00F50D8B">
              <w:rPr>
                <w:lang w:val="da-DK"/>
              </w:rPr>
              <w:t>1</w:t>
            </w:r>
            <w:r w:rsidR="00490FFB" w:rsidRPr="00F50D8B">
              <w:rPr>
                <w:lang w:val="da-DK"/>
              </w:rPr>
              <w:t xml:space="preserve"> km (30</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w:t>
            </w:r>
            <w:r w:rsidRPr="00F50D8B">
              <w:rPr>
                <w:lang w:val="da-DK"/>
              </w:rPr>
              <w:t>60</w:t>
            </w:r>
            <w:r w:rsidR="00490FFB" w:rsidRPr="00F50D8B">
              <w:rPr>
                <w:lang w:val="da-DK"/>
              </w:rPr>
              <w:t xml:space="preserve"> m (34</w:t>
            </w:r>
            <w:r w:rsidR="008225CC" w:rsidRPr="00F50D8B">
              <w:rPr>
                <w:lang w:val="da-DK"/>
              </w:rPr>
              <w:t> dB</w:t>
            </w:r>
            <w:r w:rsidR="00490FFB" w:rsidRPr="00F50D8B">
              <w:rPr>
                <w:lang w:val="da-DK"/>
              </w:rPr>
              <w:t>)</w:t>
            </w:r>
          </w:p>
        </w:tc>
      </w:tr>
      <w:tr w:rsidR="00490FFB" w:rsidRPr="00203050" w:rsidTr="00E52E47">
        <w:tc>
          <w:tcPr>
            <w:tcW w:w="1701" w:type="dxa"/>
          </w:tcPr>
          <w:p w:rsidR="00490FFB" w:rsidRPr="002B1A81" w:rsidRDefault="00490FFB" w:rsidP="00E52E47">
            <w:pPr>
              <w:keepNext/>
            </w:pPr>
            <w:r w:rsidRPr="002B1A81">
              <w:t>Urban</w:t>
            </w:r>
          </w:p>
        </w:tc>
        <w:tc>
          <w:tcPr>
            <w:tcW w:w="2977" w:type="dxa"/>
          </w:tcPr>
          <w:p w:rsidR="00490FFB" w:rsidRPr="002B1A81" w:rsidRDefault="00490FFB" w:rsidP="00E52E47">
            <w:pPr>
              <w:keepNext/>
            </w:pPr>
            <w:r w:rsidRPr="002B1A81">
              <w:t>3.5 km(6</w:t>
            </w:r>
            <w:r w:rsidR="008225CC" w:rsidRPr="002B1A81">
              <w:t> dB</w:t>
            </w:r>
            <w:r w:rsidR="00E52E47" w:rsidRPr="002B1A81">
              <w:t>)</w:t>
            </w:r>
            <w:r w:rsidR="0066743E" w:rsidRPr="002B1A81">
              <w:t>;</w:t>
            </w:r>
            <w:r w:rsidRPr="002B1A81">
              <w:t xml:space="preserve"> 0.7 km (30</w:t>
            </w:r>
            <w:r w:rsidR="008225CC" w:rsidRPr="002B1A81">
              <w:t> dB</w:t>
            </w:r>
            <w:r w:rsidRPr="002B1A81">
              <w:t>)</w:t>
            </w:r>
          </w:p>
        </w:tc>
        <w:tc>
          <w:tcPr>
            <w:tcW w:w="4677" w:type="dxa"/>
          </w:tcPr>
          <w:p w:rsidR="00490FFB" w:rsidRPr="00F50D8B" w:rsidRDefault="009246AC" w:rsidP="00E52E47">
            <w:pPr>
              <w:keepNext/>
              <w:rPr>
                <w:lang w:val="da-DK"/>
              </w:rPr>
            </w:pPr>
            <w:r w:rsidRPr="00F50D8B">
              <w:rPr>
                <w:lang w:val="da-DK"/>
              </w:rPr>
              <w:t>0</w:t>
            </w:r>
            <w:r w:rsidR="00AE5F9F" w:rsidRPr="00F50D8B">
              <w:rPr>
                <w:lang w:val="da-DK"/>
              </w:rPr>
              <w:t>.</w:t>
            </w:r>
            <w:r w:rsidRPr="00F50D8B">
              <w:rPr>
                <w:lang w:val="da-DK"/>
              </w:rPr>
              <w:t>35</w:t>
            </w:r>
            <w:r w:rsidR="00490FFB" w:rsidRPr="00F50D8B">
              <w:rPr>
                <w:lang w:val="da-DK"/>
              </w:rPr>
              <w:t xml:space="preserve"> km (6</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0</w:t>
            </w:r>
            <w:r w:rsidR="00AE5F9F" w:rsidRPr="00F50D8B">
              <w:rPr>
                <w:lang w:val="da-DK"/>
              </w:rPr>
              <w:t>.</w:t>
            </w:r>
            <w:r w:rsidRPr="00F50D8B">
              <w:rPr>
                <w:lang w:val="da-DK"/>
              </w:rPr>
              <w:t>27</w:t>
            </w:r>
            <w:r w:rsidR="00490FFB" w:rsidRPr="00F50D8B">
              <w:rPr>
                <w:lang w:val="da-DK"/>
              </w:rPr>
              <w:t xml:space="preserve"> km (10</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0.</w:t>
            </w:r>
            <w:r w:rsidRPr="00F50D8B">
              <w:rPr>
                <w:lang w:val="da-DK"/>
              </w:rPr>
              <w:t>16</w:t>
            </w:r>
            <w:r w:rsidR="00490FFB" w:rsidRPr="00F50D8B">
              <w:rPr>
                <w:lang w:val="da-DK"/>
              </w:rPr>
              <w:t xml:space="preserve"> km (</w:t>
            </w:r>
            <w:r w:rsidRPr="00F50D8B">
              <w:rPr>
                <w:lang w:val="da-DK"/>
              </w:rPr>
              <w:t>15</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w:t>
            </w:r>
            <w:r w:rsidRPr="00F50D8B">
              <w:rPr>
                <w:lang w:val="da-DK"/>
              </w:rPr>
              <w:t>42</w:t>
            </w:r>
            <w:r w:rsidR="00490FFB" w:rsidRPr="00F50D8B">
              <w:rPr>
                <w:lang w:val="da-DK"/>
              </w:rPr>
              <w:t xml:space="preserve"> m (30</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w:t>
            </w:r>
            <w:r w:rsidRPr="00F50D8B">
              <w:rPr>
                <w:lang w:val="da-DK"/>
              </w:rPr>
              <w:t>1</w:t>
            </w:r>
            <w:r w:rsidR="00490FFB" w:rsidRPr="00F50D8B">
              <w:rPr>
                <w:lang w:val="da-DK"/>
              </w:rPr>
              <w:t>0 m (34</w:t>
            </w:r>
            <w:r w:rsidR="008225CC" w:rsidRPr="00F50D8B">
              <w:rPr>
                <w:lang w:val="da-DK"/>
              </w:rPr>
              <w:t> dB</w:t>
            </w:r>
            <w:r w:rsidR="00490FFB" w:rsidRPr="00F50D8B">
              <w:rPr>
                <w:lang w:val="da-DK"/>
              </w:rPr>
              <w:t>)</w:t>
            </w:r>
          </w:p>
        </w:tc>
      </w:tr>
    </w:tbl>
    <w:p w:rsidR="00490FFB" w:rsidRPr="00F50D8B" w:rsidRDefault="00490FFB" w:rsidP="00490FFB">
      <w:pPr>
        <w:rPr>
          <w:lang w:val="da-DK"/>
        </w:rPr>
      </w:pPr>
    </w:p>
    <w:p w:rsidR="00490FFB" w:rsidRPr="002B1A81" w:rsidRDefault="00490FFB" w:rsidP="00572879">
      <w:pPr>
        <w:keepNext/>
        <w:spacing w:after="120"/>
        <w:jc w:val="center"/>
        <w:rPr>
          <w:b/>
          <w:color w:val="C00000"/>
        </w:rPr>
      </w:pPr>
      <w:r w:rsidRPr="002B1A81">
        <w:rPr>
          <w:b/>
          <w:color w:val="C00000"/>
        </w:rPr>
        <w:t xml:space="preserve">Table </w:t>
      </w:r>
      <w:r w:rsidRPr="002B1A81">
        <w:rPr>
          <w:b/>
          <w:color w:val="C00000"/>
        </w:rPr>
        <w:fldChar w:fldCharType="begin"/>
      </w:r>
      <w:r w:rsidRPr="002B1A81">
        <w:rPr>
          <w:b/>
          <w:color w:val="C00000"/>
        </w:rPr>
        <w:instrText xml:space="preserve"> SEQ Table \* ARABIC </w:instrText>
      </w:r>
      <w:r w:rsidRPr="002B1A81">
        <w:rPr>
          <w:b/>
          <w:color w:val="C00000"/>
        </w:rPr>
        <w:fldChar w:fldCharType="separate"/>
      </w:r>
      <w:r w:rsidR="006A1441">
        <w:rPr>
          <w:b/>
          <w:noProof/>
          <w:color w:val="C00000"/>
        </w:rPr>
        <w:t>37</w:t>
      </w:r>
      <w:r w:rsidRPr="002B1A81">
        <w:rPr>
          <w:b/>
          <w:color w:val="C00000"/>
        </w:rPr>
        <w:fldChar w:fldCharType="end"/>
      </w:r>
      <w:r w:rsidRPr="002B1A81">
        <w:rPr>
          <w:b/>
          <w:color w:val="C00000"/>
        </w:rPr>
        <w:t>: Results – Handheld</w:t>
      </w:r>
    </w:p>
    <w:tbl>
      <w:tblPr>
        <w:tblW w:w="9355" w:type="dxa"/>
        <w:tblInd w:w="3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701"/>
        <w:gridCol w:w="2977"/>
        <w:gridCol w:w="4677"/>
      </w:tblGrid>
      <w:tr w:rsidR="00490FFB" w:rsidRPr="002B1A81" w:rsidTr="00E52E47">
        <w:trPr>
          <w:tblHeader/>
        </w:trPr>
        <w:tc>
          <w:tcPr>
            <w:tcW w:w="1701" w:type="dxa"/>
            <w:tcBorders>
              <w:right w:val="single" w:sz="8" w:space="0" w:color="FFFFFF"/>
            </w:tcBorders>
            <w:shd w:val="clear" w:color="auto" w:fill="D2232A"/>
          </w:tcPr>
          <w:p w:rsidR="00490FFB" w:rsidRPr="002B1A81" w:rsidRDefault="00490FFB" w:rsidP="00572879">
            <w:pPr>
              <w:keepNext/>
              <w:spacing w:before="120" w:after="120"/>
              <w:jc w:val="center"/>
              <w:rPr>
                <w:b/>
                <w:color w:val="FFFFFF"/>
              </w:rPr>
            </w:pPr>
            <w:r w:rsidRPr="002B1A81">
              <w:rPr>
                <w:b/>
                <w:color w:val="FFFFFF"/>
              </w:rPr>
              <w:t>Environment</w:t>
            </w:r>
          </w:p>
        </w:tc>
        <w:tc>
          <w:tcPr>
            <w:tcW w:w="2977" w:type="dxa"/>
            <w:tcBorders>
              <w:left w:val="single" w:sz="8" w:space="0" w:color="FFFFFF"/>
              <w:right w:val="single" w:sz="8" w:space="0" w:color="FFFFFF"/>
            </w:tcBorders>
            <w:shd w:val="clear" w:color="auto" w:fill="D2232A"/>
          </w:tcPr>
          <w:p w:rsidR="00490FFB" w:rsidRPr="002B1A81" w:rsidRDefault="00490FFB" w:rsidP="00572879">
            <w:pPr>
              <w:keepNext/>
              <w:spacing w:before="120" w:after="120"/>
              <w:jc w:val="center"/>
              <w:rPr>
                <w:b/>
                <w:color w:val="FFFFFF"/>
              </w:rPr>
            </w:pPr>
            <w:r w:rsidRPr="002B1A81">
              <w:rPr>
                <w:b/>
                <w:color w:val="FFFFFF"/>
              </w:rPr>
              <w:t>ECC Report 121</w:t>
            </w:r>
          </w:p>
        </w:tc>
        <w:tc>
          <w:tcPr>
            <w:tcW w:w="4677" w:type="dxa"/>
            <w:tcBorders>
              <w:left w:val="single" w:sz="8" w:space="0" w:color="FFFFFF"/>
            </w:tcBorders>
            <w:shd w:val="clear" w:color="auto" w:fill="D2232A"/>
          </w:tcPr>
          <w:p w:rsidR="00490FFB" w:rsidRPr="002B1A81" w:rsidRDefault="00490FFB" w:rsidP="00572879">
            <w:pPr>
              <w:keepNext/>
              <w:spacing w:before="120" w:after="120"/>
              <w:jc w:val="center"/>
              <w:rPr>
                <w:b/>
                <w:color w:val="FFFFFF"/>
              </w:rPr>
            </w:pPr>
            <w:r w:rsidRPr="002B1A81">
              <w:rPr>
                <w:b/>
                <w:color w:val="FFFFFF"/>
              </w:rPr>
              <w:t xml:space="preserve">New calculations </w:t>
            </w:r>
          </w:p>
        </w:tc>
      </w:tr>
      <w:tr w:rsidR="00490FFB" w:rsidRPr="002B1A81" w:rsidTr="00E52E47">
        <w:tc>
          <w:tcPr>
            <w:tcW w:w="1701" w:type="dxa"/>
          </w:tcPr>
          <w:p w:rsidR="00490FFB" w:rsidRPr="002B1A81" w:rsidRDefault="00490FFB" w:rsidP="00E52E47">
            <w:pPr>
              <w:keepNext/>
            </w:pPr>
            <w:r w:rsidRPr="002B1A81">
              <w:t>Rural</w:t>
            </w:r>
          </w:p>
        </w:tc>
        <w:tc>
          <w:tcPr>
            <w:tcW w:w="2977" w:type="dxa"/>
          </w:tcPr>
          <w:p w:rsidR="00490FFB" w:rsidRPr="002B1A81" w:rsidRDefault="00490FFB" w:rsidP="00E52E47">
            <w:pPr>
              <w:keepNext/>
            </w:pPr>
            <w:r w:rsidRPr="002B1A81">
              <w:t>28 km (6</w:t>
            </w:r>
            <w:r w:rsidR="008225CC" w:rsidRPr="002B1A81">
              <w:t> dB</w:t>
            </w:r>
            <w:r w:rsidR="00E52E47" w:rsidRPr="002B1A81">
              <w:t>)</w:t>
            </w:r>
            <w:r w:rsidR="0066743E" w:rsidRPr="002B1A81">
              <w:t>;</w:t>
            </w:r>
            <w:r w:rsidRPr="002B1A81">
              <w:t xml:space="preserve"> 6 km (30</w:t>
            </w:r>
            <w:r w:rsidR="008225CC" w:rsidRPr="002B1A81">
              <w:t> dB</w:t>
            </w:r>
            <w:r w:rsidRPr="002B1A81">
              <w:t>)</w:t>
            </w:r>
          </w:p>
        </w:tc>
        <w:tc>
          <w:tcPr>
            <w:tcW w:w="4677" w:type="dxa"/>
          </w:tcPr>
          <w:p w:rsidR="00490FFB" w:rsidRPr="002B1A81" w:rsidRDefault="00C62249" w:rsidP="00E52E47">
            <w:pPr>
              <w:keepNext/>
            </w:pPr>
            <w:r w:rsidRPr="002B1A81">
              <w:t>4</w:t>
            </w:r>
            <w:r w:rsidR="00AE5F9F" w:rsidRPr="002B1A81">
              <w:t>.</w:t>
            </w:r>
            <w:r w:rsidR="00490FFB" w:rsidRPr="002B1A81">
              <w:t>5 km (6</w:t>
            </w:r>
            <w:r w:rsidR="008225CC" w:rsidRPr="002B1A81">
              <w:t> dB</w:t>
            </w:r>
            <w:r w:rsidR="00E52E47" w:rsidRPr="002B1A81">
              <w:t>)</w:t>
            </w:r>
            <w:r w:rsidR="0066743E" w:rsidRPr="002B1A81">
              <w:t>;</w:t>
            </w:r>
            <w:r w:rsidR="00490FFB" w:rsidRPr="002B1A81">
              <w:t xml:space="preserve"> </w:t>
            </w:r>
            <w:r w:rsidR="00CA1164" w:rsidRPr="002B1A81">
              <w:t>3</w:t>
            </w:r>
            <w:r w:rsidR="00AE5F9F" w:rsidRPr="002B1A81">
              <w:t>.</w:t>
            </w:r>
            <w:r w:rsidR="00CA1164" w:rsidRPr="002B1A81">
              <w:t>5</w:t>
            </w:r>
            <w:r w:rsidR="00490FFB" w:rsidRPr="002B1A81">
              <w:t xml:space="preserve"> km (10</w:t>
            </w:r>
            <w:r w:rsidR="008225CC" w:rsidRPr="002B1A81">
              <w:t> dB</w:t>
            </w:r>
            <w:r w:rsidR="00E52E47" w:rsidRPr="002B1A81">
              <w:t>)</w:t>
            </w:r>
            <w:r w:rsidR="0066743E" w:rsidRPr="002B1A81">
              <w:t>;</w:t>
            </w:r>
            <w:r w:rsidR="00490FFB" w:rsidRPr="002B1A81">
              <w:t xml:space="preserve"> </w:t>
            </w:r>
            <w:r w:rsidR="00CA1164" w:rsidRPr="002B1A81">
              <w:t>2</w:t>
            </w:r>
            <w:r w:rsidR="00AE5F9F" w:rsidRPr="002B1A81">
              <w:t>.</w:t>
            </w:r>
            <w:r w:rsidR="00E52E47" w:rsidRPr="002B1A81">
              <w:t>5 km (15dB)</w:t>
            </w:r>
            <w:r w:rsidR="0066743E" w:rsidRPr="002B1A81">
              <w:t>;</w:t>
            </w:r>
            <w:r w:rsidR="00490FFB" w:rsidRPr="002B1A81">
              <w:t xml:space="preserve"> </w:t>
            </w:r>
            <w:r w:rsidR="00E52E47" w:rsidRPr="002B1A81">
              <w:br/>
            </w:r>
            <w:r w:rsidR="00CA1164" w:rsidRPr="002B1A81">
              <w:t>0</w:t>
            </w:r>
            <w:r w:rsidR="007171F6" w:rsidRPr="002B1A81">
              <w:t>.</w:t>
            </w:r>
            <w:r w:rsidR="00CA1164" w:rsidRPr="002B1A81">
              <w:t>9</w:t>
            </w:r>
            <w:r w:rsidR="00490FFB" w:rsidRPr="002B1A81">
              <w:t xml:space="preserve"> km (30</w:t>
            </w:r>
            <w:r w:rsidR="008225CC" w:rsidRPr="002B1A81">
              <w:t> dB</w:t>
            </w:r>
            <w:r w:rsidR="00490FFB" w:rsidRPr="002B1A81">
              <w:t xml:space="preserve">) </w:t>
            </w:r>
            <w:r w:rsidR="0066743E" w:rsidRPr="002B1A81">
              <w:t>;</w:t>
            </w:r>
            <w:r w:rsidR="00490FFB" w:rsidRPr="002B1A81">
              <w:t xml:space="preserve"> </w:t>
            </w:r>
            <w:r w:rsidR="00CA1164" w:rsidRPr="002B1A81">
              <w:t>0</w:t>
            </w:r>
            <w:r w:rsidR="00AE5F9F" w:rsidRPr="002B1A81">
              <w:t>.</w:t>
            </w:r>
            <w:r w:rsidR="00CA1164" w:rsidRPr="002B1A81">
              <w:t>7</w:t>
            </w:r>
            <w:r w:rsidR="00490FFB" w:rsidRPr="002B1A81">
              <w:t xml:space="preserve"> km (34</w:t>
            </w:r>
            <w:r w:rsidR="008225CC" w:rsidRPr="002B1A81">
              <w:t> dB</w:t>
            </w:r>
            <w:r w:rsidR="00490FFB" w:rsidRPr="002B1A81">
              <w:t>)</w:t>
            </w:r>
          </w:p>
        </w:tc>
      </w:tr>
      <w:tr w:rsidR="00490FFB" w:rsidRPr="002B1A81" w:rsidTr="00E52E47">
        <w:tc>
          <w:tcPr>
            <w:tcW w:w="1701" w:type="dxa"/>
            <w:shd w:val="clear" w:color="auto" w:fill="auto"/>
          </w:tcPr>
          <w:p w:rsidR="00490FFB" w:rsidRPr="002B1A81" w:rsidRDefault="00490FFB" w:rsidP="00E52E47">
            <w:pPr>
              <w:keepNext/>
            </w:pPr>
            <w:r w:rsidRPr="002B1A81">
              <w:t>Suburban</w:t>
            </w:r>
          </w:p>
        </w:tc>
        <w:tc>
          <w:tcPr>
            <w:tcW w:w="2977" w:type="dxa"/>
            <w:shd w:val="clear" w:color="auto" w:fill="auto"/>
          </w:tcPr>
          <w:p w:rsidR="00490FFB" w:rsidRPr="002B1A81" w:rsidRDefault="00490FFB" w:rsidP="00E52E47">
            <w:pPr>
              <w:keepNext/>
            </w:pPr>
            <w:r w:rsidRPr="002B1A81">
              <w:t>8 km (6</w:t>
            </w:r>
            <w:r w:rsidR="008225CC" w:rsidRPr="002B1A81">
              <w:t> dB</w:t>
            </w:r>
            <w:r w:rsidR="00E52E47" w:rsidRPr="002B1A81">
              <w:t>)</w:t>
            </w:r>
            <w:r w:rsidR="0066743E" w:rsidRPr="002B1A81">
              <w:t>;</w:t>
            </w:r>
            <w:r w:rsidR="00E52E47" w:rsidRPr="002B1A81">
              <w:t xml:space="preserve"> 1.5 </w:t>
            </w:r>
            <w:r w:rsidRPr="002B1A81">
              <w:t>km (30</w:t>
            </w:r>
            <w:r w:rsidR="008225CC" w:rsidRPr="002B1A81">
              <w:t> dB</w:t>
            </w:r>
            <w:r w:rsidRPr="002B1A81">
              <w:t>)</w:t>
            </w:r>
          </w:p>
        </w:tc>
        <w:tc>
          <w:tcPr>
            <w:tcW w:w="4677" w:type="dxa"/>
            <w:shd w:val="clear" w:color="auto" w:fill="auto"/>
          </w:tcPr>
          <w:p w:rsidR="00490FFB" w:rsidRPr="002B1A81" w:rsidRDefault="00724FAC" w:rsidP="00E52E47">
            <w:pPr>
              <w:keepNext/>
            </w:pPr>
            <w:r w:rsidRPr="002B1A81">
              <w:t>1</w:t>
            </w:r>
            <w:r w:rsidR="00AE5F9F" w:rsidRPr="002B1A81">
              <w:t>.</w:t>
            </w:r>
            <w:r w:rsidR="00490FFB" w:rsidRPr="002B1A81">
              <w:t>2 km (6</w:t>
            </w:r>
            <w:r w:rsidR="008225CC" w:rsidRPr="002B1A81">
              <w:t> dB</w:t>
            </w:r>
            <w:r w:rsidR="00E52E47" w:rsidRPr="002B1A81">
              <w:t>)</w:t>
            </w:r>
            <w:r w:rsidR="0066743E" w:rsidRPr="002B1A81">
              <w:t>;</w:t>
            </w:r>
            <w:r w:rsidR="00490FFB" w:rsidRPr="002B1A81">
              <w:t xml:space="preserve"> </w:t>
            </w:r>
            <w:r w:rsidRPr="002B1A81">
              <w:t>0</w:t>
            </w:r>
            <w:r w:rsidR="00AE5F9F" w:rsidRPr="002B1A81">
              <w:t>.</w:t>
            </w:r>
            <w:r w:rsidRPr="002B1A81">
              <w:t>9</w:t>
            </w:r>
            <w:r w:rsidR="00490FFB" w:rsidRPr="002B1A81">
              <w:t xml:space="preserve"> km (10</w:t>
            </w:r>
            <w:r w:rsidR="008225CC" w:rsidRPr="002B1A81">
              <w:t> dB</w:t>
            </w:r>
            <w:r w:rsidR="00490FFB" w:rsidRPr="002B1A81">
              <w:t>)</w:t>
            </w:r>
            <w:r w:rsidR="0066743E" w:rsidRPr="002B1A81">
              <w:t>;</w:t>
            </w:r>
            <w:r w:rsidR="00490FFB" w:rsidRPr="002B1A81">
              <w:t xml:space="preserve"> 0.</w:t>
            </w:r>
            <w:r w:rsidRPr="002B1A81">
              <w:t>65</w:t>
            </w:r>
            <w:r w:rsidR="00490FFB" w:rsidRPr="002B1A81">
              <w:t xml:space="preserve"> km (</w:t>
            </w:r>
            <w:r w:rsidRPr="002B1A81">
              <w:t>15</w:t>
            </w:r>
            <w:r w:rsidR="008225CC" w:rsidRPr="002B1A81">
              <w:t> dB</w:t>
            </w:r>
            <w:r w:rsidR="00490FFB" w:rsidRPr="002B1A81">
              <w:t>)</w:t>
            </w:r>
            <w:r w:rsidR="0066743E" w:rsidRPr="002B1A81">
              <w:t>;</w:t>
            </w:r>
            <w:r w:rsidR="00490FFB" w:rsidRPr="002B1A81">
              <w:t xml:space="preserve"> 0</w:t>
            </w:r>
            <w:r w:rsidR="00AE5F9F" w:rsidRPr="002B1A81">
              <w:t>.</w:t>
            </w:r>
            <w:r w:rsidRPr="002B1A81">
              <w:t>2</w:t>
            </w:r>
            <w:r w:rsidR="00490FFB" w:rsidRPr="002B1A81">
              <w:t xml:space="preserve"> km (30</w:t>
            </w:r>
            <w:r w:rsidR="008225CC" w:rsidRPr="002B1A81">
              <w:t> dB</w:t>
            </w:r>
            <w:r w:rsidR="00490FFB" w:rsidRPr="002B1A81">
              <w:t>)</w:t>
            </w:r>
            <w:r w:rsidR="0066743E" w:rsidRPr="002B1A81">
              <w:t>;</w:t>
            </w:r>
            <w:r w:rsidR="00490FFB" w:rsidRPr="002B1A81">
              <w:t xml:space="preserve"> 0</w:t>
            </w:r>
            <w:r w:rsidR="00AE5F9F" w:rsidRPr="002B1A81">
              <w:t>.</w:t>
            </w:r>
            <w:r w:rsidRPr="002B1A81">
              <w:t>15</w:t>
            </w:r>
            <w:r w:rsidR="00490FFB" w:rsidRPr="002B1A81">
              <w:t xml:space="preserve"> km (34</w:t>
            </w:r>
            <w:r w:rsidR="008225CC" w:rsidRPr="002B1A81">
              <w:t> dB</w:t>
            </w:r>
            <w:r w:rsidR="00490FFB" w:rsidRPr="002B1A81">
              <w:t>)</w:t>
            </w:r>
          </w:p>
        </w:tc>
      </w:tr>
      <w:tr w:rsidR="00490FFB" w:rsidRPr="00203050" w:rsidTr="00E52E47">
        <w:tc>
          <w:tcPr>
            <w:tcW w:w="1701" w:type="dxa"/>
          </w:tcPr>
          <w:p w:rsidR="00490FFB" w:rsidRPr="002B1A81" w:rsidRDefault="00490FFB" w:rsidP="00E52E47">
            <w:pPr>
              <w:keepNext/>
            </w:pPr>
            <w:r w:rsidRPr="002B1A81">
              <w:t>Urban</w:t>
            </w:r>
          </w:p>
        </w:tc>
        <w:tc>
          <w:tcPr>
            <w:tcW w:w="2977" w:type="dxa"/>
          </w:tcPr>
          <w:p w:rsidR="00490FFB" w:rsidRPr="002B1A81" w:rsidRDefault="00490FFB" w:rsidP="00E52E47">
            <w:pPr>
              <w:keepNext/>
            </w:pPr>
            <w:r w:rsidRPr="002B1A81">
              <w:t>3.5 km</w:t>
            </w:r>
            <w:r w:rsidR="00724FAC" w:rsidRPr="002B1A81">
              <w:t xml:space="preserve"> </w:t>
            </w:r>
            <w:r w:rsidRPr="002B1A81">
              <w:t>(6</w:t>
            </w:r>
            <w:r w:rsidR="008225CC" w:rsidRPr="002B1A81">
              <w:t> dB</w:t>
            </w:r>
            <w:r w:rsidR="00E52E47" w:rsidRPr="002B1A81">
              <w:t>)</w:t>
            </w:r>
            <w:r w:rsidR="0066743E" w:rsidRPr="002B1A81">
              <w:t>;</w:t>
            </w:r>
            <w:r w:rsidRPr="002B1A81">
              <w:t xml:space="preserve"> 0.7 km (30</w:t>
            </w:r>
            <w:r w:rsidR="008225CC" w:rsidRPr="002B1A81">
              <w:t> dB</w:t>
            </w:r>
            <w:r w:rsidRPr="002B1A81">
              <w:t>)</w:t>
            </w:r>
          </w:p>
        </w:tc>
        <w:tc>
          <w:tcPr>
            <w:tcW w:w="4677" w:type="dxa"/>
          </w:tcPr>
          <w:p w:rsidR="00490FFB" w:rsidRPr="00F50D8B" w:rsidRDefault="009246AC" w:rsidP="00E52E47">
            <w:pPr>
              <w:keepNext/>
              <w:rPr>
                <w:lang w:val="da-DK"/>
              </w:rPr>
            </w:pPr>
            <w:r w:rsidRPr="00F50D8B">
              <w:rPr>
                <w:lang w:val="da-DK"/>
              </w:rPr>
              <w:t>0</w:t>
            </w:r>
            <w:r w:rsidR="00AE5F9F" w:rsidRPr="00F50D8B">
              <w:rPr>
                <w:lang w:val="da-DK"/>
              </w:rPr>
              <w:t>.</w:t>
            </w:r>
            <w:r w:rsidRPr="00F50D8B">
              <w:rPr>
                <w:lang w:val="da-DK"/>
              </w:rPr>
              <w:t>55</w:t>
            </w:r>
            <w:r w:rsidR="00490FFB" w:rsidRPr="00F50D8B">
              <w:rPr>
                <w:lang w:val="da-DK"/>
              </w:rPr>
              <w:t xml:space="preserve"> km (6</w:t>
            </w:r>
            <w:r w:rsidR="008225CC" w:rsidRPr="00F50D8B">
              <w:rPr>
                <w:lang w:val="da-DK"/>
              </w:rPr>
              <w:t> dB</w:t>
            </w:r>
            <w:r w:rsidR="00E52E47" w:rsidRPr="00F50D8B">
              <w:rPr>
                <w:lang w:val="da-DK"/>
              </w:rPr>
              <w:t>)</w:t>
            </w:r>
            <w:r w:rsidR="0066743E" w:rsidRPr="00F50D8B">
              <w:rPr>
                <w:lang w:val="da-DK"/>
              </w:rPr>
              <w:t>;</w:t>
            </w:r>
            <w:r w:rsidR="00490FFB" w:rsidRPr="00F50D8B">
              <w:rPr>
                <w:lang w:val="da-DK"/>
              </w:rPr>
              <w:t xml:space="preserve"> 0</w:t>
            </w:r>
            <w:r w:rsidR="00AE5F9F" w:rsidRPr="00F50D8B">
              <w:rPr>
                <w:lang w:val="da-DK"/>
              </w:rPr>
              <w:t>.</w:t>
            </w:r>
            <w:r w:rsidRPr="00F50D8B">
              <w:rPr>
                <w:lang w:val="da-DK"/>
              </w:rPr>
              <w:t>41</w:t>
            </w:r>
            <w:r w:rsidR="00490FFB" w:rsidRPr="00F50D8B">
              <w:rPr>
                <w:lang w:val="da-DK"/>
              </w:rPr>
              <w:t xml:space="preserve"> km (10</w:t>
            </w:r>
            <w:r w:rsidR="008225CC" w:rsidRPr="00F50D8B">
              <w:rPr>
                <w:lang w:val="da-DK"/>
              </w:rPr>
              <w:t> dB</w:t>
            </w:r>
            <w:r w:rsidR="00490FFB" w:rsidRPr="00F50D8B">
              <w:rPr>
                <w:lang w:val="da-DK"/>
              </w:rPr>
              <w:t>)</w:t>
            </w:r>
            <w:r w:rsidR="0066743E" w:rsidRPr="00F50D8B">
              <w:rPr>
                <w:lang w:val="da-DK"/>
              </w:rPr>
              <w:t>;</w:t>
            </w:r>
            <w:r w:rsidR="00490FFB" w:rsidRPr="00F50D8B">
              <w:rPr>
                <w:lang w:val="da-DK"/>
              </w:rPr>
              <w:t xml:space="preserve"> 0.</w:t>
            </w:r>
            <w:r w:rsidRPr="00F50D8B">
              <w:rPr>
                <w:lang w:val="da-DK"/>
              </w:rPr>
              <w:t>3</w:t>
            </w:r>
            <w:r w:rsidR="00490FFB" w:rsidRPr="00F50D8B">
              <w:rPr>
                <w:lang w:val="da-DK"/>
              </w:rPr>
              <w:t xml:space="preserve"> km (</w:t>
            </w:r>
            <w:r w:rsidRPr="00F50D8B">
              <w:rPr>
                <w:lang w:val="da-DK"/>
              </w:rPr>
              <w:t>15</w:t>
            </w:r>
            <w:r w:rsidR="008225CC" w:rsidRPr="00F50D8B">
              <w:rPr>
                <w:lang w:val="da-DK"/>
              </w:rPr>
              <w:t> dB</w:t>
            </w:r>
            <w:r w:rsidR="00490FFB" w:rsidRPr="00F50D8B">
              <w:rPr>
                <w:lang w:val="da-DK"/>
              </w:rPr>
              <w:t>)</w:t>
            </w:r>
            <w:r w:rsidR="0066743E" w:rsidRPr="00F50D8B">
              <w:rPr>
                <w:lang w:val="da-DK"/>
              </w:rPr>
              <w:t>;</w:t>
            </w:r>
            <w:r w:rsidR="00490FFB" w:rsidRPr="00F50D8B">
              <w:rPr>
                <w:lang w:val="da-DK"/>
              </w:rPr>
              <w:t xml:space="preserve"> </w:t>
            </w:r>
            <w:r w:rsidRPr="00F50D8B">
              <w:rPr>
                <w:lang w:val="da-DK"/>
              </w:rPr>
              <w:t>6</w:t>
            </w:r>
            <w:r w:rsidR="00490FFB" w:rsidRPr="00F50D8B">
              <w:rPr>
                <w:lang w:val="da-DK"/>
              </w:rPr>
              <w:t>5 m (30</w:t>
            </w:r>
            <w:r w:rsidR="008225CC" w:rsidRPr="00F50D8B">
              <w:rPr>
                <w:lang w:val="da-DK"/>
              </w:rPr>
              <w:t> dB</w:t>
            </w:r>
            <w:r w:rsidR="00490FFB" w:rsidRPr="00F50D8B">
              <w:rPr>
                <w:lang w:val="da-DK"/>
              </w:rPr>
              <w:t>)</w:t>
            </w:r>
            <w:r w:rsidR="0066743E" w:rsidRPr="00F50D8B">
              <w:rPr>
                <w:lang w:val="da-DK"/>
              </w:rPr>
              <w:t>;</w:t>
            </w:r>
            <w:r w:rsidR="00490FFB" w:rsidRPr="00F50D8B">
              <w:rPr>
                <w:lang w:val="da-DK"/>
              </w:rPr>
              <w:t xml:space="preserve"> </w:t>
            </w:r>
            <w:r w:rsidRPr="00F50D8B">
              <w:rPr>
                <w:lang w:val="da-DK"/>
              </w:rPr>
              <w:t>50</w:t>
            </w:r>
            <w:r w:rsidR="00490FFB" w:rsidRPr="00F50D8B">
              <w:rPr>
                <w:lang w:val="da-DK"/>
              </w:rPr>
              <w:t xml:space="preserve"> m (34</w:t>
            </w:r>
            <w:r w:rsidR="008225CC" w:rsidRPr="00F50D8B">
              <w:rPr>
                <w:lang w:val="da-DK"/>
              </w:rPr>
              <w:t> dB</w:t>
            </w:r>
            <w:r w:rsidR="00490FFB" w:rsidRPr="00F50D8B">
              <w:rPr>
                <w:lang w:val="da-DK"/>
              </w:rPr>
              <w:t>)</w:t>
            </w:r>
          </w:p>
        </w:tc>
      </w:tr>
    </w:tbl>
    <w:p w:rsidR="00490FFB" w:rsidRPr="00F50D8B" w:rsidRDefault="00490FFB" w:rsidP="00490FFB">
      <w:pPr>
        <w:rPr>
          <w:lang w:val="da-DK"/>
        </w:rPr>
      </w:pPr>
    </w:p>
    <w:p w:rsidR="00490FFB" w:rsidRPr="002B1A81" w:rsidRDefault="00490FFB" w:rsidP="002B1A81">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38</w:t>
      </w:r>
      <w:r w:rsidRPr="002B1A81">
        <w:fldChar w:fldCharType="end"/>
      </w:r>
      <w:r w:rsidRPr="002B1A81">
        <w:t>: Results – IEM (2 m / 8</w:t>
      </w:r>
      <w:r w:rsidR="008225CC" w:rsidRPr="002B1A81">
        <w:t> dB</w:t>
      </w:r>
      <w:r w:rsidRPr="002B1A81">
        <w:t>i antenna gain)</w:t>
      </w:r>
    </w:p>
    <w:tbl>
      <w:tblPr>
        <w:tblW w:w="9355" w:type="dxa"/>
        <w:tblInd w:w="3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701"/>
        <w:gridCol w:w="2977"/>
        <w:gridCol w:w="4677"/>
      </w:tblGrid>
      <w:tr w:rsidR="009924B9" w:rsidRPr="002B1A81" w:rsidTr="00E52E47">
        <w:trPr>
          <w:tblHeader/>
        </w:trPr>
        <w:tc>
          <w:tcPr>
            <w:tcW w:w="1701" w:type="dxa"/>
            <w:tcBorders>
              <w:right w:val="single" w:sz="8" w:space="0" w:color="FFFFFF"/>
            </w:tcBorders>
            <w:shd w:val="clear" w:color="auto" w:fill="D2232A"/>
          </w:tcPr>
          <w:p w:rsidR="009924B9" w:rsidRPr="002B1A81" w:rsidRDefault="009924B9" w:rsidP="002B1A81">
            <w:pPr>
              <w:keepNext/>
              <w:spacing w:before="120" w:after="120"/>
              <w:jc w:val="center"/>
              <w:rPr>
                <w:b/>
                <w:color w:val="FFFFFF"/>
              </w:rPr>
            </w:pPr>
            <w:r w:rsidRPr="002B1A81">
              <w:rPr>
                <w:b/>
                <w:color w:val="FFFFFF"/>
              </w:rPr>
              <w:t>Environment</w:t>
            </w:r>
          </w:p>
        </w:tc>
        <w:tc>
          <w:tcPr>
            <w:tcW w:w="2977" w:type="dxa"/>
            <w:tcBorders>
              <w:left w:val="single" w:sz="8" w:space="0" w:color="FFFFFF"/>
              <w:right w:val="single" w:sz="8" w:space="0" w:color="FFFFFF"/>
            </w:tcBorders>
            <w:shd w:val="clear" w:color="auto" w:fill="D2232A"/>
          </w:tcPr>
          <w:p w:rsidR="009924B9" w:rsidRPr="002B1A81" w:rsidRDefault="009924B9" w:rsidP="002B1A81">
            <w:pPr>
              <w:keepNext/>
              <w:spacing w:before="120" w:after="120"/>
              <w:jc w:val="center"/>
              <w:rPr>
                <w:b/>
                <w:color w:val="FFFFFF"/>
              </w:rPr>
            </w:pPr>
            <w:r w:rsidRPr="002B1A81">
              <w:rPr>
                <w:b/>
                <w:color w:val="FFFFFF"/>
              </w:rPr>
              <w:t>ECC Report 121</w:t>
            </w:r>
          </w:p>
        </w:tc>
        <w:tc>
          <w:tcPr>
            <w:tcW w:w="4677" w:type="dxa"/>
            <w:tcBorders>
              <w:left w:val="single" w:sz="8" w:space="0" w:color="FFFFFF"/>
            </w:tcBorders>
            <w:shd w:val="clear" w:color="auto" w:fill="D2232A"/>
          </w:tcPr>
          <w:p w:rsidR="009924B9" w:rsidRPr="002B1A81" w:rsidRDefault="009924B9" w:rsidP="002B1A81">
            <w:pPr>
              <w:keepNext/>
              <w:spacing w:before="120" w:after="120"/>
              <w:jc w:val="center"/>
              <w:rPr>
                <w:b/>
                <w:color w:val="FFFFFF"/>
              </w:rPr>
            </w:pPr>
            <w:r w:rsidRPr="002B1A81">
              <w:rPr>
                <w:b/>
                <w:color w:val="FFFFFF"/>
              </w:rPr>
              <w:t xml:space="preserve">New calculations </w:t>
            </w:r>
          </w:p>
        </w:tc>
      </w:tr>
      <w:tr w:rsidR="009924B9" w:rsidRPr="002B1A81" w:rsidTr="00E52E47">
        <w:tc>
          <w:tcPr>
            <w:tcW w:w="1701" w:type="dxa"/>
          </w:tcPr>
          <w:p w:rsidR="009924B9" w:rsidRPr="002B1A81" w:rsidRDefault="009924B9" w:rsidP="002B1A81">
            <w:pPr>
              <w:keepNext/>
            </w:pPr>
            <w:r w:rsidRPr="002B1A81">
              <w:t>Rural</w:t>
            </w:r>
          </w:p>
        </w:tc>
        <w:tc>
          <w:tcPr>
            <w:tcW w:w="2977" w:type="dxa"/>
          </w:tcPr>
          <w:p w:rsidR="009924B9" w:rsidRPr="002B1A81" w:rsidRDefault="009924B9" w:rsidP="002B1A81">
            <w:pPr>
              <w:keepNext/>
            </w:pPr>
            <w:r w:rsidRPr="002B1A81">
              <w:t>28 km (6</w:t>
            </w:r>
            <w:r w:rsidR="008225CC" w:rsidRPr="002B1A81">
              <w:t> dB</w:t>
            </w:r>
            <w:r w:rsidR="00E52E47" w:rsidRPr="002B1A81">
              <w:t>)</w:t>
            </w:r>
            <w:r w:rsidR="0066743E" w:rsidRPr="002B1A81">
              <w:t>;</w:t>
            </w:r>
            <w:r w:rsidRPr="002B1A81">
              <w:t xml:space="preserve"> 6 km (30</w:t>
            </w:r>
            <w:r w:rsidR="008225CC" w:rsidRPr="002B1A81">
              <w:t> dB</w:t>
            </w:r>
            <w:r w:rsidRPr="002B1A81">
              <w:t>)</w:t>
            </w:r>
          </w:p>
        </w:tc>
        <w:tc>
          <w:tcPr>
            <w:tcW w:w="4677" w:type="dxa"/>
          </w:tcPr>
          <w:p w:rsidR="009924B9" w:rsidRPr="002B1A81" w:rsidRDefault="009924B9" w:rsidP="002B1A81">
            <w:pPr>
              <w:keepNext/>
            </w:pPr>
            <w:r w:rsidRPr="002B1A81">
              <w:t>7 km (6</w:t>
            </w:r>
            <w:r w:rsidR="008225CC" w:rsidRPr="002B1A81">
              <w:t> dB</w:t>
            </w:r>
            <w:r w:rsidR="00E52E47" w:rsidRPr="002B1A81">
              <w:t>)</w:t>
            </w:r>
            <w:r w:rsidR="0066743E" w:rsidRPr="002B1A81">
              <w:t>;</w:t>
            </w:r>
            <w:r w:rsidRPr="002B1A81">
              <w:t xml:space="preserve"> 5.5 km (10</w:t>
            </w:r>
            <w:r w:rsidR="008225CC" w:rsidRPr="002B1A81">
              <w:t> dB</w:t>
            </w:r>
            <w:r w:rsidR="00E52E47" w:rsidRPr="002B1A81">
              <w:t>)</w:t>
            </w:r>
            <w:r w:rsidR="0066743E" w:rsidRPr="002B1A81">
              <w:t>;</w:t>
            </w:r>
            <w:r w:rsidR="00E52E47" w:rsidRPr="002B1A81">
              <w:t xml:space="preserve"> 4 km (15dB)</w:t>
            </w:r>
            <w:r w:rsidR="0066743E" w:rsidRPr="002B1A81">
              <w:t>;</w:t>
            </w:r>
            <w:r w:rsidRPr="002B1A81">
              <w:t xml:space="preserve"> 5.5 km (15</w:t>
            </w:r>
            <w:r w:rsidR="008225CC" w:rsidRPr="002B1A81">
              <w:t> dB</w:t>
            </w:r>
            <w:r w:rsidR="00E52E47" w:rsidRPr="002B1A81">
              <w:t>)</w:t>
            </w:r>
            <w:r w:rsidR="0066743E" w:rsidRPr="002B1A81">
              <w:t>;</w:t>
            </w:r>
            <w:r w:rsidRPr="002B1A81">
              <w:t xml:space="preserve"> 1.5 km (30</w:t>
            </w:r>
            <w:r w:rsidR="008225CC" w:rsidRPr="002B1A81">
              <w:t> dB</w:t>
            </w:r>
            <w:r w:rsidR="00E52E47" w:rsidRPr="002B1A81">
              <w:t>)</w:t>
            </w:r>
            <w:r w:rsidR="0066743E" w:rsidRPr="002B1A81">
              <w:t>;</w:t>
            </w:r>
            <w:r w:rsidRPr="002B1A81">
              <w:t xml:space="preserve"> 1.2 km (34</w:t>
            </w:r>
            <w:r w:rsidR="008225CC" w:rsidRPr="002B1A81">
              <w:t> dB</w:t>
            </w:r>
            <w:r w:rsidRPr="002B1A81">
              <w:t>)</w:t>
            </w:r>
          </w:p>
        </w:tc>
      </w:tr>
      <w:tr w:rsidR="009924B9" w:rsidRPr="002B1A81" w:rsidTr="00E52E47">
        <w:tc>
          <w:tcPr>
            <w:tcW w:w="1701" w:type="dxa"/>
            <w:shd w:val="clear" w:color="auto" w:fill="auto"/>
          </w:tcPr>
          <w:p w:rsidR="009924B9" w:rsidRPr="002B1A81" w:rsidRDefault="009924B9" w:rsidP="002B1A81">
            <w:pPr>
              <w:keepNext/>
            </w:pPr>
            <w:r w:rsidRPr="002B1A81">
              <w:t>Suburban</w:t>
            </w:r>
          </w:p>
        </w:tc>
        <w:tc>
          <w:tcPr>
            <w:tcW w:w="2977" w:type="dxa"/>
            <w:shd w:val="clear" w:color="auto" w:fill="auto"/>
          </w:tcPr>
          <w:p w:rsidR="009924B9" w:rsidRPr="002B1A81" w:rsidRDefault="009924B9" w:rsidP="002B1A81">
            <w:pPr>
              <w:keepNext/>
            </w:pPr>
            <w:r w:rsidRPr="002B1A81">
              <w:t>8 km (6</w:t>
            </w:r>
            <w:r w:rsidR="008225CC" w:rsidRPr="002B1A81">
              <w:t> dB</w:t>
            </w:r>
            <w:r w:rsidR="00E52E47" w:rsidRPr="002B1A81">
              <w:t>)</w:t>
            </w:r>
            <w:r w:rsidR="0066743E" w:rsidRPr="002B1A81">
              <w:t>;</w:t>
            </w:r>
            <w:r w:rsidRPr="002B1A81">
              <w:t xml:space="preserve"> 1.5  km (30</w:t>
            </w:r>
            <w:r w:rsidR="008225CC" w:rsidRPr="002B1A81">
              <w:t> dB</w:t>
            </w:r>
            <w:r w:rsidRPr="002B1A81">
              <w:t>)</w:t>
            </w:r>
          </w:p>
        </w:tc>
        <w:tc>
          <w:tcPr>
            <w:tcW w:w="4677" w:type="dxa"/>
            <w:shd w:val="clear" w:color="auto" w:fill="auto"/>
          </w:tcPr>
          <w:p w:rsidR="009924B9" w:rsidRPr="002B1A81" w:rsidRDefault="009924B9" w:rsidP="002B1A81">
            <w:pPr>
              <w:keepNext/>
            </w:pPr>
            <w:r w:rsidRPr="002B1A81">
              <w:t>3 km (6</w:t>
            </w:r>
            <w:r w:rsidR="008225CC" w:rsidRPr="002B1A81">
              <w:t> dB</w:t>
            </w:r>
            <w:r w:rsidR="00E52E47" w:rsidRPr="002B1A81">
              <w:t>)</w:t>
            </w:r>
            <w:r w:rsidR="0066743E" w:rsidRPr="002B1A81">
              <w:t>;</w:t>
            </w:r>
            <w:r w:rsidRPr="002B1A81">
              <w:t xml:space="preserve"> 2.3 km (10</w:t>
            </w:r>
            <w:r w:rsidR="008225CC" w:rsidRPr="002B1A81">
              <w:t> dB</w:t>
            </w:r>
            <w:r w:rsidRPr="002B1A81">
              <w:t>)</w:t>
            </w:r>
            <w:r w:rsidR="0066743E" w:rsidRPr="002B1A81">
              <w:t>;</w:t>
            </w:r>
            <w:r w:rsidRPr="002B1A81">
              <w:t xml:space="preserve"> 1.6 km (15</w:t>
            </w:r>
            <w:r w:rsidR="008225CC" w:rsidRPr="002B1A81">
              <w:t> dB</w:t>
            </w:r>
            <w:r w:rsidRPr="002B1A81">
              <w:t>)</w:t>
            </w:r>
            <w:r w:rsidR="0066743E" w:rsidRPr="002B1A81">
              <w:t>;</w:t>
            </w:r>
            <w:r w:rsidRPr="002B1A81">
              <w:t xml:space="preserve"> </w:t>
            </w:r>
            <w:r w:rsidR="00E52E47" w:rsidRPr="002B1A81">
              <w:br/>
            </w:r>
            <w:r w:rsidRPr="002B1A81">
              <w:t>0.55 km (30</w:t>
            </w:r>
            <w:r w:rsidR="008225CC" w:rsidRPr="002B1A81">
              <w:t> dB</w:t>
            </w:r>
            <w:r w:rsidR="00E52E47" w:rsidRPr="002B1A81">
              <w:t>)</w:t>
            </w:r>
            <w:r w:rsidR="0066743E" w:rsidRPr="002B1A81">
              <w:t>;</w:t>
            </w:r>
            <w:r w:rsidRPr="002B1A81">
              <w:t xml:space="preserve"> 0.4 km (34</w:t>
            </w:r>
            <w:r w:rsidR="008225CC" w:rsidRPr="002B1A81">
              <w:t> dB</w:t>
            </w:r>
            <w:r w:rsidRPr="002B1A81">
              <w:t>)</w:t>
            </w:r>
          </w:p>
        </w:tc>
      </w:tr>
      <w:tr w:rsidR="009924B9" w:rsidRPr="00203050" w:rsidTr="00E52E47">
        <w:tc>
          <w:tcPr>
            <w:tcW w:w="1701" w:type="dxa"/>
          </w:tcPr>
          <w:p w:rsidR="009924B9" w:rsidRPr="002B1A81" w:rsidRDefault="009924B9" w:rsidP="00E52E47">
            <w:pPr>
              <w:keepNext/>
            </w:pPr>
            <w:r w:rsidRPr="002B1A81">
              <w:t>Urban</w:t>
            </w:r>
          </w:p>
        </w:tc>
        <w:tc>
          <w:tcPr>
            <w:tcW w:w="2977" w:type="dxa"/>
          </w:tcPr>
          <w:p w:rsidR="009924B9" w:rsidRPr="002B1A81" w:rsidRDefault="009924B9" w:rsidP="00E52E47">
            <w:pPr>
              <w:keepNext/>
            </w:pPr>
            <w:r w:rsidRPr="002B1A81">
              <w:t>3.5 km (6</w:t>
            </w:r>
            <w:r w:rsidR="008225CC" w:rsidRPr="002B1A81">
              <w:t> dB</w:t>
            </w:r>
            <w:r w:rsidR="00E52E47" w:rsidRPr="002B1A81">
              <w:t>)</w:t>
            </w:r>
            <w:r w:rsidR="0066743E" w:rsidRPr="002B1A81">
              <w:t>;</w:t>
            </w:r>
            <w:r w:rsidRPr="002B1A81">
              <w:t xml:space="preserve"> 0.7 km (30</w:t>
            </w:r>
            <w:r w:rsidR="008225CC" w:rsidRPr="002B1A81">
              <w:t> dB</w:t>
            </w:r>
            <w:r w:rsidRPr="002B1A81">
              <w:t>)</w:t>
            </w:r>
          </w:p>
        </w:tc>
        <w:tc>
          <w:tcPr>
            <w:tcW w:w="4677" w:type="dxa"/>
          </w:tcPr>
          <w:p w:rsidR="009924B9" w:rsidRPr="00F50D8B" w:rsidRDefault="009924B9" w:rsidP="00E52E47">
            <w:pPr>
              <w:keepNext/>
              <w:rPr>
                <w:lang w:val="da-DK"/>
              </w:rPr>
            </w:pPr>
            <w:r w:rsidRPr="00F50D8B">
              <w:rPr>
                <w:lang w:val="da-DK"/>
              </w:rPr>
              <w:t>1.4 km (6</w:t>
            </w:r>
            <w:r w:rsidR="008225CC" w:rsidRPr="00F50D8B">
              <w:rPr>
                <w:lang w:val="da-DK"/>
              </w:rPr>
              <w:t> dB</w:t>
            </w:r>
            <w:r w:rsidR="00E52E47" w:rsidRPr="00F50D8B">
              <w:rPr>
                <w:lang w:val="da-DK"/>
              </w:rPr>
              <w:t>)</w:t>
            </w:r>
            <w:r w:rsidR="0066743E" w:rsidRPr="00F50D8B">
              <w:rPr>
                <w:lang w:val="da-DK"/>
              </w:rPr>
              <w:t>;</w:t>
            </w:r>
            <w:r w:rsidRPr="00F50D8B">
              <w:rPr>
                <w:lang w:val="da-DK"/>
              </w:rPr>
              <w:t xml:space="preserve"> 1.1 km (10</w:t>
            </w:r>
            <w:r w:rsidR="008225CC" w:rsidRPr="00F50D8B">
              <w:rPr>
                <w:lang w:val="da-DK"/>
              </w:rPr>
              <w:t> dB</w:t>
            </w:r>
            <w:r w:rsidR="00E52E47" w:rsidRPr="00F50D8B">
              <w:rPr>
                <w:lang w:val="da-DK"/>
              </w:rPr>
              <w:t>)</w:t>
            </w:r>
            <w:r w:rsidR="0066743E" w:rsidRPr="00F50D8B">
              <w:rPr>
                <w:lang w:val="da-DK"/>
              </w:rPr>
              <w:t>;</w:t>
            </w:r>
            <w:r w:rsidRPr="00F50D8B">
              <w:rPr>
                <w:lang w:val="da-DK"/>
              </w:rPr>
              <w:t xml:space="preserve"> 0.8 km (15</w:t>
            </w:r>
            <w:r w:rsidR="008225CC" w:rsidRPr="00F50D8B">
              <w:rPr>
                <w:lang w:val="da-DK"/>
              </w:rPr>
              <w:t> dB</w:t>
            </w:r>
            <w:r w:rsidR="0041048B" w:rsidRPr="00F50D8B">
              <w:rPr>
                <w:lang w:val="da-DK"/>
              </w:rPr>
              <w:t>)</w:t>
            </w:r>
            <w:r w:rsidR="0066743E" w:rsidRPr="00F50D8B">
              <w:rPr>
                <w:lang w:val="da-DK"/>
              </w:rPr>
              <w:t>;</w:t>
            </w:r>
            <w:r w:rsidRPr="00F50D8B">
              <w:rPr>
                <w:lang w:val="da-DK"/>
              </w:rPr>
              <w:t xml:space="preserve"> 270 m (30</w:t>
            </w:r>
            <w:r w:rsidR="008225CC" w:rsidRPr="00F50D8B">
              <w:rPr>
                <w:lang w:val="da-DK"/>
              </w:rPr>
              <w:t> dB</w:t>
            </w:r>
            <w:r w:rsidR="00E52E47" w:rsidRPr="00F50D8B">
              <w:rPr>
                <w:lang w:val="da-DK"/>
              </w:rPr>
              <w:t>)</w:t>
            </w:r>
            <w:r w:rsidR="0066743E" w:rsidRPr="00F50D8B">
              <w:rPr>
                <w:lang w:val="da-DK"/>
              </w:rPr>
              <w:t>;</w:t>
            </w:r>
            <w:r w:rsidRPr="00F50D8B">
              <w:rPr>
                <w:lang w:val="da-DK"/>
              </w:rPr>
              <w:t xml:space="preserve"> 200 m (34</w:t>
            </w:r>
            <w:r w:rsidR="008225CC" w:rsidRPr="00F50D8B">
              <w:rPr>
                <w:lang w:val="da-DK"/>
              </w:rPr>
              <w:t> dB</w:t>
            </w:r>
            <w:r w:rsidRPr="00F50D8B">
              <w:rPr>
                <w:lang w:val="da-DK"/>
              </w:rPr>
              <w:t>)</w:t>
            </w:r>
          </w:p>
        </w:tc>
      </w:tr>
    </w:tbl>
    <w:p w:rsidR="00576AB7" w:rsidRPr="00F50D8B" w:rsidRDefault="00576AB7" w:rsidP="00576AB7">
      <w:pPr>
        <w:rPr>
          <w:lang w:val="da-DK"/>
        </w:rPr>
      </w:pPr>
    </w:p>
    <w:p w:rsidR="00576AB7" w:rsidRPr="002B1A81" w:rsidRDefault="00576AB7" w:rsidP="00F17B63">
      <w:pPr>
        <w:pStyle w:val="Heading3"/>
      </w:pPr>
      <w:bookmarkStart w:id="111" w:name="_Toc463252728"/>
      <w:r w:rsidRPr="002B1A81">
        <w:t>Identification of white spaces in frequency for PMSE in country using the Aeronautical Telemetry</w:t>
      </w:r>
      <w:bookmarkEnd w:id="111"/>
    </w:p>
    <w:p w:rsidR="00576AB7" w:rsidRPr="002B1A81" w:rsidRDefault="00576AB7" w:rsidP="006B4B8C">
      <w:pPr>
        <w:pStyle w:val="ECCParagraph"/>
      </w:pPr>
      <w:r w:rsidRPr="002B1A81">
        <w:t>ECC Report 121</w:t>
      </w:r>
      <w:r w:rsidR="003C3082" w:rsidRPr="002B1A81">
        <w:t xml:space="preserve"> </w:t>
      </w:r>
      <w:r w:rsidR="003C3082" w:rsidRPr="002B1A81">
        <w:fldChar w:fldCharType="begin"/>
      </w:r>
      <w:r w:rsidR="003C3082" w:rsidRPr="002B1A81">
        <w:instrText xml:space="preserve"> REF _Ref447699435 \r \h </w:instrText>
      </w:r>
      <w:r w:rsidR="003C3082" w:rsidRPr="002B1A81">
        <w:fldChar w:fldCharType="separate"/>
      </w:r>
      <w:r w:rsidR="006A1441">
        <w:t>[2]</w:t>
      </w:r>
      <w:r w:rsidR="003C3082" w:rsidRPr="002B1A81">
        <w:fldChar w:fldCharType="end"/>
      </w:r>
      <w:r w:rsidRPr="002B1A81">
        <w:t xml:space="preserve"> indicated that since “the exact frequencies used by Aeronautical systems are not known, these separation distances will have to applicable over the whole frequency range used by aeronautical systems (i.e. 1492-151</w:t>
      </w:r>
      <w:r w:rsidR="00AE5F9F" w:rsidRPr="002B1A81">
        <w:t>8</w:t>
      </w:r>
      <w:r w:rsidR="008225CC" w:rsidRPr="002B1A81">
        <w:t> MHz</w:t>
      </w:r>
      <w:r w:rsidR="00AE5F9F" w:rsidRPr="002B1A81">
        <w:t xml:space="preserve"> for the PWMS indoor case)</w:t>
      </w:r>
      <w:r w:rsidRPr="002B1A81">
        <w:t>“. The same statement applies to the frequency range 1518-1525</w:t>
      </w:r>
      <w:r w:rsidR="008225CC" w:rsidRPr="002B1A81">
        <w:t> MHz</w:t>
      </w:r>
      <w:r w:rsidR="006B4B8C" w:rsidRPr="002B1A81">
        <w:t>.</w:t>
      </w:r>
    </w:p>
    <w:p w:rsidR="00576AB7" w:rsidRPr="002B1A81" w:rsidRDefault="00576AB7" w:rsidP="006B4B8C">
      <w:pPr>
        <w:pStyle w:val="ECCParagraph"/>
      </w:pPr>
      <w:r w:rsidRPr="002B1A81">
        <w:t>Therefore, it seems to indicate that the whole frequency range 1492-1525</w:t>
      </w:r>
      <w:r w:rsidR="008225CC" w:rsidRPr="002B1A81">
        <w:t> MHz</w:t>
      </w:r>
      <w:r w:rsidRPr="002B1A81">
        <w:t xml:space="preserve"> is reserved for the usage of the Aeronautical Telemetry and that the implementation of a guard band between the two systems operating at a given location should not be considered.</w:t>
      </w:r>
    </w:p>
    <w:p w:rsidR="00576AB7" w:rsidRPr="002B1A81" w:rsidRDefault="00576AB7" w:rsidP="00F17B63">
      <w:pPr>
        <w:pStyle w:val="Heading3"/>
      </w:pPr>
      <w:bookmarkStart w:id="112" w:name="_Toc463252729"/>
      <w:r w:rsidRPr="002B1A81">
        <w:t>Conclusions</w:t>
      </w:r>
      <w:bookmarkEnd w:id="112"/>
    </w:p>
    <w:p w:rsidR="00A64EB8" w:rsidRPr="002B1A81" w:rsidRDefault="002552DE" w:rsidP="006B4B8C">
      <w:pPr>
        <w:pStyle w:val="ECCParagraph"/>
      </w:pPr>
      <w:r w:rsidRPr="002B1A81">
        <w:t>Coordination distances</w:t>
      </w:r>
      <w:r w:rsidR="004731A8" w:rsidRPr="002B1A81">
        <w:t xml:space="preserve"> </w:t>
      </w:r>
      <w:r w:rsidRPr="002B1A81">
        <w:t xml:space="preserve">could be implemented in order to ensure the compatibility between the Aeronautical Telemetry and </w:t>
      </w:r>
      <w:r w:rsidR="00706059" w:rsidRPr="002B1A81">
        <w:t xml:space="preserve">audio </w:t>
      </w:r>
      <w:r w:rsidRPr="002B1A81">
        <w:t>PMSE</w:t>
      </w:r>
      <w:r w:rsidR="00A64EB8" w:rsidRPr="002B1A81">
        <w:t>:</w:t>
      </w:r>
    </w:p>
    <w:p w:rsidR="00A64EB8" w:rsidRPr="002B1A81" w:rsidRDefault="00A64EB8" w:rsidP="00B92C56">
      <w:pPr>
        <w:pStyle w:val="ECCBulletsLv1"/>
      </w:pPr>
      <w:r w:rsidRPr="002B1A81">
        <w:t>3 km for b</w:t>
      </w:r>
      <w:r w:rsidR="006B4B8C" w:rsidRPr="002B1A81">
        <w:t>ody worn and handheld equipment;</w:t>
      </w:r>
    </w:p>
    <w:p w:rsidR="00576AB7" w:rsidRPr="002B1A81" w:rsidRDefault="00A64EB8" w:rsidP="00B92C56">
      <w:pPr>
        <w:pStyle w:val="ECCBulletsLv1"/>
      </w:pPr>
      <w:r w:rsidRPr="002B1A81">
        <w:t>5 km for IEM</w:t>
      </w:r>
      <w:r w:rsidR="004731A8" w:rsidRPr="002B1A81">
        <w:t>.</w:t>
      </w:r>
    </w:p>
    <w:p w:rsidR="005F236C" w:rsidRPr="002B1A81" w:rsidRDefault="005F236C">
      <w:pPr>
        <w:pStyle w:val="Heading2"/>
      </w:pPr>
      <w:bookmarkStart w:id="113" w:name="_Toc463252730"/>
      <w:r w:rsidRPr="002B1A81">
        <w:t>PMSE impact on M</w:t>
      </w:r>
      <w:r w:rsidR="003B2386" w:rsidRPr="002B1A81">
        <w:t>obile Satellite Service</w:t>
      </w:r>
      <w:r w:rsidRPr="002B1A81">
        <w:t xml:space="preserve"> MES</w:t>
      </w:r>
      <w:bookmarkEnd w:id="113"/>
    </w:p>
    <w:p w:rsidR="00A31FC2" w:rsidRPr="002B1A81" w:rsidRDefault="00AE6A8B" w:rsidP="006B4B8C">
      <w:pPr>
        <w:pStyle w:val="ECCParagraph"/>
      </w:pPr>
      <w:r w:rsidRPr="002B1A81">
        <w:t>T</w:t>
      </w:r>
      <w:r w:rsidR="00AA31B5" w:rsidRPr="002B1A81">
        <w:t>he study focuses on Land MES</w:t>
      </w:r>
      <w:r w:rsidRPr="002B1A81">
        <w:t>s</w:t>
      </w:r>
      <w:r w:rsidR="00A31FC2" w:rsidRPr="002B1A81">
        <w:t xml:space="preserve"> and Aeronautical MESs.</w:t>
      </w:r>
      <w:r w:rsidR="007171F6" w:rsidRPr="002B1A81">
        <w:t xml:space="preserve"> The band is also used for maritime MESs, but it is anticipated that sharing with maritime MESs would be </w:t>
      </w:r>
      <w:r w:rsidR="00F601E8" w:rsidRPr="002B1A81">
        <w:t>better</w:t>
      </w:r>
      <w:r w:rsidR="007171F6" w:rsidRPr="002B1A81">
        <w:t xml:space="preserve"> than sharing with land MESs. </w:t>
      </w:r>
    </w:p>
    <w:p w:rsidR="00AA31B5" w:rsidRPr="002B1A81" w:rsidRDefault="00F15CFB" w:rsidP="006B4B8C">
      <w:pPr>
        <w:pStyle w:val="ECCParagraph"/>
      </w:pPr>
      <w:r w:rsidRPr="002B1A81">
        <w:t>It should be noted that the following calculations assumed</w:t>
      </w:r>
      <w:r w:rsidR="004731A8" w:rsidRPr="002B1A81">
        <w:t xml:space="preserve"> that the MES receiver</w:t>
      </w:r>
      <w:r w:rsidRPr="002B1A81">
        <w:t xml:space="preserve"> and the </w:t>
      </w:r>
      <w:r w:rsidR="004731A8" w:rsidRPr="002B1A81">
        <w:t>PMSE device</w:t>
      </w:r>
      <w:r w:rsidRPr="002B1A81">
        <w:t xml:space="preserve"> are operating using the same channel. This may not be representative of the reality, since it is likely that the overlap between the </w:t>
      </w:r>
      <w:r w:rsidR="00971537" w:rsidRPr="002B1A81">
        <w:t xml:space="preserve">audio </w:t>
      </w:r>
      <w:r w:rsidRPr="002B1A81">
        <w:t>PMSE channel and the MES will only be partial, resulting in a significant decrease of the power received by the MES receiver.</w:t>
      </w:r>
      <w:r w:rsidR="00186AE0" w:rsidRPr="002B1A81">
        <w:t xml:space="preserve"> </w:t>
      </w:r>
    </w:p>
    <w:p w:rsidR="004B065F" w:rsidRPr="002B1A81" w:rsidRDefault="004B065F" w:rsidP="00F17B63">
      <w:pPr>
        <w:pStyle w:val="Heading3"/>
      </w:pPr>
      <w:bookmarkStart w:id="114" w:name="_Toc463252731"/>
      <w:r w:rsidRPr="002B1A81">
        <w:t>Path loss calculation</w:t>
      </w:r>
      <w:bookmarkEnd w:id="114"/>
    </w:p>
    <w:p w:rsidR="004B065F" w:rsidRPr="002B1A81" w:rsidRDefault="004B065F" w:rsidP="00572879">
      <w:pPr>
        <w:pStyle w:val="ECCParagraph"/>
        <w:keepNext/>
      </w:pPr>
      <w:r w:rsidRPr="002B1A81">
        <w:t xml:space="preserve">The required path loss </w:t>
      </w:r>
      <w:r w:rsidR="00675DD0" w:rsidRPr="002B1A81">
        <w:rPr>
          <w:i/>
        </w:rPr>
        <w:t>L</w:t>
      </w:r>
      <w:r w:rsidR="00675DD0" w:rsidRPr="002B1A81">
        <w:rPr>
          <w:i/>
          <w:vertAlign w:val="subscript"/>
        </w:rPr>
        <w:t>PATH</w:t>
      </w:r>
      <w:r w:rsidR="00675DD0" w:rsidRPr="002B1A81">
        <w:t xml:space="preserve"> </w:t>
      </w:r>
      <w:r w:rsidRPr="002B1A81">
        <w:t>to meet the protection criterion is given by:</w:t>
      </w:r>
    </w:p>
    <w:p w:rsidR="004B065F" w:rsidRPr="002B1A81" w:rsidRDefault="00193AE1" w:rsidP="004B065F">
      <m:oMathPara>
        <m:oMathParaPr>
          <m:jc m:val="center"/>
        </m:oMathParaPr>
        <m:oMath>
          <m:sSub>
            <m:sSubPr>
              <m:ctrlPr>
                <w:rPr>
                  <w:rFonts w:ascii="Cambria Math" w:hAnsi="Cambria Math"/>
                  <w:i/>
                </w:rPr>
              </m:ctrlPr>
            </m:sSubPr>
            <m:e>
              <m:r>
                <w:rPr>
                  <w:rFonts w:ascii="Cambria Math" w:hAnsi="Cambria Math"/>
                </w:rPr>
                <m:t>L</m:t>
              </m:r>
            </m:e>
            <m:sub>
              <m:r>
                <w:rPr>
                  <w:rFonts w:ascii="Cambria Math" w:hAnsi="Cambria Math"/>
                </w:rPr>
                <m:t>PATH</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PMSE</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body</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wall</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MSS</m:t>
              </m:r>
            </m:sub>
          </m:sSub>
          <m:r>
            <w:rPr>
              <w:rFonts w:ascii="Cambria Math" w:hAnsi="Cambria Math"/>
            </w:rPr>
            <m:t>+ G-</m:t>
          </m:r>
          <m:sSub>
            <m:sSubPr>
              <m:ctrlPr>
                <w:rPr>
                  <w:rFonts w:ascii="Cambria Math" w:hAnsi="Cambria Math"/>
                  <w:i/>
                </w:rPr>
              </m:ctrlPr>
            </m:sSubPr>
            <m:e>
              <m:r>
                <w:rPr>
                  <w:rFonts w:ascii="Cambria Math" w:hAnsi="Cambria Math"/>
                </w:rPr>
                <m:t>D</m:t>
              </m:r>
            </m:e>
            <m:sub>
              <m:r>
                <w:rPr>
                  <w:rFonts w:ascii="Cambria Math" w:hAnsi="Cambria Math"/>
                </w:rPr>
                <m:t>POL</m:t>
              </m:r>
            </m:sub>
          </m:sSub>
          <m:r>
            <w:rPr>
              <w:rFonts w:ascii="Cambria Math" w:hAnsi="Cambria Math"/>
            </w:rPr>
            <m:t>,</m:t>
          </m:r>
        </m:oMath>
      </m:oMathPara>
    </w:p>
    <w:p w:rsidR="004B065F" w:rsidRPr="002B1A81" w:rsidRDefault="004420FE" w:rsidP="006B4B8C">
      <w:pPr>
        <w:spacing w:before="120"/>
      </w:pPr>
      <w:r w:rsidRPr="002B1A81">
        <w:t>w</w:t>
      </w:r>
      <w:r w:rsidR="004B065F" w:rsidRPr="002B1A81">
        <w:t>here:</w:t>
      </w:r>
    </w:p>
    <w:p w:rsidR="004B065F" w:rsidRPr="002B1A81" w:rsidRDefault="004B065F" w:rsidP="004B065F"/>
    <w:p w:rsidR="004B065F" w:rsidRPr="002B1A81" w:rsidRDefault="004B065F" w:rsidP="00B91722">
      <w:r w:rsidRPr="002B1A81">
        <w:rPr>
          <w:i/>
        </w:rPr>
        <w:t>P</w:t>
      </w:r>
      <w:r w:rsidRPr="002B1A81">
        <w:rPr>
          <w:i/>
          <w:vertAlign w:val="subscript"/>
        </w:rPr>
        <w:t>PMSE</w:t>
      </w:r>
      <w:r w:rsidRPr="002B1A81">
        <w:rPr>
          <w:i/>
        </w:rPr>
        <w:t xml:space="preserve"> </w:t>
      </w:r>
      <w:r w:rsidRPr="002B1A81">
        <w:t xml:space="preserve"> = </w:t>
      </w:r>
      <w:r w:rsidR="00B91722" w:rsidRPr="002B1A81">
        <w:t xml:space="preserve">e.i.r.p. </w:t>
      </w:r>
      <w:r w:rsidRPr="002B1A81">
        <w:t xml:space="preserve"> of the PMSE (dBm)</w:t>
      </w:r>
    </w:p>
    <w:p w:rsidR="004B065F" w:rsidRPr="002B1A81" w:rsidRDefault="004420FE" w:rsidP="004B065F">
      <w:r w:rsidRPr="002B1A81">
        <w:rPr>
          <w:i/>
        </w:rPr>
        <w:t>L</w:t>
      </w:r>
      <w:r w:rsidRPr="002B1A81">
        <w:rPr>
          <w:i/>
          <w:vertAlign w:val="subscript"/>
        </w:rPr>
        <w:t>body</w:t>
      </w:r>
      <w:r w:rsidR="004B065F" w:rsidRPr="002B1A81">
        <w:t xml:space="preserve"> = Body loss/absorption (dB)</w:t>
      </w:r>
    </w:p>
    <w:p w:rsidR="004B065F" w:rsidRPr="002B1A81" w:rsidRDefault="004420FE" w:rsidP="004B065F">
      <w:r w:rsidRPr="002B1A81">
        <w:rPr>
          <w:i/>
        </w:rPr>
        <w:t>L</w:t>
      </w:r>
      <w:r w:rsidRPr="002B1A81">
        <w:rPr>
          <w:i/>
          <w:vertAlign w:val="subscript"/>
        </w:rPr>
        <w:t>wall</w:t>
      </w:r>
      <w:r w:rsidR="004B065F" w:rsidRPr="002B1A81">
        <w:t xml:space="preserve"> = Building penetration (wall) loss (dB)</w:t>
      </w:r>
    </w:p>
    <w:p w:rsidR="004B065F" w:rsidRPr="002B1A81" w:rsidRDefault="004B065F" w:rsidP="004B065F">
      <w:r w:rsidRPr="002B1A81">
        <w:rPr>
          <w:i/>
        </w:rPr>
        <w:t>I</w:t>
      </w:r>
      <w:r w:rsidRPr="002B1A81">
        <w:rPr>
          <w:i/>
          <w:vertAlign w:val="subscript"/>
        </w:rPr>
        <w:t>MSS</w:t>
      </w:r>
      <w:r w:rsidRPr="002B1A81">
        <w:rPr>
          <w:i/>
          <w:vertAlign w:val="subscript"/>
        </w:rPr>
        <w:softHyphen/>
      </w:r>
      <w:r w:rsidRPr="002B1A81">
        <w:t xml:space="preserve"> = Interference level for MSS receiver (dBm/200 kHz)</w:t>
      </w:r>
    </w:p>
    <w:p w:rsidR="004B065F" w:rsidRPr="002B1A81" w:rsidRDefault="004B065F" w:rsidP="004B065F">
      <w:r w:rsidRPr="002B1A81">
        <w:rPr>
          <w:i/>
        </w:rPr>
        <w:t>G</w:t>
      </w:r>
      <w:r w:rsidRPr="002B1A81">
        <w:t xml:space="preserve"> = Gain (dBi) (either G</w:t>
      </w:r>
      <w:r w:rsidRPr="002B1A81">
        <w:rPr>
          <w:vertAlign w:val="subscript"/>
        </w:rPr>
        <w:t>MAX</w:t>
      </w:r>
      <w:r w:rsidRPr="002B1A81">
        <w:t xml:space="preserve"> for studies in the main lobe of the MSS receive antenna or G</w:t>
      </w:r>
      <w:r w:rsidRPr="002B1A81">
        <w:rPr>
          <w:vertAlign w:val="subscript"/>
        </w:rPr>
        <w:t>MIN</w:t>
      </w:r>
      <w:r w:rsidRPr="002B1A81">
        <w:t xml:space="preserve"> for the side lobe)</w:t>
      </w:r>
    </w:p>
    <w:p w:rsidR="004B065F" w:rsidRPr="002B1A81" w:rsidRDefault="004B065F" w:rsidP="004B065F">
      <w:r w:rsidRPr="002B1A81">
        <w:rPr>
          <w:i/>
        </w:rPr>
        <w:t>D</w:t>
      </w:r>
      <w:r w:rsidR="00675DD0" w:rsidRPr="002B1A81">
        <w:rPr>
          <w:i/>
          <w:vertAlign w:val="subscript"/>
        </w:rPr>
        <w:t>POL</w:t>
      </w:r>
      <w:r w:rsidRPr="002B1A81">
        <w:t xml:space="preserve"> = Polarisation discrimination (dB)</w:t>
      </w:r>
    </w:p>
    <w:p w:rsidR="004B065F" w:rsidRPr="002B1A81" w:rsidRDefault="004B065F" w:rsidP="00F17B63">
      <w:pPr>
        <w:pStyle w:val="Heading3"/>
      </w:pPr>
      <w:bookmarkStart w:id="115" w:name="_Toc463252732"/>
      <w:r w:rsidRPr="002B1A81">
        <w:lastRenderedPageBreak/>
        <w:t>Land MES</w:t>
      </w:r>
      <w:bookmarkEnd w:id="115"/>
    </w:p>
    <w:p w:rsidR="004B065F" w:rsidRPr="002B1A81" w:rsidRDefault="004B065F">
      <w:pPr>
        <w:pStyle w:val="Heading4"/>
        <w:rPr>
          <w:b/>
        </w:rPr>
      </w:pPr>
      <w:bookmarkStart w:id="116" w:name="_Toc426723301"/>
      <w:bookmarkStart w:id="117" w:name="_Toc463252733"/>
      <w:r w:rsidRPr="002B1A81">
        <w:t>Propagation model assumptions</w:t>
      </w:r>
      <w:bookmarkEnd w:id="116"/>
      <w:bookmarkEnd w:id="117"/>
    </w:p>
    <w:p w:rsidR="004B065F" w:rsidRPr="002B1A81" w:rsidRDefault="004B065F" w:rsidP="006B4B8C">
      <w:pPr>
        <w:pStyle w:val="ECCParagraph"/>
      </w:pPr>
      <w:r w:rsidRPr="002B1A81">
        <w:t xml:space="preserve">Separate from the assumptions for building penetration loss, it is necessary to consider assumptions for the propagation model. ECC Report 121 </w:t>
      </w:r>
      <w:r w:rsidR="003C3082" w:rsidRPr="002B1A81">
        <w:fldChar w:fldCharType="begin"/>
      </w:r>
      <w:r w:rsidR="003C3082" w:rsidRPr="002B1A81">
        <w:instrText xml:space="preserve"> REF _Ref447699435 \r \h </w:instrText>
      </w:r>
      <w:r w:rsidR="003C3082" w:rsidRPr="002B1A81">
        <w:fldChar w:fldCharType="separate"/>
      </w:r>
      <w:r w:rsidR="006A1441">
        <w:t>[2]</w:t>
      </w:r>
      <w:r w:rsidR="003C3082" w:rsidRPr="002B1A81">
        <w:fldChar w:fldCharType="end"/>
      </w:r>
      <w:r w:rsidR="003C3082" w:rsidRPr="002B1A81">
        <w:t xml:space="preserve"> </w:t>
      </w:r>
      <w:r w:rsidRPr="002B1A81">
        <w:t>considered two models: a) “dual slope” model, defined as 20 log (4.</w:t>
      </w:r>
      <w:r w:rsidRPr="002B1A81">
        <w:rPr>
          <w:rFonts w:ascii="Tahoma" w:hAnsi="Tahoma" w:cs="Tahoma"/>
        </w:rPr>
        <w:t>π</w:t>
      </w:r>
      <w:r w:rsidRPr="002B1A81">
        <w:t>.d/</w:t>
      </w:r>
      <w:r w:rsidRPr="002B1A81">
        <w:rPr>
          <w:rFonts w:ascii="Tahoma" w:hAnsi="Tahoma" w:cs="Tahoma"/>
        </w:rPr>
        <w:t>λ</w:t>
      </w:r>
      <w:r w:rsidRPr="002B1A81">
        <w:t>) for distances up to 5 km and 40 log (4.</w:t>
      </w:r>
      <w:r w:rsidRPr="002B1A81">
        <w:rPr>
          <w:rFonts w:ascii="Tahoma" w:hAnsi="Tahoma" w:cs="Tahoma"/>
        </w:rPr>
        <w:t>π</w:t>
      </w:r>
      <w:r w:rsidRPr="002B1A81">
        <w:t>.d/</w:t>
      </w:r>
      <w:r w:rsidRPr="002B1A81">
        <w:rPr>
          <w:rFonts w:ascii="Tahoma" w:hAnsi="Tahoma" w:cs="Tahoma"/>
        </w:rPr>
        <w:t>λ</w:t>
      </w:r>
      <w:r w:rsidRPr="002B1A81">
        <w:t>) above; and b) the Hata model.</w:t>
      </w:r>
    </w:p>
    <w:p w:rsidR="004B065F" w:rsidRPr="002B1A81" w:rsidRDefault="004B065F" w:rsidP="006B4B8C">
      <w:pPr>
        <w:pStyle w:val="ECCParagraph"/>
        <w:rPr>
          <w:i/>
        </w:rPr>
      </w:pPr>
      <w:r w:rsidRPr="002B1A81">
        <w:t xml:space="preserve">As there is a wide range in the results from these two propagation models, third model is </w:t>
      </w:r>
      <w:r w:rsidR="00F4197D" w:rsidRPr="002B1A81">
        <w:t>used</w:t>
      </w:r>
      <w:r w:rsidRPr="002B1A81">
        <w:t xml:space="preserve">, which is to use the ITU-R P.452 </w:t>
      </w:r>
      <w:r w:rsidR="003C3082" w:rsidRPr="002B1A81">
        <w:fldChar w:fldCharType="begin"/>
      </w:r>
      <w:r w:rsidR="003C3082" w:rsidRPr="002B1A81">
        <w:instrText xml:space="preserve"> REF _Ref447702008 \r \h </w:instrText>
      </w:r>
      <w:r w:rsidR="003C3082" w:rsidRPr="002B1A81">
        <w:fldChar w:fldCharType="separate"/>
      </w:r>
      <w:r w:rsidR="006A1441">
        <w:t>[21]</w:t>
      </w:r>
      <w:r w:rsidR="003C3082" w:rsidRPr="002B1A81">
        <w:fldChar w:fldCharType="end"/>
      </w:r>
      <w:r w:rsidR="003C3082" w:rsidRPr="002B1A81">
        <w:t xml:space="preserve"> </w:t>
      </w:r>
      <w:r w:rsidRPr="002B1A81">
        <w:t>propagation model, assuming a smooth earth. In the urban environment, an additional clutter loss of 19</w:t>
      </w:r>
      <w:r w:rsidR="008225CC" w:rsidRPr="002B1A81">
        <w:t> dB</w:t>
      </w:r>
      <w:r w:rsidRPr="002B1A81">
        <w:t xml:space="preserve"> is added, </w:t>
      </w:r>
      <w:r w:rsidR="00490518" w:rsidRPr="002B1A81">
        <w:t>and in the rural environment, an additional 10</w:t>
      </w:r>
      <w:r w:rsidR="008225CC" w:rsidRPr="002B1A81">
        <w:t> dB</w:t>
      </w:r>
      <w:r w:rsidR="00490518" w:rsidRPr="002B1A81">
        <w:t xml:space="preserve"> clutter loss is added</w:t>
      </w:r>
      <w:r w:rsidRPr="002B1A81">
        <w:t>. The values of propagation loss given by these models are shown in the figures below.</w:t>
      </w:r>
    </w:p>
    <w:p w:rsidR="004B065F" w:rsidRPr="002B1A81" w:rsidRDefault="004B065F" w:rsidP="006B4B8C">
      <w:pPr>
        <w:jc w:val="center"/>
      </w:pPr>
      <w:r w:rsidRPr="002B1A81">
        <w:rPr>
          <w:i/>
          <w:noProof/>
          <w:lang w:val="da-DK" w:eastAsia="da-DK"/>
        </w:rPr>
        <w:drawing>
          <wp:inline distT="0" distB="0" distL="0" distR="0" wp14:anchorId="5B8A242C" wp14:editId="5D9A9BB3">
            <wp:extent cx="5097600" cy="3261600"/>
            <wp:effectExtent l="0" t="0" r="8255" b="0"/>
            <wp:docPr id="84" name="Picture 84" descr="D:\Books and Docs\Documents\Propagation models\comparison_RURAL_DS_P542_H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ooks and Docs\Documents\Propagation models\comparison_RURAL_DS_P542_Hata.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97600" cy="3261600"/>
                    </a:xfrm>
                    <a:prstGeom prst="rect">
                      <a:avLst/>
                    </a:prstGeom>
                    <a:noFill/>
                    <a:ln>
                      <a:noFill/>
                    </a:ln>
                  </pic:spPr>
                </pic:pic>
              </a:graphicData>
            </a:graphic>
          </wp:inline>
        </w:drawing>
      </w:r>
    </w:p>
    <w:p w:rsidR="004B065F" w:rsidRPr="002B1A81" w:rsidRDefault="004B065F" w:rsidP="006B4B8C">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15</w:t>
      </w:r>
      <w:r w:rsidRPr="002B1A81">
        <w:fldChar w:fldCharType="end"/>
      </w:r>
      <w:r w:rsidR="006B4B8C" w:rsidRPr="002B1A81">
        <w:t>:</w:t>
      </w:r>
      <w:r w:rsidRPr="002B1A81">
        <w:t xml:space="preserve"> The trend of the path loss Vs separation distance is depicted. Three different models are considered: Extended Hata (red), ITU-R P.452-14 (blue) and Dual Slope (green). </w:t>
      </w:r>
      <w:r w:rsidR="006B4B8C" w:rsidRPr="002B1A81">
        <w:br/>
      </w:r>
      <w:r w:rsidRPr="002B1A81">
        <w:t>The st</w:t>
      </w:r>
      <w:r w:rsidR="006B4B8C" w:rsidRPr="002B1A81">
        <w:t>udy is done in a rural scenario</w:t>
      </w:r>
    </w:p>
    <w:p w:rsidR="00C244A3" w:rsidRPr="002B1A81" w:rsidRDefault="00C244A3" w:rsidP="00C244A3"/>
    <w:p w:rsidR="004B065F" w:rsidRPr="002B1A81" w:rsidRDefault="004B065F" w:rsidP="006B4B8C">
      <w:pPr>
        <w:keepNext/>
        <w:jc w:val="center"/>
      </w:pPr>
      <w:r w:rsidRPr="002B1A81">
        <w:rPr>
          <w:noProof/>
          <w:lang w:val="da-DK" w:eastAsia="da-DK"/>
        </w:rPr>
        <w:lastRenderedPageBreak/>
        <w:drawing>
          <wp:inline distT="0" distB="0" distL="0" distR="0" wp14:anchorId="0F541B90" wp14:editId="28B22E9E">
            <wp:extent cx="5900400" cy="3261600"/>
            <wp:effectExtent l="0" t="0" r="5715" b="0"/>
            <wp:docPr id="81" name="Picture 81" descr="D:\Books and Docs\Documents\Propagation models\comparison_URBAN_DS_P542_Hat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Books and Docs\Documents\Propagation models\comparison_URBAN_DS_P542_Hata.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0400" cy="3261600"/>
                    </a:xfrm>
                    <a:prstGeom prst="rect">
                      <a:avLst/>
                    </a:prstGeom>
                    <a:noFill/>
                    <a:ln>
                      <a:noFill/>
                    </a:ln>
                  </pic:spPr>
                </pic:pic>
              </a:graphicData>
            </a:graphic>
          </wp:inline>
        </w:drawing>
      </w:r>
    </w:p>
    <w:p w:rsidR="004B065F" w:rsidRPr="002B1A81" w:rsidRDefault="004B065F" w:rsidP="00447281">
      <w:pPr>
        <w:pStyle w:val="Caption"/>
      </w:pPr>
      <w:bookmarkStart w:id="118" w:name="_Ref447716634"/>
      <w:r w:rsidRPr="002B1A81">
        <w:t xml:space="preserve">Figure </w:t>
      </w:r>
      <w:r w:rsidRPr="002B1A81">
        <w:fldChar w:fldCharType="begin"/>
      </w:r>
      <w:r w:rsidRPr="002B1A81">
        <w:instrText xml:space="preserve"> SEQ Figure \* ARABIC </w:instrText>
      </w:r>
      <w:r w:rsidRPr="002B1A81">
        <w:fldChar w:fldCharType="separate"/>
      </w:r>
      <w:r w:rsidR="006A1441">
        <w:rPr>
          <w:noProof/>
        </w:rPr>
        <w:t>16</w:t>
      </w:r>
      <w:r w:rsidRPr="002B1A81">
        <w:fldChar w:fldCharType="end"/>
      </w:r>
      <w:bookmarkEnd w:id="118"/>
      <w:r w:rsidRPr="002B1A81">
        <w:t xml:space="preserve">: The trend of the path loss Vs separation distance is depicted. Three different models are considered: Extended Hata (red), ITU-R P.452-14 (blue) and Dual Slope (green). </w:t>
      </w:r>
      <w:r w:rsidR="006B4B8C" w:rsidRPr="002B1A81">
        <w:br/>
      </w:r>
      <w:r w:rsidRPr="002B1A81">
        <w:t>The stu</w:t>
      </w:r>
      <w:r w:rsidR="0050269B" w:rsidRPr="002B1A81">
        <w:t>dy is done in an urban scenario</w:t>
      </w:r>
    </w:p>
    <w:p w:rsidR="00447281" w:rsidRDefault="00447281" w:rsidP="002B1A81">
      <w:pPr>
        <w:pStyle w:val="ECCTablenote"/>
        <w:spacing w:before="120" w:after="120"/>
      </w:pPr>
      <w:r w:rsidRPr="002B1A81">
        <w:t xml:space="preserve">Note: no clutter has been taken into account in </w:t>
      </w:r>
      <w:r w:rsidR="00AE0F46" w:rsidRPr="002B1A81">
        <w:t xml:space="preserve">ITU-R </w:t>
      </w:r>
      <w:r w:rsidRPr="002B1A81">
        <w:t>P.452</w:t>
      </w:r>
      <w:r w:rsidR="00AE0F46" w:rsidRPr="002B1A81">
        <w:t xml:space="preserve"> </w:t>
      </w:r>
      <w:r w:rsidR="00AE0F46" w:rsidRPr="002B1A81">
        <w:fldChar w:fldCharType="begin"/>
      </w:r>
      <w:r w:rsidR="00AE0F46" w:rsidRPr="002B1A81">
        <w:instrText xml:space="preserve"> REF _Ref447702008 \n \h </w:instrText>
      </w:r>
      <w:r w:rsidR="00AE0F46" w:rsidRPr="002B1A81">
        <w:fldChar w:fldCharType="separate"/>
      </w:r>
      <w:r w:rsidR="006A1441">
        <w:t>[21]</w:t>
      </w:r>
      <w:r w:rsidR="00AE0F46" w:rsidRPr="002B1A81">
        <w:fldChar w:fldCharType="end"/>
      </w:r>
      <w:r w:rsidRPr="002B1A81">
        <w:t xml:space="preserve"> curve in </w:t>
      </w:r>
      <w:r w:rsidRPr="002B1A81">
        <w:fldChar w:fldCharType="begin"/>
      </w:r>
      <w:r w:rsidRPr="002B1A81">
        <w:instrText xml:space="preserve"> REF _Ref447716634 \h </w:instrText>
      </w:r>
      <w:r w:rsidR="006B4B8C" w:rsidRPr="002B1A81">
        <w:instrText xml:space="preserve"> \* MERGEFORMAT </w:instrText>
      </w:r>
      <w:r w:rsidRPr="002B1A81">
        <w:fldChar w:fldCharType="separate"/>
      </w:r>
      <w:r w:rsidR="006A1441" w:rsidRPr="002B1A81">
        <w:t xml:space="preserve">Figure </w:t>
      </w:r>
      <w:r w:rsidR="006A1441">
        <w:rPr>
          <w:noProof/>
        </w:rPr>
        <w:t>16</w:t>
      </w:r>
      <w:r w:rsidRPr="002B1A81">
        <w:fldChar w:fldCharType="end"/>
      </w:r>
      <w:r w:rsidRPr="002B1A81">
        <w:t xml:space="preserve"> above.</w:t>
      </w:r>
    </w:p>
    <w:p w:rsidR="00140489" w:rsidRPr="002B1A81" w:rsidRDefault="00140489" w:rsidP="006B4B8C">
      <w:pPr>
        <w:pStyle w:val="ECCParagraph"/>
      </w:pPr>
      <w:r w:rsidRPr="002B1A81">
        <w:t xml:space="preserve">In addition, the model given in </w:t>
      </w:r>
      <w:r w:rsidR="00B72502" w:rsidRPr="002B1A81">
        <w:t xml:space="preserve">Recommendation </w:t>
      </w:r>
      <w:r w:rsidRPr="002B1A81">
        <w:t>ITU-R P.1411</w:t>
      </w:r>
      <w:r w:rsidR="003C3082" w:rsidRPr="002B1A81">
        <w:t xml:space="preserve"> </w:t>
      </w:r>
      <w:r w:rsidR="003C3082" w:rsidRPr="002B1A81">
        <w:fldChar w:fldCharType="begin"/>
      </w:r>
      <w:r w:rsidR="003C3082" w:rsidRPr="002B1A81">
        <w:instrText xml:space="preserve"> REF _Ref447702034 \r \h </w:instrText>
      </w:r>
      <w:r w:rsidR="003C3082" w:rsidRPr="002B1A81">
        <w:fldChar w:fldCharType="separate"/>
      </w:r>
      <w:r w:rsidR="006A1441">
        <w:t>[22]</w:t>
      </w:r>
      <w:r w:rsidR="003C3082" w:rsidRPr="002B1A81">
        <w:fldChar w:fldCharType="end"/>
      </w:r>
      <w:r w:rsidRPr="002B1A81">
        <w:t xml:space="preserve"> is considered</w:t>
      </w:r>
      <w:r w:rsidR="0035672C" w:rsidRPr="002B1A81">
        <w:t xml:space="preserve"> in the MCL calculations</w:t>
      </w:r>
      <w:r w:rsidRPr="002B1A81">
        <w:t>.</w:t>
      </w:r>
    </w:p>
    <w:p w:rsidR="00AA31B5" w:rsidRPr="002B1A81" w:rsidRDefault="003B2BEF">
      <w:pPr>
        <w:pStyle w:val="Heading4"/>
        <w:rPr>
          <w:b/>
        </w:rPr>
      </w:pPr>
      <w:bookmarkStart w:id="119" w:name="_Ref447702185"/>
      <w:bookmarkStart w:id="120" w:name="_Toc463252734"/>
      <w:r w:rsidRPr="002B1A81">
        <w:t>MCL</w:t>
      </w:r>
      <w:r w:rsidR="00AA31B5" w:rsidRPr="002B1A81">
        <w:t xml:space="preserve"> calculations</w:t>
      </w:r>
      <w:bookmarkEnd w:id="119"/>
      <w:bookmarkEnd w:id="120"/>
    </w:p>
    <w:p w:rsidR="00AA31B5" w:rsidRPr="002B1A81" w:rsidRDefault="00AA31B5" w:rsidP="006B4B8C">
      <w:pPr>
        <w:pStyle w:val="ECCParagraph"/>
      </w:pPr>
      <w:r w:rsidRPr="002B1A81">
        <w:t>Considering the assumptions given in section</w:t>
      </w:r>
      <w:r w:rsidR="00AE6A8B" w:rsidRPr="002B1A81">
        <w:t xml:space="preserve"> </w:t>
      </w:r>
      <w:r w:rsidR="00AE6A8B" w:rsidRPr="002B1A81">
        <w:fldChar w:fldCharType="begin"/>
      </w:r>
      <w:r w:rsidR="00AE6A8B" w:rsidRPr="002B1A81">
        <w:instrText xml:space="preserve"> REF _Ref432159483 \r \h </w:instrText>
      </w:r>
      <w:r w:rsidR="00347344" w:rsidRPr="002B1A81">
        <w:instrText xml:space="preserve"> \* MERGEFORMAT </w:instrText>
      </w:r>
      <w:r w:rsidR="00AE6A8B" w:rsidRPr="002B1A81">
        <w:fldChar w:fldCharType="separate"/>
      </w:r>
      <w:r w:rsidR="006A1441">
        <w:t>4</w:t>
      </w:r>
      <w:r w:rsidR="00AE6A8B" w:rsidRPr="002B1A81">
        <w:fldChar w:fldCharType="end"/>
      </w:r>
      <w:r w:rsidRPr="002B1A81">
        <w:t>, it is possible to determine the minimum separation in order to meet the MES interference criterion.</w:t>
      </w:r>
    </w:p>
    <w:p w:rsidR="00AA31B5" w:rsidRPr="002B1A81" w:rsidRDefault="00D609CE" w:rsidP="006B4B8C">
      <w:pPr>
        <w:pStyle w:val="ECCParagraph"/>
      </w:pPr>
      <w:r w:rsidRPr="002B1A81">
        <w:t>In t</w:t>
      </w:r>
      <w:r w:rsidR="00AA31B5" w:rsidRPr="002B1A81">
        <w:t>he following table</w:t>
      </w:r>
      <w:r w:rsidR="00F853E7" w:rsidRPr="002B1A81">
        <w:t>,</w:t>
      </w:r>
      <w:r w:rsidR="00AA31B5" w:rsidRPr="002B1A81">
        <w:t xml:space="preserve"> a Target Interference to Noise Ratio </w:t>
      </w:r>
      <w:r w:rsidR="00D22B3C" w:rsidRPr="002B1A81">
        <w:t xml:space="preserve">(I/N) </w:t>
      </w:r>
      <w:r w:rsidR="00AA31B5" w:rsidRPr="002B1A81">
        <w:t>of -20</w:t>
      </w:r>
      <w:r w:rsidR="008225CC" w:rsidRPr="002B1A81">
        <w:t> dB</w:t>
      </w:r>
      <w:r w:rsidR="00AA31B5" w:rsidRPr="002B1A81">
        <w:t xml:space="preserve"> is considered.</w:t>
      </w:r>
    </w:p>
    <w:p w:rsidR="00AA31B5" w:rsidRPr="002B1A81" w:rsidRDefault="00AA31B5" w:rsidP="00572879">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39</w:t>
      </w:r>
      <w:r w:rsidRPr="002B1A81">
        <w:rPr>
          <w:noProof/>
        </w:rPr>
        <w:fldChar w:fldCharType="end"/>
      </w:r>
      <w:r w:rsidRPr="002B1A81">
        <w:t>: Separation distances</w:t>
      </w:r>
      <w:r w:rsidR="00C244A3" w:rsidRPr="002B1A81">
        <w:t>;</w:t>
      </w:r>
      <w:r w:rsidRPr="002B1A81">
        <w:t xml:space="preserve"> MES</w:t>
      </w:r>
      <w:r w:rsidR="00105497" w:rsidRPr="002B1A81">
        <w:t xml:space="preserve"> - </w:t>
      </w:r>
      <w:r w:rsidRPr="002B1A81">
        <w:rPr>
          <w:rFonts w:cs="Arial"/>
          <w:lang w:eastAsia="en-GB"/>
        </w:rPr>
        <w:t>GSPS</w:t>
      </w:r>
      <w:r w:rsidRPr="002B1A81">
        <w:rPr>
          <w:color w:val="C00000"/>
        </w:rPr>
        <w:t xml:space="preserve"> </w:t>
      </w:r>
      <w:r w:rsidR="001727D4" w:rsidRPr="002B1A81">
        <w:rPr>
          <w:color w:val="C00000"/>
        </w:rPr>
        <w:t>(I/N</w:t>
      </w:r>
      <w:r w:rsidR="00AE5F9F" w:rsidRPr="002B1A81">
        <w:rPr>
          <w:color w:val="C00000"/>
        </w:rPr>
        <w:t xml:space="preserve"> </w:t>
      </w:r>
      <w:r w:rsidR="001727D4" w:rsidRPr="002B1A81">
        <w:rPr>
          <w:color w:val="C00000"/>
        </w:rPr>
        <w:t>=</w:t>
      </w:r>
      <w:r w:rsidR="00AE5F9F" w:rsidRPr="002B1A81">
        <w:rPr>
          <w:color w:val="C00000"/>
        </w:rPr>
        <w:t xml:space="preserve"> </w:t>
      </w:r>
      <w:r w:rsidR="001727D4" w:rsidRPr="002B1A81">
        <w:rPr>
          <w:color w:val="C00000"/>
        </w:rPr>
        <w:t>-20</w:t>
      </w:r>
      <w:r w:rsidR="008225CC" w:rsidRPr="002B1A81">
        <w:rPr>
          <w:color w:val="C00000"/>
        </w:rPr>
        <w:t> dB</w:t>
      </w:r>
      <w:r w:rsidR="001727D4" w:rsidRPr="002B1A81">
        <w:rPr>
          <w:color w:val="C00000"/>
        </w:rPr>
        <w:t>)</w:t>
      </w:r>
    </w:p>
    <w:tbl>
      <w:tblPr>
        <w:tblW w:w="9363" w:type="dxa"/>
        <w:jc w:val="center"/>
        <w:tblInd w:w="-2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39"/>
        <w:gridCol w:w="3138"/>
        <w:gridCol w:w="3386"/>
      </w:tblGrid>
      <w:tr w:rsidR="00AA31B5" w:rsidRPr="002B1A81" w:rsidTr="000E4266">
        <w:trPr>
          <w:tblHeader/>
          <w:jc w:val="center"/>
        </w:trPr>
        <w:tc>
          <w:tcPr>
            <w:tcW w:w="2839" w:type="dxa"/>
            <w:tcBorders>
              <w:right w:val="single" w:sz="8" w:space="0" w:color="FFFFFF"/>
            </w:tcBorders>
            <w:shd w:val="clear" w:color="auto" w:fill="D2232A"/>
            <w:vAlign w:val="center"/>
          </w:tcPr>
          <w:p w:rsidR="00AA31B5" w:rsidRPr="002B1A81" w:rsidRDefault="00AA31B5" w:rsidP="00572879">
            <w:pPr>
              <w:spacing w:before="120" w:after="120" w:line="288" w:lineRule="auto"/>
              <w:jc w:val="center"/>
              <w:rPr>
                <w:b/>
                <w:color w:val="FFFFFF"/>
              </w:rPr>
            </w:pPr>
            <w:r w:rsidRPr="002B1A81">
              <w:rPr>
                <w:b/>
                <w:color w:val="FFFFFF"/>
              </w:rPr>
              <w:t xml:space="preserve">Parameter </w:t>
            </w:r>
          </w:p>
        </w:tc>
        <w:tc>
          <w:tcPr>
            <w:tcW w:w="3138" w:type="dxa"/>
            <w:tcBorders>
              <w:right w:val="single" w:sz="8" w:space="0" w:color="FFFFFF"/>
            </w:tcBorders>
            <w:shd w:val="clear" w:color="auto" w:fill="D2232A"/>
          </w:tcPr>
          <w:p w:rsidR="00AA31B5" w:rsidRPr="002B1A81" w:rsidRDefault="00AA31B5" w:rsidP="00572879">
            <w:pPr>
              <w:spacing w:before="120" w:after="120" w:line="288" w:lineRule="auto"/>
              <w:jc w:val="center"/>
              <w:rPr>
                <w:b/>
                <w:color w:val="FFFFFF"/>
              </w:rPr>
            </w:pPr>
            <w:r w:rsidRPr="002B1A81">
              <w:rPr>
                <w:b/>
                <w:color w:val="FFFFFF"/>
              </w:rPr>
              <w:t>Handheld</w:t>
            </w:r>
          </w:p>
        </w:tc>
        <w:tc>
          <w:tcPr>
            <w:tcW w:w="3386" w:type="dxa"/>
            <w:tcBorders>
              <w:left w:val="single" w:sz="8" w:space="0" w:color="FFFFFF"/>
            </w:tcBorders>
            <w:shd w:val="clear" w:color="auto" w:fill="D2232A"/>
          </w:tcPr>
          <w:p w:rsidR="00AA31B5" w:rsidRPr="002B1A81" w:rsidRDefault="002B1A81" w:rsidP="00572879">
            <w:pPr>
              <w:spacing w:before="120" w:after="120" w:line="288" w:lineRule="auto"/>
              <w:jc w:val="center"/>
              <w:rPr>
                <w:b/>
                <w:color w:val="FFFFFF"/>
              </w:rPr>
            </w:pPr>
            <w:r>
              <w:rPr>
                <w:b/>
                <w:color w:val="FFFFFF"/>
              </w:rPr>
              <w:t>Body worn</w:t>
            </w:r>
          </w:p>
        </w:tc>
      </w:tr>
      <w:tr w:rsidR="00AA31B5" w:rsidRPr="002B1A81" w:rsidTr="000E4266">
        <w:trPr>
          <w:jc w:val="center"/>
        </w:trPr>
        <w:tc>
          <w:tcPr>
            <w:tcW w:w="2839" w:type="dxa"/>
            <w:vAlign w:val="center"/>
          </w:tcPr>
          <w:p w:rsidR="00AA31B5" w:rsidRPr="002B1A81" w:rsidRDefault="00AA31B5" w:rsidP="006B4B8C">
            <w:pPr>
              <w:spacing w:before="60"/>
            </w:pPr>
            <w:r w:rsidRPr="002B1A81">
              <w:t>e.i.r.p</w:t>
            </w:r>
          </w:p>
        </w:tc>
        <w:tc>
          <w:tcPr>
            <w:tcW w:w="3138" w:type="dxa"/>
            <w:vAlign w:val="center"/>
          </w:tcPr>
          <w:p w:rsidR="00AA31B5" w:rsidRPr="002B1A81" w:rsidRDefault="00AA31B5" w:rsidP="006B4B8C">
            <w:pPr>
              <w:spacing w:before="60"/>
            </w:pPr>
            <w:r w:rsidRPr="002B1A81">
              <w:t>13</w:t>
            </w:r>
            <w:r w:rsidR="008225CC" w:rsidRPr="002B1A81">
              <w:t> dB</w:t>
            </w:r>
            <w:r w:rsidRPr="002B1A81">
              <w:t>m</w:t>
            </w:r>
          </w:p>
        </w:tc>
        <w:tc>
          <w:tcPr>
            <w:tcW w:w="3386" w:type="dxa"/>
            <w:vAlign w:val="center"/>
          </w:tcPr>
          <w:p w:rsidR="00AA31B5" w:rsidRPr="002B1A81" w:rsidRDefault="00AA31B5" w:rsidP="006B4B8C">
            <w:pPr>
              <w:spacing w:before="60"/>
            </w:pPr>
            <w:r w:rsidRPr="002B1A81">
              <w:t>17</w:t>
            </w:r>
            <w:r w:rsidR="008225CC" w:rsidRPr="002B1A81">
              <w:t> dB</w:t>
            </w:r>
            <w:r w:rsidRPr="002B1A81">
              <w:t>m</w:t>
            </w:r>
          </w:p>
        </w:tc>
      </w:tr>
      <w:tr w:rsidR="00AA31B5" w:rsidRPr="002B1A81" w:rsidTr="000E4266">
        <w:trPr>
          <w:jc w:val="center"/>
        </w:trPr>
        <w:tc>
          <w:tcPr>
            <w:tcW w:w="2839" w:type="dxa"/>
            <w:vAlign w:val="center"/>
          </w:tcPr>
          <w:p w:rsidR="00AA31B5" w:rsidRPr="002B1A81" w:rsidRDefault="00AA31B5" w:rsidP="006B4B8C">
            <w:pPr>
              <w:spacing w:before="60"/>
            </w:pPr>
            <w:r w:rsidRPr="002B1A81">
              <w:t>Body loss</w:t>
            </w:r>
          </w:p>
        </w:tc>
        <w:tc>
          <w:tcPr>
            <w:tcW w:w="3138" w:type="dxa"/>
            <w:vAlign w:val="center"/>
          </w:tcPr>
          <w:p w:rsidR="00AA31B5" w:rsidRPr="002B1A81" w:rsidRDefault="00AA31B5" w:rsidP="006B4B8C">
            <w:pPr>
              <w:spacing w:before="60"/>
            </w:pPr>
            <w:r w:rsidRPr="002B1A81">
              <w:t>6</w:t>
            </w:r>
            <w:r w:rsidR="008225CC" w:rsidRPr="002B1A81">
              <w:t> dB</w:t>
            </w:r>
          </w:p>
        </w:tc>
        <w:tc>
          <w:tcPr>
            <w:tcW w:w="3386" w:type="dxa"/>
            <w:vAlign w:val="center"/>
          </w:tcPr>
          <w:p w:rsidR="00AA31B5" w:rsidRPr="002B1A81" w:rsidRDefault="00AA31B5" w:rsidP="006B4B8C">
            <w:pPr>
              <w:spacing w:before="60"/>
            </w:pPr>
            <w:r w:rsidRPr="002B1A81">
              <w:t>1</w:t>
            </w:r>
            <w:r w:rsidR="008C3B42" w:rsidRPr="002B1A81">
              <w:t>1</w:t>
            </w:r>
            <w:r w:rsidR="008225CC" w:rsidRPr="002B1A81">
              <w:t> dB</w:t>
            </w:r>
          </w:p>
        </w:tc>
      </w:tr>
      <w:tr w:rsidR="00AA31B5" w:rsidRPr="002B1A81" w:rsidTr="000E4266">
        <w:trPr>
          <w:jc w:val="center"/>
        </w:trPr>
        <w:tc>
          <w:tcPr>
            <w:tcW w:w="2839" w:type="dxa"/>
            <w:vAlign w:val="center"/>
          </w:tcPr>
          <w:p w:rsidR="00AA31B5" w:rsidRPr="002B1A81" w:rsidRDefault="00AA31B5" w:rsidP="006B4B8C">
            <w:pPr>
              <w:spacing w:before="60"/>
            </w:pPr>
            <w:r w:rsidRPr="002B1A81">
              <w:t xml:space="preserve">Wall loss </w:t>
            </w:r>
          </w:p>
        </w:tc>
        <w:tc>
          <w:tcPr>
            <w:tcW w:w="3138" w:type="dxa"/>
            <w:vAlign w:val="center"/>
          </w:tcPr>
          <w:p w:rsidR="00AA31B5" w:rsidRPr="002B1A81" w:rsidRDefault="00AA31B5" w:rsidP="000E4266">
            <w:pPr>
              <w:spacing w:before="60"/>
            </w:pPr>
            <w:r w:rsidRPr="002B1A81">
              <w:t>6</w:t>
            </w:r>
            <w:r w:rsidR="008225CC" w:rsidRPr="002B1A81">
              <w:t> dB</w:t>
            </w:r>
            <w:r w:rsidR="005A2E06" w:rsidRPr="002B1A81">
              <w:t>;</w:t>
            </w:r>
            <w:r w:rsidRPr="002B1A81">
              <w:t>10</w:t>
            </w:r>
            <w:r w:rsidR="008225CC" w:rsidRPr="002B1A81">
              <w:t> dB</w:t>
            </w:r>
            <w:r w:rsidR="005A2E06" w:rsidRPr="002B1A81">
              <w:t>;</w:t>
            </w:r>
            <w:r w:rsidR="006B501F" w:rsidRPr="002B1A81">
              <w:t xml:space="preserve"> </w:t>
            </w:r>
            <w:r w:rsidRPr="002B1A81">
              <w:t>15</w:t>
            </w:r>
            <w:r w:rsidR="008225CC" w:rsidRPr="002B1A81">
              <w:t> dB</w:t>
            </w:r>
            <w:r w:rsidR="005A2E06" w:rsidRPr="002B1A81">
              <w:t xml:space="preserve">; </w:t>
            </w:r>
            <w:r w:rsidRPr="002B1A81">
              <w:t>20</w:t>
            </w:r>
            <w:r w:rsidR="008225CC" w:rsidRPr="002B1A81">
              <w:t> dB</w:t>
            </w:r>
            <w:r w:rsidR="005A2E06" w:rsidRPr="002B1A81">
              <w:t>;</w:t>
            </w:r>
            <w:r w:rsidRPr="002B1A81">
              <w:t xml:space="preserve"> 34</w:t>
            </w:r>
            <w:r w:rsidR="008225CC" w:rsidRPr="002B1A81">
              <w:t> dB</w:t>
            </w:r>
          </w:p>
        </w:tc>
        <w:tc>
          <w:tcPr>
            <w:tcW w:w="3386" w:type="dxa"/>
            <w:vAlign w:val="center"/>
          </w:tcPr>
          <w:p w:rsidR="00AA31B5" w:rsidRPr="002B1A81" w:rsidRDefault="00AA31B5" w:rsidP="000E4266">
            <w:pPr>
              <w:spacing w:before="60"/>
            </w:pPr>
            <w:r w:rsidRPr="002B1A81">
              <w:t>6</w:t>
            </w:r>
            <w:r w:rsidR="008225CC" w:rsidRPr="002B1A81">
              <w:t> dB</w:t>
            </w:r>
            <w:r w:rsidR="005A2E06" w:rsidRPr="002B1A81">
              <w:t>;</w:t>
            </w:r>
            <w:r w:rsidRPr="002B1A81">
              <w:t>10</w:t>
            </w:r>
            <w:r w:rsidR="008225CC" w:rsidRPr="002B1A81">
              <w:t> dB</w:t>
            </w:r>
            <w:r w:rsidR="005A2E06" w:rsidRPr="002B1A81">
              <w:t>;</w:t>
            </w:r>
            <w:r w:rsidR="006B501F" w:rsidRPr="002B1A81">
              <w:t xml:space="preserve"> </w:t>
            </w:r>
            <w:r w:rsidRPr="002B1A81">
              <w:t>15</w:t>
            </w:r>
            <w:r w:rsidR="008225CC" w:rsidRPr="002B1A81">
              <w:t> dB</w:t>
            </w:r>
            <w:r w:rsidR="005A2E06" w:rsidRPr="002B1A81">
              <w:t>;</w:t>
            </w:r>
            <w:r w:rsidRPr="002B1A81">
              <w:t>20</w:t>
            </w:r>
            <w:r w:rsidR="008225CC" w:rsidRPr="002B1A81">
              <w:t> dB</w:t>
            </w:r>
            <w:r w:rsidR="005A2E06" w:rsidRPr="002B1A81">
              <w:t>;</w:t>
            </w:r>
            <w:r w:rsidR="0041048B" w:rsidRPr="002B1A81">
              <w:t xml:space="preserve"> </w:t>
            </w:r>
            <w:r w:rsidRPr="002B1A81">
              <w:t>34</w:t>
            </w:r>
            <w:r w:rsidR="008225CC" w:rsidRPr="002B1A81">
              <w:t> dB</w:t>
            </w:r>
          </w:p>
        </w:tc>
      </w:tr>
      <w:tr w:rsidR="00AA31B5" w:rsidRPr="002B1A81" w:rsidTr="000E4266">
        <w:trPr>
          <w:jc w:val="center"/>
        </w:trPr>
        <w:tc>
          <w:tcPr>
            <w:tcW w:w="2839" w:type="dxa"/>
            <w:vAlign w:val="center"/>
          </w:tcPr>
          <w:p w:rsidR="00AA31B5" w:rsidRPr="002B1A81" w:rsidRDefault="00AA31B5" w:rsidP="006B4B8C">
            <w:pPr>
              <w:spacing w:before="60"/>
            </w:pPr>
            <w:r w:rsidRPr="002B1A81">
              <w:t>Receiver noise level</w:t>
            </w:r>
          </w:p>
        </w:tc>
        <w:tc>
          <w:tcPr>
            <w:tcW w:w="3138" w:type="dxa"/>
            <w:vAlign w:val="center"/>
          </w:tcPr>
          <w:p w:rsidR="00AA31B5" w:rsidRPr="002B1A81" w:rsidRDefault="00AA31B5" w:rsidP="006B4B8C">
            <w:pPr>
              <w:spacing w:before="60"/>
            </w:pPr>
            <w:r w:rsidRPr="002B1A81">
              <w:t>-120</w:t>
            </w:r>
            <w:r w:rsidR="00AE5F9F" w:rsidRPr="002B1A81">
              <w:t>.</w:t>
            </w:r>
            <w:r w:rsidRPr="002B1A81">
              <w:t>6</w:t>
            </w:r>
            <w:r w:rsidR="008225CC" w:rsidRPr="002B1A81">
              <w:t> dB</w:t>
            </w:r>
            <w:r w:rsidRPr="002B1A81">
              <w:t>m/200 kHz</w:t>
            </w:r>
          </w:p>
        </w:tc>
        <w:tc>
          <w:tcPr>
            <w:tcW w:w="3386" w:type="dxa"/>
            <w:vAlign w:val="center"/>
          </w:tcPr>
          <w:p w:rsidR="00AA31B5" w:rsidRPr="002B1A81" w:rsidRDefault="00AA31B5" w:rsidP="006B4B8C">
            <w:pPr>
              <w:spacing w:before="60"/>
            </w:pPr>
            <w:r w:rsidRPr="002B1A81">
              <w:t>-120</w:t>
            </w:r>
            <w:r w:rsidR="00AE5F9F" w:rsidRPr="002B1A81">
              <w:t>.</w:t>
            </w:r>
            <w:r w:rsidRPr="002B1A81">
              <w:t>6</w:t>
            </w:r>
            <w:r w:rsidR="008225CC" w:rsidRPr="002B1A81">
              <w:t> dB</w:t>
            </w:r>
            <w:r w:rsidRPr="002B1A81">
              <w:t>m/200 kHz</w:t>
            </w:r>
          </w:p>
        </w:tc>
      </w:tr>
      <w:tr w:rsidR="00AA31B5" w:rsidRPr="002B1A81" w:rsidTr="000E4266">
        <w:trPr>
          <w:jc w:val="center"/>
        </w:trPr>
        <w:tc>
          <w:tcPr>
            <w:tcW w:w="2839" w:type="dxa"/>
            <w:vAlign w:val="center"/>
          </w:tcPr>
          <w:p w:rsidR="00AA31B5" w:rsidRPr="002B1A81" w:rsidRDefault="00AA31B5" w:rsidP="006B4B8C">
            <w:pPr>
              <w:spacing w:before="60"/>
            </w:pPr>
            <w:r w:rsidRPr="002B1A81">
              <w:t>Target Interference to Noise Ratio</w:t>
            </w:r>
          </w:p>
        </w:tc>
        <w:tc>
          <w:tcPr>
            <w:tcW w:w="3138" w:type="dxa"/>
            <w:vAlign w:val="center"/>
          </w:tcPr>
          <w:p w:rsidR="00AA31B5" w:rsidRPr="002B1A81" w:rsidRDefault="00AA31B5" w:rsidP="006B4B8C">
            <w:pPr>
              <w:spacing w:before="60"/>
            </w:pPr>
            <w:r w:rsidRPr="002B1A81">
              <w:t>-20</w:t>
            </w:r>
            <w:r w:rsidR="008225CC" w:rsidRPr="002B1A81">
              <w:t> dB</w:t>
            </w:r>
          </w:p>
        </w:tc>
        <w:tc>
          <w:tcPr>
            <w:tcW w:w="3386" w:type="dxa"/>
            <w:vAlign w:val="center"/>
          </w:tcPr>
          <w:p w:rsidR="00AA31B5" w:rsidRPr="002B1A81" w:rsidRDefault="00AA31B5" w:rsidP="006B4B8C">
            <w:pPr>
              <w:spacing w:before="60"/>
            </w:pPr>
            <w:r w:rsidRPr="002B1A81">
              <w:t>-20</w:t>
            </w:r>
            <w:r w:rsidR="008225CC" w:rsidRPr="002B1A81">
              <w:t> dB</w:t>
            </w:r>
          </w:p>
        </w:tc>
      </w:tr>
      <w:tr w:rsidR="00AA31B5" w:rsidRPr="002B1A81" w:rsidTr="000E4266">
        <w:trPr>
          <w:jc w:val="center"/>
        </w:trPr>
        <w:tc>
          <w:tcPr>
            <w:tcW w:w="2839" w:type="dxa"/>
            <w:vAlign w:val="center"/>
          </w:tcPr>
          <w:p w:rsidR="00AA31B5" w:rsidRPr="002B1A81" w:rsidRDefault="00AA31B5" w:rsidP="006B4B8C">
            <w:pPr>
              <w:spacing w:before="60"/>
            </w:pPr>
            <w:r w:rsidRPr="002B1A81">
              <w:t>Interference level</w:t>
            </w:r>
          </w:p>
        </w:tc>
        <w:tc>
          <w:tcPr>
            <w:tcW w:w="3138" w:type="dxa"/>
            <w:vAlign w:val="center"/>
          </w:tcPr>
          <w:p w:rsidR="00AA31B5" w:rsidRPr="002B1A81" w:rsidRDefault="00AA31B5" w:rsidP="006B4B8C">
            <w:pPr>
              <w:spacing w:before="60"/>
            </w:pPr>
            <w:r w:rsidRPr="002B1A81">
              <w:t>-140</w:t>
            </w:r>
            <w:r w:rsidR="00AE5F9F" w:rsidRPr="002B1A81">
              <w:t>.</w:t>
            </w:r>
            <w:r w:rsidRPr="002B1A81">
              <w:t>6</w:t>
            </w:r>
            <w:r w:rsidR="008225CC" w:rsidRPr="002B1A81">
              <w:t> dB</w:t>
            </w:r>
            <w:r w:rsidRPr="002B1A81">
              <w:t>m/200 kHz</w:t>
            </w:r>
          </w:p>
        </w:tc>
        <w:tc>
          <w:tcPr>
            <w:tcW w:w="3386" w:type="dxa"/>
            <w:vAlign w:val="center"/>
          </w:tcPr>
          <w:p w:rsidR="00AA31B5" w:rsidRPr="002B1A81" w:rsidRDefault="00AA31B5" w:rsidP="006B4B8C">
            <w:pPr>
              <w:spacing w:before="60"/>
            </w:pPr>
            <w:r w:rsidRPr="002B1A81">
              <w:t>-140</w:t>
            </w:r>
            <w:r w:rsidR="00AE5F9F" w:rsidRPr="002B1A81">
              <w:t>.</w:t>
            </w:r>
            <w:r w:rsidRPr="002B1A81">
              <w:t>6</w:t>
            </w:r>
            <w:r w:rsidR="008225CC" w:rsidRPr="002B1A81">
              <w:t> dB</w:t>
            </w:r>
            <w:r w:rsidRPr="002B1A81">
              <w:t>m/200 kHz</w:t>
            </w:r>
          </w:p>
        </w:tc>
      </w:tr>
      <w:tr w:rsidR="00AA31B5" w:rsidRPr="002B1A81" w:rsidTr="000E4266">
        <w:trPr>
          <w:jc w:val="center"/>
        </w:trPr>
        <w:tc>
          <w:tcPr>
            <w:tcW w:w="2839" w:type="dxa"/>
            <w:vAlign w:val="center"/>
          </w:tcPr>
          <w:p w:rsidR="00AA31B5" w:rsidRPr="002B1A81" w:rsidRDefault="00AA31B5" w:rsidP="006B4B8C">
            <w:pPr>
              <w:spacing w:before="60"/>
            </w:pPr>
            <w:r w:rsidRPr="002B1A81">
              <w:t xml:space="preserve">Antenna </w:t>
            </w:r>
          </w:p>
        </w:tc>
        <w:tc>
          <w:tcPr>
            <w:tcW w:w="3138" w:type="dxa"/>
          </w:tcPr>
          <w:p w:rsidR="00AA31B5" w:rsidRPr="002B1A81" w:rsidRDefault="00AA31B5" w:rsidP="006B4B8C">
            <w:pPr>
              <w:spacing w:before="60"/>
            </w:pPr>
            <w:r w:rsidRPr="002B1A81">
              <w:t>G</w:t>
            </w:r>
            <w:r w:rsidRPr="002B1A81">
              <w:rPr>
                <w:vertAlign w:val="subscript"/>
              </w:rPr>
              <w:t>max</w:t>
            </w:r>
            <w:r w:rsidRPr="002B1A81">
              <w:t>= 3</w:t>
            </w:r>
            <w:r w:rsidR="008225CC" w:rsidRPr="002B1A81">
              <w:t> dB</w:t>
            </w:r>
            <w:r w:rsidRPr="002B1A81">
              <w:t>i</w:t>
            </w:r>
          </w:p>
        </w:tc>
        <w:tc>
          <w:tcPr>
            <w:tcW w:w="3386" w:type="dxa"/>
          </w:tcPr>
          <w:p w:rsidR="00AA31B5" w:rsidRPr="002B1A81" w:rsidRDefault="00AA31B5" w:rsidP="006B4B8C">
            <w:pPr>
              <w:spacing w:before="60"/>
            </w:pPr>
            <w:r w:rsidRPr="002B1A81">
              <w:t>G</w:t>
            </w:r>
            <w:r w:rsidRPr="002B1A81">
              <w:rPr>
                <w:vertAlign w:val="subscript"/>
              </w:rPr>
              <w:t>max</w:t>
            </w:r>
            <w:r w:rsidRPr="002B1A81">
              <w:t>= 3</w:t>
            </w:r>
            <w:r w:rsidR="008225CC" w:rsidRPr="002B1A81">
              <w:t> dB</w:t>
            </w:r>
            <w:r w:rsidRPr="002B1A81">
              <w:t>i</w:t>
            </w:r>
          </w:p>
        </w:tc>
      </w:tr>
      <w:tr w:rsidR="00433AA4" w:rsidRPr="002B1A81" w:rsidTr="000E4266">
        <w:trPr>
          <w:jc w:val="center"/>
        </w:trPr>
        <w:tc>
          <w:tcPr>
            <w:tcW w:w="2839" w:type="dxa"/>
            <w:vAlign w:val="center"/>
          </w:tcPr>
          <w:p w:rsidR="00433AA4" w:rsidRPr="002B1A81" w:rsidRDefault="00433AA4" w:rsidP="006B4B8C">
            <w:pPr>
              <w:spacing w:before="60"/>
            </w:pPr>
            <w:r w:rsidRPr="002B1A81">
              <w:rPr>
                <w:rFonts w:cs="Arial"/>
                <w:szCs w:val="20"/>
              </w:rPr>
              <w:t>Polarisation discrimination (linear to circular) (dB)</w:t>
            </w:r>
          </w:p>
        </w:tc>
        <w:tc>
          <w:tcPr>
            <w:tcW w:w="3138" w:type="dxa"/>
          </w:tcPr>
          <w:p w:rsidR="00433AA4" w:rsidRPr="002B1A81" w:rsidRDefault="00433AA4" w:rsidP="006B4B8C">
            <w:pPr>
              <w:spacing w:before="60"/>
            </w:pPr>
            <w:r w:rsidRPr="002B1A81">
              <w:t>3</w:t>
            </w:r>
            <w:r w:rsidR="008225CC" w:rsidRPr="002B1A81">
              <w:t> dB</w:t>
            </w:r>
          </w:p>
        </w:tc>
        <w:tc>
          <w:tcPr>
            <w:tcW w:w="3386" w:type="dxa"/>
          </w:tcPr>
          <w:p w:rsidR="00433AA4" w:rsidRPr="002B1A81" w:rsidRDefault="00433AA4" w:rsidP="006B4B8C">
            <w:pPr>
              <w:spacing w:before="60"/>
            </w:pPr>
            <w:r w:rsidRPr="002B1A81">
              <w:t>3dB</w:t>
            </w:r>
          </w:p>
        </w:tc>
      </w:tr>
      <w:tr w:rsidR="00AA31B5" w:rsidRPr="002B1A81" w:rsidTr="000E4266">
        <w:trPr>
          <w:jc w:val="center"/>
        </w:trPr>
        <w:tc>
          <w:tcPr>
            <w:tcW w:w="2839" w:type="dxa"/>
            <w:vAlign w:val="center"/>
          </w:tcPr>
          <w:p w:rsidR="00AA31B5" w:rsidRPr="002B1A81" w:rsidRDefault="00AA31B5" w:rsidP="006B4B8C">
            <w:pPr>
              <w:spacing w:before="60"/>
            </w:pPr>
            <w:r w:rsidRPr="002B1A81">
              <w:t>Path loss to meet the protection criterion</w:t>
            </w:r>
          </w:p>
        </w:tc>
        <w:tc>
          <w:tcPr>
            <w:tcW w:w="3138" w:type="dxa"/>
          </w:tcPr>
          <w:p w:rsidR="00AA31B5" w:rsidRPr="002B1A81" w:rsidRDefault="00AA31B5" w:rsidP="000E4266">
            <w:pPr>
              <w:spacing w:before="60"/>
            </w:pPr>
            <w:r w:rsidRPr="002B1A81">
              <w:t>14</w:t>
            </w:r>
            <w:r w:rsidR="00433AA4" w:rsidRPr="002B1A81">
              <w:t>1</w:t>
            </w:r>
            <w:r w:rsidR="00AE5F9F" w:rsidRPr="002B1A81">
              <w:t>.</w:t>
            </w:r>
            <w:r w:rsidRPr="002B1A81">
              <w:t>6</w:t>
            </w:r>
            <w:r w:rsidR="008225CC" w:rsidRPr="002B1A81">
              <w:t> dB</w:t>
            </w:r>
            <w:r w:rsidR="005A2E06" w:rsidRPr="002B1A81">
              <w:t>;</w:t>
            </w:r>
            <w:r w:rsidR="000E4266" w:rsidRPr="002B1A81">
              <w:t xml:space="preserve"> </w:t>
            </w:r>
            <w:r w:rsidRPr="002B1A81">
              <w:t>1</w:t>
            </w:r>
            <w:r w:rsidR="00433AA4" w:rsidRPr="002B1A81">
              <w:t>37</w:t>
            </w:r>
            <w:r w:rsidR="00AE5F9F" w:rsidRPr="002B1A81">
              <w:t>.</w:t>
            </w:r>
            <w:r w:rsidRPr="002B1A81">
              <w:t>6</w:t>
            </w:r>
            <w:r w:rsidR="008225CC" w:rsidRPr="002B1A81">
              <w:t> dB</w:t>
            </w:r>
            <w:r w:rsidR="005A2E06" w:rsidRPr="002B1A81">
              <w:t>;</w:t>
            </w:r>
            <w:r w:rsidR="0041048B" w:rsidRPr="002B1A81">
              <w:t xml:space="preserve"> </w:t>
            </w:r>
            <w:r w:rsidRPr="002B1A81">
              <w:t>13</w:t>
            </w:r>
            <w:r w:rsidR="00433AA4" w:rsidRPr="002B1A81">
              <w:t>2</w:t>
            </w:r>
            <w:r w:rsidR="00AE5F9F" w:rsidRPr="002B1A81">
              <w:t>.</w:t>
            </w:r>
            <w:r w:rsidRPr="002B1A81">
              <w:t>6</w:t>
            </w:r>
            <w:r w:rsidR="008225CC" w:rsidRPr="002B1A81">
              <w:t> dB</w:t>
            </w:r>
            <w:r w:rsidR="005A2E06" w:rsidRPr="002B1A81">
              <w:t>;</w:t>
            </w:r>
            <w:r w:rsidR="000E4266" w:rsidRPr="002B1A81">
              <w:t xml:space="preserve"> </w:t>
            </w:r>
            <w:r w:rsidRPr="002B1A81">
              <w:t>1</w:t>
            </w:r>
            <w:r w:rsidR="00433AA4" w:rsidRPr="002B1A81">
              <w:t>27</w:t>
            </w:r>
            <w:r w:rsidR="00AE5F9F" w:rsidRPr="002B1A81">
              <w:t>.</w:t>
            </w:r>
            <w:r w:rsidRPr="002B1A81">
              <w:t>6</w:t>
            </w:r>
            <w:r w:rsidR="008225CC" w:rsidRPr="002B1A81">
              <w:t> dB</w:t>
            </w:r>
            <w:r w:rsidR="0041048B" w:rsidRPr="002B1A81">
              <w:t>;</w:t>
            </w:r>
            <w:r w:rsidRPr="002B1A81">
              <w:t xml:space="preserve"> 11</w:t>
            </w:r>
            <w:r w:rsidR="00433AA4" w:rsidRPr="002B1A81">
              <w:t>3</w:t>
            </w:r>
            <w:r w:rsidR="00AE5F9F" w:rsidRPr="002B1A81">
              <w:t>.</w:t>
            </w:r>
            <w:r w:rsidRPr="002B1A81">
              <w:t>6</w:t>
            </w:r>
            <w:r w:rsidR="008225CC" w:rsidRPr="002B1A81">
              <w:t> dB</w:t>
            </w:r>
          </w:p>
        </w:tc>
        <w:tc>
          <w:tcPr>
            <w:tcW w:w="3386" w:type="dxa"/>
          </w:tcPr>
          <w:p w:rsidR="00AA31B5" w:rsidRPr="002B1A81" w:rsidRDefault="00AA31B5" w:rsidP="000E4266">
            <w:pPr>
              <w:spacing w:before="60"/>
            </w:pPr>
            <w:r w:rsidRPr="002B1A81">
              <w:t>1</w:t>
            </w:r>
            <w:r w:rsidR="006B501F" w:rsidRPr="002B1A81">
              <w:t>4</w:t>
            </w:r>
            <w:r w:rsidR="00433AA4" w:rsidRPr="002B1A81">
              <w:t>0</w:t>
            </w:r>
            <w:r w:rsidR="00AE5F9F" w:rsidRPr="002B1A81">
              <w:t>.</w:t>
            </w:r>
            <w:r w:rsidRPr="002B1A81">
              <w:t>6</w:t>
            </w:r>
            <w:r w:rsidR="008225CC" w:rsidRPr="002B1A81">
              <w:t> dB</w:t>
            </w:r>
            <w:r w:rsidR="005A2E06" w:rsidRPr="002B1A81">
              <w:t>;</w:t>
            </w:r>
            <w:r w:rsidR="000E4266" w:rsidRPr="002B1A81">
              <w:t xml:space="preserve"> </w:t>
            </w:r>
            <w:r w:rsidRPr="002B1A81">
              <w:t>13</w:t>
            </w:r>
            <w:r w:rsidR="00433AA4" w:rsidRPr="002B1A81">
              <w:t>6</w:t>
            </w:r>
            <w:r w:rsidR="00AE5F9F" w:rsidRPr="002B1A81">
              <w:t>.</w:t>
            </w:r>
            <w:r w:rsidRPr="002B1A81">
              <w:t>6</w:t>
            </w:r>
            <w:r w:rsidR="008225CC" w:rsidRPr="002B1A81">
              <w:t> dB</w:t>
            </w:r>
            <w:r w:rsidR="005A2E06" w:rsidRPr="002B1A81">
              <w:t>;</w:t>
            </w:r>
            <w:r w:rsidR="0041048B" w:rsidRPr="002B1A81">
              <w:t xml:space="preserve"> </w:t>
            </w:r>
            <w:r w:rsidRPr="002B1A81">
              <w:t>13</w:t>
            </w:r>
            <w:r w:rsidR="00433AA4" w:rsidRPr="002B1A81">
              <w:t>1</w:t>
            </w:r>
            <w:r w:rsidR="00AE5F9F" w:rsidRPr="002B1A81">
              <w:t>.</w:t>
            </w:r>
            <w:r w:rsidRPr="002B1A81">
              <w:t>6</w:t>
            </w:r>
            <w:r w:rsidR="008225CC" w:rsidRPr="002B1A81">
              <w:t> dB</w:t>
            </w:r>
            <w:r w:rsidR="005A2E06" w:rsidRPr="002B1A81">
              <w:t>;</w:t>
            </w:r>
            <w:r w:rsidR="000E4266" w:rsidRPr="002B1A81">
              <w:t xml:space="preserve"> </w:t>
            </w:r>
            <w:r w:rsidRPr="002B1A81">
              <w:t>12</w:t>
            </w:r>
            <w:r w:rsidR="00433AA4" w:rsidRPr="002B1A81">
              <w:t>6</w:t>
            </w:r>
            <w:r w:rsidR="00AE5F9F" w:rsidRPr="002B1A81">
              <w:t>.</w:t>
            </w:r>
            <w:r w:rsidRPr="002B1A81">
              <w:t>6</w:t>
            </w:r>
            <w:r w:rsidR="008225CC" w:rsidRPr="002B1A81">
              <w:t> dB</w:t>
            </w:r>
            <w:r w:rsidR="0041048B" w:rsidRPr="002B1A81">
              <w:t xml:space="preserve">; </w:t>
            </w:r>
            <w:r w:rsidRPr="002B1A81">
              <w:t>11</w:t>
            </w:r>
            <w:r w:rsidR="00433AA4" w:rsidRPr="002B1A81">
              <w:t>2</w:t>
            </w:r>
            <w:r w:rsidR="00AE5F9F" w:rsidRPr="002B1A81">
              <w:t>.</w:t>
            </w:r>
            <w:r w:rsidRPr="002B1A81">
              <w:t>6</w:t>
            </w:r>
            <w:r w:rsidR="008225CC" w:rsidRPr="002B1A81">
              <w:t> dB</w:t>
            </w:r>
          </w:p>
        </w:tc>
      </w:tr>
      <w:tr w:rsidR="009924B9" w:rsidRPr="002B1A81" w:rsidTr="000E4266">
        <w:trPr>
          <w:jc w:val="center"/>
        </w:trPr>
        <w:tc>
          <w:tcPr>
            <w:tcW w:w="2839" w:type="dxa"/>
            <w:vAlign w:val="center"/>
          </w:tcPr>
          <w:p w:rsidR="009924B9" w:rsidRPr="002B1A81" w:rsidRDefault="009924B9" w:rsidP="00AA31B5">
            <w:r w:rsidRPr="002B1A81">
              <w:lastRenderedPageBreak/>
              <w:t>Separation distances in the main lobe</w:t>
            </w:r>
          </w:p>
        </w:tc>
        <w:tc>
          <w:tcPr>
            <w:tcW w:w="3138" w:type="dxa"/>
          </w:tcPr>
          <w:p w:rsidR="009924B9" w:rsidRPr="002B1A81" w:rsidRDefault="009924B9" w:rsidP="009A115A">
            <w:r w:rsidRPr="002B1A81">
              <w:t>9</w:t>
            </w:r>
            <w:r w:rsidR="00AE5F9F" w:rsidRPr="002B1A81">
              <w:t>.</w:t>
            </w:r>
            <w:r w:rsidRPr="002B1A81">
              <w:t>4 km</w:t>
            </w:r>
            <w:r w:rsidR="0050269B" w:rsidRPr="002B1A81">
              <w:t xml:space="preserve"> </w:t>
            </w:r>
            <w:bookmarkStart w:id="121" w:name="_Ref449962423"/>
            <w:r w:rsidR="009A115A" w:rsidRPr="002B1A81">
              <w:rPr>
                <w:rStyle w:val="FootnoteReference"/>
              </w:rPr>
              <w:footnoteReference w:id="13"/>
            </w:r>
            <w:bookmarkEnd w:id="121"/>
            <w:r w:rsidRPr="002B1A81">
              <w:t xml:space="preserve"> (6 </w:t>
            </w:r>
            <w:r w:rsidR="005A2E06" w:rsidRPr="002B1A81">
              <w:t>;</w:t>
            </w:r>
            <w:r w:rsidR="00433AA4" w:rsidRPr="002B1A81">
              <w:t>20</w:t>
            </w:r>
            <w:r w:rsidR="008225CC" w:rsidRPr="002B1A81">
              <w:t> dB</w:t>
            </w:r>
            <w:r w:rsidRPr="002B1A81">
              <w:t>)</w:t>
            </w:r>
            <w:r w:rsidR="005A2E06" w:rsidRPr="002B1A81">
              <w:t>;</w:t>
            </w:r>
            <w:r w:rsidR="000E4266" w:rsidRPr="002B1A81">
              <w:t xml:space="preserve"> </w:t>
            </w:r>
            <w:r w:rsidR="00433AA4" w:rsidRPr="002B1A81">
              <w:t>6</w:t>
            </w:r>
            <w:r w:rsidR="00AE5F9F" w:rsidRPr="002B1A81">
              <w:t>.</w:t>
            </w:r>
            <w:r w:rsidR="00433AA4" w:rsidRPr="002B1A81">
              <w:t>1</w:t>
            </w:r>
            <w:r w:rsidRPr="002B1A81">
              <w:t xml:space="preserve"> km </w:t>
            </w:r>
            <w:r w:rsidR="0050269B" w:rsidRPr="002B1A81">
              <w:rPr>
                <w:vertAlign w:val="superscript"/>
              </w:rPr>
              <w:fldChar w:fldCharType="begin"/>
            </w:r>
            <w:r w:rsidR="0050269B" w:rsidRPr="002B1A81">
              <w:rPr>
                <w:vertAlign w:val="superscript"/>
              </w:rPr>
              <w:instrText xml:space="preserve"> NOTEREF _Ref449955535 \h  \* MERGEFORMAT </w:instrText>
            </w:r>
            <w:r w:rsidR="0050269B" w:rsidRPr="002B1A81">
              <w:rPr>
                <w:vertAlign w:val="superscript"/>
              </w:rPr>
            </w:r>
            <w:r w:rsidR="0050269B" w:rsidRPr="002B1A81">
              <w:rPr>
                <w:vertAlign w:val="superscript"/>
              </w:rPr>
              <w:fldChar w:fldCharType="separate"/>
            </w:r>
            <w:r w:rsidR="006A1441">
              <w:rPr>
                <w:vertAlign w:val="superscript"/>
              </w:rPr>
              <w:t>8</w:t>
            </w:r>
            <w:r w:rsidR="0050269B" w:rsidRPr="002B1A81">
              <w:rPr>
                <w:vertAlign w:val="superscript"/>
              </w:rPr>
              <w:fldChar w:fldCharType="end"/>
            </w:r>
            <w:r w:rsidRPr="002B1A81">
              <w:t xml:space="preserve"> (34</w:t>
            </w:r>
            <w:r w:rsidR="008225CC" w:rsidRPr="002B1A81">
              <w:t> dB</w:t>
            </w:r>
            <w:r w:rsidRPr="002B1A81">
              <w:t>)</w:t>
            </w:r>
          </w:p>
        </w:tc>
        <w:tc>
          <w:tcPr>
            <w:tcW w:w="3386" w:type="dxa"/>
          </w:tcPr>
          <w:p w:rsidR="009924B9" w:rsidRPr="002B1A81" w:rsidRDefault="009924B9" w:rsidP="0050269B">
            <w:r w:rsidRPr="002B1A81">
              <w:t>9</w:t>
            </w:r>
            <w:r w:rsidR="00AE5F9F" w:rsidRPr="002B1A81">
              <w:t>.</w:t>
            </w:r>
            <w:r w:rsidRPr="002B1A81">
              <w:t>4 km (6</w:t>
            </w:r>
            <w:r w:rsidR="00433AA4" w:rsidRPr="002B1A81">
              <w:t xml:space="preserve"> </w:t>
            </w:r>
            <w:r w:rsidR="005A2E06" w:rsidRPr="002B1A81">
              <w:t>;</w:t>
            </w:r>
            <w:r w:rsidR="00433AA4" w:rsidRPr="002B1A81">
              <w:t>20</w:t>
            </w:r>
            <w:r w:rsidR="008225CC" w:rsidRPr="002B1A81">
              <w:t> dB</w:t>
            </w:r>
            <w:r w:rsidRPr="002B1A81">
              <w:t>)</w:t>
            </w:r>
            <w:r w:rsidR="005A2E06" w:rsidRPr="002B1A81">
              <w:t>;</w:t>
            </w:r>
            <w:r w:rsidRPr="002B1A81">
              <w:t xml:space="preserve"> </w:t>
            </w:r>
            <w:r w:rsidR="00433AA4" w:rsidRPr="002B1A81">
              <w:t>5</w:t>
            </w:r>
            <w:r w:rsidR="00AE5F9F" w:rsidRPr="002B1A81">
              <w:t>.</w:t>
            </w:r>
            <w:r w:rsidR="00433AA4" w:rsidRPr="002B1A81">
              <w:t>8</w:t>
            </w:r>
            <w:r w:rsidRPr="002B1A81">
              <w:t xml:space="preserve"> km </w:t>
            </w:r>
            <w:r w:rsidR="0050269B" w:rsidRPr="002B1A81">
              <w:rPr>
                <w:vertAlign w:val="superscript"/>
              </w:rPr>
              <w:fldChar w:fldCharType="begin"/>
            </w:r>
            <w:r w:rsidR="0050269B" w:rsidRPr="002B1A81">
              <w:rPr>
                <w:vertAlign w:val="superscript"/>
              </w:rPr>
              <w:instrText xml:space="preserve"> NOTEREF _Ref449955535 \h  \* MERGEFORMAT </w:instrText>
            </w:r>
            <w:r w:rsidR="0050269B" w:rsidRPr="002B1A81">
              <w:rPr>
                <w:vertAlign w:val="superscript"/>
              </w:rPr>
            </w:r>
            <w:r w:rsidR="0050269B" w:rsidRPr="002B1A81">
              <w:rPr>
                <w:vertAlign w:val="superscript"/>
              </w:rPr>
              <w:fldChar w:fldCharType="separate"/>
            </w:r>
            <w:r w:rsidR="006A1441">
              <w:rPr>
                <w:vertAlign w:val="superscript"/>
              </w:rPr>
              <w:t>8</w:t>
            </w:r>
            <w:r w:rsidR="0050269B" w:rsidRPr="002B1A81">
              <w:rPr>
                <w:vertAlign w:val="superscript"/>
              </w:rPr>
              <w:fldChar w:fldCharType="end"/>
            </w:r>
            <w:r w:rsidRPr="002B1A81">
              <w:t xml:space="preserve"> (34</w:t>
            </w:r>
            <w:r w:rsidR="008225CC" w:rsidRPr="002B1A81">
              <w:t> dB</w:t>
            </w:r>
            <w:r w:rsidRPr="002B1A81">
              <w:t>)</w:t>
            </w:r>
          </w:p>
        </w:tc>
      </w:tr>
      <w:tr w:rsidR="009136D0" w:rsidRPr="00203050" w:rsidTr="000E4266">
        <w:trPr>
          <w:jc w:val="center"/>
        </w:trPr>
        <w:tc>
          <w:tcPr>
            <w:tcW w:w="2839" w:type="dxa"/>
            <w:vAlign w:val="center"/>
          </w:tcPr>
          <w:p w:rsidR="009136D0" w:rsidRPr="002B1A81" w:rsidRDefault="009136D0" w:rsidP="009136D0">
            <w:r w:rsidRPr="002B1A81">
              <w:t xml:space="preserve">Separation distances in the main lobe </w:t>
            </w:r>
            <w:r w:rsidR="005A2E06" w:rsidRPr="002B1A81">
              <w:t>;</w:t>
            </w:r>
            <w:r w:rsidRPr="002B1A81">
              <w:t>P.1411</w:t>
            </w:r>
          </w:p>
        </w:tc>
        <w:tc>
          <w:tcPr>
            <w:tcW w:w="3138" w:type="dxa"/>
          </w:tcPr>
          <w:p w:rsidR="009136D0" w:rsidRPr="00F50D8B" w:rsidRDefault="009136D0" w:rsidP="000E4266">
            <w:pPr>
              <w:rPr>
                <w:lang w:val="da-DK"/>
              </w:rPr>
            </w:pPr>
            <w:r w:rsidRPr="00F50D8B">
              <w:rPr>
                <w:lang w:val="da-DK"/>
              </w:rPr>
              <w:t>0.53 km (6</w:t>
            </w:r>
            <w:r w:rsidR="008225CC" w:rsidRPr="00F50D8B">
              <w:rPr>
                <w:lang w:val="da-DK"/>
              </w:rPr>
              <w:t> dB</w:t>
            </w:r>
            <w:r w:rsidRPr="00F50D8B">
              <w:rPr>
                <w:lang w:val="da-DK"/>
              </w:rPr>
              <w:t>)</w:t>
            </w:r>
            <w:r w:rsidR="005A2E06" w:rsidRPr="00F50D8B">
              <w:rPr>
                <w:lang w:val="da-DK"/>
              </w:rPr>
              <w:t>;</w:t>
            </w:r>
            <w:r w:rsidR="000E4266" w:rsidRPr="00F50D8B">
              <w:rPr>
                <w:lang w:val="da-DK"/>
              </w:rPr>
              <w:t xml:space="preserve"> </w:t>
            </w:r>
            <w:r w:rsidRPr="00F50D8B">
              <w:rPr>
                <w:lang w:val="da-DK"/>
              </w:rPr>
              <w:t>0.42 km (10</w:t>
            </w:r>
            <w:r w:rsidR="008225CC" w:rsidRPr="00F50D8B">
              <w:rPr>
                <w:lang w:val="da-DK"/>
              </w:rPr>
              <w:t> dB</w:t>
            </w:r>
            <w:r w:rsidRPr="00F50D8B">
              <w:rPr>
                <w:lang w:val="da-DK"/>
              </w:rPr>
              <w:t>)</w:t>
            </w:r>
            <w:r w:rsidR="005A2E06" w:rsidRPr="00F50D8B">
              <w:rPr>
                <w:lang w:val="da-DK"/>
              </w:rPr>
              <w:t>;</w:t>
            </w:r>
            <w:r w:rsidR="000E4266" w:rsidRPr="00F50D8B">
              <w:rPr>
                <w:lang w:val="da-DK"/>
              </w:rPr>
              <w:t xml:space="preserve"> </w:t>
            </w:r>
            <w:r w:rsidRPr="00F50D8B">
              <w:rPr>
                <w:lang w:val="da-DK"/>
              </w:rPr>
              <w:t>0.32 km (15</w:t>
            </w:r>
            <w:r w:rsidR="008225CC" w:rsidRPr="00F50D8B">
              <w:rPr>
                <w:lang w:val="da-DK"/>
              </w:rPr>
              <w:t> dB</w:t>
            </w:r>
            <w:r w:rsidR="000E4266" w:rsidRPr="00F50D8B">
              <w:rPr>
                <w:lang w:val="da-DK"/>
              </w:rPr>
              <w:t>)</w:t>
            </w:r>
            <w:r w:rsidR="005A2E06" w:rsidRPr="00F50D8B">
              <w:rPr>
                <w:lang w:val="da-DK"/>
              </w:rPr>
              <w:t>;</w:t>
            </w:r>
            <w:r w:rsidR="0041048B" w:rsidRPr="00F50D8B">
              <w:rPr>
                <w:lang w:val="da-DK"/>
              </w:rPr>
              <w:t xml:space="preserve"> </w:t>
            </w:r>
            <w:r w:rsidRPr="00F50D8B">
              <w:rPr>
                <w:lang w:val="da-DK"/>
              </w:rPr>
              <w:t>0.24 km (20</w:t>
            </w:r>
            <w:r w:rsidR="008225CC" w:rsidRPr="00F50D8B">
              <w:rPr>
                <w:lang w:val="da-DK"/>
              </w:rPr>
              <w:t> dB</w:t>
            </w:r>
            <w:r w:rsidRPr="00F50D8B">
              <w:rPr>
                <w:lang w:val="da-DK"/>
              </w:rPr>
              <w:t>)</w:t>
            </w:r>
            <w:r w:rsidR="005A2E06" w:rsidRPr="00F50D8B">
              <w:rPr>
                <w:lang w:val="da-DK"/>
              </w:rPr>
              <w:t>;</w:t>
            </w:r>
            <w:r w:rsidR="000E4266" w:rsidRPr="00F50D8B">
              <w:rPr>
                <w:lang w:val="da-DK"/>
              </w:rPr>
              <w:t xml:space="preserve"> </w:t>
            </w:r>
            <w:r w:rsidRPr="00F50D8B">
              <w:rPr>
                <w:lang w:val="da-DK"/>
              </w:rPr>
              <w:t>0.1 m (34</w:t>
            </w:r>
            <w:r w:rsidR="008225CC" w:rsidRPr="00F50D8B">
              <w:rPr>
                <w:lang w:val="da-DK"/>
              </w:rPr>
              <w:t> dB</w:t>
            </w:r>
            <w:r w:rsidRPr="00F50D8B">
              <w:rPr>
                <w:lang w:val="da-DK"/>
              </w:rPr>
              <w:t>)</w:t>
            </w:r>
          </w:p>
        </w:tc>
        <w:tc>
          <w:tcPr>
            <w:tcW w:w="3386" w:type="dxa"/>
          </w:tcPr>
          <w:p w:rsidR="009136D0" w:rsidRPr="00F50D8B" w:rsidRDefault="009136D0" w:rsidP="000E4266">
            <w:pPr>
              <w:rPr>
                <w:lang w:val="da-DK"/>
              </w:rPr>
            </w:pPr>
            <w:r w:rsidRPr="00F50D8B">
              <w:rPr>
                <w:lang w:val="da-DK"/>
              </w:rPr>
              <w:t>0.</w:t>
            </w:r>
            <w:r w:rsidR="00ED61B2" w:rsidRPr="00F50D8B">
              <w:rPr>
                <w:lang w:val="da-DK"/>
              </w:rPr>
              <w:t>5</w:t>
            </w:r>
            <w:r w:rsidRPr="00F50D8B">
              <w:rPr>
                <w:lang w:val="da-DK"/>
              </w:rPr>
              <w:t xml:space="preserve"> km (6</w:t>
            </w:r>
            <w:r w:rsidR="008225CC" w:rsidRPr="00F50D8B">
              <w:rPr>
                <w:lang w:val="da-DK"/>
              </w:rPr>
              <w:t> dB</w:t>
            </w:r>
            <w:r w:rsidRPr="00F50D8B">
              <w:rPr>
                <w:lang w:val="da-DK"/>
              </w:rPr>
              <w:t>)</w:t>
            </w:r>
            <w:r w:rsidR="005A2E06" w:rsidRPr="00F50D8B">
              <w:rPr>
                <w:lang w:val="da-DK"/>
              </w:rPr>
              <w:t>;</w:t>
            </w:r>
            <w:r w:rsidR="000E4266" w:rsidRPr="00F50D8B">
              <w:rPr>
                <w:lang w:val="da-DK"/>
              </w:rPr>
              <w:t xml:space="preserve"> </w:t>
            </w:r>
            <w:r w:rsidRPr="00F50D8B">
              <w:rPr>
                <w:lang w:val="da-DK"/>
              </w:rPr>
              <w:t>0.</w:t>
            </w:r>
            <w:r w:rsidR="00ED61B2" w:rsidRPr="00F50D8B">
              <w:rPr>
                <w:lang w:val="da-DK"/>
              </w:rPr>
              <w:t>4</w:t>
            </w:r>
            <w:r w:rsidRPr="00F50D8B">
              <w:rPr>
                <w:lang w:val="da-DK"/>
              </w:rPr>
              <w:t xml:space="preserve"> km (10</w:t>
            </w:r>
            <w:r w:rsidR="008225CC" w:rsidRPr="00F50D8B">
              <w:rPr>
                <w:lang w:val="da-DK"/>
              </w:rPr>
              <w:t> dB</w:t>
            </w:r>
            <w:r w:rsidRPr="00F50D8B">
              <w:rPr>
                <w:lang w:val="da-DK"/>
              </w:rPr>
              <w:t>)</w:t>
            </w:r>
            <w:r w:rsidR="005A2E06" w:rsidRPr="00F50D8B">
              <w:rPr>
                <w:lang w:val="da-DK"/>
              </w:rPr>
              <w:t>;</w:t>
            </w:r>
            <w:r w:rsidR="000E4266" w:rsidRPr="00F50D8B">
              <w:rPr>
                <w:lang w:val="da-DK"/>
              </w:rPr>
              <w:t xml:space="preserve"> </w:t>
            </w:r>
            <w:r w:rsidRPr="00F50D8B">
              <w:rPr>
                <w:lang w:val="da-DK"/>
              </w:rPr>
              <w:t>0.</w:t>
            </w:r>
            <w:r w:rsidR="00ED61B2" w:rsidRPr="00F50D8B">
              <w:rPr>
                <w:lang w:val="da-DK"/>
              </w:rPr>
              <w:t>3</w:t>
            </w:r>
            <w:r w:rsidRPr="00F50D8B">
              <w:rPr>
                <w:lang w:val="da-DK"/>
              </w:rPr>
              <w:t xml:space="preserve"> km (15</w:t>
            </w:r>
            <w:r w:rsidR="008225CC" w:rsidRPr="00F50D8B">
              <w:rPr>
                <w:lang w:val="da-DK"/>
              </w:rPr>
              <w:t> dB</w:t>
            </w:r>
            <w:r w:rsidRPr="00F50D8B">
              <w:rPr>
                <w:lang w:val="da-DK"/>
              </w:rPr>
              <w:t>)</w:t>
            </w:r>
            <w:r w:rsidR="005A2E06" w:rsidRPr="00F50D8B">
              <w:rPr>
                <w:lang w:val="da-DK"/>
              </w:rPr>
              <w:t>;</w:t>
            </w:r>
            <w:r w:rsidR="000E4266" w:rsidRPr="00F50D8B">
              <w:rPr>
                <w:lang w:val="da-DK"/>
              </w:rPr>
              <w:t xml:space="preserve"> </w:t>
            </w:r>
            <w:r w:rsidRPr="00F50D8B">
              <w:rPr>
                <w:lang w:val="da-DK"/>
              </w:rPr>
              <w:t>0.</w:t>
            </w:r>
            <w:r w:rsidR="00ED61B2" w:rsidRPr="00F50D8B">
              <w:rPr>
                <w:lang w:val="da-DK"/>
              </w:rPr>
              <w:t>22</w:t>
            </w:r>
            <w:r w:rsidRPr="00F50D8B">
              <w:rPr>
                <w:lang w:val="da-DK"/>
              </w:rPr>
              <w:t xml:space="preserve"> km (20</w:t>
            </w:r>
            <w:r w:rsidR="008225CC" w:rsidRPr="00F50D8B">
              <w:rPr>
                <w:lang w:val="da-DK"/>
              </w:rPr>
              <w:t> dB</w:t>
            </w:r>
            <w:r w:rsidRPr="00F50D8B">
              <w:rPr>
                <w:lang w:val="da-DK"/>
              </w:rPr>
              <w:t>)</w:t>
            </w:r>
            <w:r w:rsidR="005A2E06" w:rsidRPr="00F50D8B">
              <w:rPr>
                <w:lang w:val="da-DK"/>
              </w:rPr>
              <w:t>;</w:t>
            </w:r>
            <w:r w:rsidR="000E4266" w:rsidRPr="00F50D8B">
              <w:rPr>
                <w:lang w:val="da-DK"/>
              </w:rPr>
              <w:t xml:space="preserve"> </w:t>
            </w:r>
            <w:r w:rsidR="00ED61B2" w:rsidRPr="00F50D8B">
              <w:rPr>
                <w:lang w:val="da-DK"/>
              </w:rPr>
              <w:t>0.1</w:t>
            </w:r>
            <w:r w:rsidRPr="00F50D8B">
              <w:rPr>
                <w:lang w:val="da-DK"/>
              </w:rPr>
              <w:t xml:space="preserve"> m (34</w:t>
            </w:r>
            <w:r w:rsidR="008225CC" w:rsidRPr="00F50D8B">
              <w:rPr>
                <w:lang w:val="da-DK"/>
              </w:rPr>
              <w:t> dB</w:t>
            </w:r>
            <w:r w:rsidRPr="00F50D8B">
              <w:rPr>
                <w:lang w:val="da-DK"/>
              </w:rPr>
              <w:t>)</w:t>
            </w:r>
          </w:p>
        </w:tc>
      </w:tr>
      <w:tr w:rsidR="009924B9" w:rsidRPr="00203050" w:rsidTr="000E4266">
        <w:trPr>
          <w:jc w:val="center"/>
        </w:trPr>
        <w:tc>
          <w:tcPr>
            <w:tcW w:w="2839" w:type="dxa"/>
            <w:vAlign w:val="center"/>
          </w:tcPr>
          <w:p w:rsidR="009924B9" w:rsidRPr="002B1A81" w:rsidRDefault="009924B9" w:rsidP="00B241E9">
            <w:r w:rsidRPr="002B1A81">
              <w:t xml:space="preserve">Separation distances in the main lobe </w:t>
            </w:r>
            <w:r w:rsidR="005A2E06" w:rsidRPr="002B1A81">
              <w:t>;</w:t>
            </w:r>
            <w:r w:rsidRPr="002B1A81">
              <w:t>Extended Hata (Urban)</w:t>
            </w:r>
          </w:p>
        </w:tc>
        <w:tc>
          <w:tcPr>
            <w:tcW w:w="3138" w:type="dxa"/>
          </w:tcPr>
          <w:p w:rsidR="009924B9" w:rsidRPr="00F50D8B" w:rsidRDefault="009924B9" w:rsidP="000E4266">
            <w:pPr>
              <w:rPr>
                <w:lang w:val="da-DK"/>
              </w:rPr>
            </w:pPr>
            <w:r w:rsidRPr="00F50D8B">
              <w:rPr>
                <w:lang w:val="da-DK"/>
              </w:rPr>
              <w:t>0</w:t>
            </w:r>
            <w:r w:rsidR="00AE5F9F" w:rsidRPr="00F50D8B">
              <w:rPr>
                <w:lang w:val="da-DK"/>
              </w:rPr>
              <w:t>.</w:t>
            </w:r>
            <w:r w:rsidR="003F7EFE" w:rsidRPr="00F50D8B">
              <w:rPr>
                <w:lang w:val="da-DK"/>
              </w:rPr>
              <w:t>36</w:t>
            </w:r>
            <w:r w:rsidRPr="00F50D8B">
              <w:rPr>
                <w:lang w:val="da-DK"/>
              </w:rPr>
              <w:t xml:space="preserve"> km (6</w:t>
            </w:r>
            <w:r w:rsidR="008225CC" w:rsidRPr="00F50D8B">
              <w:rPr>
                <w:lang w:val="da-DK"/>
              </w:rPr>
              <w:t> dB</w:t>
            </w:r>
            <w:r w:rsidR="000E4266" w:rsidRPr="00F50D8B">
              <w:rPr>
                <w:lang w:val="da-DK"/>
              </w:rPr>
              <w:t>)</w:t>
            </w:r>
            <w:r w:rsidR="005A2E06" w:rsidRPr="00F50D8B">
              <w:rPr>
                <w:lang w:val="da-DK"/>
              </w:rPr>
              <w:t>;</w:t>
            </w:r>
            <w:r w:rsidR="0041048B" w:rsidRPr="00F50D8B">
              <w:rPr>
                <w:lang w:val="da-DK"/>
              </w:rPr>
              <w:t xml:space="preserve"> </w:t>
            </w:r>
            <w:r w:rsidRPr="00F50D8B">
              <w:rPr>
                <w:lang w:val="da-DK"/>
              </w:rPr>
              <w:t>0</w:t>
            </w:r>
            <w:r w:rsidR="00AE5F9F" w:rsidRPr="00F50D8B">
              <w:rPr>
                <w:lang w:val="da-DK"/>
              </w:rPr>
              <w:t>.</w:t>
            </w:r>
            <w:r w:rsidR="003F7EFE" w:rsidRPr="00F50D8B">
              <w:rPr>
                <w:lang w:val="da-DK"/>
              </w:rPr>
              <w:t>28</w:t>
            </w:r>
            <w:r w:rsidRPr="00F50D8B">
              <w:rPr>
                <w:lang w:val="da-DK"/>
              </w:rPr>
              <w:t xml:space="preserve"> km (10</w:t>
            </w:r>
            <w:r w:rsidR="008225CC" w:rsidRPr="00F50D8B">
              <w:rPr>
                <w:lang w:val="da-DK"/>
              </w:rPr>
              <w:t> dB</w:t>
            </w:r>
            <w:r w:rsidR="000E4266" w:rsidRPr="00F50D8B">
              <w:rPr>
                <w:lang w:val="da-DK"/>
              </w:rPr>
              <w:t>)</w:t>
            </w:r>
            <w:r w:rsidR="005A2E06" w:rsidRPr="00F50D8B">
              <w:rPr>
                <w:lang w:val="da-DK"/>
              </w:rPr>
              <w:t>;</w:t>
            </w:r>
            <w:r w:rsidR="0041048B" w:rsidRPr="00F50D8B">
              <w:rPr>
                <w:lang w:val="da-DK"/>
              </w:rPr>
              <w:t xml:space="preserve"> </w:t>
            </w:r>
            <w:r w:rsidRPr="00F50D8B">
              <w:rPr>
                <w:lang w:val="da-DK"/>
              </w:rPr>
              <w:t>0</w:t>
            </w:r>
            <w:r w:rsidR="00AE5F9F" w:rsidRPr="00F50D8B">
              <w:rPr>
                <w:lang w:val="da-DK"/>
              </w:rPr>
              <w:t>.</w:t>
            </w:r>
            <w:r w:rsidRPr="00F50D8B">
              <w:rPr>
                <w:lang w:val="da-DK"/>
              </w:rPr>
              <w:t>2 km (15</w:t>
            </w:r>
            <w:r w:rsidR="008225CC" w:rsidRPr="00F50D8B">
              <w:rPr>
                <w:lang w:val="da-DK"/>
              </w:rPr>
              <w:t> dB</w:t>
            </w:r>
            <w:r w:rsidR="000E4266" w:rsidRPr="00F50D8B">
              <w:rPr>
                <w:lang w:val="da-DK"/>
              </w:rPr>
              <w:t>)</w:t>
            </w:r>
            <w:r w:rsidR="005A2E06" w:rsidRPr="00F50D8B">
              <w:rPr>
                <w:lang w:val="da-DK"/>
              </w:rPr>
              <w:t>;</w:t>
            </w:r>
            <w:r w:rsidR="0041048B" w:rsidRPr="00F50D8B">
              <w:rPr>
                <w:lang w:val="da-DK"/>
              </w:rPr>
              <w:t xml:space="preserve"> </w:t>
            </w:r>
            <w:r w:rsidRPr="00F50D8B">
              <w:rPr>
                <w:lang w:val="da-DK"/>
              </w:rPr>
              <w:t>0</w:t>
            </w:r>
            <w:r w:rsidR="00AE5F9F" w:rsidRPr="00F50D8B">
              <w:rPr>
                <w:lang w:val="da-DK"/>
              </w:rPr>
              <w:t>.</w:t>
            </w:r>
            <w:r w:rsidRPr="00F50D8B">
              <w:rPr>
                <w:lang w:val="da-DK"/>
              </w:rPr>
              <w:t>1</w:t>
            </w:r>
            <w:r w:rsidR="003F7EFE" w:rsidRPr="00F50D8B">
              <w:rPr>
                <w:lang w:val="da-DK"/>
              </w:rPr>
              <w:t>5</w:t>
            </w:r>
            <w:r w:rsidRPr="00F50D8B">
              <w:rPr>
                <w:lang w:val="da-DK"/>
              </w:rPr>
              <w:t xml:space="preserve"> km (20</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003F7EFE" w:rsidRPr="00F50D8B">
              <w:rPr>
                <w:lang w:val="da-DK"/>
              </w:rPr>
              <w:t>7</w:t>
            </w:r>
            <w:r w:rsidRPr="00F50D8B">
              <w:rPr>
                <w:lang w:val="da-DK"/>
              </w:rPr>
              <w:t>3 m (34</w:t>
            </w:r>
            <w:r w:rsidR="008225CC" w:rsidRPr="00F50D8B">
              <w:rPr>
                <w:lang w:val="da-DK"/>
              </w:rPr>
              <w:t> dB</w:t>
            </w:r>
            <w:r w:rsidRPr="00F50D8B">
              <w:rPr>
                <w:lang w:val="da-DK"/>
              </w:rPr>
              <w:t>)</w:t>
            </w:r>
          </w:p>
        </w:tc>
        <w:tc>
          <w:tcPr>
            <w:tcW w:w="3386" w:type="dxa"/>
          </w:tcPr>
          <w:p w:rsidR="009924B9" w:rsidRPr="00F50D8B" w:rsidRDefault="009924B9" w:rsidP="000E4266">
            <w:pPr>
              <w:rPr>
                <w:lang w:val="da-DK"/>
              </w:rPr>
            </w:pPr>
            <w:r w:rsidRPr="00F50D8B">
              <w:rPr>
                <w:lang w:val="da-DK"/>
              </w:rPr>
              <w:t>0</w:t>
            </w:r>
            <w:r w:rsidR="00AE5F9F" w:rsidRPr="00F50D8B">
              <w:rPr>
                <w:lang w:val="da-DK"/>
              </w:rPr>
              <w:t>.</w:t>
            </w:r>
            <w:r w:rsidR="003F7EFE" w:rsidRPr="00F50D8B">
              <w:rPr>
                <w:lang w:val="da-DK"/>
              </w:rPr>
              <w:t>34</w:t>
            </w:r>
            <w:r w:rsidRPr="00F50D8B">
              <w:rPr>
                <w:lang w:val="da-DK"/>
              </w:rPr>
              <w:t xml:space="preserve"> km (6</w:t>
            </w:r>
            <w:r w:rsidR="008225CC" w:rsidRPr="00F50D8B">
              <w:rPr>
                <w:lang w:val="da-DK"/>
              </w:rPr>
              <w:t> dB</w:t>
            </w:r>
            <w:r w:rsidR="000E4266" w:rsidRPr="00F50D8B">
              <w:rPr>
                <w:lang w:val="da-DK"/>
              </w:rPr>
              <w:t>)</w:t>
            </w:r>
            <w:r w:rsidR="005A2E06" w:rsidRPr="00F50D8B">
              <w:rPr>
                <w:lang w:val="da-DK"/>
              </w:rPr>
              <w:t>;</w:t>
            </w:r>
            <w:r w:rsidR="0041048B" w:rsidRPr="00F50D8B">
              <w:rPr>
                <w:lang w:val="da-DK"/>
              </w:rPr>
              <w:t xml:space="preserve"> </w:t>
            </w:r>
            <w:r w:rsidRPr="00F50D8B">
              <w:rPr>
                <w:lang w:val="da-DK"/>
              </w:rPr>
              <w:t>0</w:t>
            </w:r>
            <w:r w:rsidR="00AE5F9F" w:rsidRPr="00F50D8B">
              <w:rPr>
                <w:lang w:val="da-DK"/>
              </w:rPr>
              <w:t>.</w:t>
            </w:r>
            <w:r w:rsidR="003F7EFE" w:rsidRPr="00F50D8B">
              <w:rPr>
                <w:lang w:val="da-DK"/>
              </w:rPr>
              <w:t>26</w:t>
            </w:r>
            <w:r w:rsidRPr="00F50D8B">
              <w:rPr>
                <w:lang w:val="da-DK"/>
              </w:rPr>
              <w:t xml:space="preserve"> km (10</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w:t>
            </w:r>
            <w:r w:rsidR="00AE5F9F" w:rsidRPr="00F50D8B">
              <w:rPr>
                <w:lang w:val="da-DK"/>
              </w:rPr>
              <w:t>.</w:t>
            </w:r>
            <w:r w:rsidR="003F7EFE" w:rsidRPr="00F50D8B">
              <w:rPr>
                <w:lang w:val="da-DK"/>
              </w:rPr>
              <w:t>19</w:t>
            </w:r>
            <w:r w:rsidRPr="00F50D8B">
              <w:rPr>
                <w:lang w:val="da-DK"/>
              </w:rPr>
              <w:t xml:space="preserve"> km (15</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w:t>
            </w:r>
            <w:r w:rsidR="00AE5F9F" w:rsidRPr="00F50D8B">
              <w:rPr>
                <w:lang w:val="da-DK"/>
              </w:rPr>
              <w:t>.</w:t>
            </w:r>
            <w:r w:rsidRPr="00F50D8B">
              <w:rPr>
                <w:lang w:val="da-DK"/>
              </w:rPr>
              <w:t>1</w:t>
            </w:r>
            <w:r w:rsidR="003F7EFE" w:rsidRPr="00F50D8B">
              <w:rPr>
                <w:lang w:val="da-DK"/>
              </w:rPr>
              <w:t>4</w:t>
            </w:r>
            <w:r w:rsidRPr="00F50D8B">
              <w:rPr>
                <w:lang w:val="da-DK"/>
              </w:rPr>
              <w:t xml:space="preserve"> km (20</w:t>
            </w:r>
            <w:r w:rsidR="008225CC" w:rsidRPr="00F50D8B">
              <w:rPr>
                <w:lang w:val="da-DK"/>
              </w:rPr>
              <w:t> dB</w:t>
            </w:r>
            <w:r w:rsidRPr="00F50D8B">
              <w:rPr>
                <w:lang w:val="da-DK"/>
              </w:rPr>
              <w:t>)</w:t>
            </w:r>
            <w:r w:rsidR="0041048B" w:rsidRPr="00F50D8B">
              <w:rPr>
                <w:lang w:val="da-DK"/>
              </w:rPr>
              <w:t xml:space="preserve">; </w:t>
            </w:r>
            <w:r w:rsidR="003F7EFE" w:rsidRPr="00F50D8B">
              <w:rPr>
                <w:lang w:val="da-DK"/>
              </w:rPr>
              <w:t>7</w:t>
            </w:r>
            <w:r w:rsidRPr="00F50D8B">
              <w:rPr>
                <w:lang w:val="da-DK"/>
              </w:rPr>
              <w:t>2 m (34</w:t>
            </w:r>
            <w:r w:rsidR="008225CC" w:rsidRPr="00F50D8B">
              <w:rPr>
                <w:lang w:val="da-DK"/>
              </w:rPr>
              <w:t> dB</w:t>
            </w:r>
            <w:r w:rsidRPr="00F50D8B">
              <w:rPr>
                <w:lang w:val="da-DK"/>
              </w:rPr>
              <w:t>)</w:t>
            </w:r>
          </w:p>
        </w:tc>
      </w:tr>
      <w:tr w:rsidR="009924B9" w:rsidRPr="002B1A81" w:rsidTr="000E4266">
        <w:trPr>
          <w:jc w:val="center"/>
        </w:trPr>
        <w:tc>
          <w:tcPr>
            <w:tcW w:w="2839" w:type="dxa"/>
            <w:vAlign w:val="center"/>
          </w:tcPr>
          <w:p w:rsidR="009924B9" w:rsidRPr="002B1A81" w:rsidRDefault="009924B9" w:rsidP="00AA31B5">
            <w:r w:rsidRPr="002B1A81">
              <w:t>Path loss to meet the protection criterion in the side lobe</w:t>
            </w:r>
          </w:p>
        </w:tc>
        <w:tc>
          <w:tcPr>
            <w:tcW w:w="3138" w:type="dxa"/>
          </w:tcPr>
          <w:p w:rsidR="009924B9" w:rsidRPr="002B1A81" w:rsidRDefault="009924B9" w:rsidP="000E4266">
            <w:r w:rsidRPr="002B1A81">
              <w:t>1</w:t>
            </w:r>
            <w:r w:rsidR="0079305F" w:rsidRPr="002B1A81">
              <w:t>38</w:t>
            </w:r>
            <w:r w:rsidR="00AE5F9F" w:rsidRPr="002B1A81">
              <w:t>.</w:t>
            </w:r>
            <w:r w:rsidRPr="002B1A81">
              <w:t>1</w:t>
            </w:r>
            <w:r w:rsidR="008225CC" w:rsidRPr="002B1A81">
              <w:t> dB</w:t>
            </w:r>
            <w:r w:rsidR="000E4266" w:rsidRPr="002B1A81">
              <w:t xml:space="preserve">; </w:t>
            </w:r>
            <w:r w:rsidRPr="002B1A81">
              <w:t>13</w:t>
            </w:r>
            <w:r w:rsidR="0079305F" w:rsidRPr="002B1A81">
              <w:t>4</w:t>
            </w:r>
            <w:r w:rsidR="00AE5F9F" w:rsidRPr="002B1A81">
              <w:t>.</w:t>
            </w:r>
            <w:r w:rsidRPr="002B1A81">
              <w:t>1</w:t>
            </w:r>
            <w:r w:rsidR="008225CC" w:rsidRPr="002B1A81">
              <w:t> dB</w:t>
            </w:r>
            <w:r w:rsidR="005A2E06" w:rsidRPr="002B1A81">
              <w:t>;</w:t>
            </w:r>
            <w:r w:rsidR="0041048B" w:rsidRPr="002B1A81">
              <w:t xml:space="preserve"> </w:t>
            </w:r>
            <w:r w:rsidRPr="002B1A81">
              <w:t>1</w:t>
            </w:r>
            <w:r w:rsidR="0079305F" w:rsidRPr="002B1A81">
              <w:t>29</w:t>
            </w:r>
            <w:r w:rsidR="00AE5F9F" w:rsidRPr="002B1A81">
              <w:t>.</w:t>
            </w:r>
            <w:r w:rsidRPr="002B1A81">
              <w:t>1</w:t>
            </w:r>
            <w:r w:rsidR="008225CC" w:rsidRPr="002B1A81">
              <w:t> dB</w:t>
            </w:r>
            <w:r w:rsidR="005A2E06" w:rsidRPr="002B1A81">
              <w:t>;</w:t>
            </w:r>
            <w:r w:rsidR="000E4266" w:rsidRPr="002B1A81">
              <w:t xml:space="preserve"> </w:t>
            </w:r>
            <w:r w:rsidRPr="002B1A81">
              <w:t>12</w:t>
            </w:r>
            <w:r w:rsidR="0079305F" w:rsidRPr="002B1A81">
              <w:t>4</w:t>
            </w:r>
            <w:r w:rsidR="00AE5F9F" w:rsidRPr="002B1A81">
              <w:t>.</w:t>
            </w:r>
            <w:r w:rsidRPr="002B1A81">
              <w:t>1</w:t>
            </w:r>
            <w:r w:rsidR="008225CC" w:rsidRPr="002B1A81">
              <w:t> dB</w:t>
            </w:r>
            <w:r w:rsidR="005A2E06" w:rsidRPr="002B1A81">
              <w:t>;</w:t>
            </w:r>
            <w:r w:rsidR="0041048B" w:rsidRPr="002B1A81">
              <w:t xml:space="preserve"> </w:t>
            </w:r>
            <w:r w:rsidRPr="002B1A81">
              <w:t>11</w:t>
            </w:r>
            <w:r w:rsidR="0079305F" w:rsidRPr="002B1A81">
              <w:t>0</w:t>
            </w:r>
            <w:r w:rsidR="00AE5F9F" w:rsidRPr="002B1A81">
              <w:t>.</w:t>
            </w:r>
            <w:r w:rsidRPr="002B1A81">
              <w:t>1</w:t>
            </w:r>
            <w:r w:rsidR="008225CC" w:rsidRPr="002B1A81">
              <w:t> dB</w:t>
            </w:r>
            <w:r w:rsidRPr="002B1A81">
              <w:t xml:space="preserve"> </w:t>
            </w:r>
          </w:p>
        </w:tc>
        <w:tc>
          <w:tcPr>
            <w:tcW w:w="3386" w:type="dxa"/>
          </w:tcPr>
          <w:p w:rsidR="009924B9" w:rsidRPr="002B1A81" w:rsidRDefault="009924B9" w:rsidP="000E4266">
            <w:r w:rsidRPr="002B1A81">
              <w:t>1</w:t>
            </w:r>
            <w:r w:rsidR="0079305F" w:rsidRPr="002B1A81">
              <w:t>37</w:t>
            </w:r>
            <w:r w:rsidR="00AE5F9F" w:rsidRPr="002B1A81">
              <w:t>.</w:t>
            </w:r>
            <w:r w:rsidRPr="002B1A81">
              <w:t>1</w:t>
            </w:r>
            <w:r w:rsidR="008225CC" w:rsidRPr="002B1A81">
              <w:t> dB</w:t>
            </w:r>
            <w:r w:rsidR="005A2E06" w:rsidRPr="002B1A81">
              <w:t>;</w:t>
            </w:r>
            <w:r w:rsidR="000E4266" w:rsidRPr="002B1A81">
              <w:t xml:space="preserve"> </w:t>
            </w:r>
            <w:r w:rsidRPr="002B1A81">
              <w:t>13</w:t>
            </w:r>
            <w:r w:rsidR="0079305F" w:rsidRPr="002B1A81">
              <w:t>3</w:t>
            </w:r>
            <w:r w:rsidR="00AE5F9F" w:rsidRPr="002B1A81">
              <w:t>.</w:t>
            </w:r>
            <w:r w:rsidRPr="002B1A81">
              <w:t>1</w:t>
            </w:r>
            <w:r w:rsidR="008225CC" w:rsidRPr="002B1A81">
              <w:t> dB</w:t>
            </w:r>
            <w:r w:rsidR="005A2E06" w:rsidRPr="002B1A81">
              <w:t>;</w:t>
            </w:r>
            <w:r w:rsidR="0041048B" w:rsidRPr="002B1A81">
              <w:t xml:space="preserve"> </w:t>
            </w:r>
            <w:r w:rsidRPr="002B1A81">
              <w:t>1</w:t>
            </w:r>
            <w:r w:rsidR="0079305F" w:rsidRPr="002B1A81">
              <w:t>28</w:t>
            </w:r>
            <w:r w:rsidR="00AE5F9F" w:rsidRPr="002B1A81">
              <w:t>.</w:t>
            </w:r>
            <w:r w:rsidRPr="002B1A81">
              <w:t>1</w:t>
            </w:r>
            <w:r w:rsidR="008225CC" w:rsidRPr="002B1A81">
              <w:t> dB</w:t>
            </w:r>
            <w:r w:rsidR="005A2E06" w:rsidRPr="002B1A81">
              <w:t>;</w:t>
            </w:r>
            <w:r w:rsidR="000E4266" w:rsidRPr="002B1A81">
              <w:t xml:space="preserve"> </w:t>
            </w:r>
            <w:r w:rsidRPr="002B1A81">
              <w:t>12</w:t>
            </w:r>
            <w:r w:rsidR="0079305F" w:rsidRPr="002B1A81">
              <w:t>3</w:t>
            </w:r>
            <w:r w:rsidR="00AE5F9F" w:rsidRPr="002B1A81">
              <w:t>.</w:t>
            </w:r>
            <w:r w:rsidRPr="002B1A81">
              <w:t>1</w:t>
            </w:r>
            <w:r w:rsidR="008225CC" w:rsidRPr="002B1A81">
              <w:t> dB</w:t>
            </w:r>
            <w:r w:rsidRPr="002B1A81">
              <w:t xml:space="preserve"> - 1</w:t>
            </w:r>
            <w:r w:rsidR="0079305F" w:rsidRPr="002B1A81">
              <w:t>09</w:t>
            </w:r>
            <w:r w:rsidR="00AE5F9F" w:rsidRPr="002B1A81">
              <w:t>.</w:t>
            </w:r>
            <w:r w:rsidRPr="002B1A81">
              <w:t>1</w:t>
            </w:r>
            <w:r w:rsidR="008225CC" w:rsidRPr="002B1A81">
              <w:t> dB</w:t>
            </w:r>
            <w:r w:rsidRPr="002B1A81">
              <w:t xml:space="preserve"> </w:t>
            </w:r>
          </w:p>
        </w:tc>
      </w:tr>
      <w:tr w:rsidR="009924B9" w:rsidRPr="002B1A81" w:rsidTr="000E4266">
        <w:trPr>
          <w:jc w:val="center"/>
        </w:trPr>
        <w:tc>
          <w:tcPr>
            <w:tcW w:w="2839" w:type="dxa"/>
            <w:vAlign w:val="center"/>
          </w:tcPr>
          <w:p w:rsidR="009924B9" w:rsidRPr="002B1A81" w:rsidRDefault="009924B9" w:rsidP="00AA31B5">
            <w:r w:rsidRPr="002B1A81">
              <w:t>Separation distances in the side lobe</w:t>
            </w:r>
          </w:p>
        </w:tc>
        <w:tc>
          <w:tcPr>
            <w:tcW w:w="3138" w:type="dxa"/>
          </w:tcPr>
          <w:p w:rsidR="009924B9" w:rsidRPr="002B1A81" w:rsidRDefault="009924B9">
            <w:r w:rsidRPr="002B1A81">
              <w:t>9</w:t>
            </w:r>
            <w:r w:rsidR="00AE5F9F" w:rsidRPr="002B1A81">
              <w:t>.</w:t>
            </w:r>
            <w:r w:rsidRPr="002B1A81">
              <w:t xml:space="preserve">4 km (6 </w:t>
            </w:r>
            <w:r w:rsidR="005A2E06" w:rsidRPr="002B1A81">
              <w:t>;</w:t>
            </w:r>
            <w:r w:rsidR="0079305F" w:rsidRPr="002B1A81">
              <w:t>20</w:t>
            </w:r>
            <w:r w:rsidR="008225CC" w:rsidRPr="002B1A81">
              <w:t> dB</w:t>
            </w:r>
            <w:r w:rsidRPr="002B1A81">
              <w:t>)</w:t>
            </w:r>
            <w:r w:rsidR="005A2E06" w:rsidRPr="002B1A81">
              <w:t>;</w:t>
            </w:r>
            <w:r w:rsidR="000E4266" w:rsidRPr="002B1A81">
              <w:t xml:space="preserve"> </w:t>
            </w:r>
            <w:r w:rsidRPr="002B1A81">
              <w:t>5</w:t>
            </w:r>
            <w:r w:rsidR="00AE5F9F" w:rsidRPr="002B1A81">
              <w:t>.</w:t>
            </w:r>
            <w:r w:rsidR="0079305F" w:rsidRPr="002B1A81">
              <w:t>0</w:t>
            </w:r>
            <w:r w:rsidRPr="002B1A81">
              <w:t xml:space="preserve"> km (34</w:t>
            </w:r>
            <w:r w:rsidR="008225CC" w:rsidRPr="002B1A81">
              <w:t> dB</w:t>
            </w:r>
            <w:r w:rsidRPr="002B1A81">
              <w:t>)</w:t>
            </w:r>
          </w:p>
        </w:tc>
        <w:tc>
          <w:tcPr>
            <w:tcW w:w="3386" w:type="dxa"/>
          </w:tcPr>
          <w:p w:rsidR="009924B9" w:rsidRPr="002B1A81" w:rsidRDefault="009924B9">
            <w:r w:rsidRPr="002B1A81">
              <w:t>9</w:t>
            </w:r>
            <w:r w:rsidR="00AE5F9F" w:rsidRPr="002B1A81">
              <w:t>.</w:t>
            </w:r>
            <w:r w:rsidRPr="002B1A81">
              <w:t>4 km (6</w:t>
            </w:r>
            <w:r w:rsidR="0079305F" w:rsidRPr="002B1A81">
              <w:t xml:space="preserve"> - 20</w:t>
            </w:r>
            <w:r w:rsidR="008225CC" w:rsidRPr="002B1A81">
              <w:t> dB</w:t>
            </w:r>
            <w:r w:rsidRPr="002B1A81">
              <w:t>)</w:t>
            </w:r>
            <w:r w:rsidR="005A2E06" w:rsidRPr="002B1A81">
              <w:t>;</w:t>
            </w:r>
            <w:r w:rsidR="000E4266" w:rsidRPr="002B1A81">
              <w:t xml:space="preserve"> </w:t>
            </w:r>
            <w:r w:rsidR="0079305F" w:rsidRPr="002B1A81">
              <w:t>4</w:t>
            </w:r>
            <w:r w:rsidR="00AE5F9F" w:rsidRPr="002B1A81">
              <w:t>.</w:t>
            </w:r>
            <w:r w:rsidR="0079305F" w:rsidRPr="002B1A81">
              <w:t>5</w:t>
            </w:r>
            <w:r w:rsidRPr="002B1A81">
              <w:t xml:space="preserve"> km (34</w:t>
            </w:r>
            <w:r w:rsidR="008225CC" w:rsidRPr="002B1A81">
              <w:t> dB</w:t>
            </w:r>
            <w:r w:rsidRPr="002B1A81">
              <w:t>)</w:t>
            </w:r>
          </w:p>
        </w:tc>
      </w:tr>
      <w:tr w:rsidR="00ED61B2" w:rsidRPr="00203050" w:rsidTr="000E4266">
        <w:trPr>
          <w:jc w:val="center"/>
        </w:trPr>
        <w:tc>
          <w:tcPr>
            <w:tcW w:w="2839" w:type="dxa"/>
            <w:vAlign w:val="center"/>
          </w:tcPr>
          <w:p w:rsidR="00ED61B2" w:rsidRPr="002B1A81" w:rsidRDefault="00ED61B2" w:rsidP="005D5FA6">
            <w:r w:rsidRPr="002B1A81">
              <w:t xml:space="preserve">Separation distances in the </w:t>
            </w:r>
            <w:r w:rsidR="005D5FA6" w:rsidRPr="002B1A81">
              <w:t>side</w:t>
            </w:r>
            <w:r w:rsidRPr="002B1A81">
              <w:t xml:space="preserve"> lobe </w:t>
            </w:r>
            <w:r w:rsidR="005A2E06" w:rsidRPr="002B1A81">
              <w:t>;</w:t>
            </w:r>
            <w:r w:rsidRPr="002B1A81">
              <w:t>P.1411</w:t>
            </w:r>
          </w:p>
        </w:tc>
        <w:tc>
          <w:tcPr>
            <w:tcW w:w="3138" w:type="dxa"/>
          </w:tcPr>
          <w:p w:rsidR="00ED61B2" w:rsidRPr="00F50D8B" w:rsidRDefault="00A50719" w:rsidP="000E4266">
            <w:pPr>
              <w:rPr>
                <w:lang w:val="da-DK"/>
              </w:rPr>
            </w:pPr>
            <w:r w:rsidRPr="00F50D8B">
              <w:rPr>
                <w:lang w:val="da-DK"/>
              </w:rPr>
              <w:t>0.43 km (6</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0.34 km (10</w:t>
            </w:r>
            <w:r w:rsidR="008225CC" w:rsidRPr="00F50D8B">
              <w:rPr>
                <w:lang w:val="da-DK"/>
              </w:rPr>
              <w:t> dB</w:t>
            </w:r>
            <w:r w:rsidR="000E4266" w:rsidRPr="00F50D8B">
              <w:rPr>
                <w:lang w:val="da-DK"/>
              </w:rPr>
              <w:t>)</w:t>
            </w:r>
            <w:r w:rsidR="005A2E06" w:rsidRPr="00F50D8B">
              <w:rPr>
                <w:lang w:val="da-DK"/>
              </w:rPr>
              <w:t>;</w:t>
            </w:r>
            <w:r w:rsidR="0041048B" w:rsidRPr="00F50D8B">
              <w:rPr>
                <w:lang w:val="da-DK"/>
              </w:rPr>
              <w:t xml:space="preserve"> </w:t>
            </w:r>
            <w:r w:rsidRPr="00F50D8B">
              <w:rPr>
                <w:lang w:val="da-DK"/>
              </w:rPr>
              <w:t>0.26 km (15</w:t>
            </w:r>
            <w:r w:rsidR="008225CC" w:rsidRPr="00F50D8B">
              <w:rPr>
                <w:lang w:val="da-DK"/>
              </w:rPr>
              <w:t> dB</w:t>
            </w:r>
            <w:r w:rsidR="000E4266" w:rsidRPr="00F50D8B">
              <w:rPr>
                <w:lang w:val="da-DK"/>
              </w:rPr>
              <w:t>)</w:t>
            </w:r>
            <w:r w:rsidR="005A2E06" w:rsidRPr="00F50D8B">
              <w:rPr>
                <w:lang w:val="da-DK"/>
              </w:rPr>
              <w:t>;</w:t>
            </w:r>
            <w:r w:rsidRPr="00F50D8B">
              <w:rPr>
                <w:lang w:val="da-DK"/>
              </w:rPr>
              <w:t>0.1 km (20</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0.06 m (34</w:t>
            </w:r>
            <w:r w:rsidR="008225CC" w:rsidRPr="00F50D8B">
              <w:rPr>
                <w:lang w:val="da-DK"/>
              </w:rPr>
              <w:t> dB</w:t>
            </w:r>
            <w:r w:rsidRPr="00F50D8B">
              <w:rPr>
                <w:lang w:val="da-DK"/>
              </w:rPr>
              <w:t>)</w:t>
            </w:r>
          </w:p>
        </w:tc>
        <w:tc>
          <w:tcPr>
            <w:tcW w:w="3386" w:type="dxa"/>
          </w:tcPr>
          <w:p w:rsidR="00ED61B2" w:rsidRPr="00F50D8B" w:rsidRDefault="00A50719" w:rsidP="000E4266">
            <w:pPr>
              <w:rPr>
                <w:lang w:val="da-DK"/>
              </w:rPr>
            </w:pPr>
            <w:r w:rsidRPr="00F50D8B">
              <w:rPr>
                <w:lang w:val="da-DK"/>
              </w:rPr>
              <w:t>0.41 km (6</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0.32 km (10</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0.24 km (15</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0.1 8 km (20</w:t>
            </w:r>
            <w:r w:rsidR="008225CC" w:rsidRPr="00F50D8B">
              <w:rPr>
                <w:lang w:val="da-DK"/>
              </w:rPr>
              <w:t> dB</w:t>
            </w:r>
            <w:r w:rsidRPr="00F50D8B">
              <w:rPr>
                <w:lang w:val="da-DK"/>
              </w:rPr>
              <w:t>)</w:t>
            </w:r>
            <w:r w:rsidR="005A2E06" w:rsidRPr="00F50D8B">
              <w:rPr>
                <w:lang w:val="da-DK"/>
              </w:rPr>
              <w:t>;</w:t>
            </w:r>
            <w:r w:rsidR="0041048B" w:rsidRPr="00F50D8B">
              <w:rPr>
                <w:lang w:val="da-DK"/>
              </w:rPr>
              <w:t xml:space="preserve"> </w:t>
            </w:r>
            <w:r w:rsidRPr="00F50D8B">
              <w:rPr>
                <w:lang w:val="da-DK"/>
              </w:rPr>
              <w:t>0.08 m (34</w:t>
            </w:r>
            <w:r w:rsidR="008225CC" w:rsidRPr="00F50D8B">
              <w:rPr>
                <w:lang w:val="da-DK"/>
              </w:rPr>
              <w:t> dB</w:t>
            </w:r>
            <w:r w:rsidRPr="00F50D8B">
              <w:rPr>
                <w:lang w:val="da-DK"/>
              </w:rPr>
              <w:t>)</w:t>
            </w:r>
          </w:p>
        </w:tc>
      </w:tr>
      <w:tr w:rsidR="009924B9" w:rsidRPr="002B1A81" w:rsidTr="000E4266">
        <w:trPr>
          <w:jc w:val="center"/>
        </w:trPr>
        <w:tc>
          <w:tcPr>
            <w:tcW w:w="2839" w:type="dxa"/>
            <w:vAlign w:val="center"/>
          </w:tcPr>
          <w:p w:rsidR="009924B9" w:rsidRPr="002B1A81" w:rsidRDefault="009924B9" w:rsidP="00B241E9">
            <w:r w:rsidRPr="002B1A81">
              <w:t xml:space="preserve">Separation distances in the side lobe </w:t>
            </w:r>
            <w:r w:rsidR="005A2E06" w:rsidRPr="002B1A81">
              <w:t>;</w:t>
            </w:r>
            <w:r w:rsidRPr="002B1A81">
              <w:t>Extended Hata (Urban)</w:t>
            </w:r>
          </w:p>
        </w:tc>
        <w:tc>
          <w:tcPr>
            <w:tcW w:w="3138" w:type="dxa"/>
          </w:tcPr>
          <w:p w:rsidR="009924B9" w:rsidRPr="002B1A81" w:rsidRDefault="009924B9" w:rsidP="000E4266">
            <w:r w:rsidRPr="002B1A81">
              <w:t>0</w:t>
            </w:r>
            <w:r w:rsidR="00AE5F9F" w:rsidRPr="002B1A81">
              <w:t>.</w:t>
            </w:r>
            <w:r w:rsidRPr="002B1A81">
              <w:t>3 km (6</w:t>
            </w:r>
            <w:r w:rsidR="008225CC" w:rsidRPr="002B1A81">
              <w:t> dB</w:t>
            </w:r>
            <w:r w:rsidR="000E4266" w:rsidRPr="002B1A81">
              <w:t>)</w:t>
            </w:r>
            <w:r w:rsidR="005A2E06" w:rsidRPr="002B1A81">
              <w:t>;</w:t>
            </w:r>
            <w:r w:rsidR="0041048B" w:rsidRPr="002B1A81">
              <w:t xml:space="preserve"> </w:t>
            </w:r>
            <w:r w:rsidRPr="002B1A81">
              <w:t>0</w:t>
            </w:r>
            <w:r w:rsidR="00AE5F9F" w:rsidRPr="002B1A81">
              <w:t>.</w:t>
            </w:r>
            <w:r w:rsidR="007C17D9" w:rsidRPr="002B1A81">
              <w:t>22</w:t>
            </w:r>
            <w:r w:rsidRPr="002B1A81">
              <w:t xml:space="preserve"> km (10</w:t>
            </w:r>
            <w:r w:rsidR="008225CC" w:rsidRPr="002B1A81">
              <w:t> dB</w:t>
            </w:r>
            <w:r w:rsidRPr="002B1A81">
              <w:t>)</w:t>
            </w:r>
            <w:r w:rsidR="005A2E06" w:rsidRPr="002B1A81">
              <w:t>;</w:t>
            </w:r>
            <w:r w:rsidR="0041048B" w:rsidRPr="002B1A81">
              <w:t xml:space="preserve"> </w:t>
            </w:r>
            <w:r w:rsidRPr="002B1A81">
              <w:t>0</w:t>
            </w:r>
            <w:r w:rsidR="00AE5F9F" w:rsidRPr="002B1A81">
              <w:t>.</w:t>
            </w:r>
            <w:r w:rsidR="007C17D9" w:rsidRPr="002B1A81">
              <w:t>16</w:t>
            </w:r>
            <w:r w:rsidRPr="002B1A81">
              <w:t xml:space="preserve"> km (15</w:t>
            </w:r>
            <w:r w:rsidR="008225CC" w:rsidRPr="002B1A81">
              <w:t> dB</w:t>
            </w:r>
            <w:r w:rsidRPr="002B1A81">
              <w:t>)</w:t>
            </w:r>
            <w:r w:rsidR="005A2E06" w:rsidRPr="002B1A81">
              <w:t>;</w:t>
            </w:r>
            <w:r w:rsidR="0041048B" w:rsidRPr="002B1A81">
              <w:t xml:space="preserve"> </w:t>
            </w:r>
            <w:r w:rsidRPr="002B1A81">
              <w:t>0</w:t>
            </w:r>
            <w:r w:rsidR="00AE5F9F" w:rsidRPr="002B1A81">
              <w:t>.</w:t>
            </w:r>
            <w:r w:rsidRPr="002B1A81">
              <w:t>1</w:t>
            </w:r>
            <w:r w:rsidR="007C17D9" w:rsidRPr="002B1A81">
              <w:t>2</w:t>
            </w:r>
            <w:r w:rsidRPr="002B1A81">
              <w:t xml:space="preserve"> km (20</w:t>
            </w:r>
            <w:r w:rsidR="008225CC" w:rsidRPr="002B1A81">
              <w:t> dB</w:t>
            </w:r>
            <w:r w:rsidRPr="002B1A81">
              <w:t>)</w:t>
            </w:r>
            <w:r w:rsidR="005A2E06" w:rsidRPr="002B1A81">
              <w:t>;</w:t>
            </w:r>
            <w:r w:rsidR="0041048B" w:rsidRPr="002B1A81">
              <w:t xml:space="preserve"> </w:t>
            </w:r>
            <w:r w:rsidRPr="002B1A81">
              <w:t>0</w:t>
            </w:r>
            <w:r w:rsidR="00AE5F9F" w:rsidRPr="002B1A81">
              <w:t>.</w:t>
            </w:r>
            <w:r w:rsidRPr="002B1A81">
              <w:t>08</w:t>
            </w:r>
            <w:r w:rsidR="007C17D9" w:rsidRPr="002B1A81">
              <w:t>2</w:t>
            </w:r>
            <w:r w:rsidRPr="002B1A81">
              <w:t xml:space="preserve"> km (34</w:t>
            </w:r>
            <w:r w:rsidR="008225CC" w:rsidRPr="002B1A81">
              <w:t> dB</w:t>
            </w:r>
            <w:r w:rsidRPr="002B1A81">
              <w:t>)</w:t>
            </w:r>
          </w:p>
        </w:tc>
        <w:tc>
          <w:tcPr>
            <w:tcW w:w="3386" w:type="dxa"/>
          </w:tcPr>
          <w:p w:rsidR="009924B9" w:rsidRPr="002B1A81" w:rsidRDefault="009924B9" w:rsidP="000E4266">
            <w:r w:rsidRPr="002B1A81">
              <w:t>0</w:t>
            </w:r>
            <w:r w:rsidR="00AE5F9F" w:rsidRPr="002B1A81">
              <w:t>.</w:t>
            </w:r>
            <w:r w:rsidR="007C17D9" w:rsidRPr="002B1A81">
              <w:t>28</w:t>
            </w:r>
            <w:r w:rsidRPr="002B1A81">
              <w:t xml:space="preserve"> km (6</w:t>
            </w:r>
            <w:r w:rsidR="008225CC" w:rsidRPr="002B1A81">
              <w:t> dB</w:t>
            </w:r>
            <w:r w:rsidRPr="002B1A81">
              <w:t>)</w:t>
            </w:r>
            <w:r w:rsidR="005A2E06" w:rsidRPr="002B1A81">
              <w:t>;</w:t>
            </w:r>
            <w:r w:rsidR="0041048B" w:rsidRPr="002B1A81">
              <w:t xml:space="preserve"> </w:t>
            </w:r>
            <w:r w:rsidRPr="002B1A81">
              <w:t>0</w:t>
            </w:r>
            <w:r w:rsidR="00AE5F9F" w:rsidRPr="002B1A81">
              <w:t>.</w:t>
            </w:r>
            <w:r w:rsidRPr="002B1A81">
              <w:t>2</w:t>
            </w:r>
            <w:r w:rsidR="007C17D9" w:rsidRPr="002B1A81">
              <w:t>1</w:t>
            </w:r>
            <w:r w:rsidRPr="002B1A81">
              <w:t xml:space="preserve"> km (10</w:t>
            </w:r>
            <w:r w:rsidR="008225CC" w:rsidRPr="002B1A81">
              <w:t> dB</w:t>
            </w:r>
            <w:r w:rsidRPr="002B1A81">
              <w:t>)</w:t>
            </w:r>
            <w:r w:rsidR="005A2E06" w:rsidRPr="002B1A81">
              <w:t>;</w:t>
            </w:r>
            <w:r w:rsidR="0041048B" w:rsidRPr="002B1A81">
              <w:t xml:space="preserve"> </w:t>
            </w:r>
            <w:r w:rsidRPr="002B1A81">
              <w:t>0</w:t>
            </w:r>
            <w:r w:rsidR="00AE5F9F" w:rsidRPr="002B1A81">
              <w:t>.</w:t>
            </w:r>
            <w:r w:rsidR="007C17D9" w:rsidRPr="002B1A81">
              <w:t>15</w:t>
            </w:r>
            <w:r w:rsidRPr="002B1A81">
              <w:t xml:space="preserve"> km (15</w:t>
            </w:r>
            <w:r w:rsidR="008225CC" w:rsidRPr="002B1A81">
              <w:t> dB</w:t>
            </w:r>
            <w:r w:rsidRPr="002B1A81">
              <w:t>)</w:t>
            </w:r>
            <w:r w:rsidR="005A2E06" w:rsidRPr="002B1A81">
              <w:t>;</w:t>
            </w:r>
            <w:r w:rsidR="0041048B" w:rsidRPr="002B1A81">
              <w:t xml:space="preserve"> </w:t>
            </w:r>
            <w:r w:rsidRPr="002B1A81">
              <w:t>0</w:t>
            </w:r>
            <w:r w:rsidR="00AE5F9F" w:rsidRPr="002B1A81">
              <w:t>.</w:t>
            </w:r>
            <w:r w:rsidRPr="002B1A81">
              <w:t>1</w:t>
            </w:r>
            <w:r w:rsidR="007C17D9" w:rsidRPr="002B1A81">
              <w:t>1</w:t>
            </w:r>
            <w:r w:rsidRPr="002B1A81">
              <w:t xml:space="preserve"> km (20</w:t>
            </w:r>
            <w:r w:rsidR="008225CC" w:rsidRPr="002B1A81">
              <w:t> dB</w:t>
            </w:r>
            <w:r w:rsidRPr="002B1A81">
              <w:t>)</w:t>
            </w:r>
            <w:r w:rsidR="005A2E06" w:rsidRPr="002B1A81">
              <w:t>;</w:t>
            </w:r>
            <w:r w:rsidR="0041048B" w:rsidRPr="002B1A81">
              <w:t xml:space="preserve"> </w:t>
            </w:r>
            <w:r w:rsidRPr="002B1A81">
              <w:t>0</w:t>
            </w:r>
            <w:r w:rsidR="00AE5F9F" w:rsidRPr="002B1A81">
              <w:t>.</w:t>
            </w:r>
            <w:r w:rsidRPr="002B1A81">
              <w:t>08 km (34</w:t>
            </w:r>
            <w:r w:rsidR="008225CC" w:rsidRPr="002B1A81">
              <w:t> dB</w:t>
            </w:r>
            <w:r w:rsidRPr="002B1A81">
              <w:t>)</w:t>
            </w:r>
          </w:p>
        </w:tc>
      </w:tr>
    </w:tbl>
    <w:p w:rsidR="005444D3" w:rsidRPr="002B1A81" w:rsidRDefault="00804A59" w:rsidP="00AA31B5">
      <w:r w:rsidRPr="002B1A81">
        <w:rPr>
          <w:i/>
        </w:rPr>
        <w:t xml:space="preserve"> </w:t>
      </w:r>
    </w:p>
    <w:p w:rsidR="00AA31B5" w:rsidRPr="002B1A81" w:rsidRDefault="00AA31B5" w:rsidP="00572879">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40</w:t>
      </w:r>
      <w:r w:rsidRPr="002B1A81">
        <w:rPr>
          <w:noProof/>
        </w:rPr>
        <w:fldChar w:fldCharType="end"/>
      </w:r>
      <w:r w:rsidRPr="002B1A81">
        <w:t>: Separation distances</w:t>
      </w:r>
      <w:r w:rsidR="005A2E06" w:rsidRPr="002B1A81">
        <w:t>;</w:t>
      </w:r>
      <w:r w:rsidR="00817E92" w:rsidRPr="002B1A81">
        <w:t xml:space="preserve"> </w:t>
      </w:r>
      <w:r w:rsidR="003E489E" w:rsidRPr="002B1A81">
        <w:t>MES</w:t>
      </w:r>
      <w:r w:rsidR="00105497" w:rsidRPr="002B1A81">
        <w:t xml:space="preserve"> - </w:t>
      </w:r>
      <w:r w:rsidRPr="002B1A81">
        <w:rPr>
          <w:rFonts w:cs="Arial"/>
          <w:lang w:eastAsia="en-GB"/>
        </w:rPr>
        <w:t>BGAN</w:t>
      </w:r>
      <w:r w:rsidR="001727D4" w:rsidRPr="002B1A81">
        <w:rPr>
          <w:rFonts w:cs="Arial"/>
          <w:lang w:eastAsia="en-GB"/>
        </w:rPr>
        <w:t xml:space="preserve"> </w:t>
      </w:r>
      <w:r w:rsidR="001727D4" w:rsidRPr="002B1A81">
        <w:rPr>
          <w:color w:val="C00000"/>
        </w:rPr>
        <w:t>(I/N=</w:t>
      </w:r>
      <w:r w:rsidR="003E489E" w:rsidRPr="002B1A81">
        <w:rPr>
          <w:color w:val="C00000"/>
        </w:rPr>
        <w:t xml:space="preserve"> </w:t>
      </w:r>
      <w:r w:rsidR="001727D4" w:rsidRPr="002B1A81">
        <w:rPr>
          <w:color w:val="C00000"/>
        </w:rPr>
        <w:t>-20dB)</w:t>
      </w:r>
    </w:p>
    <w:tbl>
      <w:tblPr>
        <w:tblW w:w="9393" w:type="dxa"/>
        <w:jc w:val="center"/>
        <w:tblInd w:w="-17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37"/>
        <w:gridCol w:w="3219"/>
        <w:gridCol w:w="3137"/>
      </w:tblGrid>
      <w:tr w:rsidR="00AA31B5" w:rsidRPr="002B1A81" w:rsidTr="003D2BDF">
        <w:trPr>
          <w:tblHeader/>
          <w:jc w:val="center"/>
        </w:trPr>
        <w:tc>
          <w:tcPr>
            <w:tcW w:w="3037" w:type="dxa"/>
            <w:tcBorders>
              <w:right w:val="single" w:sz="8" w:space="0" w:color="FFFFFF"/>
            </w:tcBorders>
            <w:shd w:val="clear" w:color="auto" w:fill="D2232A"/>
            <w:vAlign w:val="center"/>
          </w:tcPr>
          <w:p w:rsidR="00AA31B5" w:rsidRPr="002B1A81" w:rsidRDefault="00AA31B5" w:rsidP="00572879">
            <w:pPr>
              <w:spacing w:before="120" w:after="120" w:line="288" w:lineRule="auto"/>
              <w:jc w:val="center"/>
              <w:rPr>
                <w:b/>
                <w:color w:val="FFFFFF"/>
              </w:rPr>
            </w:pPr>
            <w:r w:rsidRPr="002B1A81">
              <w:rPr>
                <w:b/>
                <w:color w:val="FFFFFF"/>
              </w:rPr>
              <w:t xml:space="preserve">Parameter </w:t>
            </w:r>
          </w:p>
        </w:tc>
        <w:tc>
          <w:tcPr>
            <w:tcW w:w="3219" w:type="dxa"/>
            <w:tcBorders>
              <w:right w:val="single" w:sz="8" w:space="0" w:color="FFFFFF"/>
            </w:tcBorders>
            <w:shd w:val="clear" w:color="auto" w:fill="D2232A"/>
          </w:tcPr>
          <w:p w:rsidR="00AA31B5" w:rsidRPr="002B1A81" w:rsidRDefault="00AA31B5" w:rsidP="00572879">
            <w:pPr>
              <w:spacing w:before="120" w:after="120" w:line="288" w:lineRule="auto"/>
              <w:jc w:val="center"/>
              <w:rPr>
                <w:b/>
                <w:color w:val="FFFFFF"/>
              </w:rPr>
            </w:pPr>
            <w:r w:rsidRPr="002B1A81">
              <w:rPr>
                <w:b/>
                <w:color w:val="FFFFFF"/>
              </w:rPr>
              <w:t>Handheld</w:t>
            </w:r>
          </w:p>
        </w:tc>
        <w:tc>
          <w:tcPr>
            <w:tcW w:w="3137" w:type="dxa"/>
            <w:tcBorders>
              <w:left w:val="single" w:sz="8" w:space="0" w:color="FFFFFF"/>
            </w:tcBorders>
            <w:shd w:val="clear" w:color="auto" w:fill="D2232A"/>
          </w:tcPr>
          <w:p w:rsidR="00AA31B5" w:rsidRPr="002B1A81" w:rsidRDefault="002B1A81" w:rsidP="00572879">
            <w:pPr>
              <w:spacing w:before="120" w:after="120" w:line="288" w:lineRule="auto"/>
              <w:jc w:val="center"/>
              <w:rPr>
                <w:b/>
                <w:color w:val="FFFFFF"/>
              </w:rPr>
            </w:pPr>
            <w:r>
              <w:rPr>
                <w:b/>
                <w:color w:val="FFFFFF"/>
              </w:rPr>
              <w:t>Body worn</w:t>
            </w:r>
          </w:p>
        </w:tc>
      </w:tr>
      <w:tr w:rsidR="00AA31B5" w:rsidRPr="002B1A81" w:rsidTr="003D2BDF">
        <w:trPr>
          <w:jc w:val="center"/>
        </w:trPr>
        <w:tc>
          <w:tcPr>
            <w:tcW w:w="3037" w:type="dxa"/>
            <w:vAlign w:val="center"/>
          </w:tcPr>
          <w:p w:rsidR="00AA31B5" w:rsidRPr="002B1A81" w:rsidRDefault="00AA31B5" w:rsidP="003D2BDF">
            <w:pPr>
              <w:spacing w:before="60"/>
            </w:pPr>
            <w:r w:rsidRPr="002B1A81">
              <w:t>e.i.r.p</w:t>
            </w:r>
          </w:p>
        </w:tc>
        <w:tc>
          <w:tcPr>
            <w:tcW w:w="3219" w:type="dxa"/>
            <w:vAlign w:val="center"/>
          </w:tcPr>
          <w:p w:rsidR="00AA31B5" w:rsidRPr="002B1A81" w:rsidRDefault="00AA31B5" w:rsidP="003D2BDF">
            <w:pPr>
              <w:spacing w:before="60"/>
            </w:pPr>
            <w:r w:rsidRPr="002B1A81">
              <w:t>13</w:t>
            </w:r>
            <w:r w:rsidR="008225CC" w:rsidRPr="002B1A81">
              <w:t> dB</w:t>
            </w:r>
            <w:r w:rsidRPr="002B1A81">
              <w:t>m</w:t>
            </w:r>
          </w:p>
        </w:tc>
        <w:tc>
          <w:tcPr>
            <w:tcW w:w="3137" w:type="dxa"/>
            <w:vAlign w:val="center"/>
          </w:tcPr>
          <w:p w:rsidR="00AA31B5" w:rsidRPr="002B1A81" w:rsidRDefault="00AA31B5" w:rsidP="003D2BDF">
            <w:pPr>
              <w:spacing w:before="60"/>
            </w:pPr>
            <w:r w:rsidRPr="002B1A81">
              <w:t>17</w:t>
            </w:r>
            <w:r w:rsidR="008225CC" w:rsidRPr="002B1A81">
              <w:t> dB</w:t>
            </w:r>
            <w:r w:rsidRPr="002B1A81">
              <w:t>m</w:t>
            </w:r>
          </w:p>
        </w:tc>
      </w:tr>
      <w:tr w:rsidR="00AA31B5" w:rsidRPr="002B1A81" w:rsidTr="003D2BDF">
        <w:trPr>
          <w:jc w:val="center"/>
        </w:trPr>
        <w:tc>
          <w:tcPr>
            <w:tcW w:w="3037" w:type="dxa"/>
            <w:vAlign w:val="center"/>
          </w:tcPr>
          <w:p w:rsidR="00AA31B5" w:rsidRPr="002B1A81" w:rsidRDefault="00AA31B5" w:rsidP="003D2BDF">
            <w:pPr>
              <w:spacing w:before="60"/>
            </w:pPr>
            <w:r w:rsidRPr="002B1A81">
              <w:t>Body loss</w:t>
            </w:r>
          </w:p>
        </w:tc>
        <w:tc>
          <w:tcPr>
            <w:tcW w:w="3219" w:type="dxa"/>
            <w:vAlign w:val="center"/>
          </w:tcPr>
          <w:p w:rsidR="00AA31B5" w:rsidRPr="002B1A81" w:rsidRDefault="00AA31B5" w:rsidP="003D2BDF">
            <w:pPr>
              <w:spacing w:before="60"/>
            </w:pPr>
            <w:r w:rsidRPr="002B1A81">
              <w:t>6</w:t>
            </w:r>
            <w:r w:rsidR="008225CC" w:rsidRPr="002B1A81">
              <w:t> dB</w:t>
            </w:r>
          </w:p>
        </w:tc>
        <w:tc>
          <w:tcPr>
            <w:tcW w:w="3137" w:type="dxa"/>
            <w:vAlign w:val="center"/>
          </w:tcPr>
          <w:p w:rsidR="00AA31B5" w:rsidRPr="002B1A81" w:rsidRDefault="00AA31B5" w:rsidP="003D2BDF">
            <w:pPr>
              <w:spacing w:before="60"/>
            </w:pPr>
            <w:r w:rsidRPr="002B1A81">
              <w:t>1</w:t>
            </w:r>
            <w:r w:rsidR="00FC1A1D" w:rsidRPr="002B1A81">
              <w:t>1</w:t>
            </w:r>
            <w:r w:rsidR="008225CC" w:rsidRPr="002B1A81">
              <w:t> dB</w:t>
            </w:r>
          </w:p>
        </w:tc>
      </w:tr>
      <w:tr w:rsidR="00AA31B5" w:rsidRPr="002B1A81" w:rsidTr="003D2BDF">
        <w:trPr>
          <w:jc w:val="center"/>
        </w:trPr>
        <w:tc>
          <w:tcPr>
            <w:tcW w:w="3037" w:type="dxa"/>
            <w:vAlign w:val="center"/>
          </w:tcPr>
          <w:p w:rsidR="00AA31B5" w:rsidRPr="002B1A81" w:rsidRDefault="00AA31B5" w:rsidP="003D2BDF">
            <w:pPr>
              <w:spacing w:before="60"/>
            </w:pPr>
            <w:r w:rsidRPr="002B1A81">
              <w:t xml:space="preserve">Wall loss </w:t>
            </w:r>
          </w:p>
        </w:tc>
        <w:tc>
          <w:tcPr>
            <w:tcW w:w="3219" w:type="dxa"/>
            <w:vAlign w:val="center"/>
          </w:tcPr>
          <w:p w:rsidR="00AA31B5" w:rsidRPr="002B1A81" w:rsidRDefault="00AA31B5">
            <w:pPr>
              <w:spacing w:before="60"/>
            </w:pPr>
            <w:r w:rsidRPr="002B1A81">
              <w:t>6</w:t>
            </w:r>
            <w:r w:rsidR="008225CC" w:rsidRPr="002B1A81">
              <w:t> dB</w:t>
            </w:r>
            <w:r w:rsidRPr="002B1A81">
              <w:t xml:space="preserve"> </w:t>
            </w:r>
            <w:r w:rsidR="005A2E06" w:rsidRPr="002B1A81">
              <w:t>;</w:t>
            </w:r>
            <w:r w:rsidR="009D1627" w:rsidRPr="002B1A81">
              <w:t xml:space="preserve"> </w:t>
            </w:r>
            <w:r w:rsidRPr="002B1A81">
              <w:t>10</w:t>
            </w:r>
            <w:r w:rsidR="008225CC" w:rsidRPr="002B1A81">
              <w:t> dB</w:t>
            </w:r>
            <w:r w:rsidRPr="002B1A81">
              <w:t xml:space="preserve"> </w:t>
            </w:r>
            <w:r w:rsidR="005A2E06" w:rsidRPr="002B1A81">
              <w:t>;</w:t>
            </w:r>
            <w:r w:rsidR="009D1627" w:rsidRPr="002B1A81">
              <w:t xml:space="preserve"> </w:t>
            </w:r>
            <w:r w:rsidRPr="002B1A81">
              <w:t>15</w:t>
            </w:r>
            <w:r w:rsidR="008225CC" w:rsidRPr="002B1A81">
              <w:t> dB</w:t>
            </w:r>
            <w:r w:rsidRPr="002B1A81">
              <w:t xml:space="preserve"> </w:t>
            </w:r>
            <w:r w:rsidR="005A2E06" w:rsidRPr="002B1A81">
              <w:t>;</w:t>
            </w:r>
            <w:r w:rsidRPr="002B1A81">
              <w:t>20</w:t>
            </w:r>
            <w:r w:rsidR="008225CC" w:rsidRPr="002B1A81">
              <w:t> dB</w:t>
            </w:r>
            <w:r w:rsidRPr="002B1A81">
              <w:t xml:space="preserve"> </w:t>
            </w:r>
            <w:r w:rsidR="005A2E06" w:rsidRPr="002B1A81">
              <w:t>;</w:t>
            </w:r>
            <w:r w:rsidR="009D1627" w:rsidRPr="002B1A81">
              <w:t xml:space="preserve"> </w:t>
            </w:r>
            <w:r w:rsidRPr="002B1A81">
              <w:t>34</w:t>
            </w:r>
            <w:r w:rsidR="008225CC" w:rsidRPr="002B1A81">
              <w:t> dB</w:t>
            </w:r>
          </w:p>
        </w:tc>
        <w:tc>
          <w:tcPr>
            <w:tcW w:w="3137" w:type="dxa"/>
            <w:vAlign w:val="center"/>
          </w:tcPr>
          <w:p w:rsidR="00AA31B5" w:rsidRPr="002B1A81" w:rsidRDefault="00AA31B5" w:rsidP="003D2BDF">
            <w:pPr>
              <w:spacing w:before="60"/>
            </w:pPr>
            <w:r w:rsidRPr="002B1A81">
              <w:t>6</w:t>
            </w:r>
            <w:r w:rsidR="008225CC" w:rsidRPr="002B1A81">
              <w:t> dB</w:t>
            </w:r>
            <w:r w:rsidRPr="002B1A81">
              <w:t xml:space="preserve"> </w:t>
            </w:r>
            <w:r w:rsidR="005A2E06" w:rsidRPr="002B1A81">
              <w:t>;</w:t>
            </w:r>
            <w:r w:rsidR="009D1627" w:rsidRPr="002B1A81">
              <w:t xml:space="preserve"> </w:t>
            </w:r>
            <w:r w:rsidRPr="002B1A81">
              <w:t>10</w:t>
            </w:r>
            <w:r w:rsidR="008225CC" w:rsidRPr="002B1A81">
              <w:t> dB</w:t>
            </w:r>
            <w:r w:rsidRPr="002B1A81">
              <w:t xml:space="preserve"> </w:t>
            </w:r>
            <w:r w:rsidR="005A2E06" w:rsidRPr="002B1A81">
              <w:t>;</w:t>
            </w:r>
            <w:r w:rsidRPr="002B1A81">
              <w:t>15</w:t>
            </w:r>
            <w:r w:rsidR="008225CC" w:rsidRPr="002B1A81">
              <w:t> dB</w:t>
            </w:r>
            <w:r w:rsidRPr="002B1A81">
              <w:t xml:space="preserve"> </w:t>
            </w:r>
            <w:r w:rsidR="005A2E06" w:rsidRPr="002B1A81">
              <w:t>;</w:t>
            </w:r>
            <w:r w:rsidR="009D1627" w:rsidRPr="002B1A81">
              <w:t xml:space="preserve"> </w:t>
            </w:r>
            <w:r w:rsidRPr="002B1A81">
              <w:t>20</w:t>
            </w:r>
            <w:r w:rsidR="008225CC" w:rsidRPr="002B1A81">
              <w:t> dB</w:t>
            </w:r>
            <w:r w:rsidRPr="002B1A81">
              <w:t xml:space="preserve"> 34</w:t>
            </w:r>
            <w:r w:rsidR="008225CC" w:rsidRPr="002B1A81">
              <w:t> dB</w:t>
            </w:r>
          </w:p>
        </w:tc>
      </w:tr>
      <w:tr w:rsidR="00AA31B5" w:rsidRPr="002B1A81" w:rsidTr="003D2BDF">
        <w:trPr>
          <w:jc w:val="center"/>
        </w:trPr>
        <w:tc>
          <w:tcPr>
            <w:tcW w:w="3037" w:type="dxa"/>
            <w:vAlign w:val="center"/>
          </w:tcPr>
          <w:p w:rsidR="00AA31B5" w:rsidRPr="002B1A81" w:rsidRDefault="00AA31B5" w:rsidP="003D2BDF">
            <w:pPr>
              <w:spacing w:before="60"/>
            </w:pPr>
            <w:r w:rsidRPr="002B1A81">
              <w:t>Receiver noise level</w:t>
            </w:r>
          </w:p>
        </w:tc>
        <w:tc>
          <w:tcPr>
            <w:tcW w:w="3219" w:type="dxa"/>
            <w:vAlign w:val="center"/>
          </w:tcPr>
          <w:p w:rsidR="00AA31B5" w:rsidRPr="002B1A81" w:rsidRDefault="00AA31B5" w:rsidP="003D2BDF">
            <w:pPr>
              <w:spacing w:before="60"/>
            </w:pPr>
            <w:r w:rsidRPr="002B1A81">
              <w:t>-120</w:t>
            </w:r>
            <w:r w:rsidR="00AE5F9F" w:rsidRPr="002B1A81">
              <w:t>.</w:t>
            </w:r>
            <w:r w:rsidRPr="002B1A81">
              <w:t>6</w:t>
            </w:r>
            <w:r w:rsidR="008225CC" w:rsidRPr="002B1A81">
              <w:t> dB</w:t>
            </w:r>
            <w:r w:rsidRPr="002B1A81">
              <w:t>m/200 kHz</w:t>
            </w:r>
          </w:p>
        </w:tc>
        <w:tc>
          <w:tcPr>
            <w:tcW w:w="3137" w:type="dxa"/>
            <w:vAlign w:val="center"/>
          </w:tcPr>
          <w:p w:rsidR="00AA31B5" w:rsidRPr="002B1A81" w:rsidRDefault="00AA31B5" w:rsidP="003D2BDF">
            <w:pPr>
              <w:spacing w:before="60"/>
            </w:pPr>
            <w:r w:rsidRPr="002B1A81">
              <w:t>-120</w:t>
            </w:r>
            <w:r w:rsidR="00AE5F9F" w:rsidRPr="002B1A81">
              <w:t>.</w:t>
            </w:r>
            <w:r w:rsidRPr="002B1A81">
              <w:t>6</w:t>
            </w:r>
            <w:r w:rsidR="008225CC" w:rsidRPr="002B1A81">
              <w:t> dB</w:t>
            </w:r>
            <w:r w:rsidRPr="002B1A81">
              <w:t>m/200 kHz</w:t>
            </w:r>
          </w:p>
        </w:tc>
      </w:tr>
      <w:tr w:rsidR="00AA31B5" w:rsidRPr="002B1A81" w:rsidTr="003D2BDF">
        <w:trPr>
          <w:jc w:val="center"/>
        </w:trPr>
        <w:tc>
          <w:tcPr>
            <w:tcW w:w="3037" w:type="dxa"/>
            <w:vAlign w:val="center"/>
          </w:tcPr>
          <w:p w:rsidR="00AA31B5" w:rsidRPr="002B1A81" w:rsidRDefault="00AA31B5" w:rsidP="003D2BDF">
            <w:pPr>
              <w:spacing w:before="60"/>
            </w:pPr>
            <w:r w:rsidRPr="002B1A81">
              <w:t>Target Interference to Noise Ratio</w:t>
            </w:r>
          </w:p>
        </w:tc>
        <w:tc>
          <w:tcPr>
            <w:tcW w:w="3219" w:type="dxa"/>
            <w:vAlign w:val="center"/>
          </w:tcPr>
          <w:p w:rsidR="00AA31B5" w:rsidRPr="002B1A81" w:rsidRDefault="00AA31B5" w:rsidP="003D2BDF">
            <w:pPr>
              <w:spacing w:before="60"/>
            </w:pPr>
            <w:r w:rsidRPr="002B1A81">
              <w:t>-20</w:t>
            </w:r>
            <w:r w:rsidR="008225CC" w:rsidRPr="002B1A81">
              <w:t> dB</w:t>
            </w:r>
          </w:p>
        </w:tc>
        <w:tc>
          <w:tcPr>
            <w:tcW w:w="3137" w:type="dxa"/>
            <w:vAlign w:val="center"/>
          </w:tcPr>
          <w:p w:rsidR="00AA31B5" w:rsidRPr="002B1A81" w:rsidRDefault="00AA31B5" w:rsidP="003D2BDF">
            <w:pPr>
              <w:spacing w:before="60"/>
            </w:pPr>
            <w:r w:rsidRPr="002B1A81">
              <w:t>-20</w:t>
            </w:r>
            <w:r w:rsidR="008225CC" w:rsidRPr="002B1A81">
              <w:t> dB</w:t>
            </w:r>
          </w:p>
        </w:tc>
      </w:tr>
      <w:tr w:rsidR="00AA31B5" w:rsidRPr="002B1A81" w:rsidTr="003D2BDF">
        <w:trPr>
          <w:jc w:val="center"/>
        </w:trPr>
        <w:tc>
          <w:tcPr>
            <w:tcW w:w="3037" w:type="dxa"/>
            <w:vAlign w:val="center"/>
          </w:tcPr>
          <w:p w:rsidR="00AA31B5" w:rsidRPr="002B1A81" w:rsidRDefault="00AA31B5" w:rsidP="003D2BDF">
            <w:pPr>
              <w:spacing w:before="60"/>
            </w:pPr>
            <w:r w:rsidRPr="002B1A81">
              <w:t>Interference level</w:t>
            </w:r>
          </w:p>
        </w:tc>
        <w:tc>
          <w:tcPr>
            <w:tcW w:w="3219" w:type="dxa"/>
            <w:vAlign w:val="center"/>
          </w:tcPr>
          <w:p w:rsidR="00AA31B5" w:rsidRPr="002B1A81" w:rsidRDefault="00AA31B5" w:rsidP="003D2BDF">
            <w:pPr>
              <w:spacing w:before="60"/>
            </w:pPr>
            <w:r w:rsidRPr="002B1A81">
              <w:t>-140</w:t>
            </w:r>
            <w:r w:rsidR="00AE5F9F" w:rsidRPr="002B1A81">
              <w:t>.</w:t>
            </w:r>
            <w:r w:rsidRPr="002B1A81">
              <w:t>6</w:t>
            </w:r>
            <w:r w:rsidR="008225CC" w:rsidRPr="002B1A81">
              <w:t> dB</w:t>
            </w:r>
            <w:r w:rsidRPr="002B1A81">
              <w:t>m/200 kHz</w:t>
            </w:r>
          </w:p>
        </w:tc>
        <w:tc>
          <w:tcPr>
            <w:tcW w:w="3137" w:type="dxa"/>
            <w:vAlign w:val="center"/>
          </w:tcPr>
          <w:p w:rsidR="00AA31B5" w:rsidRPr="002B1A81" w:rsidRDefault="00AA31B5" w:rsidP="003D2BDF">
            <w:pPr>
              <w:spacing w:before="60"/>
            </w:pPr>
            <w:r w:rsidRPr="002B1A81">
              <w:t>-140</w:t>
            </w:r>
            <w:r w:rsidR="00AE5F9F" w:rsidRPr="002B1A81">
              <w:t>.</w:t>
            </w:r>
            <w:r w:rsidRPr="002B1A81">
              <w:t>6</w:t>
            </w:r>
            <w:r w:rsidR="008225CC" w:rsidRPr="002B1A81">
              <w:t> dB</w:t>
            </w:r>
            <w:r w:rsidRPr="002B1A81">
              <w:t>m/200 kHz</w:t>
            </w:r>
          </w:p>
        </w:tc>
      </w:tr>
      <w:tr w:rsidR="00AA31B5" w:rsidRPr="002B1A81" w:rsidTr="003D2BDF">
        <w:trPr>
          <w:jc w:val="center"/>
        </w:trPr>
        <w:tc>
          <w:tcPr>
            <w:tcW w:w="3037" w:type="dxa"/>
            <w:vAlign w:val="center"/>
          </w:tcPr>
          <w:p w:rsidR="00AA31B5" w:rsidRPr="002B1A81" w:rsidRDefault="00AA31B5" w:rsidP="003D2BDF">
            <w:pPr>
              <w:spacing w:before="60"/>
            </w:pPr>
            <w:r w:rsidRPr="002B1A81">
              <w:t xml:space="preserve">Antenna </w:t>
            </w:r>
          </w:p>
        </w:tc>
        <w:tc>
          <w:tcPr>
            <w:tcW w:w="3219" w:type="dxa"/>
          </w:tcPr>
          <w:p w:rsidR="00AA31B5" w:rsidRPr="002B1A81" w:rsidRDefault="00AA31B5" w:rsidP="003D2BDF">
            <w:pPr>
              <w:spacing w:before="60"/>
            </w:pPr>
            <w:r w:rsidRPr="002B1A81">
              <w:t>G</w:t>
            </w:r>
            <w:r w:rsidRPr="002B1A81">
              <w:rPr>
                <w:vertAlign w:val="subscript"/>
              </w:rPr>
              <w:t>max</w:t>
            </w:r>
            <w:r w:rsidRPr="002B1A81">
              <w:t>= 17</w:t>
            </w:r>
            <w:r w:rsidR="00AE5F9F" w:rsidRPr="002B1A81">
              <w:t>.</w:t>
            </w:r>
            <w:r w:rsidRPr="002B1A81">
              <w:t>5</w:t>
            </w:r>
            <w:r w:rsidR="008225CC" w:rsidRPr="002B1A81">
              <w:t> dB</w:t>
            </w:r>
            <w:r w:rsidRPr="002B1A81">
              <w:t>i</w:t>
            </w:r>
          </w:p>
        </w:tc>
        <w:tc>
          <w:tcPr>
            <w:tcW w:w="3137" w:type="dxa"/>
          </w:tcPr>
          <w:p w:rsidR="00AA31B5" w:rsidRPr="002B1A81" w:rsidRDefault="00AA31B5" w:rsidP="003D2BDF">
            <w:pPr>
              <w:spacing w:before="60"/>
            </w:pPr>
            <w:r w:rsidRPr="002B1A81">
              <w:t>G</w:t>
            </w:r>
            <w:r w:rsidRPr="002B1A81">
              <w:rPr>
                <w:vertAlign w:val="subscript"/>
              </w:rPr>
              <w:t>max</w:t>
            </w:r>
            <w:r w:rsidRPr="002B1A81">
              <w:t>= 17</w:t>
            </w:r>
            <w:r w:rsidR="00AE5F9F" w:rsidRPr="002B1A81">
              <w:t>.</w:t>
            </w:r>
            <w:r w:rsidRPr="002B1A81">
              <w:t>5</w:t>
            </w:r>
            <w:r w:rsidR="008225CC" w:rsidRPr="002B1A81">
              <w:t> dB</w:t>
            </w:r>
            <w:r w:rsidRPr="002B1A81">
              <w:t>i</w:t>
            </w:r>
          </w:p>
        </w:tc>
      </w:tr>
      <w:tr w:rsidR="007C17D9" w:rsidRPr="002B1A81" w:rsidTr="003D2BDF">
        <w:trPr>
          <w:jc w:val="center"/>
        </w:trPr>
        <w:tc>
          <w:tcPr>
            <w:tcW w:w="3037" w:type="dxa"/>
            <w:vAlign w:val="center"/>
          </w:tcPr>
          <w:p w:rsidR="007C17D9" w:rsidRPr="002B1A81" w:rsidRDefault="007C17D9" w:rsidP="003D2BDF">
            <w:pPr>
              <w:spacing w:before="60"/>
            </w:pPr>
            <w:r w:rsidRPr="002B1A81">
              <w:rPr>
                <w:rFonts w:cs="Arial"/>
                <w:szCs w:val="20"/>
              </w:rPr>
              <w:t>Polarisation discrimination (linear to circular) (dB)</w:t>
            </w:r>
          </w:p>
        </w:tc>
        <w:tc>
          <w:tcPr>
            <w:tcW w:w="3219" w:type="dxa"/>
          </w:tcPr>
          <w:p w:rsidR="007C17D9" w:rsidRPr="002B1A81" w:rsidRDefault="007C17D9" w:rsidP="003D2BDF">
            <w:pPr>
              <w:spacing w:before="60"/>
            </w:pPr>
            <w:r w:rsidRPr="002B1A81">
              <w:t>3</w:t>
            </w:r>
            <w:r w:rsidR="008225CC" w:rsidRPr="002B1A81">
              <w:t> dB</w:t>
            </w:r>
          </w:p>
        </w:tc>
        <w:tc>
          <w:tcPr>
            <w:tcW w:w="3137" w:type="dxa"/>
          </w:tcPr>
          <w:p w:rsidR="007C17D9" w:rsidRPr="002B1A81" w:rsidRDefault="007C17D9" w:rsidP="003D2BDF">
            <w:pPr>
              <w:spacing w:before="60"/>
            </w:pPr>
            <w:r w:rsidRPr="002B1A81">
              <w:t>3</w:t>
            </w:r>
            <w:r w:rsidR="008225CC" w:rsidRPr="002B1A81">
              <w:t> dB</w:t>
            </w:r>
          </w:p>
        </w:tc>
      </w:tr>
      <w:tr w:rsidR="00A516FD" w:rsidRPr="002B1A81" w:rsidTr="003D2BDF">
        <w:trPr>
          <w:jc w:val="center"/>
        </w:trPr>
        <w:tc>
          <w:tcPr>
            <w:tcW w:w="3037" w:type="dxa"/>
            <w:vAlign w:val="center"/>
          </w:tcPr>
          <w:p w:rsidR="00A516FD" w:rsidRPr="002B1A81" w:rsidRDefault="00A516FD" w:rsidP="003D2BDF">
            <w:pPr>
              <w:spacing w:before="60"/>
            </w:pPr>
            <w:r w:rsidRPr="002B1A81">
              <w:t>Path loss to meet the protection criterion</w:t>
            </w:r>
          </w:p>
        </w:tc>
        <w:tc>
          <w:tcPr>
            <w:tcW w:w="3219" w:type="dxa"/>
            <w:shd w:val="clear" w:color="auto" w:fill="FFFFFF" w:themeFill="background1"/>
          </w:tcPr>
          <w:p w:rsidR="00A516FD" w:rsidRPr="002B1A81" w:rsidRDefault="00A516FD" w:rsidP="003D2BDF">
            <w:pPr>
              <w:spacing w:before="60"/>
            </w:pPr>
            <w:r w:rsidRPr="002B1A81">
              <w:t>15</w:t>
            </w:r>
            <w:r w:rsidR="007C17D9" w:rsidRPr="002B1A81">
              <w:t>6</w:t>
            </w:r>
            <w:r w:rsidR="00AE5F9F" w:rsidRPr="002B1A81">
              <w:t>.</w:t>
            </w:r>
            <w:r w:rsidRPr="002B1A81">
              <w:t>1</w:t>
            </w:r>
            <w:r w:rsidR="008225CC" w:rsidRPr="002B1A81">
              <w:t> dB</w:t>
            </w:r>
            <w:r w:rsidR="005A2E06" w:rsidRPr="002B1A81">
              <w:t>;</w:t>
            </w:r>
            <w:r w:rsidR="009D1627" w:rsidRPr="002B1A81">
              <w:t xml:space="preserve"> </w:t>
            </w:r>
            <w:r w:rsidRPr="002B1A81">
              <w:t>15</w:t>
            </w:r>
            <w:r w:rsidR="007C17D9" w:rsidRPr="002B1A81">
              <w:t>2</w:t>
            </w:r>
            <w:r w:rsidR="00AE5F9F" w:rsidRPr="002B1A81">
              <w:t>.</w:t>
            </w:r>
            <w:r w:rsidRPr="002B1A81">
              <w:t>1</w:t>
            </w:r>
            <w:r w:rsidR="008225CC" w:rsidRPr="002B1A81">
              <w:t> dB</w:t>
            </w:r>
            <w:r w:rsidR="005A2E06" w:rsidRPr="002B1A81">
              <w:t>;</w:t>
            </w:r>
            <w:r w:rsidR="009D1627" w:rsidRPr="002B1A81">
              <w:t xml:space="preserve"> </w:t>
            </w:r>
            <w:r w:rsidRPr="002B1A81">
              <w:t>1</w:t>
            </w:r>
            <w:r w:rsidR="007C17D9" w:rsidRPr="002B1A81">
              <w:t>47</w:t>
            </w:r>
            <w:r w:rsidR="00AE5F9F" w:rsidRPr="002B1A81">
              <w:t>.</w:t>
            </w:r>
            <w:r w:rsidRPr="002B1A81">
              <w:t>1</w:t>
            </w:r>
            <w:r w:rsidR="008225CC" w:rsidRPr="002B1A81">
              <w:t> dB</w:t>
            </w:r>
            <w:r w:rsidR="005A2E06" w:rsidRPr="002B1A81">
              <w:t>;</w:t>
            </w:r>
            <w:r w:rsidR="003D2BDF" w:rsidRPr="002B1A81">
              <w:t xml:space="preserve"> </w:t>
            </w:r>
            <w:r w:rsidRPr="002B1A81">
              <w:t>14</w:t>
            </w:r>
            <w:r w:rsidR="007C17D9" w:rsidRPr="002B1A81">
              <w:t>2</w:t>
            </w:r>
            <w:r w:rsidR="00AE5F9F" w:rsidRPr="002B1A81">
              <w:t>.</w:t>
            </w:r>
            <w:r w:rsidRPr="002B1A81">
              <w:t>1</w:t>
            </w:r>
            <w:r w:rsidR="008225CC" w:rsidRPr="002B1A81">
              <w:t> dB</w:t>
            </w:r>
            <w:r w:rsidR="005A2E06" w:rsidRPr="002B1A81">
              <w:t>;</w:t>
            </w:r>
            <w:r w:rsidRPr="002B1A81">
              <w:t xml:space="preserve"> 1</w:t>
            </w:r>
            <w:r w:rsidR="007C17D9" w:rsidRPr="002B1A81">
              <w:t>28</w:t>
            </w:r>
            <w:r w:rsidR="00AE5F9F" w:rsidRPr="002B1A81">
              <w:t>.</w:t>
            </w:r>
            <w:r w:rsidRPr="002B1A81">
              <w:t>1</w:t>
            </w:r>
            <w:r w:rsidR="008225CC" w:rsidRPr="002B1A81">
              <w:t> dB</w:t>
            </w:r>
            <w:r w:rsidRPr="002B1A81">
              <w:t xml:space="preserve"> </w:t>
            </w:r>
          </w:p>
        </w:tc>
        <w:tc>
          <w:tcPr>
            <w:tcW w:w="3137" w:type="dxa"/>
          </w:tcPr>
          <w:p w:rsidR="00A516FD" w:rsidRPr="002B1A81" w:rsidRDefault="00A516FD" w:rsidP="003D2BDF">
            <w:pPr>
              <w:spacing w:before="60"/>
            </w:pPr>
            <w:r w:rsidRPr="002B1A81">
              <w:t>15</w:t>
            </w:r>
            <w:r w:rsidR="007C17D9" w:rsidRPr="002B1A81">
              <w:t>5</w:t>
            </w:r>
            <w:r w:rsidR="00AE5F9F" w:rsidRPr="002B1A81">
              <w:t>.</w:t>
            </w:r>
            <w:r w:rsidRPr="002B1A81">
              <w:t>1</w:t>
            </w:r>
            <w:r w:rsidR="008225CC" w:rsidRPr="002B1A81">
              <w:t> dB</w:t>
            </w:r>
            <w:r w:rsidR="005A2E06" w:rsidRPr="002B1A81">
              <w:t>;</w:t>
            </w:r>
            <w:r w:rsidR="009D1627" w:rsidRPr="002B1A81">
              <w:t xml:space="preserve"> </w:t>
            </w:r>
            <w:r w:rsidRPr="002B1A81">
              <w:t>15</w:t>
            </w:r>
            <w:r w:rsidR="007C17D9" w:rsidRPr="002B1A81">
              <w:t>1</w:t>
            </w:r>
            <w:r w:rsidR="00AE5F9F" w:rsidRPr="002B1A81">
              <w:t>.</w:t>
            </w:r>
            <w:r w:rsidRPr="002B1A81">
              <w:t>1</w:t>
            </w:r>
            <w:r w:rsidR="008225CC" w:rsidRPr="002B1A81">
              <w:t> dB</w:t>
            </w:r>
            <w:r w:rsidR="005A2E06" w:rsidRPr="002B1A81">
              <w:t>;</w:t>
            </w:r>
            <w:r w:rsidR="009D1627" w:rsidRPr="002B1A81">
              <w:t xml:space="preserve"> </w:t>
            </w:r>
            <w:r w:rsidRPr="002B1A81">
              <w:t>14</w:t>
            </w:r>
            <w:r w:rsidR="007C17D9" w:rsidRPr="002B1A81">
              <w:t>6</w:t>
            </w:r>
            <w:r w:rsidR="00AE5F9F" w:rsidRPr="002B1A81">
              <w:t>.</w:t>
            </w:r>
            <w:r w:rsidRPr="002B1A81">
              <w:t>1</w:t>
            </w:r>
            <w:r w:rsidR="008225CC" w:rsidRPr="002B1A81">
              <w:t> dB</w:t>
            </w:r>
            <w:r w:rsidR="005A2E06" w:rsidRPr="002B1A81">
              <w:t>;</w:t>
            </w:r>
            <w:r w:rsidR="003D2BDF" w:rsidRPr="002B1A81">
              <w:t xml:space="preserve"> </w:t>
            </w:r>
            <w:r w:rsidRPr="002B1A81">
              <w:t>14</w:t>
            </w:r>
            <w:r w:rsidR="007C17D9" w:rsidRPr="002B1A81">
              <w:t>1</w:t>
            </w:r>
            <w:r w:rsidR="00AE5F9F" w:rsidRPr="002B1A81">
              <w:t>.</w:t>
            </w:r>
            <w:r w:rsidRPr="002B1A81">
              <w:t>1</w:t>
            </w:r>
            <w:r w:rsidR="008225CC" w:rsidRPr="002B1A81">
              <w:t> dB</w:t>
            </w:r>
            <w:r w:rsidR="005A2E06" w:rsidRPr="002B1A81">
              <w:t>;</w:t>
            </w:r>
            <w:r w:rsidRPr="002B1A81">
              <w:t xml:space="preserve"> 1</w:t>
            </w:r>
            <w:r w:rsidR="007C17D9" w:rsidRPr="002B1A81">
              <w:t>27</w:t>
            </w:r>
            <w:r w:rsidR="00AE5F9F" w:rsidRPr="002B1A81">
              <w:t>.</w:t>
            </w:r>
            <w:r w:rsidRPr="002B1A81">
              <w:t>1</w:t>
            </w:r>
            <w:r w:rsidR="008225CC" w:rsidRPr="002B1A81">
              <w:t> dB</w:t>
            </w:r>
            <w:r w:rsidRPr="002B1A81">
              <w:t xml:space="preserve"> </w:t>
            </w:r>
          </w:p>
        </w:tc>
      </w:tr>
      <w:tr w:rsidR="00A516FD" w:rsidRPr="002B1A81" w:rsidTr="003D2BDF">
        <w:trPr>
          <w:jc w:val="center"/>
        </w:trPr>
        <w:tc>
          <w:tcPr>
            <w:tcW w:w="3037" w:type="dxa"/>
            <w:vAlign w:val="center"/>
          </w:tcPr>
          <w:p w:rsidR="00A516FD" w:rsidRPr="002B1A81" w:rsidRDefault="00A516FD" w:rsidP="003D2BDF">
            <w:pPr>
              <w:spacing w:before="60"/>
            </w:pPr>
            <w:r w:rsidRPr="002B1A81">
              <w:t>Separation distances in the main lobe</w:t>
            </w:r>
          </w:p>
        </w:tc>
        <w:tc>
          <w:tcPr>
            <w:tcW w:w="3219" w:type="dxa"/>
          </w:tcPr>
          <w:p w:rsidR="00A516FD" w:rsidRPr="002B1A81" w:rsidRDefault="00A516FD" w:rsidP="009A115A">
            <w:pPr>
              <w:spacing w:before="60"/>
            </w:pPr>
            <w:r w:rsidRPr="002B1A81">
              <w:t>9</w:t>
            </w:r>
            <w:r w:rsidR="00AE5F9F" w:rsidRPr="002B1A81">
              <w:t>.</w:t>
            </w:r>
            <w:r w:rsidRPr="002B1A81">
              <w:t>4 km</w:t>
            </w:r>
            <w:r w:rsidR="006D27BA" w:rsidRPr="002B1A81">
              <w:t xml:space="preserve"> </w:t>
            </w:r>
            <w:r w:rsidR="009A115A" w:rsidRPr="002B1A81">
              <w:rPr>
                <w:vertAlign w:val="superscript"/>
              </w:rPr>
              <w:fldChar w:fldCharType="begin"/>
            </w:r>
            <w:r w:rsidR="009A115A" w:rsidRPr="002B1A81">
              <w:rPr>
                <w:vertAlign w:val="superscript"/>
              </w:rPr>
              <w:instrText xml:space="preserve"> NOTEREF _Ref449962423 \h </w:instrText>
            </w:r>
            <w:r w:rsidR="009A115A" w:rsidRPr="002B1A81">
              <w:rPr>
                <w:vertAlign w:val="superscript"/>
              </w:rPr>
            </w:r>
            <w:r w:rsidR="009A115A" w:rsidRPr="002B1A81">
              <w:rPr>
                <w:vertAlign w:val="superscript"/>
              </w:rPr>
              <w:fldChar w:fldCharType="separate"/>
            </w:r>
            <w:r w:rsidR="006A1441">
              <w:rPr>
                <w:vertAlign w:val="superscript"/>
              </w:rPr>
              <w:t>13</w:t>
            </w:r>
            <w:r w:rsidR="009A115A" w:rsidRPr="002B1A81">
              <w:rPr>
                <w:vertAlign w:val="superscript"/>
              </w:rPr>
              <w:fldChar w:fldCharType="end"/>
            </w:r>
            <w:r w:rsidR="00DF211A" w:rsidRPr="002B1A81">
              <w:rPr>
                <w:vertAlign w:val="superscript"/>
              </w:rPr>
              <w:t xml:space="preserve"> </w:t>
            </w:r>
            <w:r w:rsidRPr="002B1A81">
              <w:t>(6</w:t>
            </w:r>
            <w:r w:rsidR="009443A8" w:rsidRPr="002B1A81">
              <w:t>- 34</w:t>
            </w:r>
            <w:r w:rsidR="008225CC" w:rsidRPr="002B1A81">
              <w:t> dB</w:t>
            </w:r>
            <w:r w:rsidRPr="002B1A81">
              <w:t xml:space="preserve">) </w:t>
            </w:r>
          </w:p>
        </w:tc>
        <w:tc>
          <w:tcPr>
            <w:tcW w:w="3137" w:type="dxa"/>
          </w:tcPr>
          <w:p w:rsidR="00A516FD" w:rsidRPr="002B1A81" w:rsidRDefault="00A516FD" w:rsidP="009A115A">
            <w:pPr>
              <w:spacing w:before="60"/>
            </w:pPr>
            <w:r w:rsidRPr="002B1A81">
              <w:t>9</w:t>
            </w:r>
            <w:r w:rsidR="00AE5F9F" w:rsidRPr="002B1A81">
              <w:t>.</w:t>
            </w:r>
            <w:r w:rsidRPr="002B1A81">
              <w:t>4 km</w:t>
            </w:r>
            <w:r w:rsidR="0009173B" w:rsidRPr="002B1A81">
              <w:rPr>
                <w:vertAlign w:val="superscript"/>
              </w:rPr>
              <w:t xml:space="preserve"> </w:t>
            </w:r>
            <w:r w:rsidR="009A115A" w:rsidRPr="002B1A81">
              <w:rPr>
                <w:vertAlign w:val="superscript"/>
              </w:rPr>
              <w:fldChar w:fldCharType="begin"/>
            </w:r>
            <w:r w:rsidR="009A115A" w:rsidRPr="002B1A81">
              <w:rPr>
                <w:vertAlign w:val="superscript"/>
              </w:rPr>
              <w:instrText xml:space="preserve"> NOTEREF _Ref449962423 \h </w:instrText>
            </w:r>
            <w:r w:rsidR="009A115A" w:rsidRPr="002B1A81">
              <w:rPr>
                <w:vertAlign w:val="superscript"/>
              </w:rPr>
            </w:r>
            <w:r w:rsidR="009A115A" w:rsidRPr="002B1A81">
              <w:rPr>
                <w:vertAlign w:val="superscript"/>
              </w:rPr>
              <w:fldChar w:fldCharType="separate"/>
            </w:r>
            <w:r w:rsidR="006A1441">
              <w:rPr>
                <w:vertAlign w:val="superscript"/>
              </w:rPr>
              <w:t>13</w:t>
            </w:r>
            <w:r w:rsidR="009A115A" w:rsidRPr="002B1A81">
              <w:rPr>
                <w:vertAlign w:val="superscript"/>
              </w:rPr>
              <w:fldChar w:fldCharType="end"/>
            </w:r>
            <w:r w:rsidR="00DF211A" w:rsidRPr="002B1A81">
              <w:t xml:space="preserve"> </w:t>
            </w:r>
            <w:r w:rsidR="009443A8" w:rsidRPr="002B1A81">
              <w:t>(</w:t>
            </w:r>
            <w:r w:rsidRPr="002B1A81">
              <w:t xml:space="preserve"> (6 </w:t>
            </w:r>
            <w:r w:rsidR="005A2E06" w:rsidRPr="002B1A81">
              <w:t>;</w:t>
            </w:r>
            <w:r w:rsidR="009443A8" w:rsidRPr="002B1A81">
              <w:t>34</w:t>
            </w:r>
            <w:r w:rsidR="008225CC" w:rsidRPr="002B1A81">
              <w:t> dB</w:t>
            </w:r>
            <w:r w:rsidRPr="002B1A81">
              <w:t xml:space="preserve">) </w:t>
            </w:r>
          </w:p>
        </w:tc>
      </w:tr>
      <w:tr w:rsidR="005D5FA6" w:rsidRPr="002B1A81" w:rsidTr="003D2BDF">
        <w:trPr>
          <w:jc w:val="center"/>
        </w:trPr>
        <w:tc>
          <w:tcPr>
            <w:tcW w:w="3037" w:type="dxa"/>
            <w:vAlign w:val="center"/>
          </w:tcPr>
          <w:p w:rsidR="005D5FA6" w:rsidRPr="002B1A81" w:rsidRDefault="005D5FA6" w:rsidP="003D2BDF">
            <w:pPr>
              <w:spacing w:before="60"/>
            </w:pPr>
            <w:r w:rsidRPr="002B1A81">
              <w:t xml:space="preserve">Separation distances in the main lobe </w:t>
            </w:r>
            <w:r w:rsidR="005A2E06" w:rsidRPr="002B1A81">
              <w:t>;</w:t>
            </w:r>
            <w:r w:rsidRPr="002B1A81">
              <w:t>P.1411</w:t>
            </w:r>
          </w:p>
        </w:tc>
        <w:tc>
          <w:tcPr>
            <w:tcW w:w="3219" w:type="dxa"/>
          </w:tcPr>
          <w:p w:rsidR="005D5FA6" w:rsidRPr="002B1A81" w:rsidRDefault="005D5FA6" w:rsidP="003D2BDF">
            <w:pPr>
              <w:spacing w:before="60"/>
            </w:pPr>
            <w:r w:rsidRPr="002B1A81">
              <w:t>1.2 km (6</w:t>
            </w:r>
            <w:r w:rsidR="008225CC" w:rsidRPr="002B1A81">
              <w:t> dB</w:t>
            </w:r>
            <w:r w:rsidR="003D2BDF" w:rsidRPr="002B1A81">
              <w:t>)</w:t>
            </w:r>
            <w:r w:rsidR="005A2E06" w:rsidRPr="002B1A81">
              <w:t xml:space="preserve">; </w:t>
            </w:r>
            <w:r w:rsidRPr="002B1A81">
              <w:t>0.97 km (10</w:t>
            </w:r>
            <w:r w:rsidR="008225CC" w:rsidRPr="002B1A81">
              <w:t> dB</w:t>
            </w:r>
            <w:r w:rsidR="003D2BDF" w:rsidRPr="002B1A81">
              <w:t>)</w:t>
            </w:r>
            <w:r w:rsidR="005A2E06" w:rsidRPr="002B1A81">
              <w:t xml:space="preserve">; </w:t>
            </w:r>
            <w:r w:rsidRPr="002B1A81">
              <w:t>0.73 km (15</w:t>
            </w:r>
            <w:r w:rsidR="008225CC" w:rsidRPr="002B1A81">
              <w:t> dB</w:t>
            </w:r>
            <w:r w:rsidR="003D2BDF" w:rsidRPr="002B1A81">
              <w:t>)</w:t>
            </w:r>
            <w:r w:rsidR="005A2E06" w:rsidRPr="002B1A81">
              <w:t>;</w:t>
            </w:r>
            <w:r w:rsidR="009D1627" w:rsidRPr="002B1A81">
              <w:t xml:space="preserve"> </w:t>
            </w:r>
            <w:r w:rsidRPr="002B1A81">
              <w:t>0.54 km (20</w:t>
            </w:r>
            <w:r w:rsidR="008225CC" w:rsidRPr="002B1A81">
              <w:t> dB</w:t>
            </w:r>
            <w:r w:rsidR="003D2BDF" w:rsidRPr="002B1A81">
              <w:t>)</w:t>
            </w:r>
            <w:r w:rsidR="005A2E06" w:rsidRPr="002B1A81">
              <w:t xml:space="preserve">; </w:t>
            </w:r>
            <w:r w:rsidRPr="002B1A81">
              <w:t>0.24 km (34</w:t>
            </w:r>
            <w:r w:rsidR="008225CC" w:rsidRPr="002B1A81">
              <w:t> dB</w:t>
            </w:r>
            <w:r w:rsidRPr="002B1A81">
              <w:t>)</w:t>
            </w:r>
          </w:p>
        </w:tc>
        <w:tc>
          <w:tcPr>
            <w:tcW w:w="3137" w:type="dxa"/>
          </w:tcPr>
          <w:p w:rsidR="005D5FA6" w:rsidRPr="002B1A81" w:rsidRDefault="00A50719" w:rsidP="003D2BDF">
            <w:pPr>
              <w:spacing w:before="60"/>
            </w:pPr>
            <w:r w:rsidRPr="002B1A81">
              <w:t>1.15 km (6</w:t>
            </w:r>
            <w:r w:rsidR="008225CC" w:rsidRPr="002B1A81">
              <w:t> dB</w:t>
            </w:r>
            <w:r w:rsidR="003D2BDF" w:rsidRPr="002B1A81">
              <w:t>)</w:t>
            </w:r>
            <w:r w:rsidR="005A2E06" w:rsidRPr="002B1A81">
              <w:t xml:space="preserve">; </w:t>
            </w:r>
            <w:r w:rsidRPr="002B1A81">
              <w:t>0.91 km (10</w:t>
            </w:r>
            <w:r w:rsidR="008225CC" w:rsidRPr="002B1A81">
              <w:t> dB</w:t>
            </w:r>
            <w:r w:rsidR="003D2BDF" w:rsidRPr="002B1A81">
              <w:t>)</w:t>
            </w:r>
            <w:r w:rsidR="005A2E06" w:rsidRPr="002B1A81">
              <w:t xml:space="preserve">; </w:t>
            </w:r>
            <w:r w:rsidRPr="002B1A81">
              <w:t>0.68 km (15</w:t>
            </w:r>
            <w:r w:rsidR="008225CC" w:rsidRPr="002B1A81">
              <w:t> dB</w:t>
            </w:r>
            <w:r w:rsidR="003D2BDF" w:rsidRPr="002B1A81">
              <w:t>)</w:t>
            </w:r>
            <w:r w:rsidR="005A2E06" w:rsidRPr="002B1A81">
              <w:t xml:space="preserve">; </w:t>
            </w:r>
            <w:r w:rsidRPr="002B1A81">
              <w:t>0.51 km (20</w:t>
            </w:r>
            <w:r w:rsidR="008225CC" w:rsidRPr="002B1A81">
              <w:t> dB</w:t>
            </w:r>
            <w:r w:rsidR="003D2BDF" w:rsidRPr="002B1A81">
              <w:t>)</w:t>
            </w:r>
            <w:r w:rsidR="005A2E06" w:rsidRPr="002B1A81">
              <w:t xml:space="preserve">; </w:t>
            </w:r>
            <w:r w:rsidRPr="002B1A81">
              <w:t>0.23 km (34</w:t>
            </w:r>
            <w:r w:rsidR="008225CC" w:rsidRPr="002B1A81">
              <w:t> dB</w:t>
            </w:r>
            <w:r w:rsidRPr="002B1A81">
              <w:t>)</w:t>
            </w:r>
          </w:p>
        </w:tc>
      </w:tr>
      <w:tr w:rsidR="005D5FA6" w:rsidRPr="002B1A81" w:rsidTr="003D2BDF">
        <w:trPr>
          <w:jc w:val="center"/>
        </w:trPr>
        <w:tc>
          <w:tcPr>
            <w:tcW w:w="3037" w:type="dxa"/>
            <w:vAlign w:val="center"/>
          </w:tcPr>
          <w:p w:rsidR="005D5FA6" w:rsidRPr="002B1A81" w:rsidRDefault="005D5FA6" w:rsidP="003D2BDF">
            <w:pPr>
              <w:spacing w:before="60"/>
            </w:pPr>
            <w:r w:rsidRPr="002B1A81">
              <w:t xml:space="preserve">Separation distances in the main lobe </w:t>
            </w:r>
            <w:r w:rsidR="005A2E06" w:rsidRPr="002B1A81">
              <w:t>;</w:t>
            </w:r>
            <w:r w:rsidRPr="002B1A81">
              <w:t>Extended Hata (Urban)</w:t>
            </w:r>
          </w:p>
        </w:tc>
        <w:tc>
          <w:tcPr>
            <w:tcW w:w="3219" w:type="dxa"/>
          </w:tcPr>
          <w:p w:rsidR="005D5FA6" w:rsidRPr="002B1A81" w:rsidRDefault="005D5FA6" w:rsidP="003D2BDF">
            <w:pPr>
              <w:spacing w:before="60"/>
            </w:pPr>
            <w:r w:rsidRPr="002B1A81">
              <w:t>0.93 km (6</w:t>
            </w:r>
            <w:r w:rsidR="008225CC" w:rsidRPr="002B1A81">
              <w:t> dB</w:t>
            </w:r>
            <w:r w:rsidRPr="002B1A81">
              <w:t>)</w:t>
            </w:r>
            <w:r w:rsidR="005A2E06" w:rsidRPr="002B1A81">
              <w:t xml:space="preserve">; </w:t>
            </w:r>
            <w:r w:rsidRPr="002B1A81">
              <w:t>0.72 km (10</w:t>
            </w:r>
            <w:r w:rsidR="008225CC" w:rsidRPr="002B1A81">
              <w:t> dB</w:t>
            </w:r>
            <w:r w:rsidRPr="002B1A81">
              <w:t>)</w:t>
            </w:r>
            <w:r w:rsidR="005A2E06" w:rsidRPr="002B1A81">
              <w:t xml:space="preserve">; </w:t>
            </w:r>
            <w:r w:rsidRPr="002B1A81">
              <w:t>0.51 km (15</w:t>
            </w:r>
            <w:r w:rsidR="008225CC" w:rsidRPr="002B1A81">
              <w:t> dB</w:t>
            </w:r>
            <w:r w:rsidR="003D2BDF" w:rsidRPr="002B1A81">
              <w:t>)</w:t>
            </w:r>
            <w:r w:rsidR="005A2E06" w:rsidRPr="002B1A81">
              <w:t>;</w:t>
            </w:r>
            <w:r w:rsidR="009D1627" w:rsidRPr="002B1A81">
              <w:t xml:space="preserve"> </w:t>
            </w:r>
            <w:r w:rsidRPr="002B1A81">
              <w:t>0.37 km (20</w:t>
            </w:r>
            <w:r w:rsidR="008225CC" w:rsidRPr="002B1A81">
              <w:t> dB</w:t>
            </w:r>
            <w:r w:rsidRPr="002B1A81">
              <w:t>)</w:t>
            </w:r>
            <w:r w:rsidR="005A2E06" w:rsidRPr="002B1A81">
              <w:t>;</w:t>
            </w:r>
            <w:r w:rsidR="003D2BDF" w:rsidRPr="002B1A81">
              <w:t xml:space="preserve"> </w:t>
            </w:r>
            <w:r w:rsidRPr="002B1A81">
              <w:t>0.15 km (34</w:t>
            </w:r>
            <w:r w:rsidR="008225CC" w:rsidRPr="002B1A81">
              <w:t> dB</w:t>
            </w:r>
            <w:r w:rsidRPr="002B1A81">
              <w:t>)</w:t>
            </w:r>
          </w:p>
        </w:tc>
        <w:tc>
          <w:tcPr>
            <w:tcW w:w="3137" w:type="dxa"/>
          </w:tcPr>
          <w:p w:rsidR="005D5FA6" w:rsidRPr="002B1A81" w:rsidRDefault="005D5FA6" w:rsidP="003D2BDF">
            <w:pPr>
              <w:spacing w:before="60"/>
            </w:pPr>
            <w:r w:rsidRPr="002B1A81">
              <w:t>0.87 km (6</w:t>
            </w:r>
            <w:r w:rsidR="008225CC" w:rsidRPr="002B1A81">
              <w:t> dB</w:t>
            </w:r>
            <w:r w:rsidRPr="002B1A81">
              <w:t>)</w:t>
            </w:r>
            <w:r w:rsidR="005A2E06" w:rsidRPr="002B1A81">
              <w:t>;</w:t>
            </w:r>
            <w:r w:rsidR="003D2BDF" w:rsidRPr="002B1A81">
              <w:t xml:space="preserve"> </w:t>
            </w:r>
            <w:r w:rsidRPr="002B1A81">
              <w:t>0.67 km (10</w:t>
            </w:r>
            <w:r w:rsidR="008225CC" w:rsidRPr="002B1A81">
              <w:t> dB</w:t>
            </w:r>
            <w:r w:rsidRPr="002B1A81">
              <w:t>)</w:t>
            </w:r>
            <w:r w:rsidR="005A2E06" w:rsidRPr="002B1A81">
              <w:t>;</w:t>
            </w:r>
            <w:r w:rsidR="003D2BDF" w:rsidRPr="002B1A81">
              <w:t xml:space="preserve"> </w:t>
            </w:r>
            <w:r w:rsidRPr="002B1A81">
              <w:t>0.48 km (15</w:t>
            </w:r>
            <w:r w:rsidR="008225CC" w:rsidRPr="002B1A81">
              <w:t> dB</w:t>
            </w:r>
            <w:r w:rsidR="003D2BDF" w:rsidRPr="002B1A81">
              <w:t>)</w:t>
            </w:r>
            <w:r w:rsidR="005A2E06" w:rsidRPr="002B1A81">
              <w:t>;</w:t>
            </w:r>
            <w:r w:rsidR="009D1627" w:rsidRPr="002B1A81">
              <w:t xml:space="preserve"> </w:t>
            </w:r>
            <w:r w:rsidRPr="002B1A81">
              <w:t>0.36 km (20</w:t>
            </w:r>
            <w:r w:rsidR="008225CC" w:rsidRPr="002B1A81">
              <w:t> dB</w:t>
            </w:r>
            <w:r w:rsidRPr="002B1A81">
              <w:t>)</w:t>
            </w:r>
            <w:r w:rsidR="005A2E06" w:rsidRPr="002B1A81">
              <w:t>;</w:t>
            </w:r>
            <w:r w:rsidR="003D2BDF" w:rsidRPr="002B1A81">
              <w:t xml:space="preserve"> </w:t>
            </w:r>
            <w:r w:rsidRPr="002B1A81">
              <w:t>0.14 km (34</w:t>
            </w:r>
            <w:r w:rsidR="008225CC" w:rsidRPr="002B1A81">
              <w:t> dB</w:t>
            </w:r>
            <w:r w:rsidRPr="002B1A81">
              <w:t>)</w:t>
            </w:r>
          </w:p>
        </w:tc>
      </w:tr>
      <w:tr w:rsidR="005D5FA6" w:rsidRPr="002B1A81" w:rsidTr="003D2BDF">
        <w:trPr>
          <w:jc w:val="center"/>
        </w:trPr>
        <w:tc>
          <w:tcPr>
            <w:tcW w:w="3037" w:type="dxa"/>
            <w:vAlign w:val="center"/>
          </w:tcPr>
          <w:p w:rsidR="005D5FA6" w:rsidRPr="002B1A81" w:rsidRDefault="005D5FA6" w:rsidP="003D2BDF">
            <w:pPr>
              <w:spacing w:before="60"/>
            </w:pPr>
            <w:r w:rsidRPr="002B1A81">
              <w:t>Path loss to meet the protection criterion in the side lobe</w:t>
            </w:r>
          </w:p>
        </w:tc>
        <w:tc>
          <w:tcPr>
            <w:tcW w:w="3219" w:type="dxa"/>
          </w:tcPr>
          <w:p w:rsidR="005D5FA6" w:rsidRPr="002B1A81" w:rsidRDefault="005D5FA6" w:rsidP="003D2BDF">
            <w:pPr>
              <w:spacing w:before="60"/>
            </w:pPr>
            <w:r w:rsidRPr="002B1A81">
              <w:t>131.6</w:t>
            </w:r>
            <w:r w:rsidR="008225CC" w:rsidRPr="002B1A81">
              <w:t> dB</w:t>
            </w:r>
            <w:r w:rsidR="005A2E06" w:rsidRPr="002B1A81">
              <w:t>;</w:t>
            </w:r>
            <w:r w:rsidR="003D2BDF" w:rsidRPr="002B1A81">
              <w:t xml:space="preserve"> </w:t>
            </w:r>
            <w:r w:rsidRPr="002B1A81">
              <w:t>127.6</w:t>
            </w:r>
            <w:r w:rsidR="008225CC" w:rsidRPr="002B1A81">
              <w:t> dB</w:t>
            </w:r>
            <w:r w:rsidR="005A2E06" w:rsidRPr="002B1A81">
              <w:t>;</w:t>
            </w:r>
            <w:r w:rsidR="009D1627" w:rsidRPr="002B1A81">
              <w:t xml:space="preserve"> </w:t>
            </w:r>
            <w:r w:rsidRPr="002B1A81">
              <w:t>122.6</w:t>
            </w:r>
            <w:r w:rsidR="008225CC" w:rsidRPr="002B1A81">
              <w:t> dB</w:t>
            </w:r>
            <w:r w:rsidR="005A2E06" w:rsidRPr="002B1A81">
              <w:t>;</w:t>
            </w:r>
            <w:r w:rsidR="003D2BDF" w:rsidRPr="002B1A81">
              <w:t xml:space="preserve"> </w:t>
            </w:r>
            <w:r w:rsidRPr="002B1A81">
              <w:t>117.6</w:t>
            </w:r>
            <w:r w:rsidR="008225CC" w:rsidRPr="002B1A81">
              <w:t> dB</w:t>
            </w:r>
            <w:r w:rsidR="005A2E06" w:rsidRPr="002B1A81">
              <w:t>;</w:t>
            </w:r>
            <w:r w:rsidR="009D1627" w:rsidRPr="002B1A81">
              <w:t xml:space="preserve"> </w:t>
            </w:r>
            <w:r w:rsidRPr="002B1A81">
              <w:t>103.6</w:t>
            </w:r>
            <w:r w:rsidR="008225CC" w:rsidRPr="002B1A81">
              <w:t> dB</w:t>
            </w:r>
            <w:r w:rsidRPr="002B1A81">
              <w:t xml:space="preserve"> </w:t>
            </w:r>
          </w:p>
        </w:tc>
        <w:tc>
          <w:tcPr>
            <w:tcW w:w="3137" w:type="dxa"/>
          </w:tcPr>
          <w:p w:rsidR="005D5FA6" w:rsidRPr="002B1A81" w:rsidRDefault="005D5FA6" w:rsidP="003D2BDF">
            <w:pPr>
              <w:spacing w:before="60"/>
            </w:pPr>
            <w:r w:rsidRPr="002B1A81">
              <w:t>130.6</w:t>
            </w:r>
            <w:r w:rsidR="008225CC" w:rsidRPr="002B1A81">
              <w:t> dB</w:t>
            </w:r>
            <w:r w:rsidR="005A2E06" w:rsidRPr="002B1A81">
              <w:t>;</w:t>
            </w:r>
            <w:r w:rsidR="003D2BDF" w:rsidRPr="002B1A81">
              <w:t xml:space="preserve"> </w:t>
            </w:r>
            <w:r w:rsidRPr="002B1A81">
              <w:t>126.6</w:t>
            </w:r>
            <w:r w:rsidR="008225CC" w:rsidRPr="002B1A81">
              <w:t> dB</w:t>
            </w:r>
            <w:r w:rsidR="005A2E06" w:rsidRPr="002B1A81">
              <w:t>;</w:t>
            </w:r>
            <w:r w:rsidR="009D1627" w:rsidRPr="002B1A81">
              <w:t xml:space="preserve"> </w:t>
            </w:r>
            <w:r w:rsidRPr="002B1A81">
              <w:t>121.6</w:t>
            </w:r>
            <w:r w:rsidR="008225CC" w:rsidRPr="002B1A81">
              <w:t> dB</w:t>
            </w:r>
            <w:r w:rsidR="005A2E06" w:rsidRPr="002B1A81">
              <w:t>;</w:t>
            </w:r>
            <w:r w:rsidR="003D2BDF" w:rsidRPr="002B1A81">
              <w:t xml:space="preserve"> </w:t>
            </w:r>
            <w:r w:rsidRPr="002B1A81">
              <w:t>116.6</w:t>
            </w:r>
            <w:r w:rsidR="008225CC" w:rsidRPr="002B1A81">
              <w:t> dB</w:t>
            </w:r>
            <w:r w:rsidR="005A2E06" w:rsidRPr="002B1A81">
              <w:t>;</w:t>
            </w:r>
            <w:r w:rsidR="009D1627" w:rsidRPr="002B1A81">
              <w:t xml:space="preserve"> </w:t>
            </w:r>
            <w:r w:rsidRPr="002B1A81">
              <w:t>102.6</w:t>
            </w:r>
            <w:r w:rsidR="008225CC" w:rsidRPr="002B1A81">
              <w:t> dB</w:t>
            </w:r>
            <w:r w:rsidRPr="002B1A81">
              <w:t xml:space="preserve"> </w:t>
            </w:r>
          </w:p>
        </w:tc>
      </w:tr>
      <w:tr w:rsidR="005D5FA6" w:rsidRPr="00203050" w:rsidTr="003D2BDF">
        <w:trPr>
          <w:jc w:val="center"/>
        </w:trPr>
        <w:tc>
          <w:tcPr>
            <w:tcW w:w="3037" w:type="dxa"/>
            <w:vAlign w:val="center"/>
          </w:tcPr>
          <w:p w:rsidR="005D5FA6" w:rsidRPr="002B1A81" w:rsidRDefault="005D5FA6" w:rsidP="003D2BDF">
            <w:pPr>
              <w:spacing w:before="60"/>
            </w:pPr>
            <w:r w:rsidRPr="002B1A81">
              <w:t xml:space="preserve">Separation distances in the </w:t>
            </w:r>
            <w:r w:rsidRPr="002B1A81">
              <w:lastRenderedPageBreak/>
              <w:t>side lobe</w:t>
            </w:r>
          </w:p>
        </w:tc>
        <w:tc>
          <w:tcPr>
            <w:tcW w:w="3219" w:type="dxa"/>
          </w:tcPr>
          <w:p w:rsidR="005D5FA6" w:rsidRPr="00F50D8B" w:rsidRDefault="005D5FA6" w:rsidP="009A115A">
            <w:pPr>
              <w:spacing w:before="60"/>
              <w:rPr>
                <w:lang w:val="da-DK"/>
              </w:rPr>
            </w:pPr>
            <w:r w:rsidRPr="00F50D8B">
              <w:rPr>
                <w:lang w:val="da-DK"/>
              </w:rPr>
              <w:lastRenderedPageBreak/>
              <w:t xml:space="preserve">9.4 km </w:t>
            </w:r>
            <w:r w:rsidR="009A115A" w:rsidRPr="002B1A81">
              <w:rPr>
                <w:vertAlign w:val="superscript"/>
              </w:rPr>
              <w:fldChar w:fldCharType="begin"/>
            </w:r>
            <w:r w:rsidR="009A115A" w:rsidRPr="00F50D8B">
              <w:rPr>
                <w:vertAlign w:val="superscript"/>
                <w:lang w:val="da-DK"/>
              </w:rPr>
              <w:instrText xml:space="preserve"> NOTEREF _Ref449962423 \h  \* MERGEFORMAT </w:instrText>
            </w:r>
            <w:r w:rsidR="009A115A" w:rsidRPr="002B1A81">
              <w:rPr>
                <w:vertAlign w:val="superscript"/>
              </w:rPr>
            </w:r>
            <w:r w:rsidR="009A115A" w:rsidRPr="002B1A81">
              <w:rPr>
                <w:vertAlign w:val="superscript"/>
              </w:rPr>
              <w:fldChar w:fldCharType="separate"/>
            </w:r>
            <w:r w:rsidR="006A1441">
              <w:rPr>
                <w:vertAlign w:val="superscript"/>
                <w:lang w:val="da-DK"/>
              </w:rPr>
              <w:t>13</w:t>
            </w:r>
            <w:r w:rsidR="009A115A" w:rsidRPr="002B1A81">
              <w:rPr>
                <w:vertAlign w:val="superscript"/>
              </w:rPr>
              <w:fldChar w:fldCharType="end"/>
            </w:r>
            <w:r w:rsidR="009A115A" w:rsidRPr="00F50D8B">
              <w:rPr>
                <w:vertAlign w:val="superscript"/>
                <w:lang w:val="da-DK"/>
              </w:rPr>
              <w:t xml:space="preserve"> </w:t>
            </w:r>
            <w:r w:rsidRPr="00F50D8B">
              <w:rPr>
                <w:lang w:val="da-DK"/>
              </w:rPr>
              <w:t xml:space="preserve">(6 </w:t>
            </w:r>
            <w:r w:rsidR="005A2E06" w:rsidRPr="00F50D8B">
              <w:rPr>
                <w:lang w:val="da-DK"/>
              </w:rPr>
              <w:t>;</w:t>
            </w:r>
            <w:r w:rsidRPr="00F50D8B">
              <w:rPr>
                <w:lang w:val="da-DK"/>
              </w:rPr>
              <w:t>15</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 xml:space="preserve">7.7 km </w:t>
            </w:r>
            <w:r w:rsidRPr="00F50D8B">
              <w:rPr>
                <w:lang w:val="da-DK"/>
              </w:rPr>
              <w:lastRenderedPageBreak/>
              <w:t>(20</w:t>
            </w:r>
            <w:r w:rsidR="008225CC" w:rsidRPr="00F50D8B">
              <w:rPr>
                <w:lang w:val="da-DK"/>
              </w:rPr>
              <w:t> dB</w:t>
            </w:r>
            <w:r w:rsidRPr="00F50D8B">
              <w:rPr>
                <w:lang w:val="da-DK"/>
              </w:rPr>
              <w:t>)</w:t>
            </w:r>
            <w:r w:rsidR="005A2E06" w:rsidRPr="00F50D8B">
              <w:rPr>
                <w:lang w:val="da-DK"/>
              </w:rPr>
              <w:t>;</w:t>
            </w:r>
            <w:r w:rsidRPr="00F50D8B">
              <w:rPr>
                <w:lang w:val="da-DK"/>
              </w:rPr>
              <w:t xml:space="preserve"> 2.4 km (34</w:t>
            </w:r>
            <w:r w:rsidR="008225CC" w:rsidRPr="00F50D8B">
              <w:rPr>
                <w:lang w:val="da-DK"/>
              </w:rPr>
              <w:t> dB</w:t>
            </w:r>
            <w:r w:rsidRPr="00F50D8B">
              <w:rPr>
                <w:lang w:val="da-DK"/>
              </w:rPr>
              <w:t>)</w:t>
            </w:r>
          </w:p>
        </w:tc>
        <w:tc>
          <w:tcPr>
            <w:tcW w:w="3137" w:type="dxa"/>
          </w:tcPr>
          <w:p w:rsidR="005D5FA6" w:rsidRPr="00F50D8B" w:rsidRDefault="005D5FA6" w:rsidP="009A115A">
            <w:pPr>
              <w:spacing w:before="60"/>
              <w:rPr>
                <w:lang w:val="da-DK"/>
              </w:rPr>
            </w:pPr>
            <w:r w:rsidRPr="00F50D8B">
              <w:rPr>
                <w:lang w:val="da-DK"/>
              </w:rPr>
              <w:lastRenderedPageBreak/>
              <w:t>9.4 km</w:t>
            </w:r>
            <w:r w:rsidR="009A115A" w:rsidRPr="00F50D8B">
              <w:rPr>
                <w:vertAlign w:val="superscript"/>
                <w:lang w:val="da-DK"/>
              </w:rPr>
              <w:t xml:space="preserve"> </w:t>
            </w:r>
            <w:r w:rsidR="009A115A" w:rsidRPr="002B1A81">
              <w:fldChar w:fldCharType="begin"/>
            </w:r>
            <w:r w:rsidR="009A115A" w:rsidRPr="00F50D8B">
              <w:rPr>
                <w:vertAlign w:val="superscript"/>
                <w:lang w:val="da-DK"/>
              </w:rPr>
              <w:instrText xml:space="preserve"> NOTEREF _Ref449962423 \h </w:instrText>
            </w:r>
            <w:r w:rsidR="009A115A" w:rsidRPr="002B1A81">
              <w:fldChar w:fldCharType="separate"/>
            </w:r>
            <w:r w:rsidR="006A1441">
              <w:rPr>
                <w:vertAlign w:val="superscript"/>
                <w:lang w:val="da-DK"/>
              </w:rPr>
              <w:t>13</w:t>
            </w:r>
            <w:r w:rsidR="009A115A" w:rsidRPr="002B1A81">
              <w:fldChar w:fldCharType="end"/>
            </w:r>
            <w:r w:rsidRPr="00F50D8B">
              <w:rPr>
                <w:lang w:val="da-DK"/>
              </w:rPr>
              <w:t xml:space="preserve"> (6 </w:t>
            </w:r>
            <w:r w:rsidR="005A2E06" w:rsidRPr="00F50D8B">
              <w:rPr>
                <w:lang w:val="da-DK"/>
              </w:rPr>
              <w:t>;</w:t>
            </w:r>
            <w:r w:rsidRPr="00F50D8B">
              <w:rPr>
                <w:lang w:val="da-DK"/>
              </w:rPr>
              <w:t>15</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 xml:space="preserve">7.3 km </w:t>
            </w:r>
            <w:r w:rsidRPr="00F50D8B">
              <w:rPr>
                <w:lang w:val="da-DK"/>
              </w:rPr>
              <w:lastRenderedPageBreak/>
              <w:t>(20</w:t>
            </w:r>
            <w:r w:rsidR="008225CC" w:rsidRPr="00F50D8B">
              <w:rPr>
                <w:lang w:val="da-DK"/>
              </w:rPr>
              <w:t> dB</w:t>
            </w:r>
            <w:r w:rsidRPr="00F50D8B">
              <w:rPr>
                <w:lang w:val="da-DK"/>
              </w:rPr>
              <w:t>)</w:t>
            </w:r>
            <w:r w:rsidR="005A2E06" w:rsidRPr="00F50D8B">
              <w:rPr>
                <w:lang w:val="da-DK"/>
              </w:rPr>
              <w:t>;</w:t>
            </w:r>
            <w:r w:rsidRPr="00F50D8B">
              <w:rPr>
                <w:lang w:val="da-DK"/>
              </w:rPr>
              <w:t xml:space="preserve"> 2.1 km (34</w:t>
            </w:r>
            <w:r w:rsidR="008225CC" w:rsidRPr="00F50D8B">
              <w:rPr>
                <w:lang w:val="da-DK"/>
              </w:rPr>
              <w:t> dB</w:t>
            </w:r>
            <w:r w:rsidRPr="00F50D8B">
              <w:rPr>
                <w:lang w:val="da-DK"/>
              </w:rPr>
              <w:t>)</w:t>
            </w:r>
          </w:p>
        </w:tc>
      </w:tr>
      <w:tr w:rsidR="00A50719" w:rsidRPr="00203050" w:rsidTr="003D2BDF">
        <w:trPr>
          <w:jc w:val="center"/>
        </w:trPr>
        <w:tc>
          <w:tcPr>
            <w:tcW w:w="3037" w:type="dxa"/>
            <w:vAlign w:val="center"/>
          </w:tcPr>
          <w:p w:rsidR="00A50719" w:rsidRPr="002B1A81" w:rsidRDefault="00A50719" w:rsidP="003D2BDF">
            <w:pPr>
              <w:spacing w:before="60"/>
            </w:pPr>
            <w:r w:rsidRPr="002B1A81">
              <w:lastRenderedPageBreak/>
              <w:t xml:space="preserve">Separation distances in the side lobe </w:t>
            </w:r>
            <w:r w:rsidR="005A2E06" w:rsidRPr="002B1A81">
              <w:t>;</w:t>
            </w:r>
            <w:r w:rsidRPr="002B1A81">
              <w:t>P.1411</w:t>
            </w:r>
          </w:p>
        </w:tc>
        <w:tc>
          <w:tcPr>
            <w:tcW w:w="3219" w:type="dxa"/>
          </w:tcPr>
          <w:p w:rsidR="00A50719" w:rsidRPr="00F50D8B" w:rsidRDefault="00A50719" w:rsidP="003D2BDF">
            <w:pPr>
              <w:spacing w:before="60"/>
              <w:rPr>
                <w:lang w:val="da-DK"/>
              </w:rPr>
            </w:pPr>
            <w:r w:rsidRPr="00F50D8B">
              <w:rPr>
                <w:lang w:val="da-DK"/>
              </w:rPr>
              <w:t>0.3 km (6</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0.</w:t>
            </w:r>
            <w:r w:rsidR="00A015C1" w:rsidRPr="00F50D8B">
              <w:rPr>
                <w:lang w:val="da-DK"/>
              </w:rPr>
              <w:t>24</w:t>
            </w:r>
            <w:r w:rsidRPr="00F50D8B">
              <w:rPr>
                <w:lang w:val="da-DK"/>
              </w:rPr>
              <w:t xml:space="preserve"> km (10</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0.</w:t>
            </w:r>
            <w:r w:rsidR="00A015C1" w:rsidRPr="00F50D8B">
              <w:rPr>
                <w:lang w:val="da-DK"/>
              </w:rPr>
              <w:t>18</w:t>
            </w:r>
            <w:r w:rsidRPr="00F50D8B">
              <w:rPr>
                <w:lang w:val="da-DK"/>
              </w:rPr>
              <w:t xml:space="preserve"> km (15</w:t>
            </w:r>
            <w:r w:rsidR="008225CC" w:rsidRPr="00F50D8B">
              <w:rPr>
                <w:lang w:val="da-DK"/>
              </w:rPr>
              <w:t> dB</w:t>
            </w:r>
            <w:r w:rsidRPr="00F50D8B">
              <w:rPr>
                <w:lang w:val="da-DK"/>
              </w:rPr>
              <w:t>)</w:t>
            </w:r>
            <w:r w:rsidR="005A2E06" w:rsidRPr="00F50D8B">
              <w:rPr>
                <w:lang w:val="da-DK"/>
              </w:rPr>
              <w:t>;</w:t>
            </w:r>
            <w:r w:rsidR="009D1627" w:rsidRPr="00F50D8B">
              <w:rPr>
                <w:lang w:val="da-DK"/>
              </w:rPr>
              <w:t xml:space="preserve"> </w:t>
            </w:r>
            <w:r w:rsidRPr="00F50D8B">
              <w:rPr>
                <w:lang w:val="da-DK"/>
              </w:rPr>
              <w:t>0.1</w:t>
            </w:r>
            <w:r w:rsidR="00A015C1" w:rsidRPr="00F50D8B">
              <w:rPr>
                <w:lang w:val="da-DK"/>
              </w:rPr>
              <w:t>3</w:t>
            </w:r>
            <w:r w:rsidRPr="00F50D8B">
              <w:rPr>
                <w:lang w:val="da-DK"/>
              </w:rPr>
              <w:t xml:space="preserve"> km (20</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0.</w:t>
            </w:r>
            <w:r w:rsidR="00A015C1" w:rsidRPr="00F50D8B">
              <w:rPr>
                <w:lang w:val="da-DK"/>
              </w:rPr>
              <w:t>06</w:t>
            </w:r>
            <w:r w:rsidRPr="00F50D8B">
              <w:rPr>
                <w:lang w:val="da-DK"/>
              </w:rPr>
              <w:t xml:space="preserve"> m (34</w:t>
            </w:r>
            <w:r w:rsidR="008225CC" w:rsidRPr="00F50D8B">
              <w:rPr>
                <w:lang w:val="da-DK"/>
              </w:rPr>
              <w:t> dB</w:t>
            </w:r>
            <w:r w:rsidRPr="00F50D8B">
              <w:rPr>
                <w:lang w:val="da-DK"/>
              </w:rPr>
              <w:t>)</w:t>
            </w:r>
          </w:p>
        </w:tc>
        <w:tc>
          <w:tcPr>
            <w:tcW w:w="3137" w:type="dxa"/>
          </w:tcPr>
          <w:p w:rsidR="00A50719" w:rsidRPr="00F50D8B" w:rsidRDefault="00A50719" w:rsidP="003D2BDF">
            <w:pPr>
              <w:spacing w:before="60"/>
              <w:rPr>
                <w:lang w:val="da-DK"/>
              </w:rPr>
            </w:pPr>
            <w:r w:rsidRPr="00F50D8B">
              <w:rPr>
                <w:lang w:val="da-DK"/>
              </w:rPr>
              <w:t>0.28 km (6</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0.22 km (10</w:t>
            </w:r>
            <w:r w:rsidR="008225CC" w:rsidRPr="00F50D8B">
              <w:rPr>
                <w:lang w:val="da-DK"/>
              </w:rPr>
              <w:t> dB</w:t>
            </w:r>
            <w:r w:rsidR="003D2BDF" w:rsidRPr="00F50D8B">
              <w:rPr>
                <w:lang w:val="da-DK"/>
              </w:rPr>
              <w:t>)</w:t>
            </w:r>
            <w:r w:rsidR="005A2E06" w:rsidRPr="00F50D8B">
              <w:rPr>
                <w:lang w:val="da-DK"/>
              </w:rPr>
              <w:t>;</w:t>
            </w:r>
            <w:r w:rsidR="003D2BDF" w:rsidRPr="00F50D8B">
              <w:rPr>
                <w:lang w:val="da-DK"/>
              </w:rPr>
              <w:t xml:space="preserve"> </w:t>
            </w:r>
            <w:r w:rsidRPr="00F50D8B">
              <w:rPr>
                <w:lang w:val="da-DK"/>
              </w:rPr>
              <w:t>0.17 km (15</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0.1 25 km (20</w:t>
            </w:r>
            <w:r w:rsidR="008225CC" w:rsidRPr="00F50D8B">
              <w:rPr>
                <w:lang w:val="da-DK"/>
              </w:rPr>
              <w:t> dB</w:t>
            </w:r>
            <w:r w:rsidRPr="00F50D8B">
              <w:rPr>
                <w:lang w:val="da-DK"/>
              </w:rPr>
              <w:t>)</w:t>
            </w:r>
            <w:r w:rsidR="005A2E06" w:rsidRPr="00F50D8B">
              <w:rPr>
                <w:lang w:val="da-DK"/>
              </w:rPr>
              <w:t>;</w:t>
            </w:r>
            <w:r w:rsidR="003D2BDF" w:rsidRPr="00F50D8B">
              <w:rPr>
                <w:lang w:val="da-DK"/>
              </w:rPr>
              <w:t xml:space="preserve"> </w:t>
            </w:r>
            <w:r w:rsidRPr="00F50D8B">
              <w:rPr>
                <w:lang w:val="da-DK"/>
              </w:rPr>
              <w:t>0.06 m (34</w:t>
            </w:r>
            <w:r w:rsidR="008225CC" w:rsidRPr="00F50D8B">
              <w:rPr>
                <w:lang w:val="da-DK"/>
              </w:rPr>
              <w:t> dB</w:t>
            </w:r>
            <w:r w:rsidRPr="00F50D8B">
              <w:rPr>
                <w:lang w:val="da-DK"/>
              </w:rPr>
              <w:t>)</w:t>
            </w:r>
          </w:p>
        </w:tc>
      </w:tr>
      <w:tr w:rsidR="005D5FA6" w:rsidRPr="002B1A81" w:rsidTr="003D2BDF">
        <w:trPr>
          <w:jc w:val="center"/>
        </w:trPr>
        <w:tc>
          <w:tcPr>
            <w:tcW w:w="3037" w:type="dxa"/>
            <w:vAlign w:val="center"/>
          </w:tcPr>
          <w:p w:rsidR="005D5FA6" w:rsidRPr="002B1A81" w:rsidRDefault="005D5FA6" w:rsidP="003D2BDF">
            <w:pPr>
              <w:spacing w:before="60"/>
            </w:pPr>
            <w:r w:rsidRPr="002B1A81">
              <w:t xml:space="preserve">Separation distances in the side lobe </w:t>
            </w:r>
            <w:r w:rsidR="005A2E06" w:rsidRPr="002B1A81">
              <w:t>;</w:t>
            </w:r>
            <w:r w:rsidRPr="002B1A81">
              <w:t>Extended Hata (Urban)</w:t>
            </w:r>
          </w:p>
        </w:tc>
        <w:tc>
          <w:tcPr>
            <w:tcW w:w="3219" w:type="dxa"/>
          </w:tcPr>
          <w:p w:rsidR="005D5FA6" w:rsidRPr="002B1A81" w:rsidRDefault="005D5FA6" w:rsidP="003D2BDF">
            <w:pPr>
              <w:spacing w:before="60"/>
            </w:pPr>
            <w:r w:rsidRPr="002B1A81">
              <w:t>0.2 km (6</w:t>
            </w:r>
            <w:r w:rsidR="008225CC" w:rsidRPr="002B1A81">
              <w:t> dB</w:t>
            </w:r>
            <w:r w:rsidRPr="002B1A81">
              <w:t>)</w:t>
            </w:r>
            <w:r w:rsidR="005A2E06" w:rsidRPr="002B1A81">
              <w:t>;</w:t>
            </w:r>
            <w:r w:rsidR="003D2BDF" w:rsidRPr="002B1A81">
              <w:t xml:space="preserve"> </w:t>
            </w:r>
            <w:r w:rsidRPr="002B1A81">
              <w:t>0.15 km (10</w:t>
            </w:r>
            <w:r w:rsidR="008225CC" w:rsidRPr="002B1A81">
              <w:t> dB</w:t>
            </w:r>
            <w:r w:rsidRPr="002B1A81">
              <w:t>)</w:t>
            </w:r>
            <w:r w:rsidR="005A2E06" w:rsidRPr="002B1A81">
              <w:t>;</w:t>
            </w:r>
            <w:r w:rsidR="003D2BDF" w:rsidRPr="002B1A81">
              <w:t xml:space="preserve"> </w:t>
            </w:r>
            <w:r w:rsidRPr="002B1A81">
              <w:t>0.11 km (15</w:t>
            </w:r>
            <w:r w:rsidR="008225CC" w:rsidRPr="002B1A81">
              <w:t> dB</w:t>
            </w:r>
            <w:r w:rsidRPr="002B1A81">
              <w:t>)</w:t>
            </w:r>
            <w:r w:rsidR="005A2E06" w:rsidRPr="002B1A81">
              <w:t>;</w:t>
            </w:r>
            <w:r w:rsidR="009D1627" w:rsidRPr="002B1A81">
              <w:t xml:space="preserve"> </w:t>
            </w:r>
            <w:r w:rsidRPr="002B1A81">
              <w:t>0.094 km (20</w:t>
            </w:r>
            <w:r w:rsidR="008225CC" w:rsidRPr="002B1A81">
              <w:t> dB</w:t>
            </w:r>
            <w:r w:rsidR="003D2BDF" w:rsidRPr="002B1A81">
              <w:t>)</w:t>
            </w:r>
            <w:r w:rsidR="005A2E06" w:rsidRPr="002B1A81">
              <w:t>;</w:t>
            </w:r>
            <w:r w:rsidR="003D2BDF" w:rsidRPr="002B1A81">
              <w:t xml:space="preserve"> </w:t>
            </w:r>
            <w:r w:rsidRPr="002B1A81">
              <w:t>0.073 km (34</w:t>
            </w:r>
            <w:r w:rsidR="008225CC" w:rsidRPr="002B1A81">
              <w:t> dB</w:t>
            </w:r>
            <w:r w:rsidRPr="002B1A81">
              <w:t>)</w:t>
            </w:r>
          </w:p>
        </w:tc>
        <w:tc>
          <w:tcPr>
            <w:tcW w:w="3137" w:type="dxa"/>
          </w:tcPr>
          <w:p w:rsidR="005D5FA6" w:rsidRPr="002B1A81" w:rsidRDefault="005D5FA6" w:rsidP="003D2BDF">
            <w:pPr>
              <w:spacing w:before="60"/>
            </w:pPr>
            <w:r w:rsidRPr="002B1A81">
              <w:t>0.19 km (6</w:t>
            </w:r>
            <w:r w:rsidR="008225CC" w:rsidRPr="002B1A81">
              <w:t> dB</w:t>
            </w:r>
            <w:r w:rsidRPr="002B1A81">
              <w:t>)</w:t>
            </w:r>
            <w:r w:rsidR="005A2E06" w:rsidRPr="002B1A81">
              <w:t>;</w:t>
            </w:r>
            <w:r w:rsidR="003D2BDF" w:rsidRPr="002B1A81">
              <w:t xml:space="preserve"> </w:t>
            </w:r>
            <w:r w:rsidRPr="002B1A81">
              <w:t>0.14 km (10</w:t>
            </w:r>
            <w:r w:rsidR="008225CC" w:rsidRPr="002B1A81">
              <w:t> dB</w:t>
            </w:r>
            <w:r w:rsidRPr="002B1A81">
              <w:t>)</w:t>
            </w:r>
            <w:r w:rsidR="005A2E06" w:rsidRPr="002B1A81">
              <w:t>;</w:t>
            </w:r>
            <w:r w:rsidR="003D2BDF" w:rsidRPr="002B1A81">
              <w:t xml:space="preserve"> </w:t>
            </w:r>
            <w:r w:rsidRPr="002B1A81">
              <w:t>0.1 km (15</w:t>
            </w:r>
            <w:r w:rsidR="008225CC" w:rsidRPr="002B1A81">
              <w:t> dB</w:t>
            </w:r>
            <w:r w:rsidRPr="002B1A81">
              <w:t>)</w:t>
            </w:r>
            <w:r w:rsidR="005A2E06" w:rsidRPr="002B1A81">
              <w:t>;</w:t>
            </w:r>
            <w:r w:rsidR="009D1627" w:rsidRPr="002B1A81">
              <w:t xml:space="preserve"> </w:t>
            </w:r>
            <w:r w:rsidRPr="002B1A81">
              <w:t>0.093 km (20</w:t>
            </w:r>
            <w:r w:rsidR="008225CC" w:rsidRPr="002B1A81">
              <w:t> dB</w:t>
            </w:r>
            <w:r w:rsidRPr="002B1A81">
              <w:t>)</w:t>
            </w:r>
            <w:r w:rsidR="005A2E06" w:rsidRPr="002B1A81">
              <w:t>;</w:t>
            </w:r>
            <w:r w:rsidR="003D2BDF" w:rsidRPr="002B1A81">
              <w:t xml:space="preserve"> </w:t>
            </w:r>
            <w:r w:rsidRPr="002B1A81">
              <w:t>0.072 km (34</w:t>
            </w:r>
            <w:r w:rsidR="008225CC" w:rsidRPr="002B1A81">
              <w:t> dB</w:t>
            </w:r>
            <w:r w:rsidRPr="002B1A81">
              <w:t>)</w:t>
            </w:r>
          </w:p>
        </w:tc>
      </w:tr>
    </w:tbl>
    <w:p w:rsidR="005444D3" w:rsidRPr="002B1A81" w:rsidRDefault="005444D3" w:rsidP="001727D4"/>
    <w:p w:rsidR="001727D4" w:rsidRPr="002B1A81" w:rsidRDefault="00D609CE" w:rsidP="00D609CE">
      <w:r w:rsidRPr="002B1A81">
        <w:t>In t</w:t>
      </w:r>
      <w:r w:rsidR="001727D4" w:rsidRPr="002B1A81">
        <w:t>he following table</w:t>
      </w:r>
      <w:r w:rsidR="00F853E7" w:rsidRPr="002B1A81">
        <w:t>,</w:t>
      </w:r>
      <w:r w:rsidR="001727D4" w:rsidRPr="002B1A81">
        <w:t xml:space="preserve"> a Target Interference to Noise Ratio </w:t>
      </w:r>
      <w:r w:rsidR="00D22B3C" w:rsidRPr="002B1A81">
        <w:t xml:space="preserve">(I/N) </w:t>
      </w:r>
      <w:r w:rsidR="001727D4" w:rsidRPr="002B1A81">
        <w:t>of -6</w:t>
      </w:r>
      <w:r w:rsidR="008225CC" w:rsidRPr="002B1A81">
        <w:t> dB</w:t>
      </w:r>
      <w:r w:rsidR="001727D4" w:rsidRPr="002B1A81">
        <w:t xml:space="preserve"> is considered.</w:t>
      </w:r>
    </w:p>
    <w:p w:rsidR="001727D4" w:rsidRPr="002B1A81" w:rsidRDefault="001727D4" w:rsidP="001727D4"/>
    <w:p w:rsidR="001727D4" w:rsidRPr="002B1A81" w:rsidRDefault="001727D4" w:rsidP="00572879">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41</w:t>
      </w:r>
      <w:r w:rsidRPr="002B1A81">
        <w:rPr>
          <w:noProof/>
        </w:rPr>
        <w:fldChar w:fldCharType="end"/>
      </w:r>
      <w:r w:rsidRPr="002B1A81">
        <w:t>: Separation distances</w:t>
      </w:r>
      <w:r w:rsidR="005A2E06" w:rsidRPr="002B1A81">
        <w:t>;</w:t>
      </w:r>
      <w:r w:rsidR="005B7E59" w:rsidRPr="002B1A81">
        <w:t xml:space="preserve"> </w:t>
      </w:r>
      <w:r w:rsidR="003E489E" w:rsidRPr="002B1A81">
        <w:t>MES</w:t>
      </w:r>
      <w:r w:rsidR="00105497" w:rsidRPr="002B1A81">
        <w:t xml:space="preserve"> - </w:t>
      </w:r>
      <w:r w:rsidRPr="002B1A81">
        <w:rPr>
          <w:rFonts w:cs="Arial"/>
          <w:lang w:eastAsia="en-GB"/>
        </w:rPr>
        <w:t>GSPS</w:t>
      </w:r>
      <w:r w:rsidRPr="002B1A81">
        <w:rPr>
          <w:color w:val="C00000"/>
        </w:rPr>
        <w:t xml:space="preserve"> (I/N</w:t>
      </w:r>
      <w:r w:rsidR="00AE5F9F" w:rsidRPr="002B1A81">
        <w:rPr>
          <w:color w:val="C00000"/>
        </w:rPr>
        <w:t xml:space="preserve"> </w:t>
      </w:r>
      <w:r w:rsidRPr="002B1A81">
        <w:rPr>
          <w:color w:val="C00000"/>
        </w:rPr>
        <w:t>=</w:t>
      </w:r>
      <w:r w:rsidR="00AE5F9F" w:rsidRPr="002B1A81">
        <w:rPr>
          <w:color w:val="C00000"/>
        </w:rPr>
        <w:t xml:space="preserve"> </w:t>
      </w:r>
      <w:r w:rsidRPr="002B1A81">
        <w:rPr>
          <w:color w:val="C00000"/>
        </w:rPr>
        <w:t>-6</w:t>
      </w:r>
      <w:r w:rsidR="008225CC" w:rsidRPr="002B1A81">
        <w:rPr>
          <w:color w:val="C00000"/>
        </w:rPr>
        <w:t> dB</w:t>
      </w:r>
      <w:r w:rsidRPr="002B1A81">
        <w:rPr>
          <w:color w:val="C00000"/>
        </w:rPr>
        <w:t>)</w:t>
      </w:r>
    </w:p>
    <w:tbl>
      <w:tblPr>
        <w:tblW w:w="9492" w:type="dxa"/>
        <w:jc w:val="center"/>
        <w:tblInd w:w="-35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46"/>
        <w:gridCol w:w="3186"/>
        <w:gridCol w:w="3260"/>
      </w:tblGrid>
      <w:tr w:rsidR="001727D4" w:rsidRPr="002B1A81" w:rsidTr="005B7E59">
        <w:trPr>
          <w:tblHeader/>
          <w:jc w:val="center"/>
        </w:trPr>
        <w:tc>
          <w:tcPr>
            <w:tcW w:w="3046" w:type="dxa"/>
            <w:tcBorders>
              <w:right w:val="single" w:sz="8" w:space="0" w:color="FFFFFF"/>
            </w:tcBorders>
            <w:shd w:val="clear" w:color="auto" w:fill="D2232A"/>
            <w:vAlign w:val="center"/>
          </w:tcPr>
          <w:p w:rsidR="001727D4" w:rsidRPr="002B1A81" w:rsidRDefault="001727D4" w:rsidP="00572879">
            <w:pPr>
              <w:spacing w:before="120" w:after="120" w:line="288" w:lineRule="auto"/>
              <w:jc w:val="center"/>
              <w:rPr>
                <w:b/>
                <w:color w:val="FFFFFF"/>
              </w:rPr>
            </w:pPr>
            <w:r w:rsidRPr="002B1A81">
              <w:rPr>
                <w:b/>
                <w:color w:val="FFFFFF"/>
              </w:rPr>
              <w:t xml:space="preserve">Parameter </w:t>
            </w:r>
          </w:p>
        </w:tc>
        <w:tc>
          <w:tcPr>
            <w:tcW w:w="3186" w:type="dxa"/>
            <w:tcBorders>
              <w:right w:val="single" w:sz="8" w:space="0" w:color="FFFFFF"/>
            </w:tcBorders>
            <w:shd w:val="clear" w:color="auto" w:fill="D2232A"/>
          </w:tcPr>
          <w:p w:rsidR="001727D4" w:rsidRPr="002B1A81" w:rsidRDefault="001727D4" w:rsidP="00572879">
            <w:pPr>
              <w:spacing w:before="120" w:after="120" w:line="288" w:lineRule="auto"/>
              <w:jc w:val="center"/>
              <w:rPr>
                <w:b/>
                <w:color w:val="FFFFFF"/>
              </w:rPr>
            </w:pPr>
            <w:r w:rsidRPr="002B1A81">
              <w:rPr>
                <w:b/>
                <w:color w:val="FFFFFF"/>
              </w:rPr>
              <w:t>Handheld</w:t>
            </w:r>
          </w:p>
        </w:tc>
        <w:tc>
          <w:tcPr>
            <w:tcW w:w="3260" w:type="dxa"/>
            <w:tcBorders>
              <w:left w:val="single" w:sz="8" w:space="0" w:color="FFFFFF"/>
            </w:tcBorders>
            <w:shd w:val="clear" w:color="auto" w:fill="D2232A"/>
          </w:tcPr>
          <w:p w:rsidR="001727D4" w:rsidRPr="002B1A81" w:rsidRDefault="002B1A81" w:rsidP="00572879">
            <w:pPr>
              <w:spacing w:before="120" w:after="120" w:line="288" w:lineRule="auto"/>
              <w:jc w:val="center"/>
              <w:rPr>
                <w:b/>
                <w:color w:val="FFFFFF"/>
              </w:rPr>
            </w:pPr>
            <w:r>
              <w:rPr>
                <w:b/>
                <w:color w:val="FFFFFF"/>
              </w:rPr>
              <w:t>Body worn</w:t>
            </w:r>
          </w:p>
        </w:tc>
      </w:tr>
      <w:tr w:rsidR="001727D4" w:rsidRPr="002B1A81" w:rsidTr="005B7E59">
        <w:trPr>
          <w:jc w:val="center"/>
        </w:trPr>
        <w:tc>
          <w:tcPr>
            <w:tcW w:w="3046" w:type="dxa"/>
            <w:vAlign w:val="center"/>
          </w:tcPr>
          <w:p w:rsidR="001727D4" w:rsidRPr="002B1A81" w:rsidRDefault="001727D4" w:rsidP="00817E92">
            <w:pPr>
              <w:spacing w:before="60"/>
            </w:pPr>
            <w:r w:rsidRPr="002B1A81">
              <w:t>e.i.r.p</w:t>
            </w:r>
          </w:p>
        </w:tc>
        <w:tc>
          <w:tcPr>
            <w:tcW w:w="3186" w:type="dxa"/>
            <w:vAlign w:val="center"/>
          </w:tcPr>
          <w:p w:rsidR="001727D4" w:rsidRPr="002B1A81" w:rsidRDefault="001727D4" w:rsidP="00817E92">
            <w:pPr>
              <w:spacing w:before="60"/>
            </w:pPr>
            <w:r w:rsidRPr="002B1A81">
              <w:t>13</w:t>
            </w:r>
            <w:r w:rsidR="008225CC" w:rsidRPr="002B1A81">
              <w:t> dB</w:t>
            </w:r>
            <w:r w:rsidRPr="002B1A81">
              <w:t>m</w:t>
            </w:r>
          </w:p>
        </w:tc>
        <w:tc>
          <w:tcPr>
            <w:tcW w:w="3260" w:type="dxa"/>
            <w:vAlign w:val="center"/>
          </w:tcPr>
          <w:p w:rsidR="001727D4" w:rsidRPr="002B1A81" w:rsidRDefault="001727D4" w:rsidP="00817E92">
            <w:pPr>
              <w:spacing w:before="60"/>
            </w:pPr>
            <w:r w:rsidRPr="002B1A81">
              <w:t>17</w:t>
            </w:r>
            <w:r w:rsidR="008225CC" w:rsidRPr="002B1A81">
              <w:t> dB</w:t>
            </w:r>
            <w:r w:rsidRPr="002B1A81">
              <w:t>m</w:t>
            </w:r>
          </w:p>
        </w:tc>
      </w:tr>
      <w:tr w:rsidR="001727D4" w:rsidRPr="002B1A81" w:rsidTr="005B7E59">
        <w:trPr>
          <w:jc w:val="center"/>
        </w:trPr>
        <w:tc>
          <w:tcPr>
            <w:tcW w:w="3046" w:type="dxa"/>
            <w:vAlign w:val="center"/>
          </w:tcPr>
          <w:p w:rsidR="001727D4" w:rsidRPr="002B1A81" w:rsidRDefault="001727D4" w:rsidP="00817E92">
            <w:pPr>
              <w:spacing w:before="60"/>
            </w:pPr>
            <w:r w:rsidRPr="002B1A81">
              <w:t>Body loss</w:t>
            </w:r>
          </w:p>
        </w:tc>
        <w:tc>
          <w:tcPr>
            <w:tcW w:w="3186" w:type="dxa"/>
            <w:vAlign w:val="center"/>
          </w:tcPr>
          <w:p w:rsidR="001727D4" w:rsidRPr="002B1A81" w:rsidRDefault="001727D4" w:rsidP="00817E92">
            <w:pPr>
              <w:spacing w:before="60"/>
            </w:pPr>
            <w:r w:rsidRPr="002B1A81">
              <w:t>6</w:t>
            </w:r>
            <w:r w:rsidR="008225CC" w:rsidRPr="002B1A81">
              <w:t> dB</w:t>
            </w:r>
          </w:p>
        </w:tc>
        <w:tc>
          <w:tcPr>
            <w:tcW w:w="3260" w:type="dxa"/>
            <w:vAlign w:val="center"/>
          </w:tcPr>
          <w:p w:rsidR="001727D4" w:rsidRPr="002B1A81" w:rsidRDefault="001727D4" w:rsidP="00817E92">
            <w:pPr>
              <w:spacing w:before="60"/>
            </w:pPr>
            <w:r w:rsidRPr="002B1A81">
              <w:t>11</w:t>
            </w:r>
            <w:r w:rsidR="008225CC" w:rsidRPr="002B1A81">
              <w:t> dB</w:t>
            </w:r>
          </w:p>
        </w:tc>
      </w:tr>
      <w:tr w:rsidR="001727D4" w:rsidRPr="002B1A81" w:rsidTr="005B7E59">
        <w:trPr>
          <w:jc w:val="center"/>
        </w:trPr>
        <w:tc>
          <w:tcPr>
            <w:tcW w:w="3046" w:type="dxa"/>
            <w:vAlign w:val="center"/>
          </w:tcPr>
          <w:p w:rsidR="001727D4" w:rsidRPr="002B1A81" w:rsidRDefault="001727D4" w:rsidP="00817E92">
            <w:pPr>
              <w:spacing w:before="60"/>
            </w:pPr>
            <w:r w:rsidRPr="002B1A81">
              <w:t xml:space="preserve">Wall loss </w:t>
            </w:r>
          </w:p>
        </w:tc>
        <w:tc>
          <w:tcPr>
            <w:tcW w:w="3186" w:type="dxa"/>
            <w:vAlign w:val="center"/>
          </w:tcPr>
          <w:p w:rsidR="001727D4" w:rsidRPr="002B1A81" w:rsidRDefault="005B7D29" w:rsidP="00817E92">
            <w:pPr>
              <w:spacing w:before="60"/>
            </w:pPr>
            <w:r w:rsidRPr="002B1A81">
              <w:t>6</w:t>
            </w:r>
            <w:r w:rsidR="008225CC" w:rsidRPr="002B1A81">
              <w:t> dB</w:t>
            </w:r>
            <w:r w:rsidR="005A2E06" w:rsidRPr="002B1A81">
              <w:t>;</w:t>
            </w:r>
            <w:r w:rsidR="001727D4" w:rsidRPr="002B1A81">
              <w:t>10</w:t>
            </w:r>
            <w:r w:rsidR="008225CC" w:rsidRPr="002B1A81">
              <w:t> dB</w:t>
            </w:r>
            <w:r w:rsidRPr="002B1A81">
              <w:t>; 15</w:t>
            </w:r>
            <w:r w:rsidR="008225CC" w:rsidRPr="002B1A81">
              <w:t> dB</w:t>
            </w:r>
            <w:r w:rsidR="005A2E06" w:rsidRPr="002B1A81">
              <w:t>;</w:t>
            </w:r>
            <w:r w:rsidRPr="002B1A81">
              <w:t xml:space="preserve"> </w:t>
            </w:r>
            <w:r w:rsidR="001727D4" w:rsidRPr="002B1A81">
              <w:t>20</w:t>
            </w:r>
            <w:r w:rsidR="008225CC" w:rsidRPr="002B1A81">
              <w:t> dB</w:t>
            </w:r>
            <w:r w:rsidRPr="002B1A81">
              <w:t xml:space="preserve">; </w:t>
            </w:r>
            <w:r w:rsidR="001727D4" w:rsidRPr="002B1A81">
              <w:t>34</w:t>
            </w:r>
            <w:r w:rsidR="008225CC" w:rsidRPr="002B1A81">
              <w:t> dB</w:t>
            </w:r>
          </w:p>
        </w:tc>
        <w:tc>
          <w:tcPr>
            <w:tcW w:w="3260" w:type="dxa"/>
            <w:vAlign w:val="center"/>
          </w:tcPr>
          <w:p w:rsidR="001727D4" w:rsidRPr="002B1A81" w:rsidRDefault="005B7D29" w:rsidP="00817E92">
            <w:pPr>
              <w:spacing w:before="60"/>
            </w:pPr>
            <w:r w:rsidRPr="002B1A81">
              <w:t>6</w:t>
            </w:r>
            <w:r w:rsidR="008225CC" w:rsidRPr="002B1A81">
              <w:t> dB</w:t>
            </w:r>
            <w:r w:rsidR="005A2E06" w:rsidRPr="002B1A81">
              <w:t>;</w:t>
            </w:r>
            <w:r w:rsidRPr="002B1A81">
              <w:t xml:space="preserve"> </w:t>
            </w:r>
            <w:r w:rsidR="001727D4" w:rsidRPr="002B1A81">
              <w:t>10</w:t>
            </w:r>
            <w:r w:rsidR="008225CC" w:rsidRPr="002B1A81">
              <w:t> dB</w:t>
            </w:r>
            <w:r w:rsidRPr="002B1A81">
              <w:t>; 15</w:t>
            </w:r>
            <w:r w:rsidR="008225CC" w:rsidRPr="002B1A81">
              <w:t> dB</w:t>
            </w:r>
            <w:r w:rsidR="005A2E06" w:rsidRPr="002B1A81">
              <w:t>;</w:t>
            </w:r>
            <w:r w:rsidRPr="002B1A81">
              <w:t xml:space="preserve"> </w:t>
            </w:r>
            <w:r w:rsidR="001727D4" w:rsidRPr="002B1A81">
              <w:t>20</w:t>
            </w:r>
            <w:r w:rsidR="008225CC" w:rsidRPr="002B1A81">
              <w:t> dB</w:t>
            </w:r>
            <w:r w:rsidR="005A2E06" w:rsidRPr="002B1A81">
              <w:t>;</w:t>
            </w:r>
            <w:r w:rsidRPr="002B1A81">
              <w:t xml:space="preserve"> </w:t>
            </w:r>
            <w:r w:rsidR="001727D4" w:rsidRPr="002B1A81">
              <w:t>34</w:t>
            </w:r>
            <w:r w:rsidR="008225CC" w:rsidRPr="002B1A81">
              <w:t> dB</w:t>
            </w:r>
          </w:p>
        </w:tc>
      </w:tr>
      <w:tr w:rsidR="001727D4" w:rsidRPr="002B1A81" w:rsidTr="005B7E59">
        <w:trPr>
          <w:jc w:val="center"/>
        </w:trPr>
        <w:tc>
          <w:tcPr>
            <w:tcW w:w="3046" w:type="dxa"/>
            <w:vAlign w:val="center"/>
          </w:tcPr>
          <w:p w:rsidR="001727D4" w:rsidRPr="002B1A81" w:rsidRDefault="001727D4" w:rsidP="00817E92">
            <w:pPr>
              <w:spacing w:before="60"/>
            </w:pPr>
            <w:r w:rsidRPr="002B1A81">
              <w:t>Receiver noise level</w:t>
            </w:r>
          </w:p>
        </w:tc>
        <w:tc>
          <w:tcPr>
            <w:tcW w:w="3186" w:type="dxa"/>
            <w:vAlign w:val="center"/>
          </w:tcPr>
          <w:p w:rsidR="001727D4" w:rsidRPr="002B1A81" w:rsidRDefault="001727D4" w:rsidP="00817E92">
            <w:pPr>
              <w:spacing w:before="60"/>
            </w:pPr>
            <w:r w:rsidRPr="002B1A81">
              <w:t>-120</w:t>
            </w:r>
            <w:r w:rsidR="00AE5F9F" w:rsidRPr="002B1A81">
              <w:t>.</w:t>
            </w:r>
            <w:r w:rsidRPr="002B1A81">
              <w:t>6</w:t>
            </w:r>
            <w:r w:rsidR="008225CC" w:rsidRPr="002B1A81">
              <w:t> dB</w:t>
            </w:r>
            <w:r w:rsidRPr="002B1A81">
              <w:t>m/200 kHz</w:t>
            </w:r>
          </w:p>
        </w:tc>
        <w:tc>
          <w:tcPr>
            <w:tcW w:w="3260" w:type="dxa"/>
            <w:vAlign w:val="center"/>
          </w:tcPr>
          <w:p w:rsidR="001727D4" w:rsidRPr="002B1A81" w:rsidRDefault="001727D4" w:rsidP="00817E92">
            <w:pPr>
              <w:spacing w:before="60"/>
            </w:pPr>
            <w:r w:rsidRPr="002B1A81">
              <w:t>-120</w:t>
            </w:r>
            <w:r w:rsidR="00AE5F9F" w:rsidRPr="002B1A81">
              <w:t>.</w:t>
            </w:r>
            <w:r w:rsidRPr="002B1A81">
              <w:t>6</w:t>
            </w:r>
            <w:r w:rsidR="008225CC" w:rsidRPr="002B1A81">
              <w:t> dB</w:t>
            </w:r>
            <w:r w:rsidRPr="002B1A81">
              <w:t>m/200 kHz</w:t>
            </w:r>
          </w:p>
        </w:tc>
      </w:tr>
      <w:tr w:rsidR="001727D4" w:rsidRPr="002B1A81" w:rsidTr="005B7E59">
        <w:trPr>
          <w:jc w:val="center"/>
        </w:trPr>
        <w:tc>
          <w:tcPr>
            <w:tcW w:w="3046" w:type="dxa"/>
            <w:vAlign w:val="center"/>
          </w:tcPr>
          <w:p w:rsidR="001727D4" w:rsidRPr="002B1A81" w:rsidRDefault="001727D4" w:rsidP="00817E92">
            <w:pPr>
              <w:spacing w:before="60"/>
            </w:pPr>
            <w:r w:rsidRPr="002B1A81">
              <w:t>Target Interference to Noise Ratio</w:t>
            </w:r>
          </w:p>
        </w:tc>
        <w:tc>
          <w:tcPr>
            <w:tcW w:w="3186" w:type="dxa"/>
            <w:vAlign w:val="center"/>
          </w:tcPr>
          <w:p w:rsidR="001727D4" w:rsidRPr="002B1A81" w:rsidRDefault="001727D4" w:rsidP="00817E92">
            <w:pPr>
              <w:spacing w:before="60"/>
            </w:pPr>
            <w:r w:rsidRPr="002B1A81">
              <w:t>-6</w:t>
            </w:r>
            <w:r w:rsidR="008225CC" w:rsidRPr="002B1A81">
              <w:t> dB</w:t>
            </w:r>
          </w:p>
        </w:tc>
        <w:tc>
          <w:tcPr>
            <w:tcW w:w="3260" w:type="dxa"/>
            <w:vAlign w:val="center"/>
          </w:tcPr>
          <w:p w:rsidR="001727D4" w:rsidRPr="002B1A81" w:rsidRDefault="001727D4" w:rsidP="00817E92">
            <w:pPr>
              <w:spacing w:before="60"/>
            </w:pPr>
            <w:r w:rsidRPr="002B1A81">
              <w:t>-6</w:t>
            </w:r>
            <w:r w:rsidR="008225CC" w:rsidRPr="002B1A81">
              <w:t> dB</w:t>
            </w:r>
          </w:p>
        </w:tc>
      </w:tr>
      <w:tr w:rsidR="001727D4" w:rsidRPr="002B1A81" w:rsidTr="005B7E59">
        <w:trPr>
          <w:jc w:val="center"/>
        </w:trPr>
        <w:tc>
          <w:tcPr>
            <w:tcW w:w="3046" w:type="dxa"/>
            <w:vAlign w:val="center"/>
          </w:tcPr>
          <w:p w:rsidR="001727D4" w:rsidRPr="002B1A81" w:rsidRDefault="001727D4" w:rsidP="00817E92">
            <w:pPr>
              <w:spacing w:before="60"/>
            </w:pPr>
            <w:r w:rsidRPr="002B1A81">
              <w:t>Interference level</w:t>
            </w:r>
          </w:p>
        </w:tc>
        <w:tc>
          <w:tcPr>
            <w:tcW w:w="3186" w:type="dxa"/>
            <w:vAlign w:val="center"/>
          </w:tcPr>
          <w:p w:rsidR="001727D4" w:rsidRPr="002B1A81" w:rsidRDefault="001727D4" w:rsidP="00817E92">
            <w:pPr>
              <w:spacing w:before="60"/>
            </w:pPr>
            <w:r w:rsidRPr="002B1A81">
              <w:t>-126</w:t>
            </w:r>
            <w:r w:rsidR="00AE5F9F" w:rsidRPr="002B1A81">
              <w:t>.</w:t>
            </w:r>
            <w:r w:rsidRPr="002B1A81">
              <w:t>6</w:t>
            </w:r>
            <w:r w:rsidR="008225CC" w:rsidRPr="002B1A81">
              <w:t> dB</w:t>
            </w:r>
            <w:r w:rsidRPr="002B1A81">
              <w:t>m/200 kHz</w:t>
            </w:r>
          </w:p>
        </w:tc>
        <w:tc>
          <w:tcPr>
            <w:tcW w:w="3260" w:type="dxa"/>
            <w:vAlign w:val="center"/>
          </w:tcPr>
          <w:p w:rsidR="001727D4" w:rsidRPr="002B1A81" w:rsidRDefault="001727D4" w:rsidP="00817E92">
            <w:pPr>
              <w:spacing w:before="60"/>
            </w:pPr>
            <w:r w:rsidRPr="002B1A81">
              <w:t>-126</w:t>
            </w:r>
            <w:r w:rsidR="00AE5F9F" w:rsidRPr="002B1A81">
              <w:t>.</w:t>
            </w:r>
            <w:r w:rsidRPr="002B1A81">
              <w:t>6</w:t>
            </w:r>
            <w:r w:rsidR="008225CC" w:rsidRPr="002B1A81">
              <w:t> dB</w:t>
            </w:r>
            <w:r w:rsidRPr="002B1A81">
              <w:t>m/200 kHz</w:t>
            </w:r>
          </w:p>
        </w:tc>
      </w:tr>
      <w:tr w:rsidR="001727D4" w:rsidRPr="002B1A81" w:rsidTr="005B7E59">
        <w:trPr>
          <w:jc w:val="center"/>
        </w:trPr>
        <w:tc>
          <w:tcPr>
            <w:tcW w:w="3046" w:type="dxa"/>
            <w:vAlign w:val="center"/>
          </w:tcPr>
          <w:p w:rsidR="001727D4" w:rsidRPr="002B1A81" w:rsidRDefault="001727D4" w:rsidP="00817E92">
            <w:pPr>
              <w:spacing w:before="60"/>
            </w:pPr>
            <w:r w:rsidRPr="002B1A81">
              <w:t xml:space="preserve">Antenna </w:t>
            </w:r>
          </w:p>
        </w:tc>
        <w:tc>
          <w:tcPr>
            <w:tcW w:w="3186" w:type="dxa"/>
          </w:tcPr>
          <w:p w:rsidR="001727D4" w:rsidRPr="002B1A81" w:rsidRDefault="001727D4" w:rsidP="00817E92">
            <w:pPr>
              <w:spacing w:before="60"/>
            </w:pPr>
            <w:r w:rsidRPr="002B1A81">
              <w:t>G</w:t>
            </w:r>
            <w:r w:rsidRPr="002B1A81">
              <w:rPr>
                <w:vertAlign w:val="subscript"/>
              </w:rPr>
              <w:t>max</w:t>
            </w:r>
            <w:r w:rsidRPr="002B1A81">
              <w:t>= 3</w:t>
            </w:r>
            <w:r w:rsidR="008225CC" w:rsidRPr="002B1A81">
              <w:t> dB</w:t>
            </w:r>
            <w:r w:rsidRPr="002B1A81">
              <w:t>i</w:t>
            </w:r>
          </w:p>
        </w:tc>
        <w:tc>
          <w:tcPr>
            <w:tcW w:w="3260" w:type="dxa"/>
          </w:tcPr>
          <w:p w:rsidR="001727D4" w:rsidRPr="002B1A81" w:rsidRDefault="001727D4" w:rsidP="00817E92">
            <w:pPr>
              <w:spacing w:before="60"/>
            </w:pPr>
            <w:r w:rsidRPr="002B1A81">
              <w:t>G</w:t>
            </w:r>
            <w:r w:rsidRPr="002B1A81">
              <w:rPr>
                <w:vertAlign w:val="subscript"/>
              </w:rPr>
              <w:t>max</w:t>
            </w:r>
            <w:r w:rsidRPr="002B1A81">
              <w:t>= 3</w:t>
            </w:r>
            <w:r w:rsidR="008225CC" w:rsidRPr="002B1A81">
              <w:t> dB</w:t>
            </w:r>
            <w:r w:rsidR="00817E92" w:rsidRPr="002B1A81">
              <w:t>i</w:t>
            </w:r>
          </w:p>
        </w:tc>
      </w:tr>
      <w:tr w:rsidR="0078384F" w:rsidRPr="002B1A81" w:rsidTr="005B7E59">
        <w:trPr>
          <w:jc w:val="center"/>
        </w:trPr>
        <w:tc>
          <w:tcPr>
            <w:tcW w:w="3046" w:type="dxa"/>
            <w:vAlign w:val="center"/>
          </w:tcPr>
          <w:p w:rsidR="0078384F" w:rsidRPr="002B1A81" w:rsidRDefault="0078384F" w:rsidP="00817E92">
            <w:pPr>
              <w:spacing w:before="60"/>
            </w:pPr>
            <w:r w:rsidRPr="002B1A81">
              <w:rPr>
                <w:rFonts w:cs="Arial"/>
                <w:szCs w:val="20"/>
              </w:rPr>
              <w:t>Polarisation discrimination (linear to circular) (dB)</w:t>
            </w:r>
          </w:p>
        </w:tc>
        <w:tc>
          <w:tcPr>
            <w:tcW w:w="3186" w:type="dxa"/>
          </w:tcPr>
          <w:p w:rsidR="0078384F" w:rsidRPr="002B1A81" w:rsidRDefault="0078384F" w:rsidP="00817E92">
            <w:pPr>
              <w:spacing w:before="60"/>
            </w:pPr>
            <w:r w:rsidRPr="002B1A81">
              <w:t>3</w:t>
            </w:r>
            <w:r w:rsidR="008225CC" w:rsidRPr="002B1A81">
              <w:t> dB</w:t>
            </w:r>
          </w:p>
        </w:tc>
        <w:tc>
          <w:tcPr>
            <w:tcW w:w="3260" w:type="dxa"/>
          </w:tcPr>
          <w:p w:rsidR="0078384F" w:rsidRPr="002B1A81" w:rsidRDefault="0078384F" w:rsidP="00817E92">
            <w:pPr>
              <w:spacing w:before="60"/>
            </w:pPr>
            <w:r w:rsidRPr="002B1A81">
              <w:t>3</w:t>
            </w:r>
            <w:r w:rsidR="008225CC" w:rsidRPr="002B1A81">
              <w:t> dB</w:t>
            </w:r>
          </w:p>
        </w:tc>
      </w:tr>
      <w:tr w:rsidR="001727D4" w:rsidRPr="002B1A81" w:rsidTr="005B7E59">
        <w:trPr>
          <w:jc w:val="center"/>
        </w:trPr>
        <w:tc>
          <w:tcPr>
            <w:tcW w:w="3046" w:type="dxa"/>
            <w:vAlign w:val="center"/>
          </w:tcPr>
          <w:p w:rsidR="001727D4" w:rsidRPr="002B1A81" w:rsidRDefault="001727D4" w:rsidP="00817E92">
            <w:pPr>
              <w:spacing w:before="60"/>
            </w:pPr>
            <w:r w:rsidRPr="002B1A81">
              <w:t>Path loss to meet the protection criterion</w:t>
            </w:r>
          </w:p>
        </w:tc>
        <w:tc>
          <w:tcPr>
            <w:tcW w:w="3186" w:type="dxa"/>
          </w:tcPr>
          <w:p w:rsidR="001727D4" w:rsidRPr="002B1A81" w:rsidRDefault="001727D4" w:rsidP="00817E92">
            <w:pPr>
              <w:spacing w:before="60"/>
            </w:pPr>
            <w:r w:rsidRPr="002B1A81">
              <w:t>1</w:t>
            </w:r>
            <w:r w:rsidR="00237795" w:rsidRPr="002B1A81">
              <w:t>27</w:t>
            </w:r>
            <w:r w:rsidR="00AE5F9F" w:rsidRPr="002B1A81">
              <w:t>.</w:t>
            </w:r>
            <w:r w:rsidRPr="002B1A81">
              <w:t>6</w:t>
            </w:r>
            <w:r w:rsidR="008225CC" w:rsidRPr="002B1A81">
              <w:t> dB</w:t>
            </w:r>
            <w:r w:rsidR="005A2E06" w:rsidRPr="002B1A81">
              <w:t>;</w:t>
            </w:r>
            <w:r w:rsidR="005B7E59" w:rsidRPr="002B1A81">
              <w:t xml:space="preserve"> </w:t>
            </w:r>
            <w:r w:rsidRPr="002B1A81">
              <w:t>12</w:t>
            </w:r>
            <w:r w:rsidR="00237795" w:rsidRPr="002B1A81">
              <w:t>3</w:t>
            </w:r>
            <w:r w:rsidR="00AE5F9F" w:rsidRPr="002B1A81">
              <w:t>.</w:t>
            </w:r>
            <w:r w:rsidRPr="002B1A81">
              <w:t>6</w:t>
            </w:r>
            <w:r w:rsidR="008225CC" w:rsidRPr="002B1A81">
              <w:t> dB</w:t>
            </w:r>
            <w:r w:rsidR="005A2E06" w:rsidRPr="002B1A81">
              <w:t>;</w:t>
            </w:r>
            <w:r w:rsidR="009D1627" w:rsidRPr="002B1A81">
              <w:t xml:space="preserve"> </w:t>
            </w:r>
            <w:r w:rsidRPr="002B1A81">
              <w:t>1</w:t>
            </w:r>
            <w:r w:rsidR="00237795" w:rsidRPr="002B1A81">
              <w:t>18</w:t>
            </w:r>
            <w:r w:rsidR="00AE5F9F" w:rsidRPr="002B1A81">
              <w:t>.</w:t>
            </w:r>
            <w:r w:rsidRPr="002B1A81">
              <w:t>6</w:t>
            </w:r>
            <w:r w:rsidR="008225CC" w:rsidRPr="002B1A81">
              <w:t> dB</w:t>
            </w:r>
            <w:r w:rsidR="005A2E06" w:rsidRPr="002B1A81">
              <w:t>;</w:t>
            </w:r>
            <w:r w:rsidR="005B7E59" w:rsidRPr="002B1A81">
              <w:t xml:space="preserve"> </w:t>
            </w:r>
            <w:r w:rsidRPr="002B1A81">
              <w:t>11</w:t>
            </w:r>
            <w:r w:rsidR="00237795" w:rsidRPr="002B1A81">
              <w:t>3</w:t>
            </w:r>
            <w:r w:rsidR="00AE5F9F" w:rsidRPr="002B1A81">
              <w:t>.</w:t>
            </w:r>
            <w:r w:rsidRPr="002B1A81">
              <w:t>6</w:t>
            </w:r>
            <w:r w:rsidR="008225CC" w:rsidRPr="002B1A81">
              <w:t> dB</w:t>
            </w:r>
            <w:r w:rsidR="005B7D29" w:rsidRPr="002B1A81">
              <w:t xml:space="preserve">; </w:t>
            </w:r>
            <w:r w:rsidR="00237795" w:rsidRPr="002B1A81">
              <w:t>99</w:t>
            </w:r>
            <w:r w:rsidR="00AE5F9F" w:rsidRPr="002B1A81">
              <w:t>.</w:t>
            </w:r>
            <w:r w:rsidRPr="002B1A81">
              <w:t>6</w:t>
            </w:r>
            <w:r w:rsidR="008225CC" w:rsidRPr="002B1A81">
              <w:t> dB</w:t>
            </w:r>
          </w:p>
        </w:tc>
        <w:tc>
          <w:tcPr>
            <w:tcW w:w="3260" w:type="dxa"/>
          </w:tcPr>
          <w:p w:rsidR="001727D4" w:rsidRPr="002B1A81" w:rsidRDefault="001727D4" w:rsidP="00817E92">
            <w:pPr>
              <w:spacing w:before="60"/>
            </w:pPr>
            <w:r w:rsidRPr="002B1A81">
              <w:t>12</w:t>
            </w:r>
            <w:r w:rsidR="00237795" w:rsidRPr="002B1A81">
              <w:t>6</w:t>
            </w:r>
            <w:r w:rsidR="00AE5F9F" w:rsidRPr="002B1A81">
              <w:t>.</w:t>
            </w:r>
            <w:r w:rsidRPr="002B1A81">
              <w:t>6</w:t>
            </w:r>
            <w:r w:rsidR="008225CC" w:rsidRPr="002B1A81">
              <w:t> dB</w:t>
            </w:r>
            <w:r w:rsidR="005A2E06" w:rsidRPr="002B1A81">
              <w:t>;</w:t>
            </w:r>
            <w:r w:rsidR="005B7E59" w:rsidRPr="002B1A81">
              <w:t xml:space="preserve"> </w:t>
            </w:r>
            <w:r w:rsidRPr="002B1A81">
              <w:t>12</w:t>
            </w:r>
            <w:r w:rsidR="00237795" w:rsidRPr="002B1A81">
              <w:t>2</w:t>
            </w:r>
            <w:r w:rsidR="00AE5F9F" w:rsidRPr="002B1A81">
              <w:t>.</w:t>
            </w:r>
            <w:r w:rsidRPr="002B1A81">
              <w:t>6</w:t>
            </w:r>
            <w:r w:rsidR="008225CC" w:rsidRPr="002B1A81">
              <w:t> dB</w:t>
            </w:r>
            <w:r w:rsidR="005A2E06" w:rsidRPr="002B1A81">
              <w:t>;</w:t>
            </w:r>
            <w:r w:rsidR="009D1627" w:rsidRPr="002B1A81">
              <w:t xml:space="preserve"> </w:t>
            </w:r>
            <w:r w:rsidRPr="002B1A81">
              <w:t>1</w:t>
            </w:r>
            <w:r w:rsidR="00237795" w:rsidRPr="002B1A81">
              <w:t>17</w:t>
            </w:r>
            <w:r w:rsidR="00AE5F9F" w:rsidRPr="002B1A81">
              <w:t>.</w:t>
            </w:r>
            <w:r w:rsidRPr="002B1A81">
              <w:t>6</w:t>
            </w:r>
            <w:r w:rsidR="008225CC" w:rsidRPr="002B1A81">
              <w:t> dB</w:t>
            </w:r>
            <w:r w:rsidR="005A2E06" w:rsidRPr="002B1A81">
              <w:t>;</w:t>
            </w:r>
            <w:r w:rsidR="005B7E59" w:rsidRPr="002B1A81">
              <w:t xml:space="preserve"> </w:t>
            </w:r>
            <w:r w:rsidRPr="002B1A81">
              <w:t>11</w:t>
            </w:r>
            <w:r w:rsidR="00237795" w:rsidRPr="002B1A81">
              <w:t>2</w:t>
            </w:r>
            <w:r w:rsidR="00AE5F9F" w:rsidRPr="002B1A81">
              <w:t>.</w:t>
            </w:r>
            <w:r w:rsidRPr="002B1A81">
              <w:t>6</w:t>
            </w:r>
            <w:r w:rsidR="008225CC" w:rsidRPr="002B1A81">
              <w:t> dB</w:t>
            </w:r>
            <w:r w:rsidR="005B7D29" w:rsidRPr="002B1A81">
              <w:t xml:space="preserve">; </w:t>
            </w:r>
            <w:r w:rsidR="00237795" w:rsidRPr="002B1A81">
              <w:t>98</w:t>
            </w:r>
            <w:r w:rsidR="00AE5F9F" w:rsidRPr="002B1A81">
              <w:t>.</w:t>
            </w:r>
            <w:r w:rsidRPr="002B1A81">
              <w:t>6</w:t>
            </w:r>
            <w:r w:rsidR="008225CC" w:rsidRPr="002B1A81">
              <w:t> dB</w:t>
            </w:r>
          </w:p>
        </w:tc>
      </w:tr>
      <w:tr w:rsidR="001727D4" w:rsidRPr="00203050" w:rsidTr="005B7E59">
        <w:trPr>
          <w:jc w:val="center"/>
        </w:trPr>
        <w:tc>
          <w:tcPr>
            <w:tcW w:w="3046" w:type="dxa"/>
            <w:vAlign w:val="center"/>
          </w:tcPr>
          <w:p w:rsidR="001727D4" w:rsidRPr="002B1A81" w:rsidRDefault="001727D4" w:rsidP="00817E92">
            <w:pPr>
              <w:spacing w:before="60"/>
            </w:pPr>
            <w:r w:rsidRPr="002B1A81">
              <w:t>Separation distances in the main lobe</w:t>
            </w:r>
          </w:p>
        </w:tc>
        <w:tc>
          <w:tcPr>
            <w:tcW w:w="3186" w:type="dxa"/>
          </w:tcPr>
          <w:p w:rsidR="001727D4" w:rsidRPr="00F50D8B" w:rsidRDefault="001727D4" w:rsidP="009A115A">
            <w:pPr>
              <w:spacing w:before="60"/>
              <w:rPr>
                <w:lang w:val="da-DK"/>
              </w:rPr>
            </w:pPr>
            <w:r w:rsidRPr="00F50D8B">
              <w:rPr>
                <w:lang w:val="da-DK"/>
              </w:rPr>
              <w:t>9</w:t>
            </w:r>
            <w:r w:rsidR="00AE5F9F" w:rsidRPr="00F50D8B">
              <w:rPr>
                <w:lang w:val="da-DK"/>
              </w:rPr>
              <w:t>.</w:t>
            </w:r>
            <w:r w:rsidRPr="00F50D8B">
              <w:rPr>
                <w:lang w:val="da-DK"/>
              </w:rPr>
              <w:t xml:space="preserve">4 km </w:t>
            </w:r>
            <w:r w:rsidR="009A115A" w:rsidRPr="002B1A81">
              <w:rPr>
                <w:vertAlign w:val="superscript"/>
              </w:rPr>
              <w:fldChar w:fldCharType="begin"/>
            </w:r>
            <w:r w:rsidR="009A115A" w:rsidRPr="00F50D8B">
              <w:rPr>
                <w:vertAlign w:val="superscript"/>
                <w:lang w:val="da-DK"/>
              </w:rPr>
              <w:instrText xml:space="preserve"> NOTEREF _Ref449962423 \h  \* MERGEFORMAT </w:instrText>
            </w:r>
            <w:r w:rsidR="009A115A" w:rsidRPr="002B1A81">
              <w:rPr>
                <w:vertAlign w:val="superscript"/>
              </w:rPr>
            </w:r>
            <w:r w:rsidR="009A115A" w:rsidRPr="002B1A81">
              <w:rPr>
                <w:vertAlign w:val="superscript"/>
              </w:rPr>
              <w:fldChar w:fldCharType="separate"/>
            </w:r>
            <w:r w:rsidR="006A1441">
              <w:rPr>
                <w:vertAlign w:val="superscript"/>
                <w:lang w:val="da-DK"/>
              </w:rPr>
              <w:t>13</w:t>
            </w:r>
            <w:r w:rsidR="009A115A" w:rsidRPr="002B1A81">
              <w:rPr>
                <w:vertAlign w:val="superscript"/>
              </w:rPr>
              <w:fldChar w:fldCharType="end"/>
            </w:r>
            <w:r w:rsidRPr="00F50D8B">
              <w:rPr>
                <w:lang w:val="da-DK"/>
              </w:rPr>
              <w:t xml:space="preserve"> (6</w:t>
            </w:r>
            <w:r w:rsidR="005B7D29" w:rsidRPr="00F50D8B">
              <w:rPr>
                <w:lang w:val="da-DK"/>
              </w:rPr>
              <w:t xml:space="preserve">; </w:t>
            </w:r>
            <w:r w:rsidR="00237795" w:rsidRPr="00F50D8B">
              <w:rPr>
                <w:lang w:val="da-DK"/>
              </w:rPr>
              <w:t>10</w:t>
            </w:r>
            <w:r w:rsidR="008225CC" w:rsidRPr="00F50D8B">
              <w:rPr>
                <w:lang w:val="da-DK"/>
              </w:rPr>
              <w:t> dB</w:t>
            </w:r>
            <w:r w:rsidRPr="00F50D8B">
              <w:rPr>
                <w:lang w:val="da-DK"/>
              </w:rPr>
              <w:t>)</w:t>
            </w:r>
            <w:r w:rsidR="005A2E06" w:rsidRPr="00F50D8B">
              <w:rPr>
                <w:lang w:val="da-DK"/>
              </w:rPr>
              <w:t>;</w:t>
            </w:r>
            <w:r w:rsidR="009D1627" w:rsidRPr="00F50D8B">
              <w:rPr>
                <w:lang w:val="da-DK"/>
              </w:rPr>
              <w:t xml:space="preserve"> </w:t>
            </w:r>
            <w:r w:rsidR="00237795" w:rsidRPr="00F50D8B">
              <w:rPr>
                <w:lang w:val="da-DK"/>
              </w:rPr>
              <w:t>8</w:t>
            </w:r>
            <w:r w:rsidR="00AE5F9F" w:rsidRPr="00F50D8B">
              <w:rPr>
                <w:lang w:val="da-DK"/>
              </w:rPr>
              <w:t>.</w:t>
            </w:r>
            <w:r w:rsidR="00237795" w:rsidRPr="00F50D8B">
              <w:rPr>
                <w:lang w:val="da-DK"/>
              </w:rPr>
              <w:t>2</w:t>
            </w:r>
            <w:r w:rsidRPr="00F50D8B">
              <w:rPr>
                <w:lang w:val="da-DK"/>
              </w:rPr>
              <w:t xml:space="preserve"> km (15</w:t>
            </w:r>
            <w:r w:rsidR="008225CC" w:rsidRPr="00F50D8B">
              <w:rPr>
                <w:lang w:val="da-DK"/>
              </w:rPr>
              <w:t> dB</w:t>
            </w:r>
            <w:r w:rsidR="005B7E59" w:rsidRPr="00F50D8B">
              <w:rPr>
                <w:lang w:val="da-DK"/>
              </w:rPr>
              <w:t>)</w:t>
            </w:r>
            <w:r w:rsidR="005A2E06" w:rsidRPr="00F50D8B">
              <w:rPr>
                <w:lang w:val="da-DK"/>
              </w:rPr>
              <w:t>;</w:t>
            </w:r>
            <w:r w:rsidR="005B7E59" w:rsidRPr="00F50D8B">
              <w:rPr>
                <w:lang w:val="da-DK"/>
              </w:rPr>
              <w:t xml:space="preserve"> </w:t>
            </w:r>
            <w:r w:rsidR="00237795" w:rsidRPr="00F50D8B">
              <w:rPr>
                <w:lang w:val="da-DK"/>
              </w:rPr>
              <w:t>6</w:t>
            </w:r>
            <w:r w:rsidR="00AE5F9F" w:rsidRPr="00F50D8B">
              <w:rPr>
                <w:lang w:val="da-DK"/>
              </w:rPr>
              <w:t>.</w:t>
            </w:r>
            <w:r w:rsidR="00237795" w:rsidRPr="00F50D8B">
              <w:rPr>
                <w:lang w:val="da-DK"/>
              </w:rPr>
              <w:t>1</w:t>
            </w:r>
            <w:r w:rsidRPr="00F50D8B">
              <w:rPr>
                <w:lang w:val="da-DK"/>
              </w:rPr>
              <w:t xml:space="preserve"> km (20</w:t>
            </w:r>
            <w:r w:rsidR="008225CC" w:rsidRPr="00F50D8B">
              <w:rPr>
                <w:lang w:val="da-DK"/>
              </w:rPr>
              <w:t> dB</w:t>
            </w:r>
            <w:r w:rsidR="005B7E59" w:rsidRPr="00F50D8B">
              <w:rPr>
                <w:lang w:val="da-DK"/>
              </w:rPr>
              <w:t>)</w:t>
            </w:r>
            <w:r w:rsidR="005A2E06" w:rsidRPr="00F50D8B">
              <w:rPr>
                <w:lang w:val="da-DK"/>
              </w:rPr>
              <w:t>;</w:t>
            </w:r>
            <w:r w:rsidR="00237795" w:rsidRPr="00F50D8B">
              <w:rPr>
                <w:lang w:val="da-DK"/>
              </w:rPr>
              <w:t>1</w:t>
            </w:r>
            <w:r w:rsidR="00AE5F9F" w:rsidRPr="00F50D8B">
              <w:rPr>
                <w:lang w:val="da-DK"/>
              </w:rPr>
              <w:t>.</w:t>
            </w:r>
            <w:r w:rsidR="00237795" w:rsidRPr="00F50D8B">
              <w:rPr>
                <w:lang w:val="da-DK"/>
              </w:rPr>
              <w:t>5</w:t>
            </w:r>
            <w:r w:rsidR="005B7E59" w:rsidRPr="00F50D8B">
              <w:rPr>
                <w:lang w:val="da-DK"/>
              </w:rPr>
              <w:t xml:space="preserve"> km </w:t>
            </w:r>
            <w:r w:rsidRPr="00F50D8B">
              <w:rPr>
                <w:lang w:val="da-DK"/>
              </w:rPr>
              <w:t>(34</w:t>
            </w:r>
            <w:r w:rsidR="008225CC" w:rsidRPr="00F50D8B">
              <w:rPr>
                <w:lang w:val="da-DK"/>
              </w:rPr>
              <w:t> dB</w:t>
            </w:r>
            <w:r w:rsidRPr="00F50D8B">
              <w:rPr>
                <w:lang w:val="da-DK"/>
              </w:rPr>
              <w:t>)</w:t>
            </w:r>
          </w:p>
        </w:tc>
        <w:tc>
          <w:tcPr>
            <w:tcW w:w="3260" w:type="dxa"/>
          </w:tcPr>
          <w:p w:rsidR="001727D4" w:rsidRPr="00F50D8B" w:rsidRDefault="001727D4" w:rsidP="0050269B">
            <w:pPr>
              <w:spacing w:before="60"/>
              <w:rPr>
                <w:lang w:val="da-DK"/>
              </w:rPr>
            </w:pPr>
            <w:r w:rsidRPr="00F50D8B">
              <w:rPr>
                <w:lang w:val="da-DK"/>
              </w:rPr>
              <w:t>9</w:t>
            </w:r>
            <w:r w:rsidR="00AE5F9F" w:rsidRPr="00F50D8B">
              <w:rPr>
                <w:lang w:val="da-DK"/>
              </w:rPr>
              <w:t>.</w:t>
            </w:r>
            <w:r w:rsidRPr="00F50D8B">
              <w:rPr>
                <w:lang w:val="da-DK"/>
              </w:rPr>
              <w:t xml:space="preserve">4 km </w:t>
            </w:r>
            <w:r w:rsidR="0050269B" w:rsidRPr="002B1A81">
              <w:rPr>
                <w:vertAlign w:val="superscript"/>
              </w:rPr>
              <w:fldChar w:fldCharType="begin"/>
            </w:r>
            <w:r w:rsidR="0050269B" w:rsidRPr="00F50D8B">
              <w:rPr>
                <w:vertAlign w:val="superscript"/>
                <w:lang w:val="da-DK"/>
              </w:rPr>
              <w:instrText xml:space="preserve"> NOTEREF _Ref449955535 \h  \* MERGEFORMAT </w:instrText>
            </w:r>
            <w:r w:rsidR="0050269B" w:rsidRPr="002B1A81">
              <w:rPr>
                <w:vertAlign w:val="superscript"/>
              </w:rPr>
            </w:r>
            <w:r w:rsidR="0050269B" w:rsidRPr="002B1A81">
              <w:rPr>
                <w:vertAlign w:val="superscript"/>
              </w:rPr>
              <w:fldChar w:fldCharType="separate"/>
            </w:r>
            <w:r w:rsidR="006A1441">
              <w:rPr>
                <w:vertAlign w:val="superscript"/>
                <w:lang w:val="da-DK"/>
              </w:rPr>
              <w:t>8</w:t>
            </w:r>
            <w:r w:rsidR="0050269B" w:rsidRPr="002B1A81">
              <w:rPr>
                <w:vertAlign w:val="superscript"/>
              </w:rPr>
              <w:fldChar w:fldCharType="end"/>
            </w:r>
            <w:r w:rsidR="00237795" w:rsidRPr="00F50D8B">
              <w:rPr>
                <w:lang w:val="da-DK"/>
              </w:rPr>
              <w:t xml:space="preserve"> </w:t>
            </w:r>
            <w:r w:rsidRPr="00F50D8B">
              <w:rPr>
                <w:lang w:val="da-DK"/>
              </w:rPr>
              <w:t>(6</w:t>
            </w:r>
            <w:r w:rsidR="00237795" w:rsidRPr="00F50D8B">
              <w:rPr>
                <w:lang w:val="da-DK"/>
              </w:rPr>
              <w:t xml:space="preserve"> </w:t>
            </w:r>
            <w:r w:rsidR="005A2E06" w:rsidRPr="00F50D8B">
              <w:rPr>
                <w:lang w:val="da-DK"/>
              </w:rPr>
              <w:t>;</w:t>
            </w:r>
            <w:r w:rsidR="00237795" w:rsidRPr="00F50D8B">
              <w:rPr>
                <w:lang w:val="da-DK"/>
              </w:rPr>
              <w:t>10</w:t>
            </w:r>
            <w:r w:rsidR="008225CC" w:rsidRPr="00F50D8B">
              <w:rPr>
                <w:lang w:val="da-DK"/>
              </w:rPr>
              <w:t> dB</w:t>
            </w:r>
            <w:r w:rsidR="005B7E59" w:rsidRPr="00F50D8B">
              <w:rPr>
                <w:lang w:val="da-DK"/>
              </w:rPr>
              <w:t>)</w:t>
            </w:r>
            <w:r w:rsidR="005A2E06" w:rsidRPr="00F50D8B">
              <w:rPr>
                <w:lang w:val="da-DK"/>
              </w:rPr>
              <w:t>;</w:t>
            </w:r>
            <w:r w:rsidR="009D1627" w:rsidRPr="00F50D8B">
              <w:rPr>
                <w:lang w:val="da-DK"/>
              </w:rPr>
              <w:t xml:space="preserve"> </w:t>
            </w:r>
            <w:r w:rsidR="00237795" w:rsidRPr="00F50D8B">
              <w:rPr>
                <w:lang w:val="da-DK"/>
              </w:rPr>
              <w:t>7</w:t>
            </w:r>
            <w:r w:rsidR="00AE5F9F" w:rsidRPr="00F50D8B">
              <w:rPr>
                <w:lang w:val="da-DK"/>
              </w:rPr>
              <w:t>.</w:t>
            </w:r>
            <w:r w:rsidR="00237795" w:rsidRPr="00F50D8B">
              <w:rPr>
                <w:lang w:val="da-DK"/>
              </w:rPr>
              <w:t>7</w:t>
            </w:r>
            <w:r w:rsidRPr="00F50D8B">
              <w:rPr>
                <w:lang w:val="da-DK"/>
              </w:rPr>
              <w:t xml:space="preserve"> km (15</w:t>
            </w:r>
            <w:r w:rsidR="008225CC" w:rsidRPr="00F50D8B">
              <w:rPr>
                <w:lang w:val="da-DK"/>
              </w:rPr>
              <w:t> dB</w:t>
            </w:r>
            <w:r w:rsidR="005B7E59" w:rsidRPr="00F50D8B">
              <w:rPr>
                <w:lang w:val="da-DK"/>
              </w:rPr>
              <w:t>)</w:t>
            </w:r>
            <w:r w:rsidR="005A2E06" w:rsidRPr="00F50D8B">
              <w:rPr>
                <w:lang w:val="da-DK"/>
              </w:rPr>
              <w:t>;</w:t>
            </w:r>
            <w:r w:rsidR="005B7E59" w:rsidRPr="00F50D8B">
              <w:rPr>
                <w:lang w:val="da-DK"/>
              </w:rPr>
              <w:t xml:space="preserve"> </w:t>
            </w:r>
            <w:r w:rsidR="00237795" w:rsidRPr="00F50D8B">
              <w:rPr>
                <w:lang w:val="da-DK"/>
              </w:rPr>
              <w:t>5</w:t>
            </w:r>
            <w:r w:rsidR="00AE5F9F" w:rsidRPr="00F50D8B">
              <w:rPr>
                <w:lang w:val="da-DK"/>
              </w:rPr>
              <w:t>.</w:t>
            </w:r>
            <w:r w:rsidR="00237795" w:rsidRPr="00F50D8B">
              <w:rPr>
                <w:lang w:val="da-DK"/>
              </w:rPr>
              <w:t>8</w:t>
            </w:r>
            <w:r w:rsidRPr="00F50D8B">
              <w:rPr>
                <w:lang w:val="da-DK"/>
              </w:rPr>
              <w:t xml:space="preserve"> km (20</w:t>
            </w:r>
            <w:r w:rsidR="008225CC" w:rsidRPr="00F50D8B">
              <w:rPr>
                <w:lang w:val="da-DK"/>
              </w:rPr>
              <w:t> dB</w:t>
            </w:r>
            <w:r w:rsidR="005B7E59" w:rsidRPr="00F50D8B">
              <w:rPr>
                <w:lang w:val="da-DK"/>
              </w:rPr>
              <w:t>)</w:t>
            </w:r>
            <w:r w:rsidR="005A2E06" w:rsidRPr="00F50D8B">
              <w:rPr>
                <w:lang w:val="da-DK"/>
              </w:rPr>
              <w:t>;</w:t>
            </w:r>
            <w:r w:rsidRPr="00F50D8B">
              <w:rPr>
                <w:lang w:val="da-DK"/>
              </w:rPr>
              <w:t xml:space="preserve"> 1</w:t>
            </w:r>
            <w:r w:rsidR="00AE5F9F" w:rsidRPr="00F50D8B">
              <w:rPr>
                <w:lang w:val="da-DK"/>
              </w:rPr>
              <w:t>.</w:t>
            </w:r>
            <w:r w:rsidR="00237795" w:rsidRPr="00F50D8B">
              <w:rPr>
                <w:lang w:val="da-DK"/>
              </w:rPr>
              <w:t>3</w:t>
            </w:r>
            <w:r w:rsidR="005B7E59" w:rsidRPr="00F50D8B">
              <w:rPr>
                <w:lang w:val="da-DK"/>
              </w:rPr>
              <w:t xml:space="preserve"> km </w:t>
            </w:r>
            <w:r w:rsidRPr="00F50D8B">
              <w:rPr>
                <w:lang w:val="da-DK"/>
              </w:rPr>
              <w:t>(34</w:t>
            </w:r>
            <w:r w:rsidR="008225CC" w:rsidRPr="00F50D8B">
              <w:rPr>
                <w:lang w:val="da-DK"/>
              </w:rPr>
              <w:t> dB</w:t>
            </w:r>
            <w:r w:rsidRPr="00F50D8B">
              <w:rPr>
                <w:lang w:val="da-DK"/>
              </w:rPr>
              <w:t>)</w:t>
            </w:r>
          </w:p>
        </w:tc>
      </w:tr>
      <w:tr w:rsidR="009136D0" w:rsidRPr="002B1A81" w:rsidTr="005B7E59">
        <w:trPr>
          <w:jc w:val="center"/>
        </w:trPr>
        <w:tc>
          <w:tcPr>
            <w:tcW w:w="3046" w:type="dxa"/>
            <w:vAlign w:val="center"/>
          </w:tcPr>
          <w:p w:rsidR="009136D0" w:rsidRPr="002B1A81" w:rsidRDefault="009136D0" w:rsidP="0050269B">
            <w:pPr>
              <w:spacing w:before="60"/>
            </w:pPr>
            <w:r w:rsidRPr="002B1A81">
              <w:t>Separation distances in the main lobe</w:t>
            </w:r>
            <w:r w:rsidR="005A2E06" w:rsidRPr="002B1A81">
              <w:t>;</w:t>
            </w:r>
            <w:r w:rsidR="0050269B" w:rsidRPr="002B1A81">
              <w:t xml:space="preserve"> </w:t>
            </w:r>
            <w:r w:rsidRPr="002B1A81">
              <w:t>P.1411</w:t>
            </w:r>
          </w:p>
        </w:tc>
        <w:tc>
          <w:tcPr>
            <w:tcW w:w="3186" w:type="dxa"/>
          </w:tcPr>
          <w:p w:rsidR="009136D0" w:rsidRPr="002B1A81" w:rsidRDefault="009136D0" w:rsidP="00817E92">
            <w:pPr>
              <w:spacing w:before="60"/>
            </w:pPr>
            <w:r w:rsidRPr="002B1A81">
              <w:t>0.23 km (6</w:t>
            </w:r>
            <w:r w:rsidR="008225CC" w:rsidRPr="002B1A81">
              <w:t> dB</w:t>
            </w:r>
            <w:r w:rsidRPr="002B1A81">
              <w:t>)</w:t>
            </w:r>
            <w:r w:rsidR="005A2E06" w:rsidRPr="002B1A81">
              <w:t>;</w:t>
            </w:r>
            <w:r w:rsidR="005B7E59" w:rsidRPr="002B1A81">
              <w:t xml:space="preserve"> </w:t>
            </w:r>
            <w:r w:rsidRPr="002B1A81">
              <w:t>0.19 km (10</w:t>
            </w:r>
            <w:r w:rsidR="008225CC" w:rsidRPr="002B1A81">
              <w:t> dB</w:t>
            </w:r>
            <w:r w:rsidRPr="002B1A81">
              <w:t>)</w:t>
            </w:r>
            <w:r w:rsidR="005A2E06" w:rsidRPr="002B1A81">
              <w:t>;</w:t>
            </w:r>
            <w:r w:rsidR="005B7E59" w:rsidRPr="002B1A81">
              <w:t xml:space="preserve"> </w:t>
            </w:r>
            <w:r w:rsidRPr="002B1A81">
              <w:t>0.14 km (15</w:t>
            </w:r>
            <w:r w:rsidR="008225CC" w:rsidRPr="002B1A81">
              <w:t> dB</w:t>
            </w:r>
            <w:r w:rsidRPr="002B1A81">
              <w:t>)</w:t>
            </w:r>
            <w:r w:rsidR="005A2E06" w:rsidRPr="002B1A81">
              <w:t>;</w:t>
            </w:r>
            <w:r w:rsidR="009D1627" w:rsidRPr="002B1A81">
              <w:t xml:space="preserve"> </w:t>
            </w:r>
            <w:r w:rsidRPr="002B1A81">
              <w:t>0.11 km (20</w:t>
            </w:r>
            <w:r w:rsidR="008225CC" w:rsidRPr="002B1A81">
              <w:t> dB</w:t>
            </w:r>
            <w:r w:rsidRPr="002B1A81">
              <w:t>)</w:t>
            </w:r>
            <w:r w:rsidR="005A2E06" w:rsidRPr="002B1A81">
              <w:t>;</w:t>
            </w:r>
            <w:r w:rsidR="005B7D29" w:rsidRPr="002B1A81">
              <w:t xml:space="preserve"> </w:t>
            </w:r>
            <w:r w:rsidRPr="002B1A81">
              <w:t>0.</w:t>
            </w:r>
            <w:r w:rsidR="00ED61B2" w:rsidRPr="002B1A81">
              <w:t>0</w:t>
            </w:r>
            <w:r w:rsidRPr="002B1A81">
              <w:t xml:space="preserve">6 </w:t>
            </w:r>
            <w:r w:rsidR="00ED61B2" w:rsidRPr="002B1A81">
              <w:t>k</w:t>
            </w:r>
            <w:r w:rsidRPr="002B1A81">
              <w:t>m (34</w:t>
            </w:r>
            <w:r w:rsidR="008225CC" w:rsidRPr="002B1A81">
              <w:t> dB</w:t>
            </w:r>
            <w:r w:rsidRPr="002B1A81">
              <w:t>)</w:t>
            </w:r>
          </w:p>
        </w:tc>
        <w:tc>
          <w:tcPr>
            <w:tcW w:w="3260" w:type="dxa"/>
          </w:tcPr>
          <w:p w:rsidR="009136D0" w:rsidRPr="002B1A81" w:rsidRDefault="009136D0" w:rsidP="00817E92">
            <w:pPr>
              <w:spacing w:before="60"/>
            </w:pPr>
            <w:r w:rsidRPr="002B1A81">
              <w:t>0.</w:t>
            </w:r>
            <w:r w:rsidR="00ED61B2" w:rsidRPr="002B1A81">
              <w:t>23</w:t>
            </w:r>
            <w:r w:rsidRPr="002B1A81">
              <w:t xml:space="preserve"> km (6</w:t>
            </w:r>
            <w:r w:rsidR="008225CC" w:rsidRPr="002B1A81">
              <w:t> dB</w:t>
            </w:r>
            <w:r w:rsidRPr="002B1A81">
              <w:t>)</w:t>
            </w:r>
            <w:r w:rsidR="005A2E06" w:rsidRPr="002B1A81">
              <w:t>;</w:t>
            </w:r>
            <w:r w:rsidR="005B7E59" w:rsidRPr="002B1A81">
              <w:t xml:space="preserve"> </w:t>
            </w:r>
            <w:r w:rsidRPr="002B1A81">
              <w:t>0.</w:t>
            </w:r>
            <w:r w:rsidR="00ED61B2" w:rsidRPr="002B1A81">
              <w:t>18</w:t>
            </w:r>
            <w:r w:rsidRPr="002B1A81">
              <w:t xml:space="preserve"> km (10</w:t>
            </w:r>
            <w:r w:rsidR="008225CC" w:rsidRPr="002B1A81">
              <w:t> dB</w:t>
            </w:r>
            <w:r w:rsidRPr="002B1A81">
              <w:t>)</w:t>
            </w:r>
            <w:r w:rsidR="005A2E06" w:rsidRPr="002B1A81">
              <w:t>;</w:t>
            </w:r>
            <w:r w:rsidR="005B7E59" w:rsidRPr="002B1A81">
              <w:t xml:space="preserve"> </w:t>
            </w:r>
            <w:r w:rsidRPr="002B1A81">
              <w:t>0.</w:t>
            </w:r>
            <w:r w:rsidR="00ED61B2" w:rsidRPr="002B1A81">
              <w:t>13</w:t>
            </w:r>
            <w:r w:rsidRPr="002B1A81">
              <w:t xml:space="preserve"> km (15</w:t>
            </w:r>
            <w:r w:rsidR="008225CC" w:rsidRPr="002B1A81">
              <w:t> dB</w:t>
            </w:r>
            <w:r w:rsidRPr="002B1A81">
              <w:t>)</w:t>
            </w:r>
            <w:r w:rsidR="005A2E06" w:rsidRPr="002B1A81">
              <w:t>;</w:t>
            </w:r>
            <w:r w:rsidR="005B7E59" w:rsidRPr="002B1A81">
              <w:t xml:space="preserve"> </w:t>
            </w:r>
            <w:r w:rsidRPr="002B1A81">
              <w:t>0.1</w:t>
            </w:r>
            <w:r w:rsidR="00ED61B2" w:rsidRPr="002B1A81">
              <w:t xml:space="preserve"> km (20</w:t>
            </w:r>
            <w:r w:rsidR="008225CC" w:rsidRPr="002B1A81">
              <w:t> dB</w:t>
            </w:r>
            <w:r w:rsidR="00ED61B2" w:rsidRPr="002B1A81">
              <w:t>)</w:t>
            </w:r>
            <w:r w:rsidR="005B7D29" w:rsidRPr="002B1A81">
              <w:t xml:space="preserve">; </w:t>
            </w:r>
            <w:r w:rsidR="00ED61B2" w:rsidRPr="002B1A81">
              <w:t>0.06</w:t>
            </w:r>
            <w:r w:rsidRPr="002B1A81">
              <w:t xml:space="preserve"> </w:t>
            </w:r>
            <w:r w:rsidR="005B7D29" w:rsidRPr="002B1A81">
              <w:t>k</w:t>
            </w:r>
            <w:r w:rsidRPr="002B1A81">
              <w:t>m (34</w:t>
            </w:r>
            <w:r w:rsidR="008225CC" w:rsidRPr="002B1A81">
              <w:t> dB</w:t>
            </w:r>
            <w:r w:rsidRPr="002B1A81">
              <w:t>)</w:t>
            </w:r>
          </w:p>
        </w:tc>
      </w:tr>
      <w:tr w:rsidR="001727D4" w:rsidRPr="002B1A81" w:rsidTr="005B7E59">
        <w:trPr>
          <w:jc w:val="center"/>
        </w:trPr>
        <w:tc>
          <w:tcPr>
            <w:tcW w:w="3046" w:type="dxa"/>
            <w:vAlign w:val="center"/>
          </w:tcPr>
          <w:p w:rsidR="001727D4" w:rsidRPr="002B1A81" w:rsidRDefault="001727D4" w:rsidP="0050269B">
            <w:pPr>
              <w:spacing w:before="60"/>
            </w:pPr>
            <w:r w:rsidRPr="002B1A81">
              <w:t>Separation distances in the main lobe</w:t>
            </w:r>
            <w:r w:rsidR="005A2E06" w:rsidRPr="002B1A81">
              <w:t>;</w:t>
            </w:r>
            <w:r w:rsidR="0050269B" w:rsidRPr="002B1A81">
              <w:t xml:space="preserve"> </w:t>
            </w:r>
            <w:r w:rsidRPr="002B1A81">
              <w:t>Extended Hata (Urban)</w:t>
            </w:r>
          </w:p>
        </w:tc>
        <w:tc>
          <w:tcPr>
            <w:tcW w:w="3186" w:type="dxa"/>
          </w:tcPr>
          <w:p w:rsidR="001727D4" w:rsidRPr="002B1A81" w:rsidRDefault="001727D4" w:rsidP="00817E92">
            <w:pPr>
              <w:spacing w:before="60"/>
            </w:pPr>
            <w:r w:rsidRPr="002B1A81">
              <w:t>0</w:t>
            </w:r>
            <w:r w:rsidR="00AE5F9F" w:rsidRPr="002B1A81">
              <w:t>.</w:t>
            </w:r>
            <w:r w:rsidRPr="002B1A81">
              <w:t>1</w:t>
            </w:r>
            <w:r w:rsidR="00E931BF" w:rsidRPr="002B1A81">
              <w:t>4</w:t>
            </w:r>
            <w:r w:rsidRPr="002B1A81">
              <w:t xml:space="preserve"> km (6</w:t>
            </w:r>
            <w:r w:rsidR="008225CC" w:rsidRPr="002B1A81">
              <w:t> dB</w:t>
            </w:r>
            <w:r w:rsidRPr="002B1A81">
              <w:t>)</w:t>
            </w:r>
            <w:r w:rsidR="005A2E06" w:rsidRPr="002B1A81">
              <w:t>;</w:t>
            </w:r>
            <w:r w:rsidR="005B7E59" w:rsidRPr="002B1A81">
              <w:t xml:space="preserve"> </w:t>
            </w:r>
            <w:r w:rsidRPr="002B1A81">
              <w:t>0</w:t>
            </w:r>
            <w:r w:rsidR="00AE5F9F" w:rsidRPr="002B1A81">
              <w:t>.</w:t>
            </w:r>
            <w:r w:rsidRPr="002B1A81">
              <w:t>1</w:t>
            </w:r>
            <w:r w:rsidR="00E931BF" w:rsidRPr="002B1A81">
              <w:t>1</w:t>
            </w:r>
            <w:r w:rsidRPr="002B1A81">
              <w:t xml:space="preserve"> km (10</w:t>
            </w:r>
            <w:r w:rsidR="008225CC" w:rsidRPr="002B1A81">
              <w:t> dB</w:t>
            </w:r>
            <w:r w:rsidRPr="002B1A81">
              <w:t>)</w:t>
            </w:r>
            <w:r w:rsidR="005A2E06" w:rsidRPr="002B1A81">
              <w:t>;</w:t>
            </w:r>
            <w:r w:rsidR="005B7D29" w:rsidRPr="002B1A81">
              <w:t xml:space="preserve"> </w:t>
            </w:r>
            <w:r w:rsidRPr="002B1A81">
              <w:t>0</w:t>
            </w:r>
            <w:r w:rsidR="00AE5F9F" w:rsidRPr="002B1A81">
              <w:t>.</w:t>
            </w:r>
            <w:r w:rsidR="00E931BF" w:rsidRPr="002B1A81">
              <w:t>095</w:t>
            </w:r>
            <w:r w:rsidRPr="002B1A81">
              <w:t xml:space="preserve"> km (15</w:t>
            </w:r>
            <w:r w:rsidR="008225CC" w:rsidRPr="002B1A81">
              <w:t> dB</w:t>
            </w:r>
            <w:r w:rsidRPr="002B1A81">
              <w:t>)</w:t>
            </w:r>
            <w:r w:rsidR="005A2E06" w:rsidRPr="002B1A81">
              <w:t>;</w:t>
            </w:r>
            <w:r w:rsidR="009D1627" w:rsidRPr="002B1A81">
              <w:t xml:space="preserve"> </w:t>
            </w:r>
            <w:r w:rsidRPr="002B1A81">
              <w:t>0</w:t>
            </w:r>
            <w:r w:rsidR="00AE5F9F" w:rsidRPr="002B1A81">
              <w:t>.</w:t>
            </w:r>
            <w:r w:rsidR="008F7425" w:rsidRPr="002B1A81">
              <w:t>0</w:t>
            </w:r>
            <w:r w:rsidR="00E931BF" w:rsidRPr="002B1A81">
              <w:t>7</w:t>
            </w:r>
            <w:r w:rsidR="008F7425" w:rsidRPr="002B1A81">
              <w:t>3</w:t>
            </w:r>
            <w:r w:rsidRPr="002B1A81">
              <w:t xml:space="preserve"> km (20</w:t>
            </w:r>
            <w:r w:rsidR="008225CC" w:rsidRPr="002B1A81">
              <w:t> dB</w:t>
            </w:r>
            <w:r w:rsidR="005B7E59" w:rsidRPr="002B1A81">
              <w:t>)</w:t>
            </w:r>
            <w:r w:rsidR="005A2E06" w:rsidRPr="002B1A81">
              <w:t>;</w:t>
            </w:r>
            <w:r w:rsidR="005B7E59" w:rsidRPr="002B1A81">
              <w:t xml:space="preserve"> </w:t>
            </w:r>
            <w:r w:rsidRPr="002B1A81">
              <w:t>0</w:t>
            </w:r>
            <w:r w:rsidR="00AE5F9F" w:rsidRPr="002B1A81">
              <w:t>.</w:t>
            </w:r>
            <w:r w:rsidRPr="002B1A81">
              <w:t>0</w:t>
            </w:r>
            <w:r w:rsidR="00E931BF" w:rsidRPr="002B1A81">
              <w:t>68</w:t>
            </w:r>
            <w:r w:rsidRPr="002B1A81">
              <w:t xml:space="preserve"> km (34</w:t>
            </w:r>
            <w:r w:rsidR="008225CC" w:rsidRPr="002B1A81">
              <w:t> dB</w:t>
            </w:r>
            <w:r w:rsidRPr="002B1A81">
              <w:t>)</w:t>
            </w:r>
          </w:p>
        </w:tc>
        <w:tc>
          <w:tcPr>
            <w:tcW w:w="3260" w:type="dxa"/>
          </w:tcPr>
          <w:p w:rsidR="001727D4" w:rsidRPr="002B1A81" w:rsidRDefault="008F7425" w:rsidP="00817E92">
            <w:pPr>
              <w:spacing w:before="60"/>
            </w:pPr>
            <w:r w:rsidRPr="002B1A81">
              <w:t>0</w:t>
            </w:r>
            <w:r w:rsidR="00AE5F9F" w:rsidRPr="002B1A81">
              <w:t>.</w:t>
            </w:r>
            <w:r w:rsidRPr="002B1A81">
              <w:t>1</w:t>
            </w:r>
            <w:r w:rsidR="00E931BF" w:rsidRPr="002B1A81">
              <w:t>3</w:t>
            </w:r>
            <w:r w:rsidR="001727D4" w:rsidRPr="002B1A81">
              <w:t xml:space="preserve"> km (6</w:t>
            </w:r>
            <w:r w:rsidR="008225CC" w:rsidRPr="002B1A81">
              <w:t> dB</w:t>
            </w:r>
            <w:r w:rsidR="001727D4" w:rsidRPr="002B1A81">
              <w:t>)</w:t>
            </w:r>
            <w:r w:rsidR="005A2E06" w:rsidRPr="002B1A81">
              <w:t>;</w:t>
            </w:r>
            <w:r w:rsidR="005B7E59" w:rsidRPr="002B1A81">
              <w:t xml:space="preserve"> </w:t>
            </w:r>
            <w:r w:rsidRPr="002B1A81">
              <w:t>0</w:t>
            </w:r>
            <w:r w:rsidR="00AE5F9F" w:rsidRPr="002B1A81">
              <w:t>.</w:t>
            </w:r>
            <w:r w:rsidRPr="002B1A81">
              <w:t>1</w:t>
            </w:r>
            <w:r w:rsidR="00E931BF" w:rsidRPr="002B1A81">
              <w:t>1</w:t>
            </w:r>
            <w:r w:rsidR="001727D4" w:rsidRPr="002B1A81">
              <w:t xml:space="preserve"> km (10</w:t>
            </w:r>
            <w:r w:rsidR="008225CC" w:rsidRPr="002B1A81">
              <w:t> dB</w:t>
            </w:r>
            <w:r w:rsidR="001727D4" w:rsidRPr="002B1A81">
              <w:t>)</w:t>
            </w:r>
            <w:r w:rsidR="005A2E06" w:rsidRPr="002B1A81">
              <w:t>;</w:t>
            </w:r>
            <w:r w:rsidR="005B7D29" w:rsidRPr="002B1A81">
              <w:t xml:space="preserve"> </w:t>
            </w:r>
            <w:r w:rsidR="001727D4" w:rsidRPr="002B1A81">
              <w:t>0</w:t>
            </w:r>
            <w:r w:rsidR="00AE5F9F" w:rsidRPr="002B1A81">
              <w:t>.</w:t>
            </w:r>
            <w:r w:rsidR="00E931BF" w:rsidRPr="002B1A81">
              <w:t>095</w:t>
            </w:r>
            <w:r w:rsidRPr="002B1A81">
              <w:t xml:space="preserve"> km (15</w:t>
            </w:r>
            <w:r w:rsidR="008225CC" w:rsidRPr="002B1A81">
              <w:t> dB</w:t>
            </w:r>
            <w:r w:rsidRPr="002B1A81">
              <w:t>)</w:t>
            </w:r>
            <w:r w:rsidR="005A2E06" w:rsidRPr="002B1A81">
              <w:t>;</w:t>
            </w:r>
            <w:r w:rsidR="009D1627" w:rsidRPr="002B1A81">
              <w:t xml:space="preserve"> </w:t>
            </w:r>
            <w:r w:rsidRPr="002B1A81">
              <w:t>0</w:t>
            </w:r>
            <w:r w:rsidR="00AE5F9F" w:rsidRPr="002B1A81">
              <w:t>.</w:t>
            </w:r>
            <w:r w:rsidRPr="002B1A81">
              <w:t>0</w:t>
            </w:r>
            <w:r w:rsidR="00E931BF" w:rsidRPr="002B1A81">
              <w:t>73</w:t>
            </w:r>
            <w:r w:rsidR="001727D4" w:rsidRPr="002B1A81">
              <w:t xml:space="preserve"> km (20</w:t>
            </w:r>
            <w:r w:rsidR="008225CC" w:rsidRPr="002B1A81">
              <w:t> dB</w:t>
            </w:r>
            <w:r w:rsidR="001727D4" w:rsidRPr="002B1A81">
              <w:t>)</w:t>
            </w:r>
            <w:r w:rsidR="005A2E06" w:rsidRPr="002B1A81">
              <w:t>;</w:t>
            </w:r>
            <w:r w:rsidR="005B7E59" w:rsidRPr="002B1A81">
              <w:t xml:space="preserve"> </w:t>
            </w:r>
            <w:r w:rsidR="001727D4" w:rsidRPr="002B1A81">
              <w:t>0</w:t>
            </w:r>
            <w:r w:rsidR="00AE5F9F" w:rsidRPr="002B1A81">
              <w:t>.</w:t>
            </w:r>
            <w:r w:rsidR="001727D4" w:rsidRPr="002B1A81">
              <w:t>0</w:t>
            </w:r>
            <w:r w:rsidR="00E931BF" w:rsidRPr="002B1A81">
              <w:t>68</w:t>
            </w:r>
            <w:r w:rsidR="001727D4" w:rsidRPr="002B1A81">
              <w:t xml:space="preserve"> km (34</w:t>
            </w:r>
            <w:r w:rsidR="008225CC" w:rsidRPr="002B1A81">
              <w:t> dB</w:t>
            </w:r>
            <w:r w:rsidR="001727D4" w:rsidRPr="002B1A81">
              <w:t>)</w:t>
            </w:r>
          </w:p>
        </w:tc>
      </w:tr>
      <w:tr w:rsidR="001727D4" w:rsidRPr="002B1A81" w:rsidTr="005B7E59">
        <w:trPr>
          <w:jc w:val="center"/>
        </w:trPr>
        <w:tc>
          <w:tcPr>
            <w:tcW w:w="3046" w:type="dxa"/>
            <w:vAlign w:val="center"/>
          </w:tcPr>
          <w:p w:rsidR="001727D4" w:rsidRPr="002B1A81" w:rsidRDefault="001727D4" w:rsidP="00817E92">
            <w:pPr>
              <w:spacing w:before="60"/>
            </w:pPr>
            <w:r w:rsidRPr="002B1A81">
              <w:t>Path loss to meet the protection criterion in the side lobe</w:t>
            </w:r>
          </w:p>
        </w:tc>
        <w:tc>
          <w:tcPr>
            <w:tcW w:w="3186" w:type="dxa"/>
          </w:tcPr>
          <w:p w:rsidR="001727D4" w:rsidRPr="002B1A81" w:rsidRDefault="008F7425" w:rsidP="00817E92">
            <w:pPr>
              <w:spacing w:before="60"/>
            </w:pPr>
            <w:r w:rsidRPr="002B1A81">
              <w:t>12</w:t>
            </w:r>
            <w:r w:rsidR="00237795" w:rsidRPr="002B1A81">
              <w:t>4</w:t>
            </w:r>
            <w:r w:rsidR="00AE5F9F" w:rsidRPr="002B1A81">
              <w:t>.</w:t>
            </w:r>
            <w:r w:rsidR="001727D4" w:rsidRPr="002B1A81">
              <w:t xml:space="preserve">1 </w:t>
            </w:r>
            <w:r w:rsidR="008225CC" w:rsidRPr="002B1A81">
              <w:t> dB</w:t>
            </w:r>
            <w:r w:rsidR="005A2E06" w:rsidRPr="002B1A81">
              <w:t>;</w:t>
            </w:r>
            <w:r w:rsidR="005B7E59" w:rsidRPr="002B1A81">
              <w:t xml:space="preserve"> </w:t>
            </w:r>
            <w:r w:rsidRPr="002B1A81">
              <w:t>12</w:t>
            </w:r>
            <w:r w:rsidR="00237795" w:rsidRPr="002B1A81">
              <w:t>0</w:t>
            </w:r>
            <w:r w:rsidR="00AE5F9F" w:rsidRPr="002B1A81">
              <w:t>.</w:t>
            </w:r>
            <w:r w:rsidRPr="002B1A81">
              <w:t>1</w:t>
            </w:r>
            <w:r w:rsidR="008225CC" w:rsidRPr="002B1A81">
              <w:t> dB</w:t>
            </w:r>
            <w:r w:rsidR="005A2E06" w:rsidRPr="002B1A81">
              <w:t>;</w:t>
            </w:r>
            <w:r w:rsidR="009D1627" w:rsidRPr="002B1A81">
              <w:t xml:space="preserve"> </w:t>
            </w:r>
            <w:r w:rsidRPr="002B1A81">
              <w:t>11</w:t>
            </w:r>
            <w:r w:rsidR="00237795" w:rsidRPr="002B1A81">
              <w:t>5</w:t>
            </w:r>
            <w:r w:rsidR="00AE5F9F" w:rsidRPr="002B1A81">
              <w:t>.</w:t>
            </w:r>
            <w:r w:rsidR="001727D4" w:rsidRPr="002B1A81">
              <w:t>1</w:t>
            </w:r>
            <w:r w:rsidR="008225CC" w:rsidRPr="002B1A81">
              <w:t> dB</w:t>
            </w:r>
            <w:r w:rsidR="005A2E06" w:rsidRPr="002B1A81">
              <w:t>;</w:t>
            </w:r>
            <w:r w:rsidR="005B7E59" w:rsidRPr="002B1A81">
              <w:t xml:space="preserve"> </w:t>
            </w:r>
            <w:r w:rsidR="001727D4" w:rsidRPr="002B1A81">
              <w:t>1</w:t>
            </w:r>
            <w:r w:rsidRPr="002B1A81">
              <w:t>1</w:t>
            </w:r>
            <w:r w:rsidR="00E931BF" w:rsidRPr="002B1A81">
              <w:t>0</w:t>
            </w:r>
            <w:r w:rsidR="00AE5F9F" w:rsidRPr="002B1A81">
              <w:t>.</w:t>
            </w:r>
            <w:r w:rsidR="001727D4" w:rsidRPr="002B1A81">
              <w:t>1</w:t>
            </w:r>
            <w:r w:rsidR="008225CC" w:rsidRPr="002B1A81">
              <w:t> dB</w:t>
            </w:r>
            <w:r w:rsidR="005A2E06" w:rsidRPr="002B1A81">
              <w:t>;</w:t>
            </w:r>
            <w:r w:rsidR="005B7E59" w:rsidRPr="002B1A81">
              <w:t xml:space="preserve"> </w:t>
            </w:r>
            <w:r w:rsidRPr="002B1A81">
              <w:t>9</w:t>
            </w:r>
            <w:r w:rsidR="00E931BF" w:rsidRPr="002B1A81">
              <w:t>6</w:t>
            </w:r>
            <w:r w:rsidR="00AE5F9F" w:rsidRPr="002B1A81">
              <w:t>.</w:t>
            </w:r>
            <w:r w:rsidR="001727D4" w:rsidRPr="002B1A81">
              <w:t>1</w:t>
            </w:r>
            <w:r w:rsidR="008225CC" w:rsidRPr="002B1A81">
              <w:t> dB</w:t>
            </w:r>
            <w:r w:rsidR="001727D4" w:rsidRPr="002B1A81">
              <w:t xml:space="preserve"> </w:t>
            </w:r>
          </w:p>
        </w:tc>
        <w:tc>
          <w:tcPr>
            <w:tcW w:w="3260" w:type="dxa"/>
          </w:tcPr>
          <w:p w:rsidR="001727D4" w:rsidRPr="002B1A81" w:rsidRDefault="001727D4" w:rsidP="0050269B">
            <w:pPr>
              <w:spacing w:before="60"/>
            </w:pPr>
            <w:r w:rsidRPr="002B1A81">
              <w:t>1</w:t>
            </w:r>
            <w:r w:rsidR="00087FE2" w:rsidRPr="002B1A81">
              <w:t>2</w:t>
            </w:r>
            <w:r w:rsidR="00237795" w:rsidRPr="002B1A81">
              <w:t>3</w:t>
            </w:r>
            <w:r w:rsidR="00AE5F9F" w:rsidRPr="002B1A81">
              <w:t>.</w:t>
            </w:r>
            <w:r w:rsidRPr="002B1A81">
              <w:t xml:space="preserve">1 </w:t>
            </w:r>
            <w:r w:rsidR="008225CC" w:rsidRPr="002B1A81">
              <w:t> dB</w:t>
            </w:r>
            <w:r w:rsidR="005A2E06" w:rsidRPr="002B1A81">
              <w:t>;</w:t>
            </w:r>
            <w:r w:rsidR="005B7E59" w:rsidRPr="002B1A81">
              <w:t xml:space="preserve"> </w:t>
            </w:r>
            <w:r w:rsidR="00087FE2" w:rsidRPr="002B1A81">
              <w:t>1</w:t>
            </w:r>
            <w:r w:rsidR="00237795" w:rsidRPr="002B1A81">
              <w:t>19</w:t>
            </w:r>
            <w:r w:rsidR="00AE5F9F" w:rsidRPr="002B1A81">
              <w:t>.</w:t>
            </w:r>
            <w:r w:rsidRPr="002B1A81">
              <w:t>1</w:t>
            </w:r>
            <w:r w:rsidR="008225CC" w:rsidRPr="002B1A81">
              <w:t> dB</w:t>
            </w:r>
            <w:r w:rsidR="005A2E06" w:rsidRPr="002B1A81">
              <w:t>;</w:t>
            </w:r>
            <w:r w:rsidR="009D1627" w:rsidRPr="002B1A81">
              <w:t xml:space="preserve"> </w:t>
            </w:r>
            <w:r w:rsidRPr="002B1A81">
              <w:t>1</w:t>
            </w:r>
            <w:r w:rsidR="00087FE2" w:rsidRPr="002B1A81">
              <w:t>1</w:t>
            </w:r>
            <w:r w:rsidR="00237795" w:rsidRPr="002B1A81">
              <w:t>4</w:t>
            </w:r>
            <w:r w:rsidR="00AE5F9F" w:rsidRPr="002B1A81">
              <w:t>.</w:t>
            </w:r>
            <w:r w:rsidRPr="002B1A81">
              <w:t>1</w:t>
            </w:r>
            <w:r w:rsidR="008225CC" w:rsidRPr="002B1A81">
              <w:t> dB</w:t>
            </w:r>
            <w:r w:rsidR="005A2E06" w:rsidRPr="002B1A81">
              <w:t>;</w:t>
            </w:r>
            <w:r w:rsidR="005B7E59" w:rsidRPr="002B1A81">
              <w:t xml:space="preserve"> </w:t>
            </w:r>
            <w:r w:rsidRPr="002B1A81">
              <w:t>1</w:t>
            </w:r>
            <w:r w:rsidR="00237795" w:rsidRPr="002B1A81">
              <w:t>09</w:t>
            </w:r>
            <w:r w:rsidR="00AE5F9F" w:rsidRPr="002B1A81">
              <w:t>.</w:t>
            </w:r>
            <w:r w:rsidR="00087FE2" w:rsidRPr="002B1A81">
              <w:t>1</w:t>
            </w:r>
            <w:r w:rsidR="008225CC" w:rsidRPr="002B1A81">
              <w:t> dB</w:t>
            </w:r>
            <w:r w:rsidR="0050269B" w:rsidRPr="002B1A81">
              <w:t>;</w:t>
            </w:r>
            <w:r w:rsidR="00087FE2" w:rsidRPr="002B1A81">
              <w:t xml:space="preserve"> 9</w:t>
            </w:r>
            <w:r w:rsidR="00237795" w:rsidRPr="002B1A81">
              <w:t>5</w:t>
            </w:r>
            <w:r w:rsidR="00AE5F9F" w:rsidRPr="002B1A81">
              <w:t>.</w:t>
            </w:r>
            <w:r w:rsidRPr="002B1A81">
              <w:t>1</w:t>
            </w:r>
            <w:r w:rsidR="008225CC" w:rsidRPr="002B1A81">
              <w:t> dB</w:t>
            </w:r>
            <w:r w:rsidRPr="002B1A81">
              <w:t xml:space="preserve"> </w:t>
            </w:r>
          </w:p>
        </w:tc>
      </w:tr>
      <w:tr w:rsidR="001727D4" w:rsidRPr="002B1A81" w:rsidTr="005B7E59">
        <w:trPr>
          <w:jc w:val="center"/>
        </w:trPr>
        <w:tc>
          <w:tcPr>
            <w:tcW w:w="3046" w:type="dxa"/>
            <w:vAlign w:val="center"/>
          </w:tcPr>
          <w:p w:rsidR="001727D4" w:rsidRPr="002B1A81" w:rsidRDefault="001727D4" w:rsidP="00817E92">
            <w:pPr>
              <w:spacing w:before="60"/>
            </w:pPr>
            <w:r w:rsidRPr="002B1A81">
              <w:t>Separation distances in the side lobe</w:t>
            </w:r>
          </w:p>
        </w:tc>
        <w:tc>
          <w:tcPr>
            <w:tcW w:w="3186" w:type="dxa"/>
          </w:tcPr>
          <w:p w:rsidR="001727D4" w:rsidRPr="002B1A81" w:rsidRDefault="001727D4" w:rsidP="00817E92">
            <w:pPr>
              <w:spacing w:before="60"/>
            </w:pPr>
            <w:r w:rsidRPr="002B1A81">
              <w:t>9</w:t>
            </w:r>
            <w:r w:rsidR="00AE5F9F" w:rsidRPr="002B1A81">
              <w:t>.</w:t>
            </w:r>
            <w:r w:rsidRPr="002B1A81">
              <w:t>4</w:t>
            </w:r>
            <w:r w:rsidR="008F7425" w:rsidRPr="002B1A81">
              <w:t xml:space="preserve"> km (6</w:t>
            </w:r>
            <w:r w:rsidR="008225CC" w:rsidRPr="002B1A81">
              <w:t> dB</w:t>
            </w:r>
            <w:r w:rsidR="008F7425" w:rsidRPr="002B1A81">
              <w:t>)</w:t>
            </w:r>
            <w:r w:rsidR="005A2E06" w:rsidRPr="002B1A81">
              <w:t>;</w:t>
            </w:r>
            <w:r w:rsidR="005B7E59" w:rsidRPr="002B1A81">
              <w:t xml:space="preserve"> </w:t>
            </w:r>
            <w:r w:rsidR="00237795" w:rsidRPr="002B1A81">
              <w:t>8</w:t>
            </w:r>
            <w:r w:rsidR="00AE5F9F" w:rsidRPr="002B1A81">
              <w:t>.</w:t>
            </w:r>
            <w:r w:rsidR="00237795" w:rsidRPr="002B1A81">
              <w:t>9</w:t>
            </w:r>
            <w:r w:rsidR="008F7425" w:rsidRPr="002B1A81">
              <w:t xml:space="preserve"> km (10</w:t>
            </w:r>
            <w:r w:rsidR="008225CC" w:rsidRPr="002B1A81">
              <w:t> dB</w:t>
            </w:r>
            <w:r w:rsidR="008F7425" w:rsidRPr="002B1A81">
              <w:t>)</w:t>
            </w:r>
            <w:r w:rsidR="005A2E06" w:rsidRPr="002B1A81">
              <w:t>;</w:t>
            </w:r>
            <w:r w:rsidR="005B7E59" w:rsidRPr="002B1A81">
              <w:t xml:space="preserve"> </w:t>
            </w:r>
            <w:r w:rsidR="00237795" w:rsidRPr="002B1A81">
              <w:t>6</w:t>
            </w:r>
            <w:r w:rsidR="00AE5F9F" w:rsidRPr="002B1A81">
              <w:t>.</w:t>
            </w:r>
            <w:r w:rsidR="008F7425" w:rsidRPr="002B1A81">
              <w:t>7 km (15</w:t>
            </w:r>
            <w:r w:rsidR="008225CC" w:rsidRPr="002B1A81">
              <w:t> dB</w:t>
            </w:r>
            <w:r w:rsidR="008F7425" w:rsidRPr="002B1A81">
              <w:t>)</w:t>
            </w:r>
            <w:r w:rsidR="005A2E06" w:rsidRPr="002B1A81">
              <w:t>;</w:t>
            </w:r>
            <w:r w:rsidR="005B7E59" w:rsidRPr="002B1A81">
              <w:t xml:space="preserve"> </w:t>
            </w:r>
            <w:r w:rsidR="008F7425" w:rsidRPr="002B1A81">
              <w:t>5</w:t>
            </w:r>
            <w:r w:rsidR="00AE5F9F" w:rsidRPr="002B1A81">
              <w:t>.</w:t>
            </w:r>
            <w:r w:rsidR="00237795" w:rsidRPr="002B1A81">
              <w:t>0</w:t>
            </w:r>
            <w:r w:rsidR="008F7425" w:rsidRPr="002B1A81">
              <w:t xml:space="preserve"> km (20</w:t>
            </w:r>
            <w:r w:rsidR="008225CC" w:rsidRPr="002B1A81">
              <w:t> dB</w:t>
            </w:r>
            <w:r w:rsidR="008F7425" w:rsidRPr="002B1A81">
              <w:t>)</w:t>
            </w:r>
            <w:r w:rsidR="005A2E06" w:rsidRPr="002B1A81">
              <w:t>;</w:t>
            </w:r>
            <w:r w:rsidR="005B7E59" w:rsidRPr="002B1A81">
              <w:t xml:space="preserve"> </w:t>
            </w:r>
            <w:r w:rsidR="008F7425" w:rsidRPr="002B1A81">
              <w:t>1</w:t>
            </w:r>
            <w:r w:rsidR="00AE5F9F" w:rsidRPr="002B1A81">
              <w:t>.</w:t>
            </w:r>
            <w:r w:rsidR="00237795" w:rsidRPr="002B1A81">
              <w:t>0</w:t>
            </w:r>
            <w:r w:rsidRPr="002B1A81">
              <w:t xml:space="preserve"> km (34</w:t>
            </w:r>
            <w:r w:rsidR="008225CC" w:rsidRPr="002B1A81">
              <w:t> dB</w:t>
            </w:r>
            <w:r w:rsidRPr="002B1A81">
              <w:t>)</w:t>
            </w:r>
          </w:p>
        </w:tc>
        <w:tc>
          <w:tcPr>
            <w:tcW w:w="3260" w:type="dxa"/>
          </w:tcPr>
          <w:p w:rsidR="001727D4" w:rsidRPr="002B1A81" w:rsidRDefault="001727D4" w:rsidP="00817E92">
            <w:pPr>
              <w:spacing w:before="60"/>
            </w:pPr>
            <w:r w:rsidRPr="002B1A81">
              <w:t>9</w:t>
            </w:r>
            <w:r w:rsidR="00AE5F9F" w:rsidRPr="002B1A81">
              <w:t>.</w:t>
            </w:r>
            <w:r w:rsidRPr="002B1A81">
              <w:t>4 k</w:t>
            </w:r>
            <w:r w:rsidR="008F7425" w:rsidRPr="002B1A81">
              <w:t>m (6</w:t>
            </w:r>
            <w:r w:rsidR="008225CC" w:rsidRPr="002B1A81">
              <w:t> dB</w:t>
            </w:r>
            <w:r w:rsidR="008F7425" w:rsidRPr="002B1A81">
              <w:t>)</w:t>
            </w:r>
            <w:r w:rsidR="005A2E06" w:rsidRPr="002B1A81">
              <w:t>;</w:t>
            </w:r>
            <w:r w:rsidR="005B7E59" w:rsidRPr="002B1A81">
              <w:t xml:space="preserve"> </w:t>
            </w:r>
            <w:r w:rsidR="00237795" w:rsidRPr="002B1A81">
              <w:t>8</w:t>
            </w:r>
            <w:r w:rsidR="00AE5F9F" w:rsidRPr="002B1A81">
              <w:t>.</w:t>
            </w:r>
            <w:r w:rsidR="008F7425" w:rsidRPr="002B1A81">
              <w:t>4 km (10</w:t>
            </w:r>
            <w:r w:rsidR="008225CC" w:rsidRPr="002B1A81">
              <w:t> dB</w:t>
            </w:r>
            <w:r w:rsidR="008F7425" w:rsidRPr="002B1A81">
              <w:t>)</w:t>
            </w:r>
            <w:r w:rsidR="005A2E06" w:rsidRPr="002B1A81">
              <w:t>;</w:t>
            </w:r>
            <w:r w:rsidR="005B7E59" w:rsidRPr="002B1A81">
              <w:t xml:space="preserve"> </w:t>
            </w:r>
            <w:r w:rsidR="00237795" w:rsidRPr="002B1A81">
              <w:t>6</w:t>
            </w:r>
            <w:r w:rsidR="00AE5F9F" w:rsidRPr="002B1A81">
              <w:t>.</w:t>
            </w:r>
            <w:r w:rsidR="00237795" w:rsidRPr="002B1A81">
              <w:t xml:space="preserve">3 </w:t>
            </w:r>
            <w:r w:rsidR="00087FE2" w:rsidRPr="002B1A81">
              <w:t>km (15dB)</w:t>
            </w:r>
            <w:r w:rsidR="005A2E06" w:rsidRPr="002B1A81">
              <w:t>;</w:t>
            </w:r>
            <w:r w:rsidR="005B7E59" w:rsidRPr="002B1A81">
              <w:t xml:space="preserve"> </w:t>
            </w:r>
            <w:r w:rsidR="00237795" w:rsidRPr="002B1A81">
              <w:t>4</w:t>
            </w:r>
            <w:r w:rsidR="00AE5F9F" w:rsidRPr="002B1A81">
              <w:t>.</w:t>
            </w:r>
            <w:r w:rsidR="00237795" w:rsidRPr="002B1A81">
              <w:t>5</w:t>
            </w:r>
            <w:r w:rsidRPr="002B1A81">
              <w:t xml:space="preserve"> km (20</w:t>
            </w:r>
            <w:r w:rsidR="008225CC" w:rsidRPr="002B1A81">
              <w:t> dB</w:t>
            </w:r>
            <w:r w:rsidRPr="002B1A81">
              <w:t>)</w:t>
            </w:r>
            <w:r w:rsidR="005A2E06" w:rsidRPr="002B1A81">
              <w:t>;</w:t>
            </w:r>
            <w:r w:rsidR="005B7E59" w:rsidRPr="002B1A81">
              <w:t xml:space="preserve"> </w:t>
            </w:r>
            <w:r w:rsidR="00237795" w:rsidRPr="002B1A81">
              <w:t>0</w:t>
            </w:r>
            <w:r w:rsidR="00AE5F9F" w:rsidRPr="002B1A81">
              <w:t>.</w:t>
            </w:r>
            <w:r w:rsidR="00237795" w:rsidRPr="002B1A81">
              <w:t>9</w:t>
            </w:r>
            <w:r w:rsidRPr="002B1A81">
              <w:t xml:space="preserve"> km (34</w:t>
            </w:r>
            <w:r w:rsidR="008225CC" w:rsidRPr="002B1A81">
              <w:t> dB</w:t>
            </w:r>
            <w:r w:rsidRPr="002B1A81">
              <w:t>)</w:t>
            </w:r>
          </w:p>
        </w:tc>
      </w:tr>
      <w:tr w:rsidR="00A50719" w:rsidRPr="00203050" w:rsidTr="005B7E59">
        <w:trPr>
          <w:jc w:val="center"/>
        </w:trPr>
        <w:tc>
          <w:tcPr>
            <w:tcW w:w="3046" w:type="dxa"/>
            <w:vAlign w:val="center"/>
          </w:tcPr>
          <w:p w:rsidR="00A50719" w:rsidRPr="002B1A81" w:rsidRDefault="00A50719" w:rsidP="0050269B">
            <w:pPr>
              <w:spacing w:before="60"/>
            </w:pPr>
            <w:r w:rsidRPr="002B1A81">
              <w:t>Separation distances in the side lobe</w:t>
            </w:r>
            <w:r w:rsidR="005A2E06" w:rsidRPr="002B1A81">
              <w:t>;</w:t>
            </w:r>
            <w:r w:rsidR="0050269B" w:rsidRPr="002B1A81">
              <w:t xml:space="preserve"> </w:t>
            </w:r>
            <w:r w:rsidRPr="002B1A81">
              <w:t>P.1411</w:t>
            </w:r>
          </w:p>
        </w:tc>
        <w:tc>
          <w:tcPr>
            <w:tcW w:w="3186" w:type="dxa"/>
          </w:tcPr>
          <w:p w:rsidR="00A50719" w:rsidRPr="00F50D8B" w:rsidRDefault="00A50719" w:rsidP="00817E92">
            <w:pPr>
              <w:spacing w:before="60"/>
              <w:rPr>
                <w:lang w:val="da-DK"/>
              </w:rPr>
            </w:pPr>
            <w:r w:rsidRPr="00F50D8B">
              <w:rPr>
                <w:lang w:val="da-DK"/>
              </w:rPr>
              <w:t>0.19 km (6</w:t>
            </w:r>
            <w:r w:rsidR="008225CC" w:rsidRPr="00F50D8B">
              <w:rPr>
                <w:lang w:val="da-DK"/>
              </w:rPr>
              <w:t> dB</w:t>
            </w:r>
            <w:r w:rsidR="005B7E59" w:rsidRPr="00F50D8B">
              <w:rPr>
                <w:lang w:val="da-DK"/>
              </w:rPr>
              <w:t>)</w:t>
            </w:r>
            <w:r w:rsidR="005A2E06" w:rsidRPr="00F50D8B">
              <w:rPr>
                <w:lang w:val="da-DK"/>
              </w:rPr>
              <w:t>;</w:t>
            </w:r>
            <w:r w:rsidR="005B7E59" w:rsidRPr="00F50D8B">
              <w:rPr>
                <w:lang w:val="da-DK"/>
              </w:rPr>
              <w:t xml:space="preserve"> </w:t>
            </w:r>
            <w:r w:rsidRPr="00F50D8B">
              <w:rPr>
                <w:lang w:val="da-DK"/>
              </w:rPr>
              <w:t>0.15 km (10</w:t>
            </w:r>
            <w:r w:rsidR="008225CC" w:rsidRPr="00F50D8B">
              <w:rPr>
                <w:lang w:val="da-DK"/>
              </w:rPr>
              <w:t> dB</w:t>
            </w:r>
            <w:r w:rsidRPr="00F50D8B">
              <w:rPr>
                <w:lang w:val="da-DK"/>
              </w:rPr>
              <w:t>)</w:t>
            </w:r>
            <w:r w:rsidR="005A2E06" w:rsidRPr="00F50D8B">
              <w:rPr>
                <w:lang w:val="da-DK"/>
              </w:rPr>
              <w:t>;</w:t>
            </w:r>
            <w:r w:rsidR="005B7E59" w:rsidRPr="00F50D8B">
              <w:rPr>
                <w:lang w:val="da-DK"/>
              </w:rPr>
              <w:t xml:space="preserve"> </w:t>
            </w:r>
            <w:r w:rsidRPr="00F50D8B">
              <w:rPr>
                <w:lang w:val="da-DK"/>
              </w:rPr>
              <w:t>0.15 km (15</w:t>
            </w:r>
            <w:r w:rsidR="008225CC" w:rsidRPr="00F50D8B">
              <w:rPr>
                <w:lang w:val="da-DK"/>
              </w:rPr>
              <w:t> dB</w:t>
            </w:r>
            <w:r w:rsidRPr="00F50D8B">
              <w:rPr>
                <w:lang w:val="da-DK"/>
              </w:rPr>
              <w:t>)</w:t>
            </w:r>
            <w:r w:rsidR="005A2E06" w:rsidRPr="00F50D8B">
              <w:rPr>
                <w:lang w:val="da-DK"/>
              </w:rPr>
              <w:t>;</w:t>
            </w:r>
            <w:r w:rsidR="009D1627" w:rsidRPr="00F50D8B">
              <w:rPr>
                <w:lang w:val="da-DK"/>
              </w:rPr>
              <w:t xml:space="preserve"> </w:t>
            </w:r>
            <w:r w:rsidRPr="00F50D8B">
              <w:rPr>
                <w:lang w:val="da-DK"/>
              </w:rPr>
              <w:t>0.11 km (20</w:t>
            </w:r>
            <w:r w:rsidR="008225CC" w:rsidRPr="00F50D8B">
              <w:rPr>
                <w:lang w:val="da-DK"/>
              </w:rPr>
              <w:t> dB</w:t>
            </w:r>
            <w:r w:rsidRPr="00F50D8B">
              <w:rPr>
                <w:lang w:val="da-DK"/>
              </w:rPr>
              <w:t>)</w:t>
            </w:r>
            <w:r w:rsidR="005A2E06" w:rsidRPr="00F50D8B">
              <w:rPr>
                <w:lang w:val="da-DK"/>
              </w:rPr>
              <w:t>;</w:t>
            </w:r>
            <w:r w:rsidR="005B7E59" w:rsidRPr="00F50D8B">
              <w:rPr>
                <w:lang w:val="da-DK"/>
              </w:rPr>
              <w:t xml:space="preserve"> </w:t>
            </w:r>
            <w:r w:rsidRPr="00F50D8B">
              <w:rPr>
                <w:lang w:val="da-DK"/>
              </w:rPr>
              <w:t>0.1 m (34</w:t>
            </w:r>
            <w:r w:rsidR="008225CC" w:rsidRPr="00F50D8B">
              <w:rPr>
                <w:lang w:val="da-DK"/>
              </w:rPr>
              <w:t> dB</w:t>
            </w:r>
            <w:r w:rsidRPr="00F50D8B">
              <w:rPr>
                <w:lang w:val="da-DK"/>
              </w:rPr>
              <w:t>)</w:t>
            </w:r>
          </w:p>
        </w:tc>
        <w:tc>
          <w:tcPr>
            <w:tcW w:w="3260" w:type="dxa"/>
          </w:tcPr>
          <w:p w:rsidR="00A50719" w:rsidRPr="00F50D8B" w:rsidRDefault="00A50719" w:rsidP="00817E92">
            <w:pPr>
              <w:spacing w:before="60"/>
              <w:rPr>
                <w:lang w:val="da-DK"/>
              </w:rPr>
            </w:pPr>
            <w:r w:rsidRPr="00F50D8B">
              <w:rPr>
                <w:lang w:val="da-DK"/>
              </w:rPr>
              <w:t>0.18 km (6</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Pr="00F50D8B">
              <w:rPr>
                <w:lang w:val="da-DK"/>
              </w:rPr>
              <w:t>0.145 km (10</w:t>
            </w:r>
            <w:r w:rsidR="008225CC" w:rsidRPr="00F50D8B">
              <w:rPr>
                <w:lang w:val="da-DK"/>
              </w:rPr>
              <w:t> dB</w:t>
            </w:r>
            <w:r w:rsidRPr="00F50D8B">
              <w:rPr>
                <w:lang w:val="da-DK"/>
              </w:rPr>
              <w:t>)</w:t>
            </w:r>
            <w:r w:rsidR="005A2E06" w:rsidRPr="00F50D8B">
              <w:rPr>
                <w:lang w:val="da-DK"/>
              </w:rPr>
              <w:t>;</w:t>
            </w:r>
            <w:r w:rsidR="005B7E59" w:rsidRPr="00F50D8B">
              <w:rPr>
                <w:lang w:val="da-DK"/>
              </w:rPr>
              <w:t xml:space="preserve"> </w:t>
            </w:r>
            <w:r w:rsidRPr="00F50D8B">
              <w:rPr>
                <w:lang w:val="da-DK"/>
              </w:rPr>
              <w:t>0.11 km (15</w:t>
            </w:r>
            <w:r w:rsidR="008225CC" w:rsidRPr="00F50D8B">
              <w:rPr>
                <w:lang w:val="da-DK"/>
              </w:rPr>
              <w:t> dB</w:t>
            </w:r>
            <w:r w:rsidRPr="00F50D8B">
              <w:rPr>
                <w:lang w:val="da-DK"/>
              </w:rPr>
              <w:t>)</w:t>
            </w:r>
            <w:r w:rsidR="005A2E06" w:rsidRPr="00F50D8B">
              <w:rPr>
                <w:lang w:val="da-DK"/>
              </w:rPr>
              <w:t>;</w:t>
            </w:r>
            <w:r w:rsidR="009D1627" w:rsidRPr="00F50D8B">
              <w:rPr>
                <w:lang w:val="da-DK"/>
              </w:rPr>
              <w:t xml:space="preserve"> </w:t>
            </w:r>
            <w:r w:rsidRPr="00F50D8B">
              <w:rPr>
                <w:lang w:val="da-DK"/>
              </w:rPr>
              <w:t>0.08 km (20</w:t>
            </w:r>
            <w:r w:rsidR="008225CC" w:rsidRPr="00F50D8B">
              <w:rPr>
                <w:lang w:val="da-DK"/>
              </w:rPr>
              <w:t> dB</w:t>
            </w:r>
            <w:r w:rsidRPr="00F50D8B">
              <w:rPr>
                <w:lang w:val="da-DK"/>
              </w:rPr>
              <w:t>)</w:t>
            </w:r>
            <w:r w:rsidR="005A2E06" w:rsidRPr="00F50D8B">
              <w:rPr>
                <w:lang w:val="da-DK"/>
              </w:rPr>
              <w:t>;</w:t>
            </w:r>
            <w:r w:rsidR="005B7E59" w:rsidRPr="00F50D8B">
              <w:rPr>
                <w:lang w:val="da-DK"/>
              </w:rPr>
              <w:t xml:space="preserve"> </w:t>
            </w:r>
            <w:r w:rsidRPr="00F50D8B">
              <w:rPr>
                <w:lang w:val="da-DK"/>
              </w:rPr>
              <w:t>0.055 m (34</w:t>
            </w:r>
            <w:r w:rsidR="008225CC" w:rsidRPr="00F50D8B">
              <w:rPr>
                <w:lang w:val="da-DK"/>
              </w:rPr>
              <w:t> dB</w:t>
            </w:r>
            <w:r w:rsidRPr="00F50D8B">
              <w:rPr>
                <w:lang w:val="da-DK"/>
              </w:rPr>
              <w:t>)</w:t>
            </w:r>
          </w:p>
        </w:tc>
      </w:tr>
      <w:tr w:rsidR="001727D4" w:rsidRPr="002B1A81" w:rsidTr="005B7E59">
        <w:trPr>
          <w:jc w:val="center"/>
        </w:trPr>
        <w:tc>
          <w:tcPr>
            <w:tcW w:w="3046" w:type="dxa"/>
            <w:vAlign w:val="center"/>
          </w:tcPr>
          <w:p w:rsidR="001727D4" w:rsidRPr="002B1A81" w:rsidRDefault="001727D4" w:rsidP="0050269B">
            <w:pPr>
              <w:spacing w:before="60"/>
            </w:pPr>
            <w:r w:rsidRPr="002B1A81">
              <w:t>Separation distances in the side lobe</w:t>
            </w:r>
            <w:r w:rsidR="005A2E06" w:rsidRPr="002B1A81">
              <w:t>;</w:t>
            </w:r>
            <w:r w:rsidR="0050269B" w:rsidRPr="002B1A81">
              <w:t xml:space="preserve"> </w:t>
            </w:r>
            <w:r w:rsidRPr="002B1A81">
              <w:t>Extended Hata (Urban)</w:t>
            </w:r>
          </w:p>
        </w:tc>
        <w:tc>
          <w:tcPr>
            <w:tcW w:w="3186" w:type="dxa"/>
          </w:tcPr>
          <w:p w:rsidR="001727D4" w:rsidRPr="002B1A81" w:rsidRDefault="001727D4" w:rsidP="00817E92">
            <w:pPr>
              <w:spacing w:before="60"/>
            </w:pPr>
            <w:r w:rsidRPr="002B1A81">
              <w:t>0</w:t>
            </w:r>
            <w:r w:rsidR="00AE5F9F" w:rsidRPr="002B1A81">
              <w:t>.</w:t>
            </w:r>
            <w:r w:rsidR="001B54D5" w:rsidRPr="002B1A81">
              <w:t>1</w:t>
            </w:r>
            <w:r w:rsidR="00E931BF" w:rsidRPr="002B1A81">
              <w:t>2</w:t>
            </w:r>
            <w:r w:rsidRPr="002B1A81">
              <w:t xml:space="preserve"> km (6</w:t>
            </w:r>
            <w:r w:rsidR="008225CC" w:rsidRPr="002B1A81">
              <w:t> dB</w:t>
            </w:r>
            <w:r w:rsidRPr="002B1A81">
              <w:t>)</w:t>
            </w:r>
            <w:r w:rsidR="005A2E06" w:rsidRPr="002B1A81">
              <w:t>;</w:t>
            </w:r>
            <w:r w:rsidR="005B7E59" w:rsidRPr="002B1A81">
              <w:t xml:space="preserve"> </w:t>
            </w:r>
            <w:r w:rsidRPr="002B1A81">
              <w:t>0</w:t>
            </w:r>
            <w:r w:rsidR="00AE5F9F" w:rsidRPr="002B1A81">
              <w:t>.</w:t>
            </w:r>
            <w:r w:rsidR="00E931BF" w:rsidRPr="002B1A81">
              <w:t>097</w:t>
            </w:r>
            <w:r w:rsidRPr="002B1A81">
              <w:t xml:space="preserve"> km (10</w:t>
            </w:r>
            <w:r w:rsidR="008225CC" w:rsidRPr="002B1A81">
              <w:t> dB</w:t>
            </w:r>
            <w:r w:rsidRPr="002B1A81">
              <w:t>)</w:t>
            </w:r>
            <w:r w:rsidR="005A2E06" w:rsidRPr="002B1A81">
              <w:t>;</w:t>
            </w:r>
            <w:r w:rsidR="005B7E59" w:rsidRPr="002B1A81">
              <w:t xml:space="preserve"> </w:t>
            </w:r>
            <w:r w:rsidRPr="002B1A81">
              <w:t>0</w:t>
            </w:r>
            <w:r w:rsidR="00AE5F9F" w:rsidRPr="002B1A81">
              <w:t>.</w:t>
            </w:r>
            <w:r w:rsidR="001B54D5" w:rsidRPr="002B1A81">
              <w:t>0</w:t>
            </w:r>
            <w:r w:rsidR="00E931BF" w:rsidRPr="002B1A81">
              <w:t>89</w:t>
            </w:r>
            <w:r w:rsidR="001B54D5" w:rsidRPr="002B1A81">
              <w:t xml:space="preserve"> km (15</w:t>
            </w:r>
            <w:r w:rsidR="008225CC" w:rsidRPr="002B1A81">
              <w:t> dB</w:t>
            </w:r>
            <w:r w:rsidR="005B7E59" w:rsidRPr="002B1A81">
              <w:t>)</w:t>
            </w:r>
            <w:r w:rsidR="005A2E06" w:rsidRPr="002B1A81">
              <w:t>;</w:t>
            </w:r>
            <w:r w:rsidR="009D1627" w:rsidRPr="002B1A81">
              <w:t xml:space="preserve"> </w:t>
            </w:r>
            <w:r w:rsidR="001B54D5" w:rsidRPr="002B1A81">
              <w:t>0</w:t>
            </w:r>
            <w:r w:rsidR="00AE5F9F" w:rsidRPr="002B1A81">
              <w:t>.</w:t>
            </w:r>
            <w:r w:rsidR="001B54D5" w:rsidRPr="002B1A81">
              <w:t>08</w:t>
            </w:r>
            <w:r w:rsidR="00E931BF" w:rsidRPr="002B1A81">
              <w:t>2</w:t>
            </w:r>
            <w:r w:rsidR="001B54D5" w:rsidRPr="002B1A81">
              <w:t xml:space="preserve"> km (20</w:t>
            </w:r>
            <w:r w:rsidR="008225CC" w:rsidRPr="002B1A81">
              <w:t> dB</w:t>
            </w:r>
            <w:r w:rsidR="001B54D5" w:rsidRPr="002B1A81">
              <w:t>)</w:t>
            </w:r>
            <w:r w:rsidR="005A2E06" w:rsidRPr="002B1A81">
              <w:t>;</w:t>
            </w:r>
            <w:r w:rsidR="005B7E59" w:rsidRPr="002B1A81">
              <w:t xml:space="preserve"> </w:t>
            </w:r>
            <w:r w:rsidR="001B54D5" w:rsidRPr="002B1A81">
              <w:t>0</w:t>
            </w:r>
            <w:r w:rsidR="00AE5F9F" w:rsidRPr="002B1A81">
              <w:t>.</w:t>
            </w:r>
            <w:r w:rsidR="001B54D5" w:rsidRPr="002B1A81">
              <w:t>06</w:t>
            </w:r>
            <w:r w:rsidR="00E931BF" w:rsidRPr="002B1A81">
              <w:t>5</w:t>
            </w:r>
            <w:r w:rsidRPr="002B1A81">
              <w:t xml:space="preserve"> km (34</w:t>
            </w:r>
            <w:r w:rsidR="008225CC" w:rsidRPr="002B1A81">
              <w:t> dB</w:t>
            </w:r>
            <w:r w:rsidRPr="002B1A81">
              <w:t>)</w:t>
            </w:r>
          </w:p>
        </w:tc>
        <w:tc>
          <w:tcPr>
            <w:tcW w:w="3260" w:type="dxa"/>
          </w:tcPr>
          <w:p w:rsidR="001727D4" w:rsidRPr="002B1A81" w:rsidRDefault="001B54D5" w:rsidP="00817E92">
            <w:pPr>
              <w:spacing w:before="60"/>
            </w:pPr>
            <w:r w:rsidRPr="002B1A81">
              <w:t>0</w:t>
            </w:r>
            <w:r w:rsidR="00AE5F9F" w:rsidRPr="002B1A81">
              <w:t>.</w:t>
            </w:r>
            <w:r w:rsidRPr="002B1A81">
              <w:t>1</w:t>
            </w:r>
            <w:r w:rsidR="00E931BF" w:rsidRPr="002B1A81">
              <w:t>1</w:t>
            </w:r>
            <w:r w:rsidRPr="002B1A81">
              <w:t xml:space="preserve"> km (6</w:t>
            </w:r>
            <w:r w:rsidR="008225CC" w:rsidRPr="002B1A81">
              <w:t> dB</w:t>
            </w:r>
            <w:r w:rsidRPr="002B1A81">
              <w:t>)</w:t>
            </w:r>
            <w:r w:rsidR="005A2E06" w:rsidRPr="002B1A81">
              <w:t>;</w:t>
            </w:r>
            <w:r w:rsidR="005B7E59" w:rsidRPr="002B1A81">
              <w:t xml:space="preserve"> </w:t>
            </w:r>
            <w:r w:rsidRPr="002B1A81">
              <w:t>0</w:t>
            </w:r>
            <w:r w:rsidR="00AE5F9F" w:rsidRPr="002B1A81">
              <w:t>.</w:t>
            </w:r>
            <w:r w:rsidR="00E931BF" w:rsidRPr="002B1A81">
              <w:t>096</w:t>
            </w:r>
            <w:r w:rsidRPr="002B1A81">
              <w:t xml:space="preserve"> km (10</w:t>
            </w:r>
            <w:r w:rsidR="008225CC" w:rsidRPr="002B1A81">
              <w:t> dB</w:t>
            </w:r>
            <w:r w:rsidR="005B7E59" w:rsidRPr="002B1A81">
              <w:t>)</w:t>
            </w:r>
            <w:r w:rsidR="005A2E06" w:rsidRPr="002B1A81">
              <w:t>;</w:t>
            </w:r>
            <w:r w:rsidR="005B7E59" w:rsidRPr="002B1A81">
              <w:t xml:space="preserve"> </w:t>
            </w:r>
            <w:r w:rsidRPr="002B1A81">
              <w:t>0</w:t>
            </w:r>
            <w:r w:rsidR="00AE5F9F" w:rsidRPr="002B1A81">
              <w:t>.</w:t>
            </w:r>
            <w:r w:rsidRPr="002B1A81">
              <w:t>0</w:t>
            </w:r>
            <w:r w:rsidR="00E931BF" w:rsidRPr="002B1A81">
              <w:t>87</w:t>
            </w:r>
            <w:r w:rsidRPr="002B1A81">
              <w:t xml:space="preserve"> km (15</w:t>
            </w:r>
            <w:r w:rsidR="008225CC" w:rsidRPr="002B1A81">
              <w:t> dB</w:t>
            </w:r>
            <w:r w:rsidR="005B7E59" w:rsidRPr="002B1A81">
              <w:t>)</w:t>
            </w:r>
            <w:r w:rsidR="005A2E06" w:rsidRPr="002B1A81">
              <w:t>;</w:t>
            </w:r>
            <w:r w:rsidR="009D1627" w:rsidRPr="002B1A81">
              <w:t xml:space="preserve"> </w:t>
            </w:r>
            <w:r w:rsidRPr="002B1A81">
              <w:t>0</w:t>
            </w:r>
            <w:r w:rsidR="00AE5F9F" w:rsidRPr="002B1A81">
              <w:t>.</w:t>
            </w:r>
            <w:r w:rsidRPr="002B1A81">
              <w:t>08 km (20</w:t>
            </w:r>
            <w:r w:rsidR="008225CC" w:rsidRPr="002B1A81">
              <w:t> dB</w:t>
            </w:r>
            <w:r w:rsidRPr="002B1A81">
              <w:t>)</w:t>
            </w:r>
            <w:r w:rsidR="005A2E06" w:rsidRPr="002B1A81">
              <w:t>;</w:t>
            </w:r>
            <w:r w:rsidR="005B7E59" w:rsidRPr="002B1A81">
              <w:t xml:space="preserve"> </w:t>
            </w:r>
            <w:r w:rsidRPr="002B1A81">
              <w:t>0</w:t>
            </w:r>
            <w:r w:rsidR="00AE5F9F" w:rsidRPr="002B1A81">
              <w:t>.</w:t>
            </w:r>
            <w:r w:rsidRPr="002B1A81">
              <w:t>06</w:t>
            </w:r>
            <w:r w:rsidR="00E931BF" w:rsidRPr="002B1A81">
              <w:t>4</w:t>
            </w:r>
            <w:r w:rsidRPr="002B1A81">
              <w:t xml:space="preserve"> km (34</w:t>
            </w:r>
            <w:r w:rsidR="008225CC" w:rsidRPr="002B1A81">
              <w:t> dB</w:t>
            </w:r>
            <w:r w:rsidRPr="002B1A81">
              <w:t>)</w:t>
            </w:r>
          </w:p>
        </w:tc>
      </w:tr>
    </w:tbl>
    <w:p w:rsidR="005444D3" w:rsidRPr="002B1A81" w:rsidRDefault="005444D3" w:rsidP="001727D4">
      <w:pPr>
        <w:rPr>
          <w:i/>
        </w:rPr>
      </w:pPr>
    </w:p>
    <w:p w:rsidR="001727D4" w:rsidRPr="002B1A81" w:rsidRDefault="001727D4" w:rsidP="00572879">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42</w:t>
      </w:r>
      <w:r w:rsidRPr="002B1A81">
        <w:rPr>
          <w:noProof/>
        </w:rPr>
        <w:fldChar w:fldCharType="end"/>
      </w:r>
      <w:r w:rsidRPr="002B1A81">
        <w:t>: Separation distances</w:t>
      </w:r>
      <w:r w:rsidR="005A2E06" w:rsidRPr="002B1A81">
        <w:t>;</w:t>
      </w:r>
      <w:r w:rsidR="00817E92" w:rsidRPr="002B1A81">
        <w:t xml:space="preserve"> </w:t>
      </w:r>
      <w:r w:rsidRPr="002B1A81">
        <w:t>MES</w:t>
      </w:r>
      <w:r w:rsidR="00105497" w:rsidRPr="002B1A81">
        <w:t xml:space="preserve"> - </w:t>
      </w:r>
      <w:r w:rsidRPr="002B1A81">
        <w:rPr>
          <w:rFonts w:cs="Arial"/>
          <w:lang w:eastAsia="en-GB"/>
        </w:rPr>
        <w:t xml:space="preserve">BGAN </w:t>
      </w:r>
      <w:r w:rsidRPr="002B1A81">
        <w:rPr>
          <w:color w:val="C00000"/>
        </w:rPr>
        <w:t>(I/N=</w:t>
      </w:r>
      <w:r w:rsidR="003E489E" w:rsidRPr="002B1A81">
        <w:rPr>
          <w:color w:val="C00000"/>
        </w:rPr>
        <w:t xml:space="preserve"> </w:t>
      </w:r>
      <w:r w:rsidRPr="002B1A81">
        <w:rPr>
          <w:color w:val="C00000"/>
        </w:rPr>
        <w:t>-</w:t>
      </w:r>
      <w:r w:rsidR="001B54D5" w:rsidRPr="002B1A81">
        <w:rPr>
          <w:color w:val="C00000"/>
        </w:rPr>
        <w:t>6</w:t>
      </w:r>
      <w:r w:rsidRPr="002B1A81">
        <w:rPr>
          <w:color w:val="C00000"/>
        </w:rPr>
        <w:t>dB)</w:t>
      </w:r>
    </w:p>
    <w:tbl>
      <w:tblPr>
        <w:tblW w:w="9501" w:type="dxa"/>
        <w:jc w:val="center"/>
        <w:tblInd w:w="-82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50"/>
        <w:gridCol w:w="3260"/>
        <w:gridCol w:w="3191"/>
      </w:tblGrid>
      <w:tr w:rsidR="001727D4" w:rsidRPr="002B1A81" w:rsidTr="00817E92">
        <w:trPr>
          <w:tblHeader/>
          <w:jc w:val="center"/>
        </w:trPr>
        <w:tc>
          <w:tcPr>
            <w:tcW w:w="3050" w:type="dxa"/>
            <w:tcBorders>
              <w:right w:val="single" w:sz="8" w:space="0" w:color="FFFFFF"/>
            </w:tcBorders>
            <w:shd w:val="clear" w:color="auto" w:fill="D2232A"/>
            <w:vAlign w:val="center"/>
          </w:tcPr>
          <w:p w:rsidR="001727D4" w:rsidRPr="002B1A81" w:rsidRDefault="001727D4" w:rsidP="002B1A81">
            <w:pPr>
              <w:keepNext/>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1727D4" w:rsidRPr="002B1A81" w:rsidRDefault="001727D4" w:rsidP="002B1A81">
            <w:pPr>
              <w:keepNext/>
              <w:spacing w:before="120" w:after="120" w:line="288" w:lineRule="auto"/>
              <w:jc w:val="center"/>
              <w:rPr>
                <w:b/>
                <w:color w:val="FFFFFF"/>
              </w:rPr>
            </w:pPr>
            <w:r w:rsidRPr="002B1A81">
              <w:rPr>
                <w:b/>
                <w:color w:val="FFFFFF"/>
              </w:rPr>
              <w:t>Handheld</w:t>
            </w:r>
          </w:p>
        </w:tc>
        <w:tc>
          <w:tcPr>
            <w:tcW w:w="3191" w:type="dxa"/>
            <w:tcBorders>
              <w:left w:val="single" w:sz="8" w:space="0" w:color="FFFFFF"/>
            </w:tcBorders>
            <w:shd w:val="clear" w:color="auto" w:fill="D2232A"/>
          </w:tcPr>
          <w:p w:rsidR="001727D4" w:rsidRPr="002B1A81" w:rsidRDefault="002B1A81" w:rsidP="002B1A81">
            <w:pPr>
              <w:keepNext/>
              <w:spacing w:before="120" w:after="120" w:line="288" w:lineRule="auto"/>
              <w:jc w:val="center"/>
              <w:rPr>
                <w:b/>
                <w:color w:val="FFFFFF"/>
              </w:rPr>
            </w:pPr>
            <w:r>
              <w:rPr>
                <w:b/>
                <w:color w:val="FFFFFF"/>
              </w:rPr>
              <w:t>Body worn</w:t>
            </w:r>
          </w:p>
        </w:tc>
      </w:tr>
      <w:tr w:rsidR="001727D4" w:rsidRPr="002B1A81" w:rsidTr="00817E92">
        <w:trPr>
          <w:jc w:val="center"/>
        </w:trPr>
        <w:tc>
          <w:tcPr>
            <w:tcW w:w="3050" w:type="dxa"/>
            <w:vAlign w:val="center"/>
          </w:tcPr>
          <w:p w:rsidR="001727D4" w:rsidRPr="002B1A81" w:rsidRDefault="001727D4" w:rsidP="009A115A">
            <w:pPr>
              <w:keepNext/>
              <w:spacing w:before="60"/>
            </w:pPr>
            <w:r w:rsidRPr="002B1A81">
              <w:t>e.i.r.p</w:t>
            </w:r>
          </w:p>
        </w:tc>
        <w:tc>
          <w:tcPr>
            <w:tcW w:w="3260" w:type="dxa"/>
            <w:vAlign w:val="center"/>
          </w:tcPr>
          <w:p w:rsidR="001727D4" w:rsidRPr="002B1A81" w:rsidRDefault="001727D4" w:rsidP="009A115A">
            <w:pPr>
              <w:keepNext/>
              <w:spacing w:before="60"/>
            </w:pPr>
            <w:r w:rsidRPr="002B1A81">
              <w:t>13</w:t>
            </w:r>
            <w:r w:rsidR="008225CC" w:rsidRPr="002B1A81">
              <w:t> dB</w:t>
            </w:r>
            <w:r w:rsidRPr="002B1A81">
              <w:t>m</w:t>
            </w:r>
          </w:p>
        </w:tc>
        <w:tc>
          <w:tcPr>
            <w:tcW w:w="3191" w:type="dxa"/>
            <w:vAlign w:val="center"/>
          </w:tcPr>
          <w:p w:rsidR="001727D4" w:rsidRPr="002B1A81" w:rsidRDefault="001727D4" w:rsidP="009A115A">
            <w:pPr>
              <w:keepNext/>
              <w:spacing w:before="60"/>
            </w:pPr>
            <w:r w:rsidRPr="002B1A81">
              <w:t>17</w:t>
            </w:r>
            <w:r w:rsidR="008225CC" w:rsidRPr="002B1A81">
              <w:t> dB</w:t>
            </w:r>
            <w:r w:rsidRPr="002B1A81">
              <w:t>m</w:t>
            </w:r>
          </w:p>
        </w:tc>
      </w:tr>
      <w:tr w:rsidR="001727D4" w:rsidRPr="002B1A81" w:rsidTr="00817E92">
        <w:trPr>
          <w:jc w:val="center"/>
        </w:trPr>
        <w:tc>
          <w:tcPr>
            <w:tcW w:w="3050" w:type="dxa"/>
            <w:vAlign w:val="center"/>
          </w:tcPr>
          <w:p w:rsidR="001727D4" w:rsidRPr="002B1A81" w:rsidRDefault="001727D4" w:rsidP="009A115A">
            <w:pPr>
              <w:keepNext/>
              <w:spacing w:before="60"/>
            </w:pPr>
            <w:r w:rsidRPr="002B1A81">
              <w:t>Body loss</w:t>
            </w:r>
          </w:p>
        </w:tc>
        <w:tc>
          <w:tcPr>
            <w:tcW w:w="3260" w:type="dxa"/>
            <w:vAlign w:val="center"/>
          </w:tcPr>
          <w:p w:rsidR="001727D4" w:rsidRPr="002B1A81" w:rsidRDefault="001727D4" w:rsidP="009A115A">
            <w:pPr>
              <w:keepNext/>
              <w:spacing w:before="60"/>
            </w:pPr>
            <w:r w:rsidRPr="002B1A81">
              <w:t>6</w:t>
            </w:r>
            <w:r w:rsidR="008225CC" w:rsidRPr="002B1A81">
              <w:t> dB</w:t>
            </w:r>
          </w:p>
        </w:tc>
        <w:tc>
          <w:tcPr>
            <w:tcW w:w="3191" w:type="dxa"/>
            <w:vAlign w:val="center"/>
          </w:tcPr>
          <w:p w:rsidR="001727D4" w:rsidRPr="002B1A81" w:rsidRDefault="001727D4" w:rsidP="009A115A">
            <w:pPr>
              <w:keepNext/>
              <w:spacing w:before="60"/>
            </w:pPr>
            <w:r w:rsidRPr="002B1A81">
              <w:t>11</w:t>
            </w:r>
            <w:r w:rsidR="008225CC" w:rsidRPr="002B1A81">
              <w:t> dB</w:t>
            </w:r>
          </w:p>
        </w:tc>
      </w:tr>
      <w:tr w:rsidR="001727D4" w:rsidRPr="002B1A81" w:rsidTr="00817E92">
        <w:trPr>
          <w:jc w:val="center"/>
        </w:trPr>
        <w:tc>
          <w:tcPr>
            <w:tcW w:w="3050" w:type="dxa"/>
            <w:vAlign w:val="center"/>
          </w:tcPr>
          <w:p w:rsidR="001727D4" w:rsidRPr="002B1A81" w:rsidRDefault="001727D4" w:rsidP="009A115A">
            <w:pPr>
              <w:keepNext/>
              <w:spacing w:before="60"/>
            </w:pPr>
            <w:r w:rsidRPr="002B1A81">
              <w:t xml:space="preserve">Wall loss </w:t>
            </w:r>
          </w:p>
        </w:tc>
        <w:tc>
          <w:tcPr>
            <w:tcW w:w="3260" w:type="dxa"/>
            <w:vAlign w:val="center"/>
          </w:tcPr>
          <w:p w:rsidR="001727D4" w:rsidRPr="002B1A81" w:rsidRDefault="001727D4" w:rsidP="009A115A">
            <w:pPr>
              <w:keepNext/>
              <w:spacing w:before="60"/>
            </w:pPr>
            <w:r w:rsidRPr="002B1A81">
              <w:t>6</w:t>
            </w:r>
            <w:r w:rsidR="008225CC" w:rsidRPr="002B1A81">
              <w:t> dB</w:t>
            </w:r>
            <w:r w:rsidR="005A2E06" w:rsidRPr="002B1A81">
              <w:t>;</w:t>
            </w:r>
            <w:r w:rsidR="00817E92" w:rsidRPr="002B1A81">
              <w:t xml:space="preserve"> </w:t>
            </w:r>
            <w:r w:rsidRPr="002B1A81">
              <w:t>10</w:t>
            </w:r>
            <w:r w:rsidR="008225CC" w:rsidRPr="002B1A81">
              <w:t> dB</w:t>
            </w:r>
            <w:r w:rsidRPr="002B1A81">
              <w:t xml:space="preserve"> -15</w:t>
            </w:r>
            <w:r w:rsidR="008225CC" w:rsidRPr="002B1A81">
              <w:t> dB</w:t>
            </w:r>
            <w:r w:rsidR="005A2E06" w:rsidRPr="002B1A81">
              <w:t>;</w:t>
            </w:r>
            <w:r w:rsidR="00817E92" w:rsidRPr="002B1A81">
              <w:t xml:space="preserve"> </w:t>
            </w:r>
            <w:r w:rsidR="005B7D29" w:rsidRPr="002B1A81">
              <w:t>20</w:t>
            </w:r>
            <w:r w:rsidR="008225CC" w:rsidRPr="002B1A81">
              <w:t> dB</w:t>
            </w:r>
            <w:r w:rsidR="005A2E06" w:rsidRPr="002B1A81">
              <w:t>;</w:t>
            </w:r>
            <w:r w:rsidR="005B7D29" w:rsidRPr="002B1A81">
              <w:t xml:space="preserve"> </w:t>
            </w:r>
            <w:r w:rsidRPr="002B1A81">
              <w:t>34</w:t>
            </w:r>
            <w:r w:rsidR="008225CC" w:rsidRPr="002B1A81">
              <w:t> dB</w:t>
            </w:r>
          </w:p>
        </w:tc>
        <w:tc>
          <w:tcPr>
            <w:tcW w:w="3191" w:type="dxa"/>
            <w:vAlign w:val="center"/>
          </w:tcPr>
          <w:p w:rsidR="001727D4" w:rsidRPr="002B1A81" w:rsidRDefault="001727D4" w:rsidP="009A115A">
            <w:pPr>
              <w:keepNext/>
              <w:spacing w:before="60"/>
            </w:pPr>
            <w:r w:rsidRPr="002B1A81">
              <w:t>6</w:t>
            </w:r>
            <w:r w:rsidR="008225CC" w:rsidRPr="002B1A81">
              <w:t> dB</w:t>
            </w:r>
            <w:r w:rsidR="005A2E06" w:rsidRPr="002B1A81">
              <w:t>;</w:t>
            </w:r>
            <w:r w:rsidR="00817E92" w:rsidRPr="002B1A81">
              <w:t xml:space="preserve"> </w:t>
            </w:r>
            <w:r w:rsidRPr="002B1A81">
              <w:t>10</w:t>
            </w:r>
            <w:r w:rsidR="008225CC" w:rsidRPr="002B1A81">
              <w:t> dB</w:t>
            </w:r>
            <w:r w:rsidRPr="002B1A81">
              <w:t xml:space="preserve"> -15</w:t>
            </w:r>
            <w:r w:rsidR="008225CC" w:rsidRPr="002B1A81">
              <w:t> dB</w:t>
            </w:r>
            <w:r w:rsidR="005A2E06" w:rsidRPr="002B1A81">
              <w:t>;</w:t>
            </w:r>
            <w:r w:rsidR="00817E92" w:rsidRPr="002B1A81">
              <w:t xml:space="preserve"> </w:t>
            </w:r>
            <w:r w:rsidRPr="002B1A81">
              <w:t>20</w:t>
            </w:r>
            <w:r w:rsidR="008225CC" w:rsidRPr="002B1A81">
              <w:t> dB</w:t>
            </w:r>
            <w:r w:rsidR="005B7D29" w:rsidRPr="002B1A81">
              <w:t>;</w:t>
            </w:r>
            <w:r w:rsidRPr="002B1A81">
              <w:t xml:space="preserve"> 34</w:t>
            </w:r>
            <w:r w:rsidR="008225CC" w:rsidRPr="002B1A81">
              <w:t> dB</w:t>
            </w:r>
          </w:p>
        </w:tc>
      </w:tr>
      <w:tr w:rsidR="001727D4" w:rsidRPr="002B1A81" w:rsidTr="00817E92">
        <w:trPr>
          <w:jc w:val="center"/>
        </w:trPr>
        <w:tc>
          <w:tcPr>
            <w:tcW w:w="3050" w:type="dxa"/>
            <w:vAlign w:val="center"/>
          </w:tcPr>
          <w:p w:rsidR="001727D4" w:rsidRPr="002B1A81" w:rsidRDefault="001727D4" w:rsidP="009A115A">
            <w:pPr>
              <w:keepNext/>
              <w:spacing w:before="60"/>
            </w:pPr>
            <w:r w:rsidRPr="002B1A81">
              <w:t>Receiver noise level</w:t>
            </w:r>
          </w:p>
        </w:tc>
        <w:tc>
          <w:tcPr>
            <w:tcW w:w="3260" w:type="dxa"/>
            <w:vAlign w:val="center"/>
          </w:tcPr>
          <w:p w:rsidR="001727D4" w:rsidRPr="002B1A81" w:rsidRDefault="001727D4" w:rsidP="009A115A">
            <w:pPr>
              <w:keepNext/>
              <w:spacing w:before="60"/>
            </w:pPr>
            <w:r w:rsidRPr="002B1A81">
              <w:t>-120</w:t>
            </w:r>
            <w:r w:rsidR="00AE5F9F" w:rsidRPr="002B1A81">
              <w:t>.</w:t>
            </w:r>
            <w:r w:rsidRPr="002B1A81">
              <w:t>6</w:t>
            </w:r>
            <w:r w:rsidR="008225CC" w:rsidRPr="002B1A81">
              <w:t> dB</w:t>
            </w:r>
            <w:r w:rsidRPr="002B1A81">
              <w:t>m/200 kHz</w:t>
            </w:r>
          </w:p>
        </w:tc>
        <w:tc>
          <w:tcPr>
            <w:tcW w:w="3191" w:type="dxa"/>
            <w:vAlign w:val="center"/>
          </w:tcPr>
          <w:p w:rsidR="001727D4" w:rsidRPr="002B1A81" w:rsidRDefault="001727D4" w:rsidP="009A115A">
            <w:pPr>
              <w:keepNext/>
              <w:spacing w:before="60"/>
            </w:pPr>
            <w:r w:rsidRPr="002B1A81">
              <w:t>-120</w:t>
            </w:r>
            <w:r w:rsidR="00AE5F9F" w:rsidRPr="002B1A81">
              <w:t>.</w:t>
            </w:r>
            <w:r w:rsidRPr="002B1A81">
              <w:t>6</w:t>
            </w:r>
            <w:r w:rsidR="008225CC" w:rsidRPr="002B1A81">
              <w:t> dB</w:t>
            </w:r>
            <w:r w:rsidRPr="002B1A81">
              <w:t>m/200 kHz</w:t>
            </w:r>
          </w:p>
        </w:tc>
      </w:tr>
      <w:tr w:rsidR="001727D4" w:rsidRPr="002B1A81" w:rsidTr="00817E92">
        <w:trPr>
          <w:jc w:val="center"/>
        </w:trPr>
        <w:tc>
          <w:tcPr>
            <w:tcW w:w="3050" w:type="dxa"/>
            <w:vAlign w:val="center"/>
          </w:tcPr>
          <w:p w:rsidR="001727D4" w:rsidRPr="002B1A81" w:rsidRDefault="001727D4" w:rsidP="00BE40F1">
            <w:pPr>
              <w:spacing w:before="60"/>
            </w:pPr>
            <w:r w:rsidRPr="002B1A81">
              <w:t>Target Interference to Noise Ratio</w:t>
            </w:r>
          </w:p>
        </w:tc>
        <w:tc>
          <w:tcPr>
            <w:tcW w:w="3260" w:type="dxa"/>
            <w:vAlign w:val="center"/>
          </w:tcPr>
          <w:p w:rsidR="001727D4" w:rsidRPr="002B1A81" w:rsidRDefault="001B54D5" w:rsidP="00BE40F1">
            <w:pPr>
              <w:spacing w:before="60"/>
            </w:pPr>
            <w:r w:rsidRPr="002B1A81">
              <w:t>-6</w:t>
            </w:r>
            <w:r w:rsidR="008225CC" w:rsidRPr="002B1A81">
              <w:t> dB</w:t>
            </w:r>
          </w:p>
        </w:tc>
        <w:tc>
          <w:tcPr>
            <w:tcW w:w="3191" w:type="dxa"/>
            <w:vAlign w:val="center"/>
          </w:tcPr>
          <w:p w:rsidR="001727D4" w:rsidRPr="002B1A81" w:rsidRDefault="001B54D5" w:rsidP="00BE40F1">
            <w:pPr>
              <w:spacing w:before="60"/>
            </w:pPr>
            <w:r w:rsidRPr="002B1A81">
              <w:t>-6</w:t>
            </w:r>
            <w:r w:rsidR="008225CC" w:rsidRPr="002B1A81">
              <w:t> dB</w:t>
            </w:r>
          </w:p>
        </w:tc>
      </w:tr>
      <w:tr w:rsidR="001727D4" w:rsidRPr="002B1A81" w:rsidTr="00817E92">
        <w:trPr>
          <w:jc w:val="center"/>
        </w:trPr>
        <w:tc>
          <w:tcPr>
            <w:tcW w:w="3050" w:type="dxa"/>
            <w:vAlign w:val="center"/>
          </w:tcPr>
          <w:p w:rsidR="001727D4" w:rsidRPr="002B1A81" w:rsidRDefault="001727D4" w:rsidP="00BE40F1">
            <w:pPr>
              <w:spacing w:before="60"/>
            </w:pPr>
            <w:r w:rsidRPr="002B1A81">
              <w:t>Interference level</w:t>
            </w:r>
          </w:p>
        </w:tc>
        <w:tc>
          <w:tcPr>
            <w:tcW w:w="3260" w:type="dxa"/>
            <w:vAlign w:val="center"/>
          </w:tcPr>
          <w:p w:rsidR="001727D4" w:rsidRPr="002B1A81" w:rsidRDefault="001727D4" w:rsidP="00BE40F1">
            <w:pPr>
              <w:spacing w:before="60"/>
            </w:pPr>
            <w:r w:rsidRPr="002B1A81">
              <w:t>-140</w:t>
            </w:r>
            <w:r w:rsidR="00AE5F9F" w:rsidRPr="002B1A81">
              <w:t>.</w:t>
            </w:r>
            <w:r w:rsidRPr="002B1A81">
              <w:t>6</w:t>
            </w:r>
            <w:r w:rsidR="008225CC" w:rsidRPr="002B1A81">
              <w:t> dB</w:t>
            </w:r>
            <w:r w:rsidRPr="002B1A81">
              <w:t>m/200 kHz</w:t>
            </w:r>
          </w:p>
        </w:tc>
        <w:tc>
          <w:tcPr>
            <w:tcW w:w="3191" w:type="dxa"/>
            <w:vAlign w:val="center"/>
          </w:tcPr>
          <w:p w:rsidR="001727D4" w:rsidRPr="002B1A81" w:rsidRDefault="001727D4" w:rsidP="00BE40F1">
            <w:pPr>
              <w:spacing w:before="60"/>
            </w:pPr>
            <w:r w:rsidRPr="002B1A81">
              <w:t>-140</w:t>
            </w:r>
            <w:r w:rsidR="00AE5F9F" w:rsidRPr="002B1A81">
              <w:t>.</w:t>
            </w:r>
            <w:r w:rsidRPr="002B1A81">
              <w:t>6</w:t>
            </w:r>
            <w:r w:rsidR="008225CC" w:rsidRPr="002B1A81">
              <w:t> dB</w:t>
            </w:r>
            <w:r w:rsidRPr="002B1A81">
              <w:t>m/200 kHz</w:t>
            </w:r>
          </w:p>
        </w:tc>
      </w:tr>
      <w:tr w:rsidR="001727D4" w:rsidRPr="002B1A81" w:rsidTr="00817E92">
        <w:trPr>
          <w:jc w:val="center"/>
        </w:trPr>
        <w:tc>
          <w:tcPr>
            <w:tcW w:w="3050" w:type="dxa"/>
            <w:vAlign w:val="center"/>
          </w:tcPr>
          <w:p w:rsidR="001727D4" w:rsidRPr="002B1A81" w:rsidRDefault="001727D4" w:rsidP="00BE40F1">
            <w:pPr>
              <w:spacing w:before="60"/>
            </w:pPr>
            <w:r w:rsidRPr="002B1A81">
              <w:t xml:space="preserve">Antenna </w:t>
            </w:r>
          </w:p>
        </w:tc>
        <w:tc>
          <w:tcPr>
            <w:tcW w:w="3260" w:type="dxa"/>
          </w:tcPr>
          <w:p w:rsidR="001727D4" w:rsidRPr="002B1A81" w:rsidRDefault="001727D4" w:rsidP="00BE40F1">
            <w:pPr>
              <w:spacing w:before="60"/>
            </w:pPr>
            <w:r w:rsidRPr="002B1A81">
              <w:t>G</w:t>
            </w:r>
            <w:r w:rsidRPr="002B1A81">
              <w:rPr>
                <w:vertAlign w:val="subscript"/>
              </w:rPr>
              <w:t>max</w:t>
            </w:r>
            <w:r w:rsidRPr="002B1A81">
              <w:t>= 17</w:t>
            </w:r>
            <w:r w:rsidR="00AE5F9F" w:rsidRPr="002B1A81">
              <w:t>.</w:t>
            </w:r>
            <w:r w:rsidRPr="002B1A81">
              <w:t>5</w:t>
            </w:r>
            <w:r w:rsidR="008225CC" w:rsidRPr="002B1A81">
              <w:t> dB</w:t>
            </w:r>
            <w:r w:rsidRPr="002B1A81">
              <w:t>i</w:t>
            </w:r>
          </w:p>
        </w:tc>
        <w:tc>
          <w:tcPr>
            <w:tcW w:w="3191" w:type="dxa"/>
          </w:tcPr>
          <w:p w:rsidR="001727D4" w:rsidRPr="002B1A81" w:rsidRDefault="001727D4" w:rsidP="00BE40F1">
            <w:pPr>
              <w:spacing w:before="60"/>
            </w:pPr>
            <w:r w:rsidRPr="002B1A81">
              <w:t>G</w:t>
            </w:r>
            <w:r w:rsidRPr="002B1A81">
              <w:rPr>
                <w:vertAlign w:val="subscript"/>
              </w:rPr>
              <w:t>max</w:t>
            </w:r>
            <w:r w:rsidRPr="002B1A81">
              <w:t>= 17</w:t>
            </w:r>
            <w:r w:rsidR="00AE5F9F" w:rsidRPr="002B1A81">
              <w:t>.</w:t>
            </w:r>
            <w:r w:rsidRPr="002B1A81">
              <w:t>5</w:t>
            </w:r>
            <w:r w:rsidR="008225CC" w:rsidRPr="002B1A81">
              <w:t> dB</w:t>
            </w:r>
            <w:r w:rsidRPr="002B1A81">
              <w:t>i</w:t>
            </w:r>
          </w:p>
        </w:tc>
      </w:tr>
      <w:tr w:rsidR="00E931BF" w:rsidRPr="002B1A81" w:rsidTr="00817E92">
        <w:trPr>
          <w:jc w:val="center"/>
        </w:trPr>
        <w:tc>
          <w:tcPr>
            <w:tcW w:w="3050" w:type="dxa"/>
            <w:vAlign w:val="center"/>
          </w:tcPr>
          <w:p w:rsidR="00E931BF" w:rsidRPr="002B1A81" w:rsidRDefault="00E931BF" w:rsidP="00BE40F1">
            <w:pPr>
              <w:spacing w:before="60"/>
            </w:pPr>
            <w:r w:rsidRPr="002B1A81">
              <w:rPr>
                <w:rFonts w:cs="Arial"/>
                <w:szCs w:val="20"/>
              </w:rPr>
              <w:t>Polarisation discrimination (linear to circular) (dB)</w:t>
            </w:r>
          </w:p>
        </w:tc>
        <w:tc>
          <w:tcPr>
            <w:tcW w:w="3260" w:type="dxa"/>
          </w:tcPr>
          <w:p w:rsidR="00E931BF" w:rsidRPr="002B1A81" w:rsidRDefault="00E931BF" w:rsidP="00BE40F1">
            <w:pPr>
              <w:spacing w:before="60"/>
            </w:pPr>
            <w:r w:rsidRPr="002B1A81">
              <w:t>3</w:t>
            </w:r>
            <w:r w:rsidR="008225CC" w:rsidRPr="002B1A81">
              <w:t> dB</w:t>
            </w:r>
          </w:p>
        </w:tc>
        <w:tc>
          <w:tcPr>
            <w:tcW w:w="3191" w:type="dxa"/>
          </w:tcPr>
          <w:p w:rsidR="00E931BF" w:rsidRPr="002B1A81" w:rsidRDefault="00E931BF" w:rsidP="00BE40F1">
            <w:pPr>
              <w:spacing w:before="60"/>
            </w:pPr>
            <w:r w:rsidRPr="002B1A81">
              <w:t>3</w:t>
            </w:r>
            <w:r w:rsidR="008225CC" w:rsidRPr="002B1A81">
              <w:t> dB</w:t>
            </w:r>
          </w:p>
        </w:tc>
      </w:tr>
      <w:tr w:rsidR="001727D4" w:rsidRPr="002B1A81" w:rsidTr="00817E92">
        <w:trPr>
          <w:jc w:val="center"/>
        </w:trPr>
        <w:tc>
          <w:tcPr>
            <w:tcW w:w="3050" w:type="dxa"/>
            <w:vAlign w:val="center"/>
          </w:tcPr>
          <w:p w:rsidR="001727D4" w:rsidRPr="002B1A81" w:rsidRDefault="001727D4" w:rsidP="00BE40F1">
            <w:pPr>
              <w:spacing w:before="60"/>
            </w:pPr>
            <w:r w:rsidRPr="002B1A81">
              <w:t>Path loss to meet the protection criterion</w:t>
            </w:r>
          </w:p>
        </w:tc>
        <w:tc>
          <w:tcPr>
            <w:tcW w:w="3260" w:type="dxa"/>
            <w:shd w:val="clear" w:color="auto" w:fill="FFFFFF" w:themeFill="background1"/>
          </w:tcPr>
          <w:p w:rsidR="001727D4" w:rsidRPr="002B1A81" w:rsidRDefault="001B54D5" w:rsidP="00BE40F1">
            <w:pPr>
              <w:spacing w:before="60"/>
            </w:pPr>
            <w:r w:rsidRPr="002B1A81">
              <w:t>14</w:t>
            </w:r>
            <w:r w:rsidR="00E931BF" w:rsidRPr="002B1A81">
              <w:t>2</w:t>
            </w:r>
            <w:r w:rsidR="00AE5F9F" w:rsidRPr="002B1A81">
              <w:t>.</w:t>
            </w:r>
            <w:r w:rsidRPr="002B1A81">
              <w:t>1</w:t>
            </w:r>
            <w:r w:rsidR="008225CC" w:rsidRPr="002B1A81">
              <w:t> dB</w:t>
            </w:r>
            <w:r w:rsidR="005A2E06" w:rsidRPr="002B1A81">
              <w:t>;</w:t>
            </w:r>
            <w:r w:rsidR="00817E92" w:rsidRPr="002B1A81">
              <w:t xml:space="preserve"> </w:t>
            </w:r>
            <w:r w:rsidRPr="002B1A81">
              <w:t>1</w:t>
            </w:r>
            <w:r w:rsidR="00E931BF" w:rsidRPr="002B1A81">
              <w:t>38</w:t>
            </w:r>
            <w:r w:rsidR="00AE5F9F" w:rsidRPr="002B1A81">
              <w:t>.</w:t>
            </w:r>
            <w:r w:rsidRPr="002B1A81">
              <w:t>1</w:t>
            </w:r>
            <w:r w:rsidR="008225CC" w:rsidRPr="002B1A81">
              <w:t> dB</w:t>
            </w:r>
            <w:r w:rsidR="005A2E06" w:rsidRPr="002B1A81">
              <w:t>;</w:t>
            </w:r>
            <w:r w:rsidR="009D1627" w:rsidRPr="002B1A81">
              <w:t xml:space="preserve"> </w:t>
            </w:r>
            <w:r w:rsidRPr="002B1A81">
              <w:t>13</w:t>
            </w:r>
            <w:r w:rsidR="00E931BF" w:rsidRPr="002B1A81">
              <w:t>3</w:t>
            </w:r>
            <w:r w:rsidR="00AE5F9F" w:rsidRPr="002B1A81">
              <w:t>.</w:t>
            </w:r>
            <w:r w:rsidRPr="002B1A81">
              <w:t>1</w:t>
            </w:r>
            <w:r w:rsidR="008225CC" w:rsidRPr="002B1A81">
              <w:t> dB</w:t>
            </w:r>
            <w:r w:rsidR="005A2E06" w:rsidRPr="002B1A81">
              <w:t>;</w:t>
            </w:r>
            <w:r w:rsidR="00817E92" w:rsidRPr="002B1A81">
              <w:t xml:space="preserve"> </w:t>
            </w:r>
            <w:r w:rsidRPr="002B1A81">
              <w:t>1</w:t>
            </w:r>
            <w:r w:rsidR="00E931BF" w:rsidRPr="002B1A81">
              <w:t>28</w:t>
            </w:r>
            <w:r w:rsidR="00AE5F9F" w:rsidRPr="002B1A81">
              <w:t>.</w:t>
            </w:r>
            <w:r w:rsidRPr="002B1A81">
              <w:t>1</w:t>
            </w:r>
            <w:r w:rsidR="008225CC" w:rsidRPr="002B1A81">
              <w:t> dB</w:t>
            </w:r>
            <w:r w:rsidR="005B7D29" w:rsidRPr="002B1A81">
              <w:t>;</w:t>
            </w:r>
            <w:r w:rsidRPr="002B1A81">
              <w:t xml:space="preserve"> 11</w:t>
            </w:r>
            <w:r w:rsidR="00E931BF" w:rsidRPr="002B1A81">
              <w:t>4</w:t>
            </w:r>
            <w:r w:rsidR="00AE5F9F" w:rsidRPr="002B1A81">
              <w:t>.</w:t>
            </w:r>
            <w:r w:rsidR="001727D4" w:rsidRPr="002B1A81">
              <w:t>1</w:t>
            </w:r>
            <w:r w:rsidR="008225CC" w:rsidRPr="002B1A81">
              <w:t> dB</w:t>
            </w:r>
            <w:r w:rsidR="001727D4" w:rsidRPr="002B1A81">
              <w:t xml:space="preserve"> </w:t>
            </w:r>
          </w:p>
        </w:tc>
        <w:tc>
          <w:tcPr>
            <w:tcW w:w="3191" w:type="dxa"/>
          </w:tcPr>
          <w:p w:rsidR="001727D4" w:rsidRPr="002B1A81" w:rsidRDefault="001B54D5" w:rsidP="00BE40F1">
            <w:pPr>
              <w:spacing w:before="60"/>
            </w:pPr>
            <w:r w:rsidRPr="002B1A81">
              <w:t>14</w:t>
            </w:r>
            <w:r w:rsidR="00E931BF" w:rsidRPr="002B1A81">
              <w:t>1</w:t>
            </w:r>
            <w:r w:rsidR="00AE5F9F" w:rsidRPr="002B1A81">
              <w:t>.</w:t>
            </w:r>
            <w:r w:rsidRPr="002B1A81">
              <w:t>1</w:t>
            </w:r>
            <w:r w:rsidR="008225CC" w:rsidRPr="002B1A81">
              <w:t> dB</w:t>
            </w:r>
            <w:r w:rsidR="005A2E06" w:rsidRPr="002B1A81">
              <w:t>;</w:t>
            </w:r>
            <w:r w:rsidR="00817E92" w:rsidRPr="002B1A81">
              <w:t xml:space="preserve"> </w:t>
            </w:r>
            <w:r w:rsidRPr="002B1A81">
              <w:t>1</w:t>
            </w:r>
            <w:r w:rsidR="00E931BF" w:rsidRPr="002B1A81">
              <w:t>37</w:t>
            </w:r>
            <w:r w:rsidR="00AE5F9F" w:rsidRPr="002B1A81">
              <w:t>.</w:t>
            </w:r>
            <w:r w:rsidRPr="002B1A81">
              <w:t>1</w:t>
            </w:r>
            <w:r w:rsidR="008225CC" w:rsidRPr="002B1A81">
              <w:t> dB</w:t>
            </w:r>
            <w:r w:rsidR="005A2E06" w:rsidRPr="002B1A81">
              <w:t>;</w:t>
            </w:r>
            <w:r w:rsidR="009D1627" w:rsidRPr="002B1A81">
              <w:t xml:space="preserve"> </w:t>
            </w:r>
            <w:r w:rsidRPr="002B1A81">
              <w:t>13</w:t>
            </w:r>
            <w:r w:rsidR="00E931BF" w:rsidRPr="002B1A81">
              <w:t>2</w:t>
            </w:r>
            <w:r w:rsidR="00AE5F9F" w:rsidRPr="002B1A81">
              <w:t>.</w:t>
            </w:r>
            <w:r w:rsidRPr="002B1A81">
              <w:t>1</w:t>
            </w:r>
            <w:r w:rsidR="008225CC" w:rsidRPr="002B1A81">
              <w:t> dB</w:t>
            </w:r>
            <w:r w:rsidR="005A2E06" w:rsidRPr="002B1A81">
              <w:t>;</w:t>
            </w:r>
            <w:r w:rsidR="00817E92" w:rsidRPr="002B1A81">
              <w:t xml:space="preserve"> </w:t>
            </w:r>
            <w:r w:rsidRPr="002B1A81">
              <w:t>1</w:t>
            </w:r>
            <w:r w:rsidR="00E931BF" w:rsidRPr="002B1A81">
              <w:t>27</w:t>
            </w:r>
            <w:r w:rsidR="00AE5F9F" w:rsidRPr="002B1A81">
              <w:t>.</w:t>
            </w:r>
            <w:r w:rsidR="001727D4" w:rsidRPr="002B1A81">
              <w:t>1</w:t>
            </w:r>
            <w:r w:rsidR="008225CC" w:rsidRPr="002B1A81">
              <w:t> dB</w:t>
            </w:r>
            <w:r w:rsidR="005B7D29" w:rsidRPr="002B1A81">
              <w:t>;</w:t>
            </w:r>
            <w:r w:rsidR="001727D4" w:rsidRPr="002B1A81">
              <w:t xml:space="preserve"> 1</w:t>
            </w:r>
            <w:r w:rsidRPr="002B1A81">
              <w:t>1</w:t>
            </w:r>
            <w:r w:rsidR="00E931BF" w:rsidRPr="002B1A81">
              <w:t>3</w:t>
            </w:r>
            <w:r w:rsidR="00AE5F9F" w:rsidRPr="002B1A81">
              <w:t>.</w:t>
            </w:r>
            <w:r w:rsidR="001727D4" w:rsidRPr="002B1A81">
              <w:t>1</w:t>
            </w:r>
            <w:r w:rsidR="008225CC" w:rsidRPr="002B1A81">
              <w:t> dB</w:t>
            </w:r>
            <w:r w:rsidR="001727D4" w:rsidRPr="002B1A81">
              <w:t xml:space="preserve"> </w:t>
            </w:r>
          </w:p>
        </w:tc>
      </w:tr>
      <w:tr w:rsidR="001727D4" w:rsidRPr="00203050" w:rsidTr="00817E92">
        <w:trPr>
          <w:jc w:val="center"/>
        </w:trPr>
        <w:tc>
          <w:tcPr>
            <w:tcW w:w="3050" w:type="dxa"/>
            <w:vAlign w:val="center"/>
          </w:tcPr>
          <w:p w:rsidR="001727D4" w:rsidRPr="002B1A81" w:rsidRDefault="001727D4" w:rsidP="00BE40F1">
            <w:pPr>
              <w:spacing w:before="60"/>
            </w:pPr>
            <w:r w:rsidRPr="002B1A81">
              <w:t>Separation distances in the main lobe</w:t>
            </w:r>
          </w:p>
        </w:tc>
        <w:tc>
          <w:tcPr>
            <w:tcW w:w="3260" w:type="dxa"/>
          </w:tcPr>
          <w:p w:rsidR="001727D4" w:rsidRPr="00F50D8B" w:rsidRDefault="001727D4" w:rsidP="009A115A">
            <w:pPr>
              <w:spacing w:before="60"/>
              <w:rPr>
                <w:lang w:val="da-DK"/>
              </w:rPr>
            </w:pPr>
            <w:r w:rsidRPr="00F50D8B">
              <w:rPr>
                <w:lang w:val="da-DK"/>
              </w:rPr>
              <w:t>9</w:t>
            </w:r>
            <w:r w:rsidR="00AE5F9F" w:rsidRPr="00F50D8B">
              <w:rPr>
                <w:lang w:val="da-DK"/>
              </w:rPr>
              <w:t>.</w:t>
            </w:r>
            <w:r w:rsidRPr="00F50D8B">
              <w:rPr>
                <w:lang w:val="da-DK"/>
              </w:rPr>
              <w:t xml:space="preserve">4 km </w:t>
            </w:r>
            <w:r w:rsidR="009A115A" w:rsidRPr="002B1A81">
              <w:rPr>
                <w:vertAlign w:val="superscript"/>
              </w:rPr>
              <w:fldChar w:fldCharType="begin"/>
            </w:r>
            <w:r w:rsidR="009A115A" w:rsidRPr="00F50D8B">
              <w:rPr>
                <w:vertAlign w:val="superscript"/>
                <w:lang w:val="da-DK"/>
              </w:rPr>
              <w:instrText xml:space="preserve"> NOTEREF _Ref449962423 \h  \* MERGEFORMAT </w:instrText>
            </w:r>
            <w:r w:rsidR="009A115A" w:rsidRPr="002B1A81">
              <w:rPr>
                <w:vertAlign w:val="superscript"/>
              </w:rPr>
            </w:r>
            <w:r w:rsidR="009A115A" w:rsidRPr="002B1A81">
              <w:rPr>
                <w:vertAlign w:val="superscript"/>
              </w:rPr>
              <w:fldChar w:fldCharType="separate"/>
            </w:r>
            <w:r w:rsidR="006A1441">
              <w:rPr>
                <w:vertAlign w:val="superscript"/>
                <w:lang w:val="da-DK"/>
              </w:rPr>
              <w:t>13</w:t>
            </w:r>
            <w:r w:rsidR="009A115A" w:rsidRPr="002B1A81">
              <w:rPr>
                <w:vertAlign w:val="superscript"/>
              </w:rPr>
              <w:fldChar w:fldCharType="end"/>
            </w:r>
            <w:r w:rsidR="0050269B" w:rsidRPr="00F50D8B">
              <w:rPr>
                <w:lang w:val="da-DK"/>
              </w:rPr>
              <w:t xml:space="preserve"> </w:t>
            </w:r>
            <w:r w:rsidRPr="00F50D8B">
              <w:rPr>
                <w:lang w:val="da-DK"/>
              </w:rPr>
              <w:t>(6</w:t>
            </w:r>
            <w:r w:rsidR="00BE40F1" w:rsidRPr="00F50D8B">
              <w:rPr>
                <w:lang w:val="da-DK"/>
              </w:rPr>
              <w:t xml:space="preserve"> dB</w:t>
            </w:r>
            <w:r w:rsidR="005A2E06" w:rsidRPr="00F50D8B">
              <w:rPr>
                <w:lang w:val="da-DK"/>
              </w:rPr>
              <w:t>;</w:t>
            </w:r>
            <w:r w:rsidR="00817E92" w:rsidRPr="00F50D8B">
              <w:rPr>
                <w:lang w:val="da-DK"/>
              </w:rPr>
              <w:t xml:space="preserve"> </w:t>
            </w:r>
            <w:r w:rsidR="00E931BF" w:rsidRPr="00F50D8B">
              <w:rPr>
                <w:lang w:val="da-DK"/>
              </w:rPr>
              <w:t>20</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00E931BF" w:rsidRPr="00F50D8B">
              <w:rPr>
                <w:lang w:val="da-DK"/>
              </w:rPr>
              <w:t>6</w:t>
            </w:r>
            <w:r w:rsidR="00AE5F9F" w:rsidRPr="00F50D8B">
              <w:rPr>
                <w:lang w:val="da-DK"/>
              </w:rPr>
              <w:t>.</w:t>
            </w:r>
            <w:r w:rsidR="00E931BF" w:rsidRPr="00F50D8B">
              <w:rPr>
                <w:lang w:val="da-DK"/>
              </w:rPr>
              <w:t>3</w:t>
            </w:r>
            <w:r w:rsidRPr="00F50D8B">
              <w:rPr>
                <w:lang w:val="da-DK"/>
              </w:rPr>
              <w:t xml:space="preserve"> km (34</w:t>
            </w:r>
            <w:r w:rsidR="008225CC" w:rsidRPr="00F50D8B">
              <w:rPr>
                <w:lang w:val="da-DK"/>
              </w:rPr>
              <w:t> dB</w:t>
            </w:r>
            <w:r w:rsidRPr="00F50D8B">
              <w:rPr>
                <w:lang w:val="da-DK"/>
              </w:rPr>
              <w:t>)</w:t>
            </w:r>
          </w:p>
        </w:tc>
        <w:tc>
          <w:tcPr>
            <w:tcW w:w="3191" w:type="dxa"/>
          </w:tcPr>
          <w:p w:rsidR="001727D4" w:rsidRPr="00F50D8B" w:rsidRDefault="001727D4" w:rsidP="00BE40F1">
            <w:pPr>
              <w:spacing w:before="60"/>
              <w:rPr>
                <w:lang w:val="da-DK"/>
              </w:rPr>
            </w:pPr>
            <w:r w:rsidRPr="00F50D8B">
              <w:rPr>
                <w:lang w:val="da-DK"/>
              </w:rPr>
              <w:t>9</w:t>
            </w:r>
            <w:r w:rsidR="00AE5F9F" w:rsidRPr="00F50D8B">
              <w:rPr>
                <w:lang w:val="da-DK"/>
              </w:rPr>
              <w:t>.</w:t>
            </w:r>
            <w:r w:rsidRPr="00F50D8B">
              <w:rPr>
                <w:lang w:val="da-DK"/>
              </w:rPr>
              <w:t>4 km (6</w:t>
            </w:r>
            <w:r w:rsidR="008225CC" w:rsidRPr="00F50D8B">
              <w:rPr>
                <w:lang w:val="da-DK"/>
              </w:rPr>
              <w:t> dB</w:t>
            </w:r>
            <w:r w:rsidR="00E931BF" w:rsidRPr="00F50D8B">
              <w:rPr>
                <w:lang w:val="da-DK"/>
              </w:rPr>
              <w:t xml:space="preserve"> </w:t>
            </w:r>
            <w:r w:rsidR="005A2E06" w:rsidRPr="00F50D8B">
              <w:rPr>
                <w:lang w:val="da-DK"/>
              </w:rPr>
              <w:t>;</w:t>
            </w:r>
            <w:r w:rsidR="00E931BF" w:rsidRPr="00F50D8B">
              <w:rPr>
                <w:lang w:val="da-DK"/>
              </w:rPr>
              <w:t>20</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00E931BF" w:rsidRPr="00F50D8B">
              <w:rPr>
                <w:lang w:val="da-DK"/>
              </w:rPr>
              <w:t>5</w:t>
            </w:r>
            <w:r w:rsidR="00AE5F9F" w:rsidRPr="00F50D8B">
              <w:rPr>
                <w:lang w:val="da-DK"/>
              </w:rPr>
              <w:t>.</w:t>
            </w:r>
            <w:r w:rsidR="00E931BF" w:rsidRPr="00F50D8B">
              <w:rPr>
                <w:lang w:val="da-DK"/>
              </w:rPr>
              <w:t>9</w:t>
            </w:r>
            <w:r w:rsidRPr="00F50D8B">
              <w:rPr>
                <w:lang w:val="da-DK"/>
              </w:rPr>
              <w:t xml:space="preserve"> km (34</w:t>
            </w:r>
            <w:r w:rsidR="008225CC" w:rsidRPr="00F50D8B">
              <w:rPr>
                <w:lang w:val="da-DK"/>
              </w:rPr>
              <w:t> dB</w:t>
            </w:r>
            <w:r w:rsidRPr="00F50D8B">
              <w:rPr>
                <w:lang w:val="da-DK"/>
              </w:rPr>
              <w:t>)</w:t>
            </w:r>
          </w:p>
        </w:tc>
      </w:tr>
      <w:tr w:rsidR="00A50719" w:rsidRPr="002B1A81" w:rsidTr="00817E92">
        <w:trPr>
          <w:jc w:val="center"/>
        </w:trPr>
        <w:tc>
          <w:tcPr>
            <w:tcW w:w="3050" w:type="dxa"/>
            <w:vAlign w:val="center"/>
          </w:tcPr>
          <w:p w:rsidR="00A50719" w:rsidRPr="002B1A81" w:rsidRDefault="00A50719" w:rsidP="00BE40F1">
            <w:pPr>
              <w:spacing w:before="60"/>
            </w:pPr>
            <w:r w:rsidRPr="002B1A81">
              <w:t xml:space="preserve">Separation distances in the main lobe </w:t>
            </w:r>
            <w:r w:rsidR="005A2E06" w:rsidRPr="002B1A81">
              <w:t>;</w:t>
            </w:r>
            <w:r w:rsidRPr="002B1A81">
              <w:t>P.1411 (Urban)</w:t>
            </w:r>
          </w:p>
        </w:tc>
        <w:tc>
          <w:tcPr>
            <w:tcW w:w="3260" w:type="dxa"/>
          </w:tcPr>
          <w:p w:rsidR="00A50719" w:rsidRPr="002B1A81" w:rsidRDefault="00A50719" w:rsidP="00BE40F1">
            <w:pPr>
              <w:spacing w:before="60"/>
            </w:pPr>
            <w:r w:rsidRPr="002B1A81">
              <w:t>0.54 km (6</w:t>
            </w:r>
            <w:r w:rsidR="008225CC" w:rsidRPr="002B1A81">
              <w:t> dB</w:t>
            </w:r>
            <w:r w:rsidRPr="002B1A81">
              <w:t>)</w:t>
            </w:r>
            <w:r w:rsidR="005A2E06" w:rsidRPr="002B1A81">
              <w:t>;</w:t>
            </w:r>
            <w:r w:rsidR="00817E92" w:rsidRPr="002B1A81">
              <w:t xml:space="preserve"> </w:t>
            </w:r>
            <w:r w:rsidRPr="002B1A81">
              <w:t>0.43 km (10</w:t>
            </w:r>
            <w:r w:rsidR="008225CC" w:rsidRPr="002B1A81">
              <w:t> dB</w:t>
            </w:r>
            <w:r w:rsidRPr="002B1A81">
              <w:t>)</w:t>
            </w:r>
            <w:r w:rsidR="005A2E06" w:rsidRPr="002B1A81">
              <w:t>;</w:t>
            </w:r>
            <w:r w:rsidR="00817E92" w:rsidRPr="002B1A81">
              <w:t xml:space="preserve"> </w:t>
            </w:r>
            <w:r w:rsidRPr="002B1A81">
              <w:t>0.32 km (15</w:t>
            </w:r>
            <w:r w:rsidR="008225CC" w:rsidRPr="002B1A81">
              <w:t> dB</w:t>
            </w:r>
            <w:r w:rsidR="00817E92" w:rsidRPr="002B1A81">
              <w:t>)</w:t>
            </w:r>
            <w:r w:rsidR="005A2E06" w:rsidRPr="002B1A81">
              <w:t>;</w:t>
            </w:r>
            <w:r w:rsidR="009D1627" w:rsidRPr="002B1A81">
              <w:t xml:space="preserve"> </w:t>
            </w:r>
            <w:r w:rsidRPr="002B1A81">
              <w:t>0.24 km (20</w:t>
            </w:r>
            <w:r w:rsidR="008225CC" w:rsidRPr="002B1A81">
              <w:t> dB</w:t>
            </w:r>
            <w:r w:rsidRPr="002B1A81">
              <w:t>)</w:t>
            </w:r>
            <w:r w:rsidR="005A2E06" w:rsidRPr="002B1A81">
              <w:t>;</w:t>
            </w:r>
            <w:r w:rsidR="00817E92" w:rsidRPr="002B1A81">
              <w:t xml:space="preserve"> </w:t>
            </w:r>
            <w:r w:rsidRPr="002B1A81">
              <w:t>0.11 km (34</w:t>
            </w:r>
            <w:r w:rsidR="008225CC" w:rsidRPr="002B1A81">
              <w:t> dB</w:t>
            </w:r>
            <w:r w:rsidRPr="002B1A81">
              <w:t>)</w:t>
            </w:r>
          </w:p>
        </w:tc>
        <w:tc>
          <w:tcPr>
            <w:tcW w:w="3191" w:type="dxa"/>
          </w:tcPr>
          <w:p w:rsidR="00A50719" w:rsidRPr="002B1A81" w:rsidRDefault="00A50719" w:rsidP="00BE40F1">
            <w:pPr>
              <w:spacing w:before="60"/>
            </w:pPr>
            <w:r w:rsidRPr="002B1A81">
              <w:t>0.51 km (6</w:t>
            </w:r>
            <w:r w:rsidR="008225CC" w:rsidRPr="002B1A81">
              <w:t> dB</w:t>
            </w:r>
            <w:r w:rsidRPr="002B1A81">
              <w:t>)</w:t>
            </w:r>
            <w:r w:rsidR="005A2E06" w:rsidRPr="002B1A81">
              <w:t>;</w:t>
            </w:r>
            <w:r w:rsidR="00817E92" w:rsidRPr="002B1A81">
              <w:t xml:space="preserve"> </w:t>
            </w:r>
            <w:r w:rsidRPr="002B1A81">
              <w:t>0.41 km (10</w:t>
            </w:r>
            <w:r w:rsidR="008225CC" w:rsidRPr="002B1A81">
              <w:t> dB</w:t>
            </w:r>
            <w:r w:rsidRPr="002B1A81">
              <w:t>)</w:t>
            </w:r>
            <w:r w:rsidR="005A2E06" w:rsidRPr="002B1A81">
              <w:t>;</w:t>
            </w:r>
            <w:r w:rsidR="00817E92" w:rsidRPr="002B1A81">
              <w:t xml:space="preserve"> </w:t>
            </w:r>
            <w:r w:rsidRPr="002B1A81">
              <w:t>0.31 km (15</w:t>
            </w:r>
            <w:r w:rsidR="008225CC" w:rsidRPr="002B1A81">
              <w:t> dB</w:t>
            </w:r>
            <w:r w:rsidRPr="002B1A81">
              <w:t>)</w:t>
            </w:r>
            <w:r w:rsidR="005A2E06" w:rsidRPr="002B1A81">
              <w:t>;</w:t>
            </w:r>
            <w:r w:rsidR="009D1627" w:rsidRPr="002B1A81">
              <w:t xml:space="preserve"> </w:t>
            </w:r>
            <w:r w:rsidRPr="002B1A81">
              <w:t>0.23 km (20</w:t>
            </w:r>
            <w:r w:rsidR="008225CC" w:rsidRPr="002B1A81">
              <w:t> dB</w:t>
            </w:r>
            <w:r w:rsidRPr="002B1A81">
              <w:t>)</w:t>
            </w:r>
            <w:r w:rsidR="005A2E06" w:rsidRPr="002B1A81">
              <w:t>;</w:t>
            </w:r>
            <w:r w:rsidR="00817E92" w:rsidRPr="002B1A81">
              <w:t xml:space="preserve"> </w:t>
            </w:r>
            <w:r w:rsidRPr="002B1A81">
              <w:t>0.1 km (34</w:t>
            </w:r>
            <w:r w:rsidR="008225CC" w:rsidRPr="002B1A81">
              <w:t> dB</w:t>
            </w:r>
            <w:r w:rsidRPr="002B1A81">
              <w:t>)</w:t>
            </w:r>
          </w:p>
        </w:tc>
      </w:tr>
      <w:tr w:rsidR="00A50719" w:rsidRPr="002B1A81" w:rsidTr="00817E92">
        <w:trPr>
          <w:jc w:val="center"/>
        </w:trPr>
        <w:tc>
          <w:tcPr>
            <w:tcW w:w="3050" w:type="dxa"/>
            <w:vAlign w:val="center"/>
          </w:tcPr>
          <w:p w:rsidR="00A50719" w:rsidRPr="002B1A81" w:rsidRDefault="00A50719" w:rsidP="00BE40F1">
            <w:pPr>
              <w:spacing w:before="60"/>
            </w:pPr>
            <w:r w:rsidRPr="002B1A81">
              <w:t xml:space="preserve">Separation distances in the main lobe </w:t>
            </w:r>
            <w:r w:rsidR="005A2E06" w:rsidRPr="002B1A81">
              <w:t>;</w:t>
            </w:r>
            <w:r w:rsidRPr="002B1A81">
              <w:t>Extended Hata (Urban)</w:t>
            </w:r>
          </w:p>
        </w:tc>
        <w:tc>
          <w:tcPr>
            <w:tcW w:w="3260" w:type="dxa"/>
          </w:tcPr>
          <w:p w:rsidR="00A50719" w:rsidRPr="002B1A81" w:rsidRDefault="00A50719" w:rsidP="00BE40F1">
            <w:pPr>
              <w:spacing w:before="60"/>
            </w:pPr>
            <w:r w:rsidRPr="002B1A81">
              <w:t>0.37 km (6</w:t>
            </w:r>
            <w:r w:rsidR="008225CC" w:rsidRPr="002B1A81">
              <w:t> dB</w:t>
            </w:r>
            <w:r w:rsidRPr="002B1A81">
              <w:t>)</w:t>
            </w:r>
            <w:r w:rsidR="005A2E06" w:rsidRPr="002B1A81">
              <w:t>;</w:t>
            </w:r>
            <w:r w:rsidR="00817E92" w:rsidRPr="002B1A81">
              <w:t xml:space="preserve"> </w:t>
            </w:r>
            <w:r w:rsidRPr="002B1A81">
              <w:t>0.29 km (10</w:t>
            </w:r>
            <w:r w:rsidR="008225CC" w:rsidRPr="002B1A81">
              <w:t> dB</w:t>
            </w:r>
            <w:r w:rsidRPr="002B1A81">
              <w:t>)</w:t>
            </w:r>
            <w:r w:rsidR="005A2E06" w:rsidRPr="002B1A81">
              <w:t>;</w:t>
            </w:r>
            <w:r w:rsidR="00817E92" w:rsidRPr="002B1A81">
              <w:t xml:space="preserve"> </w:t>
            </w:r>
            <w:r w:rsidRPr="002B1A81">
              <w:t>0.21 km (15</w:t>
            </w:r>
            <w:r w:rsidR="008225CC" w:rsidRPr="002B1A81">
              <w:t> dB</w:t>
            </w:r>
            <w:r w:rsidR="00817E92" w:rsidRPr="002B1A81">
              <w:t>)</w:t>
            </w:r>
            <w:r w:rsidR="005A2E06" w:rsidRPr="002B1A81">
              <w:t>;</w:t>
            </w:r>
            <w:r w:rsidR="009D1627" w:rsidRPr="002B1A81">
              <w:t xml:space="preserve"> </w:t>
            </w:r>
            <w:r w:rsidRPr="002B1A81">
              <w:t>0.15 km (20</w:t>
            </w:r>
            <w:r w:rsidR="008225CC" w:rsidRPr="002B1A81">
              <w:t> dB</w:t>
            </w:r>
            <w:r w:rsidRPr="002B1A81">
              <w:t>)</w:t>
            </w:r>
            <w:r w:rsidR="005A2E06" w:rsidRPr="002B1A81">
              <w:t>;</w:t>
            </w:r>
            <w:r w:rsidR="009D1627" w:rsidRPr="002B1A81">
              <w:t xml:space="preserve"> </w:t>
            </w:r>
            <w:r w:rsidRPr="002B1A81">
              <w:t>0.088 km (34</w:t>
            </w:r>
            <w:r w:rsidR="008225CC" w:rsidRPr="002B1A81">
              <w:t> dB</w:t>
            </w:r>
            <w:r w:rsidRPr="002B1A81">
              <w:t>)</w:t>
            </w:r>
          </w:p>
        </w:tc>
        <w:tc>
          <w:tcPr>
            <w:tcW w:w="3191" w:type="dxa"/>
          </w:tcPr>
          <w:p w:rsidR="00A50719" w:rsidRPr="002B1A81" w:rsidRDefault="00A50719" w:rsidP="00BE40F1">
            <w:pPr>
              <w:spacing w:before="60"/>
            </w:pPr>
            <w:r w:rsidRPr="002B1A81">
              <w:t>0.35 km (6</w:t>
            </w:r>
            <w:r w:rsidR="008225CC" w:rsidRPr="002B1A81">
              <w:t> dB</w:t>
            </w:r>
            <w:r w:rsidR="00817E92" w:rsidRPr="002B1A81">
              <w:t>)</w:t>
            </w:r>
            <w:r w:rsidR="005A2E06" w:rsidRPr="002B1A81">
              <w:t>;</w:t>
            </w:r>
            <w:r w:rsidR="00817E92" w:rsidRPr="002B1A81">
              <w:t xml:space="preserve"> </w:t>
            </w:r>
            <w:r w:rsidRPr="002B1A81">
              <w:t>0.27 km (10</w:t>
            </w:r>
            <w:r w:rsidR="008225CC" w:rsidRPr="002B1A81">
              <w:t> dB</w:t>
            </w:r>
            <w:r w:rsidRPr="002B1A81">
              <w:t>)</w:t>
            </w:r>
            <w:r w:rsidR="005A2E06" w:rsidRPr="002B1A81">
              <w:t>;</w:t>
            </w:r>
            <w:r w:rsidR="00817E92" w:rsidRPr="002B1A81">
              <w:t xml:space="preserve"> </w:t>
            </w:r>
            <w:r w:rsidRPr="002B1A81">
              <w:t>0.2 km (15</w:t>
            </w:r>
            <w:r w:rsidR="008225CC" w:rsidRPr="002B1A81">
              <w:t> dB</w:t>
            </w:r>
            <w:r w:rsidR="00817E92" w:rsidRPr="002B1A81">
              <w:t>)</w:t>
            </w:r>
            <w:r w:rsidR="005A2E06" w:rsidRPr="002B1A81">
              <w:t>;</w:t>
            </w:r>
            <w:r w:rsidR="00817E92" w:rsidRPr="002B1A81">
              <w:t xml:space="preserve"> </w:t>
            </w:r>
            <w:r w:rsidRPr="002B1A81">
              <w:t>0.14 km (20</w:t>
            </w:r>
            <w:r w:rsidR="008225CC" w:rsidRPr="002B1A81">
              <w:t> dB</w:t>
            </w:r>
            <w:r w:rsidRPr="002B1A81">
              <w:t>)</w:t>
            </w:r>
            <w:r w:rsidR="005A2E06" w:rsidRPr="002B1A81">
              <w:t>;</w:t>
            </w:r>
            <w:r w:rsidR="009D1627" w:rsidRPr="002B1A81">
              <w:t xml:space="preserve"> </w:t>
            </w:r>
            <w:r w:rsidRPr="002B1A81">
              <w:t>0.086 km (34</w:t>
            </w:r>
            <w:r w:rsidR="008225CC" w:rsidRPr="002B1A81">
              <w:t> dB</w:t>
            </w:r>
            <w:r w:rsidRPr="002B1A81">
              <w:t>)</w:t>
            </w:r>
          </w:p>
        </w:tc>
      </w:tr>
      <w:tr w:rsidR="00A50719" w:rsidRPr="002B1A81" w:rsidTr="00817E92">
        <w:trPr>
          <w:jc w:val="center"/>
        </w:trPr>
        <w:tc>
          <w:tcPr>
            <w:tcW w:w="3050" w:type="dxa"/>
            <w:vAlign w:val="center"/>
          </w:tcPr>
          <w:p w:rsidR="00A50719" w:rsidRPr="002B1A81" w:rsidRDefault="00A50719" w:rsidP="00BE40F1">
            <w:pPr>
              <w:spacing w:before="60"/>
            </w:pPr>
            <w:r w:rsidRPr="002B1A81">
              <w:t>Path loss to meet the protection criterion in the side lobe</w:t>
            </w:r>
          </w:p>
        </w:tc>
        <w:tc>
          <w:tcPr>
            <w:tcW w:w="3260" w:type="dxa"/>
          </w:tcPr>
          <w:p w:rsidR="00A50719" w:rsidRPr="002B1A81" w:rsidRDefault="00A50719" w:rsidP="00BE40F1">
            <w:pPr>
              <w:spacing w:before="60"/>
            </w:pPr>
            <w:r w:rsidRPr="002B1A81">
              <w:t xml:space="preserve">117.6 </w:t>
            </w:r>
            <w:r w:rsidR="008225CC" w:rsidRPr="002B1A81">
              <w:t> dB</w:t>
            </w:r>
            <w:r w:rsidR="005A2E06" w:rsidRPr="002B1A81">
              <w:t>;</w:t>
            </w:r>
            <w:r w:rsidR="00817E92" w:rsidRPr="002B1A81">
              <w:t xml:space="preserve"> </w:t>
            </w:r>
            <w:r w:rsidRPr="002B1A81">
              <w:t>113.6</w:t>
            </w:r>
            <w:r w:rsidR="008225CC" w:rsidRPr="002B1A81">
              <w:t> dB</w:t>
            </w:r>
            <w:r w:rsidR="005A2E06" w:rsidRPr="002B1A81">
              <w:t>;</w:t>
            </w:r>
            <w:r w:rsidR="009D1627" w:rsidRPr="002B1A81">
              <w:t xml:space="preserve"> </w:t>
            </w:r>
            <w:r w:rsidRPr="002B1A81">
              <w:t>108.6</w:t>
            </w:r>
            <w:r w:rsidR="008225CC" w:rsidRPr="002B1A81">
              <w:t> dB</w:t>
            </w:r>
            <w:r w:rsidR="005A2E06" w:rsidRPr="002B1A81">
              <w:t>;</w:t>
            </w:r>
            <w:r w:rsidR="00817E92" w:rsidRPr="002B1A81">
              <w:t xml:space="preserve"> </w:t>
            </w:r>
            <w:r w:rsidRPr="002B1A81">
              <w:t>103.6</w:t>
            </w:r>
            <w:r w:rsidR="008225CC" w:rsidRPr="002B1A81">
              <w:t> dB</w:t>
            </w:r>
            <w:r w:rsidR="005B7D29" w:rsidRPr="002B1A81">
              <w:t>;</w:t>
            </w:r>
            <w:r w:rsidRPr="002B1A81">
              <w:t xml:space="preserve"> 89.6</w:t>
            </w:r>
            <w:r w:rsidR="008225CC" w:rsidRPr="002B1A81">
              <w:t> dB</w:t>
            </w:r>
            <w:r w:rsidRPr="002B1A81">
              <w:t xml:space="preserve"> </w:t>
            </w:r>
          </w:p>
        </w:tc>
        <w:tc>
          <w:tcPr>
            <w:tcW w:w="3191" w:type="dxa"/>
          </w:tcPr>
          <w:p w:rsidR="00A50719" w:rsidRPr="002B1A81" w:rsidRDefault="00A50719" w:rsidP="00BE40F1">
            <w:pPr>
              <w:spacing w:before="60"/>
            </w:pPr>
            <w:r w:rsidRPr="002B1A81">
              <w:t xml:space="preserve">116.6 </w:t>
            </w:r>
            <w:r w:rsidR="008225CC" w:rsidRPr="002B1A81">
              <w:t> dB</w:t>
            </w:r>
            <w:r w:rsidR="005A2E06" w:rsidRPr="002B1A81">
              <w:t>;</w:t>
            </w:r>
            <w:r w:rsidR="00817E92" w:rsidRPr="002B1A81">
              <w:t xml:space="preserve"> </w:t>
            </w:r>
            <w:r w:rsidRPr="002B1A81">
              <w:t>112.6</w:t>
            </w:r>
            <w:r w:rsidR="008225CC" w:rsidRPr="002B1A81">
              <w:t> dB</w:t>
            </w:r>
            <w:r w:rsidR="005A2E06" w:rsidRPr="002B1A81">
              <w:t>;</w:t>
            </w:r>
            <w:r w:rsidR="009D1627" w:rsidRPr="002B1A81">
              <w:t xml:space="preserve"> </w:t>
            </w:r>
            <w:r w:rsidRPr="002B1A81">
              <w:t>107.6</w:t>
            </w:r>
            <w:r w:rsidR="008225CC" w:rsidRPr="002B1A81">
              <w:t> dB</w:t>
            </w:r>
            <w:r w:rsidR="005A2E06" w:rsidRPr="002B1A81">
              <w:t>;</w:t>
            </w:r>
            <w:r w:rsidR="00817E92" w:rsidRPr="002B1A81">
              <w:t xml:space="preserve"> </w:t>
            </w:r>
            <w:r w:rsidRPr="002B1A81">
              <w:t>105.2</w:t>
            </w:r>
            <w:r w:rsidR="008225CC" w:rsidRPr="002B1A81">
              <w:t> dB</w:t>
            </w:r>
            <w:r w:rsidR="005B7D29" w:rsidRPr="002B1A81">
              <w:t>;</w:t>
            </w:r>
            <w:r w:rsidRPr="002B1A81">
              <w:t xml:space="preserve"> 88.6</w:t>
            </w:r>
            <w:r w:rsidR="008225CC" w:rsidRPr="002B1A81">
              <w:t> dB</w:t>
            </w:r>
            <w:r w:rsidRPr="002B1A81">
              <w:t xml:space="preserve"> </w:t>
            </w:r>
          </w:p>
        </w:tc>
      </w:tr>
      <w:tr w:rsidR="00A50719" w:rsidRPr="002B1A81" w:rsidTr="00817E92">
        <w:trPr>
          <w:jc w:val="center"/>
        </w:trPr>
        <w:tc>
          <w:tcPr>
            <w:tcW w:w="3050" w:type="dxa"/>
            <w:vAlign w:val="center"/>
          </w:tcPr>
          <w:p w:rsidR="00A50719" w:rsidRPr="002B1A81" w:rsidRDefault="00A50719" w:rsidP="00BE40F1">
            <w:pPr>
              <w:spacing w:before="60"/>
            </w:pPr>
            <w:r w:rsidRPr="002B1A81">
              <w:t>Separation distances in the side lobe</w:t>
            </w:r>
          </w:p>
        </w:tc>
        <w:tc>
          <w:tcPr>
            <w:tcW w:w="3260" w:type="dxa"/>
          </w:tcPr>
          <w:p w:rsidR="00A50719" w:rsidRPr="002B1A81" w:rsidRDefault="00A50719" w:rsidP="00BE40F1">
            <w:pPr>
              <w:spacing w:before="60"/>
            </w:pPr>
            <w:r w:rsidRPr="002B1A81">
              <w:t>7.7 km (6</w:t>
            </w:r>
            <w:r w:rsidR="008225CC" w:rsidRPr="002B1A81">
              <w:t> dB</w:t>
            </w:r>
            <w:r w:rsidR="00817E92" w:rsidRPr="002B1A81">
              <w:t>)</w:t>
            </w:r>
            <w:r w:rsidR="005A2E06" w:rsidRPr="002B1A81">
              <w:t>;</w:t>
            </w:r>
            <w:r w:rsidR="00817E92" w:rsidRPr="002B1A81">
              <w:t xml:space="preserve"> </w:t>
            </w:r>
            <w:r w:rsidR="005B7D29" w:rsidRPr="002B1A81">
              <w:t>6.1 km (10</w:t>
            </w:r>
            <w:r w:rsidR="008225CC" w:rsidRPr="002B1A81">
              <w:t> dB</w:t>
            </w:r>
            <w:r w:rsidR="005B7D29" w:rsidRPr="002B1A81">
              <w:t>)</w:t>
            </w:r>
            <w:r w:rsidR="005A2E06" w:rsidRPr="002B1A81">
              <w:t>;</w:t>
            </w:r>
            <w:r w:rsidR="00817E92" w:rsidRPr="002B1A81">
              <w:t xml:space="preserve"> </w:t>
            </w:r>
            <w:r w:rsidRPr="002B1A81">
              <w:t>4.2 km (15</w:t>
            </w:r>
            <w:r w:rsidR="008225CC" w:rsidRPr="002B1A81">
              <w:t> dB</w:t>
            </w:r>
            <w:r w:rsidR="00817E92" w:rsidRPr="002B1A81">
              <w:t>)</w:t>
            </w:r>
            <w:r w:rsidR="005A2E06" w:rsidRPr="002B1A81">
              <w:t>;</w:t>
            </w:r>
            <w:r w:rsidR="00817E92" w:rsidRPr="002B1A81">
              <w:t xml:space="preserve"> </w:t>
            </w:r>
            <w:r w:rsidRPr="002B1A81">
              <w:t>2.4 km (20</w:t>
            </w:r>
            <w:r w:rsidR="008225CC" w:rsidRPr="002B1A81">
              <w:t> dB</w:t>
            </w:r>
            <w:r w:rsidR="00817E92" w:rsidRPr="002B1A81">
              <w:t>)</w:t>
            </w:r>
            <w:r w:rsidR="005A2E06" w:rsidRPr="002B1A81">
              <w:t>;</w:t>
            </w:r>
            <w:r w:rsidR="005B7D29" w:rsidRPr="002B1A81">
              <w:t xml:space="preserve"> </w:t>
            </w:r>
            <w:r w:rsidRPr="002B1A81">
              <w:t>0.5 km (34</w:t>
            </w:r>
            <w:r w:rsidR="008225CC" w:rsidRPr="002B1A81">
              <w:t> dB</w:t>
            </w:r>
            <w:r w:rsidRPr="002B1A81">
              <w:t>)</w:t>
            </w:r>
          </w:p>
        </w:tc>
        <w:tc>
          <w:tcPr>
            <w:tcW w:w="3191" w:type="dxa"/>
          </w:tcPr>
          <w:p w:rsidR="00A50719" w:rsidRPr="002B1A81" w:rsidRDefault="00A50719" w:rsidP="00BE40F1">
            <w:pPr>
              <w:spacing w:before="60"/>
            </w:pPr>
            <w:r w:rsidRPr="002B1A81">
              <w:t>7.3 km (6</w:t>
            </w:r>
            <w:r w:rsidR="008225CC" w:rsidRPr="002B1A81">
              <w:t> dB</w:t>
            </w:r>
            <w:r w:rsidR="00817E92" w:rsidRPr="002B1A81">
              <w:t>)</w:t>
            </w:r>
            <w:r w:rsidR="005A2E06" w:rsidRPr="002B1A81">
              <w:t>;</w:t>
            </w:r>
            <w:r w:rsidR="00817E92" w:rsidRPr="002B1A81">
              <w:t xml:space="preserve"> </w:t>
            </w:r>
            <w:r w:rsidRPr="002B1A81">
              <w:t>5.8 km (10</w:t>
            </w:r>
            <w:r w:rsidR="008225CC" w:rsidRPr="002B1A81">
              <w:t> dB</w:t>
            </w:r>
            <w:r w:rsidR="00817E92" w:rsidRPr="002B1A81">
              <w:t>)</w:t>
            </w:r>
            <w:r w:rsidR="005A2E06" w:rsidRPr="002B1A81">
              <w:t>;</w:t>
            </w:r>
            <w:r w:rsidR="00817E92" w:rsidRPr="002B1A81">
              <w:t xml:space="preserve"> </w:t>
            </w:r>
            <w:r w:rsidRPr="002B1A81">
              <w:t>3.8 km (15</w:t>
            </w:r>
            <w:r w:rsidR="008225CC" w:rsidRPr="002B1A81">
              <w:t> dB</w:t>
            </w:r>
            <w:r w:rsidR="00817E92" w:rsidRPr="002B1A81">
              <w:t>)</w:t>
            </w:r>
            <w:r w:rsidR="005A2E06" w:rsidRPr="002B1A81">
              <w:t>;</w:t>
            </w:r>
            <w:r w:rsidR="005B7D29" w:rsidRPr="002B1A81">
              <w:t xml:space="preserve"> </w:t>
            </w:r>
            <w:r w:rsidRPr="002B1A81">
              <w:t>2.1 km (20</w:t>
            </w:r>
            <w:r w:rsidR="008225CC" w:rsidRPr="002B1A81">
              <w:t> dB</w:t>
            </w:r>
            <w:r w:rsidRPr="002B1A81">
              <w:t>)</w:t>
            </w:r>
            <w:r w:rsidR="005A2E06" w:rsidRPr="002B1A81">
              <w:t>;</w:t>
            </w:r>
            <w:r w:rsidR="005B7D29" w:rsidRPr="002B1A81">
              <w:t xml:space="preserve"> </w:t>
            </w:r>
            <w:r w:rsidRPr="002B1A81">
              <w:t>0.4 km (34</w:t>
            </w:r>
            <w:r w:rsidR="008225CC" w:rsidRPr="002B1A81">
              <w:t> dB</w:t>
            </w:r>
            <w:r w:rsidRPr="002B1A81">
              <w:t>)</w:t>
            </w:r>
          </w:p>
        </w:tc>
      </w:tr>
      <w:tr w:rsidR="00A50719" w:rsidRPr="00203050" w:rsidTr="00817E92">
        <w:trPr>
          <w:jc w:val="center"/>
        </w:trPr>
        <w:tc>
          <w:tcPr>
            <w:tcW w:w="3050" w:type="dxa"/>
            <w:vAlign w:val="center"/>
          </w:tcPr>
          <w:p w:rsidR="00A50719" w:rsidRPr="002B1A81" w:rsidRDefault="00A50719" w:rsidP="00BE40F1">
            <w:pPr>
              <w:spacing w:before="60"/>
            </w:pPr>
            <w:r w:rsidRPr="002B1A81">
              <w:t xml:space="preserve">Separation distances in the side lobe </w:t>
            </w:r>
            <w:r w:rsidR="005A2E06" w:rsidRPr="002B1A81">
              <w:t>;</w:t>
            </w:r>
            <w:r w:rsidRPr="002B1A81">
              <w:t>P.1411</w:t>
            </w:r>
          </w:p>
        </w:tc>
        <w:tc>
          <w:tcPr>
            <w:tcW w:w="3260" w:type="dxa"/>
          </w:tcPr>
          <w:p w:rsidR="00A50719" w:rsidRPr="00F50D8B" w:rsidRDefault="00A50719" w:rsidP="00BE40F1">
            <w:pPr>
              <w:spacing w:before="60"/>
              <w:rPr>
                <w:lang w:val="da-DK"/>
              </w:rPr>
            </w:pPr>
            <w:r w:rsidRPr="00F50D8B">
              <w:rPr>
                <w:lang w:val="da-DK"/>
              </w:rPr>
              <w:t>0.</w:t>
            </w:r>
            <w:r w:rsidR="00A015C1" w:rsidRPr="00F50D8B">
              <w:rPr>
                <w:lang w:val="da-DK"/>
              </w:rPr>
              <w:t>13</w:t>
            </w:r>
            <w:r w:rsidRPr="00F50D8B">
              <w:rPr>
                <w:lang w:val="da-DK"/>
              </w:rPr>
              <w:t xml:space="preserve"> km (6</w:t>
            </w:r>
            <w:r w:rsidR="008225CC" w:rsidRPr="00F50D8B">
              <w:rPr>
                <w:lang w:val="da-DK"/>
              </w:rPr>
              <w:t> dB</w:t>
            </w:r>
            <w:r w:rsidR="00817E92" w:rsidRPr="00F50D8B">
              <w:rPr>
                <w:lang w:val="da-DK"/>
              </w:rPr>
              <w:t>)</w:t>
            </w:r>
            <w:r w:rsidR="005A2E06" w:rsidRPr="00F50D8B">
              <w:rPr>
                <w:lang w:val="da-DK"/>
              </w:rPr>
              <w:t>;</w:t>
            </w:r>
            <w:r w:rsidR="005B7D29" w:rsidRPr="00F50D8B">
              <w:rPr>
                <w:lang w:val="da-DK"/>
              </w:rPr>
              <w:t xml:space="preserve"> </w:t>
            </w:r>
            <w:r w:rsidRPr="00F50D8B">
              <w:rPr>
                <w:lang w:val="da-DK"/>
              </w:rPr>
              <w:t>0.</w:t>
            </w:r>
            <w:r w:rsidR="00A015C1" w:rsidRPr="00F50D8B">
              <w:rPr>
                <w:lang w:val="da-DK"/>
              </w:rPr>
              <w:t>105</w:t>
            </w:r>
            <w:r w:rsidRPr="00F50D8B">
              <w:rPr>
                <w:lang w:val="da-DK"/>
              </w:rPr>
              <w:t xml:space="preserve"> km (10</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Pr="00F50D8B">
              <w:rPr>
                <w:lang w:val="da-DK"/>
              </w:rPr>
              <w:t>0.</w:t>
            </w:r>
            <w:r w:rsidR="00A015C1" w:rsidRPr="00F50D8B">
              <w:rPr>
                <w:lang w:val="da-DK"/>
              </w:rPr>
              <w:t>0</w:t>
            </w:r>
            <w:r w:rsidRPr="00F50D8B">
              <w:rPr>
                <w:lang w:val="da-DK"/>
              </w:rPr>
              <w:t>8 km (15</w:t>
            </w:r>
            <w:r w:rsidR="008225CC" w:rsidRPr="00F50D8B">
              <w:rPr>
                <w:lang w:val="da-DK"/>
              </w:rPr>
              <w:t> dB</w:t>
            </w:r>
            <w:r w:rsidRPr="00F50D8B">
              <w:rPr>
                <w:lang w:val="da-DK"/>
              </w:rPr>
              <w:t>)</w:t>
            </w:r>
            <w:r w:rsidR="005A2E06" w:rsidRPr="00F50D8B">
              <w:rPr>
                <w:lang w:val="da-DK"/>
              </w:rPr>
              <w:t>;</w:t>
            </w:r>
            <w:r w:rsidR="009D1627" w:rsidRPr="00F50D8B">
              <w:rPr>
                <w:lang w:val="da-DK"/>
              </w:rPr>
              <w:t xml:space="preserve"> </w:t>
            </w:r>
            <w:r w:rsidRPr="00F50D8B">
              <w:rPr>
                <w:lang w:val="da-DK"/>
              </w:rPr>
              <w:t>0.06 km (20</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Pr="00F50D8B">
              <w:rPr>
                <w:lang w:val="da-DK"/>
              </w:rPr>
              <w:t>0.05 m (34</w:t>
            </w:r>
            <w:r w:rsidR="008225CC" w:rsidRPr="00F50D8B">
              <w:rPr>
                <w:lang w:val="da-DK"/>
              </w:rPr>
              <w:t> dB</w:t>
            </w:r>
            <w:r w:rsidRPr="00F50D8B">
              <w:rPr>
                <w:lang w:val="da-DK"/>
              </w:rPr>
              <w:t>)</w:t>
            </w:r>
          </w:p>
        </w:tc>
        <w:tc>
          <w:tcPr>
            <w:tcW w:w="3191" w:type="dxa"/>
          </w:tcPr>
          <w:p w:rsidR="00A50719" w:rsidRPr="00F50D8B" w:rsidRDefault="00A015C1" w:rsidP="00BE40F1">
            <w:pPr>
              <w:spacing w:before="60"/>
              <w:rPr>
                <w:lang w:val="da-DK"/>
              </w:rPr>
            </w:pPr>
            <w:r w:rsidRPr="00F50D8B">
              <w:rPr>
                <w:lang w:val="da-DK"/>
              </w:rPr>
              <w:t>0.125 km (6</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Pr="00F50D8B">
              <w:rPr>
                <w:lang w:val="da-DK"/>
              </w:rPr>
              <w:t>0.1 km (10</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Pr="00F50D8B">
              <w:rPr>
                <w:lang w:val="da-DK"/>
              </w:rPr>
              <w:t>0.075 km (15</w:t>
            </w:r>
            <w:r w:rsidR="008225CC" w:rsidRPr="00F50D8B">
              <w:rPr>
                <w:lang w:val="da-DK"/>
              </w:rPr>
              <w:t> dB</w:t>
            </w:r>
            <w:r w:rsidRPr="00F50D8B">
              <w:rPr>
                <w:lang w:val="da-DK"/>
              </w:rPr>
              <w:t>)</w:t>
            </w:r>
            <w:r w:rsidR="005A2E06" w:rsidRPr="00F50D8B">
              <w:rPr>
                <w:lang w:val="da-DK"/>
              </w:rPr>
              <w:t>;</w:t>
            </w:r>
            <w:r w:rsidR="009D1627" w:rsidRPr="00F50D8B">
              <w:rPr>
                <w:lang w:val="da-DK"/>
              </w:rPr>
              <w:t xml:space="preserve"> </w:t>
            </w:r>
            <w:r w:rsidRPr="00F50D8B">
              <w:rPr>
                <w:lang w:val="da-DK"/>
              </w:rPr>
              <w:t>0.06 km (20</w:t>
            </w:r>
            <w:r w:rsidR="008225CC" w:rsidRPr="00F50D8B">
              <w:rPr>
                <w:lang w:val="da-DK"/>
              </w:rPr>
              <w:t> dB</w:t>
            </w:r>
            <w:r w:rsidRPr="00F50D8B">
              <w:rPr>
                <w:lang w:val="da-DK"/>
              </w:rPr>
              <w:t>)</w:t>
            </w:r>
            <w:r w:rsidR="005A2E06" w:rsidRPr="00F50D8B">
              <w:rPr>
                <w:lang w:val="da-DK"/>
              </w:rPr>
              <w:t>;</w:t>
            </w:r>
            <w:r w:rsidR="00817E92" w:rsidRPr="00F50D8B">
              <w:rPr>
                <w:lang w:val="da-DK"/>
              </w:rPr>
              <w:t xml:space="preserve"> </w:t>
            </w:r>
            <w:r w:rsidRPr="00F50D8B">
              <w:rPr>
                <w:lang w:val="da-DK"/>
              </w:rPr>
              <w:t>0.05 m (34</w:t>
            </w:r>
            <w:r w:rsidR="008225CC" w:rsidRPr="00F50D8B">
              <w:rPr>
                <w:lang w:val="da-DK"/>
              </w:rPr>
              <w:t> dB</w:t>
            </w:r>
            <w:r w:rsidRPr="00F50D8B">
              <w:rPr>
                <w:lang w:val="da-DK"/>
              </w:rPr>
              <w:t>)</w:t>
            </w:r>
          </w:p>
        </w:tc>
      </w:tr>
      <w:tr w:rsidR="00A50719" w:rsidRPr="002B1A81" w:rsidTr="00817E92">
        <w:trPr>
          <w:jc w:val="center"/>
        </w:trPr>
        <w:tc>
          <w:tcPr>
            <w:tcW w:w="3050" w:type="dxa"/>
            <w:vAlign w:val="center"/>
          </w:tcPr>
          <w:p w:rsidR="00A50719" w:rsidRPr="002B1A81" w:rsidRDefault="00A50719" w:rsidP="00BE40F1">
            <w:pPr>
              <w:spacing w:before="60"/>
            </w:pPr>
            <w:r w:rsidRPr="002B1A81">
              <w:t xml:space="preserve">Separation distances in the side lobe </w:t>
            </w:r>
            <w:r w:rsidR="005A2E06" w:rsidRPr="002B1A81">
              <w:t>;</w:t>
            </w:r>
            <w:r w:rsidRPr="002B1A81">
              <w:t>Extended Hata (Urban)</w:t>
            </w:r>
          </w:p>
        </w:tc>
        <w:tc>
          <w:tcPr>
            <w:tcW w:w="3260" w:type="dxa"/>
            <w:shd w:val="clear" w:color="auto" w:fill="auto"/>
          </w:tcPr>
          <w:p w:rsidR="00A50719" w:rsidRPr="002B1A81" w:rsidRDefault="00A50719" w:rsidP="00BE40F1">
            <w:pPr>
              <w:spacing w:before="60"/>
            </w:pPr>
            <w:r w:rsidRPr="002B1A81">
              <w:t>0.093 km (6</w:t>
            </w:r>
            <w:r w:rsidR="008225CC" w:rsidRPr="002B1A81">
              <w:t> dB</w:t>
            </w:r>
            <w:r w:rsidRPr="002B1A81">
              <w:t>)</w:t>
            </w:r>
            <w:r w:rsidR="005A2E06" w:rsidRPr="002B1A81">
              <w:t>;</w:t>
            </w:r>
            <w:r w:rsidR="00817E92" w:rsidRPr="002B1A81">
              <w:t xml:space="preserve"> </w:t>
            </w:r>
            <w:r w:rsidRPr="002B1A81">
              <w:t>0.087 km (10</w:t>
            </w:r>
            <w:r w:rsidR="008225CC" w:rsidRPr="002B1A81">
              <w:t> dB</w:t>
            </w:r>
            <w:r w:rsidRPr="002B1A81">
              <w:t>)</w:t>
            </w:r>
            <w:r w:rsidR="005A2E06" w:rsidRPr="002B1A81">
              <w:t>;</w:t>
            </w:r>
            <w:r w:rsidR="00817E92" w:rsidRPr="002B1A81">
              <w:t xml:space="preserve"> </w:t>
            </w:r>
            <w:r w:rsidRPr="002B1A81">
              <w:t>0.08 km (15</w:t>
            </w:r>
            <w:r w:rsidR="008225CC" w:rsidRPr="002B1A81">
              <w:t> dB</w:t>
            </w:r>
            <w:r w:rsidR="00817E92" w:rsidRPr="002B1A81">
              <w:t>)</w:t>
            </w:r>
            <w:r w:rsidR="005A2E06" w:rsidRPr="002B1A81">
              <w:t>;</w:t>
            </w:r>
            <w:r w:rsidR="009D1627" w:rsidRPr="002B1A81">
              <w:t xml:space="preserve"> </w:t>
            </w:r>
            <w:r w:rsidRPr="002B1A81">
              <w:t>0.073 km (20</w:t>
            </w:r>
            <w:r w:rsidR="008225CC" w:rsidRPr="002B1A81">
              <w:t> dB</w:t>
            </w:r>
            <w:r w:rsidRPr="002B1A81">
              <w:t>)</w:t>
            </w:r>
            <w:r w:rsidR="005A2E06" w:rsidRPr="002B1A81">
              <w:t>;</w:t>
            </w:r>
            <w:r w:rsidR="00817E92" w:rsidRPr="002B1A81">
              <w:t xml:space="preserve"> </w:t>
            </w:r>
            <w:r w:rsidRPr="002B1A81">
              <w:t>0.058 km (34</w:t>
            </w:r>
            <w:r w:rsidR="008225CC" w:rsidRPr="002B1A81">
              <w:t> dB</w:t>
            </w:r>
            <w:r w:rsidRPr="002B1A81">
              <w:t>)</w:t>
            </w:r>
          </w:p>
        </w:tc>
        <w:tc>
          <w:tcPr>
            <w:tcW w:w="3191" w:type="dxa"/>
            <w:shd w:val="clear" w:color="auto" w:fill="auto"/>
          </w:tcPr>
          <w:p w:rsidR="00A50719" w:rsidRPr="002B1A81" w:rsidRDefault="00A50719" w:rsidP="00BE40F1">
            <w:pPr>
              <w:spacing w:before="60"/>
            </w:pPr>
            <w:r w:rsidRPr="002B1A81">
              <w:t>0.091 km (6</w:t>
            </w:r>
            <w:r w:rsidR="008225CC" w:rsidRPr="002B1A81">
              <w:t> dB</w:t>
            </w:r>
            <w:r w:rsidRPr="002B1A81">
              <w:t>)</w:t>
            </w:r>
            <w:r w:rsidR="005A2E06" w:rsidRPr="002B1A81">
              <w:t>;</w:t>
            </w:r>
            <w:r w:rsidR="00817E92" w:rsidRPr="002B1A81">
              <w:t xml:space="preserve"> </w:t>
            </w:r>
            <w:r w:rsidRPr="002B1A81">
              <w:t>0.085 km (10</w:t>
            </w:r>
            <w:r w:rsidR="008225CC" w:rsidRPr="002B1A81">
              <w:t> dB</w:t>
            </w:r>
            <w:r w:rsidRPr="002B1A81">
              <w:t>)</w:t>
            </w:r>
            <w:r w:rsidR="005A2E06" w:rsidRPr="002B1A81">
              <w:t>;</w:t>
            </w:r>
            <w:r w:rsidR="00817E92" w:rsidRPr="002B1A81">
              <w:t xml:space="preserve"> </w:t>
            </w:r>
            <w:r w:rsidRPr="002B1A81">
              <w:t>0.078 km (15</w:t>
            </w:r>
            <w:r w:rsidR="008225CC" w:rsidRPr="002B1A81">
              <w:t> dB</w:t>
            </w:r>
            <w:r w:rsidRPr="002B1A81">
              <w:t>)</w:t>
            </w:r>
            <w:r w:rsidR="005A2E06" w:rsidRPr="002B1A81">
              <w:t>;</w:t>
            </w:r>
            <w:r w:rsidR="009D1627" w:rsidRPr="002B1A81">
              <w:t xml:space="preserve"> </w:t>
            </w:r>
            <w:r w:rsidRPr="002B1A81">
              <w:t>0.072 km (20</w:t>
            </w:r>
            <w:r w:rsidR="008225CC" w:rsidRPr="002B1A81">
              <w:t> dB</w:t>
            </w:r>
            <w:r w:rsidRPr="002B1A81">
              <w:t>)</w:t>
            </w:r>
            <w:r w:rsidR="005A2E06" w:rsidRPr="002B1A81">
              <w:t>;</w:t>
            </w:r>
            <w:r w:rsidR="00817E92" w:rsidRPr="002B1A81">
              <w:t xml:space="preserve"> </w:t>
            </w:r>
            <w:r w:rsidRPr="002B1A81">
              <w:t>0.057 km (34</w:t>
            </w:r>
            <w:r w:rsidR="008225CC" w:rsidRPr="002B1A81">
              <w:t> dB</w:t>
            </w:r>
            <w:r w:rsidRPr="002B1A81">
              <w:t>)</w:t>
            </w:r>
          </w:p>
        </w:tc>
      </w:tr>
    </w:tbl>
    <w:p w:rsidR="001727D4" w:rsidRPr="002B1A81" w:rsidRDefault="001727D4" w:rsidP="001727D4"/>
    <w:p w:rsidR="00FF1EB5" w:rsidRPr="002B1A81" w:rsidRDefault="00FF1EB5" w:rsidP="001727D4">
      <w:r w:rsidRPr="002B1A81">
        <w:t>Note: Inmarsat is not using the same gain in the side lobe therefore, the tables are provided separately</w:t>
      </w:r>
      <w:r w:rsidR="00D22B3C" w:rsidRPr="002B1A81">
        <w:t>:</w:t>
      </w:r>
    </w:p>
    <w:p w:rsidR="00FF1EB5" w:rsidRPr="002B1A81" w:rsidRDefault="00FF1EB5" w:rsidP="00572879">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43</w:t>
      </w:r>
      <w:r w:rsidRPr="002B1A81">
        <w:rPr>
          <w:noProof/>
        </w:rPr>
        <w:fldChar w:fldCharType="end"/>
      </w:r>
      <w:r w:rsidR="003E489E" w:rsidRPr="002B1A81">
        <w:t>: Separation distances</w:t>
      </w:r>
      <w:r w:rsidR="005A2E06" w:rsidRPr="002B1A81">
        <w:t>;</w:t>
      </w:r>
      <w:r w:rsidR="003E489E" w:rsidRPr="002B1A81">
        <w:t xml:space="preserve"> </w:t>
      </w:r>
      <w:r w:rsidRPr="002B1A81">
        <w:t>MES</w:t>
      </w:r>
      <w:r w:rsidR="00105497" w:rsidRPr="002B1A81">
        <w:t xml:space="preserve"> - </w:t>
      </w:r>
      <w:r w:rsidRPr="002B1A81">
        <w:rPr>
          <w:rFonts w:cs="Arial"/>
          <w:lang w:eastAsia="en-GB"/>
        </w:rPr>
        <w:t>GSPS</w:t>
      </w:r>
      <w:r w:rsidRPr="002B1A81">
        <w:rPr>
          <w:color w:val="C00000"/>
        </w:rPr>
        <w:t xml:space="preserve"> (I/N = -20</w:t>
      </w:r>
      <w:r w:rsidR="008225CC" w:rsidRPr="002B1A81">
        <w:rPr>
          <w:color w:val="C00000"/>
        </w:rPr>
        <w:t> dB</w:t>
      </w:r>
      <w:r w:rsidRPr="002B1A81">
        <w:rPr>
          <w:color w:val="C00000"/>
        </w:rPr>
        <w:t>)</w:t>
      </w:r>
    </w:p>
    <w:tbl>
      <w:tblPr>
        <w:tblW w:w="9608" w:type="dxa"/>
        <w:jc w:val="center"/>
        <w:tblInd w:w="-40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04"/>
        <w:gridCol w:w="3260"/>
        <w:gridCol w:w="3244"/>
      </w:tblGrid>
      <w:tr w:rsidR="00FF1EB5" w:rsidRPr="002B1A81" w:rsidTr="00BE40F1">
        <w:trPr>
          <w:tblHeader/>
          <w:jc w:val="center"/>
        </w:trPr>
        <w:tc>
          <w:tcPr>
            <w:tcW w:w="3104" w:type="dxa"/>
            <w:tcBorders>
              <w:right w:val="single" w:sz="8" w:space="0" w:color="FFFFFF"/>
            </w:tcBorders>
            <w:shd w:val="clear" w:color="auto" w:fill="D2232A"/>
            <w:vAlign w:val="center"/>
          </w:tcPr>
          <w:p w:rsidR="00FF1EB5" w:rsidRPr="002B1A81" w:rsidRDefault="00FF1EB5" w:rsidP="002B1A8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FF1EB5" w:rsidRPr="002B1A81" w:rsidRDefault="00FF1EB5" w:rsidP="002B1A81">
            <w:pPr>
              <w:spacing w:before="120" w:after="120" w:line="288" w:lineRule="auto"/>
              <w:jc w:val="center"/>
              <w:rPr>
                <w:b/>
                <w:color w:val="FFFFFF"/>
              </w:rPr>
            </w:pPr>
            <w:r w:rsidRPr="002B1A81">
              <w:rPr>
                <w:b/>
                <w:color w:val="FFFFFF"/>
              </w:rPr>
              <w:t>Handheld</w:t>
            </w:r>
          </w:p>
        </w:tc>
        <w:tc>
          <w:tcPr>
            <w:tcW w:w="3244" w:type="dxa"/>
            <w:tcBorders>
              <w:left w:val="single" w:sz="8" w:space="0" w:color="FFFFFF"/>
            </w:tcBorders>
            <w:shd w:val="clear" w:color="auto" w:fill="D2232A"/>
          </w:tcPr>
          <w:p w:rsidR="00FF1EB5" w:rsidRPr="002B1A81" w:rsidRDefault="002B1A81" w:rsidP="002B1A81">
            <w:pPr>
              <w:spacing w:before="120" w:after="120" w:line="288" w:lineRule="auto"/>
              <w:jc w:val="center"/>
              <w:rPr>
                <w:b/>
                <w:color w:val="FFFFFF"/>
              </w:rPr>
            </w:pPr>
            <w:r>
              <w:rPr>
                <w:b/>
                <w:color w:val="FFFFFF"/>
              </w:rPr>
              <w:t>Body worn</w:t>
            </w:r>
          </w:p>
        </w:tc>
      </w:tr>
      <w:tr w:rsidR="00FF1EB5" w:rsidRPr="002B1A81" w:rsidTr="00BE40F1">
        <w:trPr>
          <w:jc w:val="center"/>
        </w:trPr>
        <w:tc>
          <w:tcPr>
            <w:tcW w:w="3104" w:type="dxa"/>
            <w:vAlign w:val="center"/>
          </w:tcPr>
          <w:p w:rsidR="00FF1EB5" w:rsidRPr="002B1A81" w:rsidRDefault="00FF1EB5" w:rsidP="00BE40F1">
            <w:pPr>
              <w:spacing w:before="60"/>
            </w:pPr>
            <w:r w:rsidRPr="002B1A81">
              <w:t>e.i.r.p</w:t>
            </w:r>
          </w:p>
        </w:tc>
        <w:tc>
          <w:tcPr>
            <w:tcW w:w="3260" w:type="dxa"/>
            <w:vAlign w:val="center"/>
          </w:tcPr>
          <w:p w:rsidR="00FF1EB5" w:rsidRPr="002B1A81" w:rsidRDefault="00FF1EB5" w:rsidP="00BE40F1">
            <w:pPr>
              <w:spacing w:before="60"/>
            </w:pPr>
            <w:r w:rsidRPr="002B1A81">
              <w:t>13</w:t>
            </w:r>
            <w:r w:rsidR="008225CC" w:rsidRPr="002B1A81">
              <w:t> dB</w:t>
            </w:r>
            <w:r w:rsidRPr="002B1A81">
              <w:t>m</w:t>
            </w:r>
          </w:p>
        </w:tc>
        <w:tc>
          <w:tcPr>
            <w:tcW w:w="3244" w:type="dxa"/>
            <w:vAlign w:val="center"/>
          </w:tcPr>
          <w:p w:rsidR="00FF1EB5" w:rsidRPr="002B1A81" w:rsidRDefault="00FF1EB5" w:rsidP="00BE40F1">
            <w:pPr>
              <w:spacing w:before="60"/>
            </w:pPr>
            <w:r w:rsidRPr="002B1A81">
              <w:t>28</w:t>
            </w:r>
            <w:r w:rsidR="008225CC" w:rsidRPr="002B1A81">
              <w:t> dB</w:t>
            </w:r>
            <w:r w:rsidRPr="002B1A81">
              <w:t>m</w:t>
            </w:r>
          </w:p>
        </w:tc>
      </w:tr>
      <w:tr w:rsidR="00FF1EB5" w:rsidRPr="002B1A81" w:rsidTr="00BE40F1">
        <w:trPr>
          <w:jc w:val="center"/>
        </w:trPr>
        <w:tc>
          <w:tcPr>
            <w:tcW w:w="3104" w:type="dxa"/>
            <w:vAlign w:val="center"/>
          </w:tcPr>
          <w:p w:rsidR="00FF1EB5" w:rsidRPr="002B1A81" w:rsidRDefault="00FF1EB5" w:rsidP="00BE40F1">
            <w:pPr>
              <w:spacing w:before="60"/>
            </w:pPr>
            <w:r w:rsidRPr="002B1A81">
              <w:t>Body loss</w:t>
            </w:r>
          </w:p>
        </w:tc>
        <w:tc>
          <w:tcPr>
            <w:tcW w:w="3260" w:type="dxa"/>
            <w:vAlign w:val="center"/>
          </w:tcPr>
          <w:p w:rsidR="00FF1EB5" w:rsidRPr="002B1A81" w:rsidRDefault="00FF1EB5" w:rsidP="00BE40F1">
            <w:pPr>
              <w:spacing w:before="60"/>
            </w:pPr>
            <w:r w:rsidRPr="002B1A81">
              <w:t>6</w:t>
            </w:r>
            <w:r w:rsidR="008225CC" w:rsidRPr="002B1A81">
              <w:t> dB</w:t>
            </w:r>
          </w:p>
        </w:tc>
        <w:tc>
          <w:tcPr>
            <w:tcW w:w="3244" w:type="dxa"/>
            <w:vAlign w:val="center"/>
          </w:tcPr>
          <w:p w:rsidR="00FF1EB5" w:rsidRPr="002B1A81" w:rsidRDefault="00FF1EB5" w:rsidP="00BE40F1">
            <w:pPr>
              <w:spacing w:before="60"/>
            </w:pPr>
            <w:r w:rsidRPr="002B1A81">
              <w:t>11</w:t>
            </w:r>
            <w:r w:rsidR="008225CC" w:rsidRPr="002B1A81">
              <w:t> dB</w:t>
            </w:r>
          </w:p>
        </w:tc>
      </w:tr>
      <w:tr w:rsidR="00FF1EB5" w:rsidRPr="002B1A81" w:rsidTr="00BE40F1">
        <w:trPr>
          <w:jc w:val="center"/>
        </w:trPr>
        <w:tc>
          <w:tcPr>
            <w:tcW w:w="3104" w:type="dxa"/>
            <w:vAlign w:val="center"/>
          </w:tcPr>
          <w:p w:rsidR="00FF1EB5" w:rsidRPr="002B1A81" w:rsidRDefault="00FF1EB5" w:rsidP="00BE40F1">
            <w:pPr>
              <w:spacing w:before="60"/>
            </w:pPr>
            <w:r w:rsidRPr="002B1A81">
              <w:t xml:space="preserve">Wall loss </w:t>
            </w:r>
          </w:p>
        </w:tc>
        <w:tc>
          <w:tcPr>
            <w:tcW w:w="3260" w:type="dxa"/>
            <w:vAlign w:val="center"/>
          </w:tcPr>
          <w:p w:rsidR="00FF1EB5" w:rsidRPr="002B1A81" w:rsidRDefault="00FF1EB5" w:rsidP="00BE40F1">
            <w:pPr>
              <w:spacing w:before="60"/>
            </w:pPr>
            <w:r w:rsidRPr="002B1A81">
              <w:t>6</w:t>
            </w:r>
            <w:r w:rsidR="008225CC" w:rsidRPr="002B1A81">
              <w:t> dB</w:t>
            </w:r>
            <w:r w:rsidRPr="002B1A81">
              <w:t xml:space="preserve"> </w:t>
            </w:r>
            <w:r w:rsidR="005A2E06" w:rsidRPr="002B1A81">
              <w:t>;</w:t>
            </w:r>
            <w:r w:rsidRPr="002B1A81">
              <w:t>10</w:t>
            </w:r>
            <w:r w:rsidR="008225CC" w:rsidRPr="002B1A81">
              <w:t> dB</w:t>
            </w:r>
            <w:r w:rsidR="005B7D29" w:rsidRPr="002B1A81">
              <w:t xml:space="preserve">; </w:t>
            </w:r>
            <w:r w:rsidRPr="002B1A81">
              <w:t xml:space="preserve"> 15</w:t>
            </w:r>
            <w:r w:rsidR="008225CC" w:rsidRPr="002B1A81">
              <w:t> dB</w:t>
            </w:r>
            <w:r w:rsidRPr="002B1A81">
              <w:t xml:space="preserve"> </w:t>
            </w:r>
            <w:r w:rsidR="005A2E06" w:rsidRPr="002B1A81">
              <w:t>;</w:t>
            </w:r>
            <w:r w:rsidRPr="002B1A81">
              <w:t>20</w:t>
            </w:r>
            <w:r w:rsidR="008225CC" w:rsidRPr="002B1A81">
              <w:t> dB</w:t>
            </w:r>
            <w:r w:rsidR="005B7D29" w:rsidRPr="002B1A81">
              <w:t xml:space="preserve">; </w:t>
            </w:r>
            <w:r w:rsidRPr="002B1A81">
              <w:t xml:space="preserve"> 34</w:t>
            </w:r>
            <w:r w:rsidR="008225CC" w:rsidRPr="002B1A81">
              <w:t> dB</w:t>
            </w:r>
          </w:p>
        </w:tc>
        <w:tc>
          <w:tcPr>
            <w:tcW w:w="3244" w:type="dxa"/>
            <w:vAlign w:val="center"/>
          </w:tcPr>
          <w:p w:rsidR="00FF1EB5" w:rsidRPr="002B1A81" w:rsidRDefault="00FF1EB5" w:rsidP="00BE40F1">
            <w:pPr>
              <w:spacing w:before="60"/>
            </w:pPr>
            <w:r w:rsidRPr="002B1A81">
              <w:t>6</w:t>
            </w:r>
            <w:r w:rsidR="008225CC" w:rsidRPr="002B1A81">
              <w:t> dB</w:t>
            </w:r>
            <w:r w:rsidRPr="002B1A81">
              <w:t xml:space="preserve"> </w:t>
            </w:r>
            <w:r w:rsidR="005A2E06" w:rsidRPr="002B1A81">
              <w:t>;</w:t>
            </w:r>
            <w:r w:rsidRPr="002B1A81">
              <w:t>10</w:t>
            </w:r>
            <w:r w:rsidR="008225CC" w:rsidRPr="002B1A81">
              <w:t> dB</w:t>
            </w:r>
            <w:r w:rsidR="005B7D29" w:rsidRPr="002B1A81">
              <w:t xml:space="preserve">; </w:t>
            </w:r>
            <w:r w:rsidRPr="002B1A81">
              <w:t xml:space="preserve"> 15</w:t>
            </w:r>
            <w:r w:rsidR="008225CC" w:rsidRPr="002B1A81">
              <w:t> dB</w:t>
            </w:r>
            <w:r w:rsidRPr="002B1A81">
              <w:t xml:space="preserve"> </w:t>
            </w:r>
            <w:r w:rsidR="005A2E06" w:rsidRPr="002B1A81">
              <w:t>;</w:t>
            </w:r>
            <w:r w:rsidRPr="002B1A81">
              <w:t>20</w:t>
            </w:r>
            <w:r w:rsidR="008225CC" w:rsidRPr="002B1A81">
              <w:t> dB</w:t>
            </w:r>
            <w:r w:rsidRPr="002B1A81">
              <w:t xml:space="preserve"> </w:t>
            </w:r>
            <w:r w:rsidR="005A2E06" w:rsidRPr="002B1A81">
              <w:t>;</w:t>
            </w:r>
            <w:r w:rsidRPr="002B1A81">
              <w:t>34</w:t>
            </w:r>
            <w:r w:rsidR="008225CC" w:rsidRPr="002B1A81">
              <w:t> dB</w:t>
            </w:r>
          </w:p>
        </w:tc>
      </w:tr>
      <w:tr w:rsidR="00FF1EB5" w:rsidRPr="002B1A81" w:rsidTr="00BE40F1">
        <w:trPr>
          <w:jc w:val="center"/>
        </w:trPr>
        <w:tc>
          <w:tcPr>
            <w:tcW w:w="3104" w:type="dxa"/>
            <w:vAlign w:val="center"/>
          </w:tcPr>
          <w:p w:rsidR="00FF1EB5" w:rsidRPr="002B1A81" w:rsidRDefault="00FF1EB5" w:rsidP="00BA01EE">
            <w:pPr>
              <w:spacing w:before="60"/>
            </w:pPr>
            <w:r w:rsidRPr="002B1A81">
              <w:t>Receiver noise level</w:t>
            </w:r>
          </w:p>
        </w:tc>
        <w:tc>
          <w:tcPr>
            <w:tcW w:w="3260" w:type="dxa"/>
            <w:vAlign w:val="center"/>
          </w:tcPr>
          <w:p w:rsidR="00FF1EB5" w:rsidRPr="002B1A81" w:rsidRDefault="00FF1EB5" w:rsidP="00BA01EE">
            <w:pPr>
              <w:spacing w:before="60"/>
            </w:pPr>
            <w:r w:rsidRPr="002B1A81">
              <w:t>-120.6</w:t>
            </w:r>
            <w:r w:rsidR="008225CC" w:rsidRPr="002B1A81">
              <w:t> dB</w:t>
            </w:r>
            <w:r w:rsidRPr="002B1A81">
              <w:t>m/200 kHz</w:t>
            </w:r>
          </w:p>
        </w:tc>
        <w:tc>
          <w:tcPr>
            <w:tcW w:w="3244" w:type="dxa"/>
            <w:vAlign w:val="center"/>
          </w:tcPr>
          <w:p w:rsidR="00FF1EB5" w:rsidRPr="002B1A81" w:rsidRDefault="00FF1EB5" w:rsidP="00BA01EE">
            <w:pPr>
              <w:spacing w:before="60"/>
            </w:pPr>
            <w:r w:rsidRPr="002B1A81">
              <w:t>-120.6</w:t>
            </w:r>
            <w:r w:rsidR="008225CC" w:rsidRPr="002B1A81">
              <w:t> dB</w:t>
            </w:r>
            <w:r w:rsidRPr="002B1A81">
              <w:t>m/200 kHz</w:t>
            </w:r>
          </w:p>
        </w:tc>
      </w:tr>
      <w:tr w:rsidR="00FF1EB5" w:rsidRPr="002B1A81" w:rsidTr="00BE40F1">
        <w:trPr>
          <w:jc w:val="center"/>
        </w:trPr>
        <w:tc>
          <w:tcPr>
            <w:tcW w:w="3104" w:type="dxa"/>
            <w:vAlign w:val="center"/>
          </w:tcPr>
          <w:p w:rsidR="00FF1EB5" w:rsidRPr="002B1A81" w:rsidRDefault="00FF1EB5" w:rsidP="00BA01EE">
            <w:pPr>
              <w:spacing w:before="60"/>
            </w:pPr>
            <w:r w:rsidRPr="002B1A81">
              <w:t>Target Interference to Noise Ratio</w:t>
            </w:r>
          </w:p>
        </w:tc>
        <w:tc>
          <w:tcPr>
            <w:tcW w:w="3260" w:type="dxa"/>
            <w:vAlign w:val="center"/>
          </w:tcPr>
          <w:p w:rsidR="00FF1EB5" w:rsidRPr="002B1A81" w:rsidRDefault="00FF1EB5" w:rsidP="00BA01EE">
            <w:pPr>
              <w:spacing w:before="60"/>
            </w:pPr>
            <w:r w:rsidRPr="002B1A81">
              <w:t>-20</w:t>
            </w:r>
            <w:r w:rsidR="008225CC" w:rsidRPr="002B1A81">
              <w:t> dB</w:t>
            </w:r>
          </w:p>
        </w:tc>
        <w:tc>
          <w:tcPr>
            <w:tcW w:w="3244" w:type="dxa"/>
            <w:vAlign w:val="center"/>
          </w:tcPr>
          <w:p w:rsidR="00FF1EB5" w:rsidRPr="002B1A81" w:rsidRDefault="00FF1EB5" w:rsidP="00BA01EE">
            <w:pPr>
              <w:spacing w:before="60"/>
            </w:pPr>
            <w:r w:rsidRPr="002B1A81">
              <w:t>-20</w:t>
            </w:r>
            <w:r w:rsidR="008225CC" w:rsidRPr="002B1A81">
              <w:t> dB</w:t>
            </w:r>
          </w:p>
        </w:tc>
      </w:tr>
      <w:tr w:rsidR="00FF1EB5" w:rsidRPr="002B1A81" w:rsidTr="00BE40F1">
        <w:trPr>
          <w:jc w:val="center"/>
        </w:trPr>
        <w:tc>
          <w:tcPr>
            <w:tcW w:w="3104" w:type="dxa"/>
            <w:vAlign w:val="center"/>
          </w:tcPr>
          <w:p w:rsidR="00FF1EB5" w:rsidRPr="002B1A81" w:rsidRDefault="00FF1EB5" w:rsidP="00BA01EE">
            <w:pPr>
              <w:spacing w:before="60"/>
            </w:pPr>
            <w:r w:rsidRPr="002B1A81">
              <w:t>Interference level</w:t>
            </w:r>
          </w:p>
        </w:tc>
        <w:tc>
          <w:tcPr>
            <w:tcW w:w="3260" w:type="dxa"/>
            <w:vAlign w:val="center"/>
          </w:tcPr>
          <w:p w:rsidR="00FF1EB5" w:rsidRPr="002B1A81" w:rsidRDefault="00FF1EB5" w:rsidP="00BA01EE">
            <w:pPr>
              <w:spacing w:before="60"/>
            </w:pPr>
            <w:r w:rsidRPr="002B1A81">
              <w:t>-140.6</w:t>
            </w:r>
            <w:r w:rsidR="008225CC" w:rsidRPr="002B1A81">
              <w:t> dB</w:t>
            </w:r>
            <w:r w:rsidRPr="002B1A81">
              <w:t>m/200 kHz</w:t>
            </w:r>
          </w:p>
        </w:tc>
        <w:tc>
          <w:tcPr>
            <w:tcW w:w="3244" w:type="dxa"/>
            <w:vAlign w:val="center"/>
          </w:tcPr>
          <w:p w:rsidR="00FF1EB5" w:rsidRPr="002B1A81" w:rsidRDefault="00FF1EB5" w:rsidP="00BA01EE">
            <w:pPr>
              <w:spacing w:before="60"/>
            </w:pPr>
            <w:r w:rsidRPr="002B1A81">
              <w:t>-140.6</w:t>
            </w:r>
            <w:r w:rsidR="008225CC" w:rsidRPr="002B1A81">
              <w:t> dB</w:t>
            </w:r>
            <w:r w:rsidRPr="002B1A81">
              <w:t>m/200 kHz</w:t>
            </w:r>
          </w:p>
        </w:tc>
      </w:tr>
      <w:tr w:rsidR="00FF1EB5" w:rsidRPr="002B1A81" w:rsidTr="00BE40F1">
        <w:trPr>
          <w:jc w:val="center"/>
        </w:trPr>
        <w:tc>
          <w:tcPr>
            <w:tcW w:w="3104" w:type="dxa"/>
            <w:vAlign w:val="center"/>
          </w:tcPr>
          <w:p w:rsidR="00FF1EB5" w:rsidRPr="002B1A81" w:rsidRDefault="00FF1EB5" w:rsidP="00BA01EE">
            <w:pPr>
              <w:spacing w:before="60"/>
            </w:pPr>
            <w:r w:rsidRPr="002B1A81">
              <w:t xml:space="preserve">Antenna </w:t>
            </w:r>
          </w:p>
        </w:tc>
        <w:tc>
          <w:tcPr>
            <w:tcW w:w="3260" w:type="dxa"/>
          </w:tcPr>
          <w:p w:rsidR="00FF1EB5" w:rsidRPr="002B1A81" w:rsidRDefault="00FF1EB5" w:rsidP="00BA01EE">
            <w:pPr>
              <w:spacing w:before="60"/>
            </w:pPr>
            <w:r w:rsidRPr="002B1A81">
              <w:t>G</w:t>
            </w:r>
            <w:r w:rsidRPr="002B1A81">
              <w:rPr>
                <w:vertAlign w:val="subscript"/>
              </w:rPr>
              <w:t>max</w:t>
            </w:r>
            <w:r w:rsidRPr="002B1A81">
              <w:t>= 3</w:t>
            </w:r>
            <w:r w:rsidR="008225CC" w:rsidRPr="002B1A81">
              <w:t> dB</w:t>
            </w:r>
            <w:r w:rsidRPr="002B1A81">
              <w:t>i, 0</w:t>
            </w:r>
            <w:r w:rsidR="008225CC" w:rsidRPr="002B1A81">
              <w:t> dB</w:t>
            </w:r>
            <w:r w:rsidRPr="002B1A81">
              <w:t>i in the sidelobe</w:t>
            </w:r>
          </w:p>
        </w:tc>
        <w:tc>
          <w:tcPr>
            <w:tcW w:w="3244" w:type="dxa"/>
          </w:tcPr>
          <w:p w:rsidR="00FF1EB5" w:rsidRPr="002B1A81" w:rsidRDefault="00FF1EB5" w:rsidP="00BA01EE">
            <w:pPr>
              <w:spacing w:before="60"/>
            </w:pPr>
            <w:r w:rsidRPr="002B1A81">
              <w:t>G</w:t>
            </w:r>
            <w:r w:rsidRPr="002B1A81">
              <w:rPr>
                <w:vertAlign w:val="subscript"/>
              </w:rPr>
              <w:t>max</w:t>
            </w:r>
            <w:r w:rsidRPr="002B1A81">
              <w:t>= 3</w:t>
            </w:r>
            <w:r w:rsidR="008225CC" w:rsidRPr="002B1A81">
              <w:t> dB</w:t>
            </w:r>
            <w:r w:rsidRPr="002B1A81">
              <w:t>i, 0</w:t>
            </w:r>
            <w:r w:rsidR="008225CC" w:rsidRPr="002B1A81">
              <w:t> dB</w:t>
            </w:r>
            <w:r w:rsidRPr="002B1A81">
              <w:t>i in the sidelobe</w:t>
            </w:r>
          </w:p>
        </w:tc>
      </w:tr>
      <w:tr w:rsidR="00FF1EB5" w:rsidRPr="002B1A81" w:rsidTr="00BE40F1">
        <w:trPr>
          <w:jc w:val="center"/>
        </w:trPr>
        <w:tc>
          <w:tcPr>
            <w:tcW w:w="3104" w:type="dxa"/>
            <w:vAlign w:val="center"/>
          </w:tcPr>
          <w:p w:rsidR="00FF1EB5" w:rsidRPr="002B1A81" w:rsidRDefault="00FF1EB5" w:rsidP="00BA01EE">
            <w:pPr>
              <w:spacing w:before="60"/>
            </w:pPr>
            <w:r w:rsidRPr="002B1A81">
              <w:rPr>
                <w:rFonts w:cs="Arial"/>
                <w:szCs w:val="20"/>
              </w:rPr>
              <w:lastRenderedPageBreak/>
              <w:t>Polarisation discrimination (linear to circular) (dB)</w:t>
            </w:r>
          </w:p>
        </w:tc>
        <w:tc>
          <w:tcPr>
            <w:tcW w:w="3260" w:type="dxa"/>
          </w:tcPr>
          <w:p w:rsidR="00FF1EB5" w:rsidRPr="002B1A81" w:rsidRDefault="00FF1EB5" w:rsidP="00BA01EE">
            <w:pPr>
              <w:spacing w:before="60"/>
            </w:pPr>
            <w:r w:rsidRPr="002B1A81">
              <w:t>3</w:t>
            </w:r>
            <w:r w:rsidR="008225CC" w:rsidRPr="002B1A81">
              <w:t> dB</w:t>
            </w:r>
          </w:p>
        </w:tc>
        <w:tc>
          <w:tcPr>
            <w:tcW w:w="3244" w:type="dxa"/>
          </w:tcPr>
          <w:p w:rsidR="00FF1EB5" w:rsidRPr="002B1A81" w:rsidRDefault="00FF1EB5" w:rsidP="00BA01EE">
            <w:pPr>
              <w:spacing w:before="60"/>
            </w:pPr>
            <w:r w:rsidRPr="002B1A81">
              <w:t>3dB</w:t>
            </w:r>
          </w:p>
        </w:tc>
      </w:tr>
      <w:tr w:rsidR="00FF1EB5" w:rsidRPr="002B1A81" w:rsidTr="00BE40F1">
        <w:trPr>
          <w:jc w:val="center"/>
        </w:trPr>
        <w:tc>
          <w:tcPr>
            <w:tcW w:w="3104" w:type="dxa"/>
            <w:vAlign w:val="center"/>
          </w:tcPr>
          <w:p w:rsidR="00FF1EB5" w:rsidRPr="002B1A81" w:rsidRDefault="00FF1EB5" w:rsidP="00BA01EE">
            <w:pPr>
              <w:spacing w:before="60"/>
            </w:pPr>
            <w:r w:rsidRPr="002B1A81">
              <w:t>Path loss to meet the protection criterion in the main lobe</w:t>
            </w:r>
          </w:p>
        </w:tc>
        <w:tc>
          <w:tcPr>
            <w:tcW w:w="3260" w:type="dxa"/>
          </w:tcPr>
          <w:p w:rsidR="00FF1EB5" w:rsidRPr="002B1A81" w:rsidRDefault="00FF1EB5" w:rsidP="00BA01EE">
            <w:pPr>
              <w:spacing w:before="60"/>
            </w:pPr>
            <w:r w:rsidRPr="002B1A81">
              <w:t>141.6</w:t>
            </w:r>
            <w:r w:rsidR="008225CC" w:rsidRPr="002B1A81">
              <w:t> dB</w:t>
            </w:r>
            <w:r w:rsidR="005A2E06" w:rsidRPr="002B1A81">
              <w:t>;</w:t>
            </w:r>
            <w:r w:rsidR="00BA01EE" w:rsidRPr="002B1A81">
              <w:t xml:space="preserve"> </w:t>
            </w:r>
            <w:r w:rsidRPr="002B1A81">
              <w:t>137.6</w:t>
            </w:r>
            <w:r w:rsidR="008225CC" w:rsidRPr="002B1A81">
              <w:t> dB</w:t>
            </w:r>
            <w:r w:rsidR="005A2E06" w:rsidRPr="002B1A81">
              <w:t>;</w:t>
            </w:r>
            <w:r w:rsidR="009D1627" w:rsidRPr="002B1A81">
              <w:t xml:space="preserve"> </w:t>
            </w:r>
            <w:r w:rsidRPr="002B1A81">
              <w:t>132.6</w:t>
            </w:r>
            <w:r w:rsidR="008225CC" w:rsidRPr="002B1A81">
              <w:t> dB</w:t>
            </w:r>
            <w:r w:rsidR="005A2E06" w:rsidRPr="002B1A81">
              <w:t>;</w:t>
            </w:r>
            <w:r w:rsidR="00BA01EE" w:rsidRPr="002B1A81">
              <w:t xml:space="preserve"> </w:t>
            </w:r>
            <w:r w:rsidRPr="002B1A81">
              <w:t>127.6</w:t>
            </w:r>
            <w:r w:rsidR="008225CC" w:rsidRPr="002B1A81">
              <w:t> dB</w:t>
            </w:r>
            <w:r w:rsidR="005B7D29" w:rsidRPr="002B1A81">
              <w:t xml:space="preserve">; </w:t>
            </w:r>
            <w:r w:rsidRPr="002B1A81">
              <w:t>113.6</w:t>
            </w:r>
            <w:r w:rsidR="008225CC" w:rsidRPr="002B1A81">
              <w:t> dB</w:t>
            </w:r>
          </w:p>
        </w:tc>
        <w:tc>
          <w:tcPr>
            <w:tcW w:w="3244" w:type="dxa"/>
          </w:tcPr>
          <w:p w:rsidR="00FF1EB5" w:rsidRPr="002B1A81" w:rsidRDefault="00FF1EB5" w:rsidP="00BA01EE">
            <w:pPr>
              <w:spacing w:before="60"/>
            </w:pPr>
            <w:r w:rsidRPr="002B1A81">
              <w:t>151.6</w:t>
            </w:r>
            <w:r w:rsidR="008225CC" w:rsidRPr="002B1A81">
              <w:t> dB</w:t>
            </w:r>
            <w:r w:rsidR="005A2E06" w:rsidRPr="002B1A81">
              <w:t>;</w:t>
            </w:r>
            <w:r w:rsidR="00BA01EE" w:rsidRPr="002B1A81">
              <w:t xml:space="preserve"> </w:t>
            </w:r>
            <w:r w:rsidRPr="002B1A81">
              <w:t>147.6</w:t>
            </w:r>
            <w:r w:rsidR="008225CC" w:rsidRPr="002B1A81">
              <w:t> dB</w:t>
            </w:r>
            <w:r w:rsidR="005A2E06" w:rsidRPr="002B1A81">
              <w:t>;</w:t>
            </w:r>
            <w:r w:rsidR="009D1627" w:rsidRPr="002B1A81">
              <w:t xml:space="preserve"> </w:t>
            </w:r>
            <w:r w:rsidRPr="002B1A81">
              <w:t>142.6</w:t>
            </w:r>
            <w:r w:rsidR="008225CC" w:rsidRPr="002B1A81">
              <w:t> dB</w:t>
            </w:r>
            <w:r w:rsidR="005A2E06" w:rsidRPr="002B1A81">
              <w:t>;</w:t>
            </w:r>
            <w:r w:rsidR="00BA01EE" w:rsidRPr="002B1A81">
              <w:t xml:space="preserve"> </w:t>
            </w:r>
            <w:r w:rsidRPr="002B1A81">
              <w:t>137.6</w:t>
            </w:r>
            <w:r w:rsidR="008225CC" w:rsidRPr="002B1A81">
              <w:t> dB</w:t>
            </w:r>
            <w:r w:rsidR="005B7D29" w:rsidRPr="002B1A81">
              <w:t xml:space="preserve">; </w:t>
            </w:r>
            <w:r w:rsidRPr="002B1A81">
              <w:t>123.6</w:t>
            </w:r>
            <w:r w:rsidR="008225CC" w:rsidRPr="002B1A81">
              <w:t> dB</w:t>
            </w:r>
          </w:p>
        </w:tc>
      </w:tr>
      <w:tr w:rsidR="00FF1EB5" w:rsidRPr="002B1A81" w:rsidTr="00BE40F1">
        <w:trPr>
          <w:jc w:val="center"/>
        </w:trPr>
        <w:tc>
          <w:tcPr>
            <w:tcW w:w="3104" w:type="dxa"/>
            <w:vAlign w:val="center"/>
          </w:tcPr>
          <w:p w:rsidR="00FF1EB5" w:rsidRPr="002B1A81" w:rsidRDefault="00FF1EB5" w:rsidP="00BA01EE">
            <w:pPr>
              <w:spacing w:before="60"/>
            </w:pPr>
            <w:r w:rsidRPr="002B1A81">
              <w:t xml:space="preserve">Separation distances in the main lobe (Dual slope propagation model) </w:t>
            </w:r>
          </w:p>
        </w:tc>
        <w:tc>
          <w:tcPr>
            <w:tcW w:w="3260" w:type="dxa"/>
          </w:tcPr>
          <w:p w:rsidR="00FF1EB5" w:rsidRPr="002B1A81" w:rsidRDefault="00FF1EB5" w:rsidP="00BA01EE">
            <w:pPr>
              <w:spacing w:before="60"/>
              <w:rPr>
                <w:highlight w:val="yellow"/>
              </w:rPr>
            </w:pPr>
            <w:r w:rsidRPr="002B1A81">
              <w:t>30.7 km (6</w:t>
            </w:r>
            <w:r w:rsidR="008225CC" w:rsidRPr="002B1A81">
              <w:t> dB</w:t>
            </w:r>
            <w:r w:rsidRPr="002B1A81">
              <w:t>)</w:t>
            </w:r>
            <w:r w:rsidR="005A2E06" w:rsidRPr="002B1A81">
              <w:t>;</w:t>
            </w:r>
            <w:r w:rsidR="00BA01EE" w:rsidRPr="002B1A81">
              <w:t xml:space="preserve"> </w:t>
            </w:r>
            <w:r w:rsidRPr="002B1A81">
              <w:t>24.4 km (10</w:t>
            </w:r>
            <w:r w:rsidR="008225CC" w:rsidRPr="002B1A81">
              <w:t> dB</w:t>
            </w:r>
            <w:r w:rsidR="00BA01EE" w:rsidRPr="002B1A81">
              <w:t>)</w:t>
            </w:r>
            <w:r w:rsidR="005A2E06" w:rsidRPr="002B1A81">
              <w:t>;</w:t>
            </w:r>
            <w:r w:rsidR="00BA01EE" w:rsidRPr="002B1A81">
              <w:t xml:space="preserve"> </w:t>
            </w:r>
            <w:r w:rsidRPr="002B1A81">
              <w:t>18.3 km (15</w:t>
            </w:r>
            <w:r w:rsidR="008225CC" w:rsidRPr="002B1A81">
              <w:t> dB</w:t>
            </w:r>
            <w:r w:rsidRPr="002B1A81">
              <w:t>)</w:t>
            </w:r>
            <w:r w:rsidR="005B7D29" w:rsidRPr="002B1A81">
              <w:t xml:space="preserve">; </w:t>
            </w:r>
            <w:r w:rsidRPr="002B1A81">
              <w:t>13.7 km (20</w:t>
            </w:r>
            <w:r w:rsidR="008225CC" w:rsidRPr="002B1A81">
              <w:t> dB</w:t>
            </w:r>
            <w:r w:rsidRPr="002B1A81">
              <w:t>)</w:t>
            </w:r>
            <w:r w:rsidR="005A2E06" w:rsidRPr="002B1A81">
              <w:t>;</w:t>
            </w:r>
            <w:r w:rsidR="00BA01EE" w:rsidRPr="002B1A81">
              <w:t xml:space="preserve"> 6.1 km </w:t>
            </w:r>
            <w:r w:rsidRPr="002B1A81">
              <w:t>(34</w:t>
            </w:r>
            <w:r w:rsidR="008225CC" w:rsidRPr="002B1A81">
              <w:t> dB</w:t>
            </w:r>
            <w:r w:rsidRPr="002B1A81">
              <w:t>)</w:t>
            </w:r>
          </w:p>
        </w:tc>
        <w:tc>
          <w:tcPr>
            <w:tcW w:w="3244" w:type="dxa"/>
          </w:tcPr>
          <w:p w:rsidR="00FF1EB5" w:rsidRPr="002B1A81" w:rsidRDefault="00FF1EB5" w:rsidP="00BA01EE">
            <w:pPr>
              <w:spacing w:before="60"/>
              <w:rPr>
                <w:highlight w:val="yellow"/>
              </w:rPr>
            </w:pPr>
            <w:r w:rsidRPr="002B1A81">
              <w:t>54.6</w:t>
            </w:r>
            <w:r w:rsidR="00BE40F1" w:rsidRPr="002B1A81">
              <w:t xml:space="preserve"> km </w:t>
            </w:r>
            <w:r w:rsidRPr="002B1A81">
              <w:t>(6</w:t>
            </w:r>
            <w:r w:rsidR="008225CC" w:rsidRPr="002B1A81">
              <w:t> dB</w:t>
            </w:r>
            <w:r w:rsidR="00BE40F1" w:rsidRPr="002B1A81">
              <w:t>)</w:t>
            </w:r>
            <w:r w:rsidR="005A2E06" w:rsidRPr="002B1A81">
              <w:t>;</w:t>
            </w:r>
            <w:r w:rsidR="00BE40F1" w:rsidRPr="002B1A81">
              <w:t xml:space="preserve"> </w:t>
            </w:r>
            <w:r w:rsidRPr="002B1A81">
              <w:t>43.3 km (10</w:t>
            </w:r>
            <w:r w:rsidR="008225CC" w:rsidRPr="002B1A81">
              <w:t> dB</w:t>
            </w:r>
            <w:r w:rsidR="00BE40F1" w:rsidRPr="002B1A81">
              <w:t>)</w:t>
            </w:r>
            <w:r w:rsidR="005A2E06" w:rsidRPr="002B1A81">
              <w:t>;</w:t>
            </w:r>
            <w:r w:rsidR="00BE40F1" w:rsidRPr="002B1A81">
              <w:t xml:space="preserve"> </w:t>
            </w:r>
            <w:r w:rsidRPr="002B1A81">
              <w:t>32.5 km (15</w:t>
            </w:r>
            <w:r w:rsidR="008225CC" w:rsidRPr="002B1A81">
              <w:t> dB</w:t>
            </w:r>
            <w:r w:rsidR="00BE40F1" w:rsidRPr="002B1A81">
              <w:t>)</w:t>
            </w:r>
            <w:r w:rsidR="005B7D29" w:rsidRPr="002B1A81">
              <w:t xml:space="preserve">; </w:t>
            </w:r>
            <w:r w:rsidRPr="002B1A81">
              <w:t>24.4 km (20</w:t>
            </w:r>
            <w:r w:rsidR="008225CC" w:rsidRPr="002B1A81">
              <w:t> dB</w:t>
            </w:r>
            <w:r w:rsidRPr="002B1A81">
              <w:t>)</w:t>
            </w:r>
            <w:r w:rsidR="005A2E06" w:rsidRPr="002B1A81">
              <w:t>;</w:t>
            </w:r>
            <w:r w:rsidR="00BE40F1" w:rsidRPr="002B1A81">
              <w:t xml:space="preserve"> </w:t>
            </w:r>
            <w:r w:rsidRPr="002B1A81">
              <w:t>10.9 km (34</w:t>
            </w:r>
            <w:r w:rsidR="008225CC" w:rsidRPr="002B1A81">
              <w:t> dB</w:t>
            </w:r>
            <w:r w:rsidRPr="002B1A81">
              <w:t>)</w:t>
            </w:r>
          </w:p>
        </w:tc>
      </w:tr>
      <w:tr w:rsidR="00FF1EB5" w:rsidRPr="002B1A81" w:rsidTr="00BE40F1">
        <w:trPr>
          <w:jc w:val="center"/>
        </w:trPr>
        <w:tc>
          <w:tcPr>
            <w:tcW w:w="3104" w:type="dxa"/>
            <w:vAlign w:val="center"/>
          </w:tcPr>
          <w:p w:rsidR="00447281" w:rsidRPr="002B1A81" w:rsidRDefault="00FF1EB5" w:rsidP="00BA01EE">
            <w:pPr>
              <w:spacing w:before="60"/>
              <w:rPr>
                <w:sz w:val="16"/>
                <w:szCs w:val="16"/>
              </w:rPr>
            </w:pPr>
            <w:r w:rsidRPr="002B1A81">
              <w:t>Separation distances in the main lobe</w:t>
            </w:r>
            <w:r w:rsidR="005A2E06" w:rsidRPr="002B1A81">
              <w:t>;</w:t>
            </w:r>
            <w:r w:rsidR="00B72502" w:rsidRPr="002B1A81">
              <w:t xml:space="preserve"> </w:t>
            </w:r>
            <w:r w:rsidRPr="002B1A81">
              <w:t>ITU-R P.452-14 (rural)</w:t>
            </w:r>
            <w:r w:rsidR="00BA01EE" w:rsidRPr="002B1A81">
              <w:t xml:space="preserve">. </w:t>
            </w:r>
            <w:r w:rsidR="00447281" w:rsidRPr="002B1A81">
              <w:rPr>
                <w:sz w:val="16"/>
                <w:szCs w:val="16"/>
              </w:rPr>
              <w:t>Note: no clutter has been taken into account when using this propagation model.</w:t>
            </w:r>
          </w:p>
        </w:tc>
        <w:tc>
          <w:tcPr>
            <w:tcW w:w="3260" w:type="dxa"/>
          </w:tcPr>
          <w:p w:rsidR="00FF1EB5" w:rsidRPr="002B1A81" w:rsidRDefault="00FF1EB5" w:rsidP="00BA01EE">
            <w:pPr>
              <w:spacing w:before="60"/>
            </w:pPr>
            <w:r w:rsidRPr="002B1A81">
              <w:t>14.85 km (6</w:t>
            </w:r>
            <w:r w:rsidR="008225CC" w:rsidRPr="002B1A81">
              <w:t> dB</w:t>
            </w:r>
            <w:r w:rsidR="00BE40F1" w:rsidRPr="002B1A81">
              <w:t>)</w:t>
            </w:r>
            <w:r w:rsidR="005A2E06" w:rsidRPr="002B1A81">
              <w:t>;</w:t>
            </w:r>
            <w:r w:rsidRPr="002B1A81">
              <w:t>11.31 km (10</w:t>
            </w:r>
            <w:r w:rsidR="008225CC" w:rsidRPr="002B1A81">
              <w:t> dB</w:t>
            </w:r>
            <w:r w:rsidRPr="002B1A81">
              <w:t>)</w:t>
            </w:r>
            <w:r w:rsidR="005A2E06" w:rsidRPr="002B1A81">
              <w:t>;</w:t>
            </w:r>
            <w:r w:rsidR="00BE40F1" w:rsidRPr="002B1A81">
              <w:t xml:space="preserve"> </w:t>
            </w:r>
            <w:r w:rsidRPr="002B1A81">
              <w:t>7.63 km (15</w:t>
            </w:r>
            <w:r w:rsidR="008225CC" w:rsidRPr="002B1A81">
              <w:t> dB</w:t>
            </w:r>
            <w:r w:rsidRPr="002B1A81">
              <w:t>)</w:t>
            </w:r>
            <w:r w:rsidR="005A2E06" w:rsidRPr="002B1A81">
              <w:t>;</w:t>
            </w:r>
            <w:r w:rsidR="009D1627" w:rsidRPr="002B1A81">
              <w:t xml:space="preserve"> </w:t>
            </w:r>
            <w:r w:rsidRPr="002B1A81">
              <w:t>5.01 km (20</w:t>
            </w:r>
            <w:r w:rsidR="008225CC" w:rsidRPr="002B1A81">
              <w:t> dB</w:t>
            </w:r>
            <w:r w:rsidR="00BE40F1" w:rsidRPr="002B1A81">
              <w:t>)</w:t>
            </w:r>
            <w:r w:rsidR="005A2E06" w:rsidRPr="002B1A81">
              <w:t>;</w:t>
            </w:r>
            <w:r w:rsidR="00BE40F1" w:rsidRPr="002B1A81">
              <w:t xml:space="preserve"> </w:t>
            </w:r>
            <w:r w:rsidRPr="002B1A81">
              <w:t>1.53 km (34</w:t>
            </w:r>
            <w:r w:rsidR="008225CC" w:rsidRPr="002B1A81">
              <w:t> dB</w:t>
            </w:r>
            <w:r w:rsidRPr="002B1A81">
              <w:t>)</w:t>
            </w:r>
          </w:p>
        </w:tc>
        <w:tc>
          <w:tcPr>
            <w:tcW w:w="3244" w:type="dxa"/>
          </w:tcPr>
          <w:p w:rsidR="00FF1EB5" w:rsidRPr="002B1A81" w:rsidRDefault="00FF1EB5" w:rsidP="00BA01EE">
            <w:pPr>
              <w:spacing w:before="60"/>
            </w:pPr>
            <w:r w:rsidRPr="002B1A81">
              <w:t>25.53 km (6</w:t>
            </w:r>
            <w:r w:rsidR="008225CC" w:rsidRPr="002B1A81">
              <w:t> dB</w:t>
            </w:r>
            <w:r w:rsidR="00BE40F1" w:rsidRPr="002B1A81">
              <w:t>)</w:t>
            </w:r>
            <w:r w:rsidR="005A2E06" w:rsidRPr="002B1A81">
              <w:t>;</w:t>
            </w:r>
            <w:r w:rsidR="00BE40F1" w:rsidRPr="002B1A81">
              <w:t xml:space="preserve"> </w:t>
            </w:r>
            <w:r w:rsidRPr="002B1A81">
              <w:t>21.02 km (10</w:t>
            </w:r>
            <w:r w:rsidR="008225CC" w:rsidRPr="002B1A81">
              <w:t> dB</w:t>
            </w:r>
            <w:r w:rsidR="00BE40F1" w:rsidRPr="002B1A81">
              <w:t>)</w:t>
            </w:r>
            <w:r w:rsidR="005A2E06" w:rsidRPr="002B1A81">
              <w:t>;</w:t>
            </w:r>
            <w:r w:rsidR="00BE40F1" w:rsidRPr="002B1A81">
              <w:t xml:space="preserve"> </w:t>
            </w:r>
            <w:r w:rsidRPr="002B1A81">
              <w:t>15.88 km (15</w:t>
            </w:r>
            <w:r w:rsidR="008225CC" w:rsidRPr="002B1A81">
              <w:t> dB</w:t>
            </w:r>
            <w:r w:rsidR="00BE40F1" w:rsidRPr="002B1A81">
              <w:t>)</w:t>
            </w:r>
            <w:r w:rsidR="005A2E06" w:rsidRPr="002B1A81">
              <w:t>;</w:t>
            </w:r>
            <w:r w:rsidR="009D1627" w:rsidRPr="002B1A81">
              <w:t xml:space="preserve"> </w:t>
            </w:r>
            <w:r w:rsidRPr="002B1A81">
              <w:t>11.31 km (20</w:t>
            </w:r>
            <w:r w:rsidR="008225CC" w:rsidRPr="002B1A81">
              <w:t> dB</w:t>
            </w:r>
            <w:r w:rsidR="00BE40F1" w:rsidRPr="002B1A81">
              <w:t>)</w:t>
            </w:r>
            <w:r w:rsidR="005A2E06" w:rsidRPr="002B1A81">
              <w:t>;</w:t>
            </w:r>
            <w:r w:rsidR="00BE40F1" w:rsidRPr="002B1A81">
              <w:t xml:space="preserve"> </w:t>
            </w:r>
            <w:r w:rsidRPr="002B1A81">
              <w:t>3.55 km (34</w:t>
            </w:r>
            <w:r w:rsidR="008225CC" w:rsidRPr="002B1A81">
              <w:t> dB</w:t>
            </w:r>
            <w:r w:rsidRPr="002B1A81">
              <w:t>)</w:t>
            </w:r>
          </w:p>
        </w:tc>
      </w:tr>
      <w:tr w:rsidR="00FF1EB5" w:rsidRPr="002B1A81" w:rsidTr="00BE40F1">
        <w:trPr>
          <w:jc w:val="center"/>
        </w:trPr>
        <w:tc>
          <w:tcPr>
            <w:tcW w:w="3104" w:type="dxa"/>
            <w:vAlign w:val="center"/>
          </w:tcPr>
          <w:p w:rsidR="00FF1EB5" w:rsidRPr="002B1A81" w:rsidRDefault="00FF1EB5" w:rsidP="003A14D4">
            <w:pPr>
              <w:spacing w:before="60"/>
            </w:pPr>
            <w:r w:rsidRPr="002B1A81">
              <w:t>Separation distances in the main lobe</w:t>
            </w:r>
            <w:r w:rsidR="005A2E06" w:rsidRPr="002B1A81">
              <w:t>;</w:t>
            </w:r>
            <w:r w:rsidR="00B72502" w:rsidRPr="002B1A81">
              <w:t xml:space="preserve"> </w:t>
            </w:r>
            <w:r w:rsidRPr="002B1A81">
              <w:t>ITU-R -14 (urban)</w:t>
            </w:r>
            <w:r w:rsidRPr="002B1A81">
              <w:rPr>
                <w:rStyle w:val="FootnoteReference"/>
              </w:rPr>
              <w:t xml:space="preserve"> </w:t>
            </w:r>
            <w:bookmarkStart w:id="122" w:name="_Ref449958536"/>
            <w:r w:rsidR="006D27BA" w:rsidRPr="002B1A81">
              <w:t xml:space="preserve"> </w:t>
            </w:r>
            <w:bookmarkStart w:id="123" w:name="_Ref449962783"/>
            <w:r w:rsidRPr="002B1A81">
              <w:rPr>
                <w:rStyle w:val="FootnoteReference"/>
              </w:rPr>
              <w:footnoteReference w:id="14"/>
            </w:r>
            <w:bookmarkEnd w:id="122"/>
            <w:bookmarkEnd w:id="123"/>
          </w:p>
        </w:tc>
        <w:tc>
          <w:tcPr>
            <w:tcW w:w="3260" w:type="dxa"/>
          </w:tcPr>
          <w:p w:rsidR="00FF1EB5" w:rsidRPr="002B1A81" w:rsidRDefault="00FF1EB5" w:rsidP="00BA01EE">
            <w:pPr>
              <w:spacing w:before="60"/>
            </w:pPr>
            <w:r w:rsidRPr="002B1A81">
              <w:t>3.26 km (6</w:t>
            </w:r>
            <w:r w:rsidR="008225CC" w:rsidRPr="002B1A81">
              <w:t> dB</w:t>
            </w:r>
            <w:r w:rsidRPr="002B1A81">
              <w:t>)</w:t>
            </w:r>
            <w:r w:rsidR="005A2E06" w:rsidRPr="002B1A81">
              <w:t>;</w:t>
            </w:r>
            <w:r w:rsidR="00BE40F1" w:rsidRPr="002B1A81">
              <w:t xml:space="preserve"> </w:t>
            </w:r>
            <w:r w:rsidRPr="002B1A81">
              <w:t>2.36 km (10</w:t>
            </w:r>
            <w:r w:rsidR="008225CC" w:rsidRPr="002B1A81">
              <w:t> dB</w:t>
            </w:r>
            <w:r w:rsidRPr="002B1A81">
              <w:t>)</w:t>
            </w:r>
            <w:r w:rsidR="005A2E06" w:rsidRPr="002B1A81">
              <w:t>;</w:t>
            </w:r>
            <w:r w:rsidR="00BE40F1" w:rsidRPr="002B1A81">
              <w:t xml:space="preserve"> </w:t>
            </w:r>
            <w:r w:rsidRPr="002B1A81">
              <w:t>1.53 km (15</w:t>
            </w:r>
            <w:r w:rsidR="008225CC" w:rsidRPr="002B1A81">
              <w:t> dB</w:t>
            </w:r>
            <w:r w:rsidR="00BE40F1" w:rsidRPr="002B1A81">
              <w:t>)</w:t>
            </w:r>
            <w:r w:rsidR="005A2E06" w:rsidRPr="002B1A81">
              <w:t>;</w:t>
            </w:r>
            <w:r w:rsidR="009D1627" w:rsidRPr="002B1A81">
              <w:t xml:space="preserve"> </w:t>
            </w:r>
            <w:r w:rsidRPr="002B1A81">
              <w:t>1.04 km (20</w:t>
            </w:r>
            <w:r w:rsidR="008225CC" w:rsidRPr="002B1A81">
              <w:t> dB</w:t>
            </w:r>
            <w:r w:rsidRPr="002B1A81">
              <w:t>)</w:t>
            </w:r>
            <w:r w:rsidR="005A2E06" w:rsidRPr="002B1A81">
              <w:t>;</w:t>
            </w:r>
            <w:r w:rsidR="00BE40F1" w:rsidRPr="002B1A81">
              <w:t xml:space="preserve"> </w:t>
            </w:r>
            <w:r w:rsidRPr="002B1A81">
              <w:t>0.45 km (34</w:t>
            </w:r>
            <w:r w:rsidR="008225CC" w:rsidRPr="002B1A81">
              <w:t> dB</w:t>
            </w:r>
            <w:r w:rsidRPr="002B1A81">
              <w:t>)</w:t>
            </w:r>
          </w:p>
        </w:tc>
        <w:tc>
          <w:tcPr>
            <w:tcW w:w="3244" w:type="dxa"/>
          </w:tcPr>
          <w:p w:rsidR="00FF1EB5" w:rsidRPr="002B1A81" w:rsidRDefault="00FF1EB5" w:rsidP="00BA01EE">
            <w:pPr>
              <w:spacing w:before="60"/>
            </w:pPr>
            <w:r w:rsidRPr="002B1A81">
              <w:t>7.63 km (6</w:t>
            </w:r>
            <w:r w:rsidR="008225CC" w:rsidRPr="002B1A81">
              <w:t> dB</w:t>
            </w:r>
            <w:r w:rsidR="00BE40F1" w:rsidRPr="002B1A81">
              <w:t>)</w:t>
            </w:r>
            <w:r w:rsidR="005A2E06" w:rsidRPr="002B1A81">
              <w:t>;</w:t>
            </w:r>
            <w:r w:rsidR="00BE40F1" w:rsidRPr="002B1A81">
              <w:t xml:space="preserve"> </w:t>
            </w:r>
            <w:r w:rsidRPr="002B1A81">
              <w:t>5.45 km (10</w:t>
            </w:r>
            <w:r w:rsidR="008225CC" w:rsidRPr="002B1A81">
              <w:t> dB</w:t>
            </w:r>
            <w:r w:rsidR="00BE40F1" w:rsidRPr="002B1A81">
              <w:t>)</w:t>
            </w:r>
            <w:r w:rsidR="005A2E06" w:rsidRPr="002B1A81">
              <w:t>;</w:t>
            </w:r>
            <w:r w:rsidR="00BE40F1" w:rsidRPr="002B1A81">
              <w:t xml:space="preserve"> </w:t>
            </w:r>
            <w:r w:rsidRPr="002B1A81">
              <w:t>3.55 km (15</w:t>
            </w:r>
            <w:r w:rsidR="008225CC" w:rsidRPr="002B1A81">
              <w:t> dB</w:t>
            </w:r>
            <w:r w:rsidR="00BE40F1" w:rsidRPr="002B1A81">
              <w:t>)</w:t>
            </w:r>
            <w:r w:rsidR="005A2E06" w:rsidRPr="002B1A81">
              <w:t>;</w:t>
            </w:r>
            <w:r w:rsidRPr="002B1A81">
              <w:t>2.36 km (20</w:t>
            </w:r>
            <w:r w:rsidR="008225CC" w:rsidRPr="002B1A81">
              <w:t> dB</w:t>
            </w:r>
            <w:r w:rsidR="00BE40F1" w:rsidRPr="002B1A81">
              <w:t>)</w:t>
            </w:r>
            <w:r w:rsidR="005A2E06" w:rsidRPr="002B1A81">
              <w:t>;</w:t>
            </w:r>
            <w:r w:rsidR="00BE40F1" w:rsidRPr="002B1A81">
              <w:t xml:space="preserve"> </w:t>
            </w:r>
            <w:r w:rsidRPr="002B1A81">
              <w:t>0.78 km (34</w:t>
            </w:r>
            <w:r w:rsidR="008225CC" w:rsidRPr="002B1A81">
              <w:t> dB</w:t>
            </w:r>
            <w:r w:rsidRPr="002B1A81">
              <w:t>)</w:t>
            </w:r>
          </w:p>
        </w:tc>
      </w:tr>
      <w:tr w:rsidR="00FF1EB5" w:rsidRPr="002B1A81" w:rsidTr="00BE40F1">
        <w:trPr>
          <w:jc w:val="center"/>
        </w:trPr>
        <w:tc>
          <w:tcPr>
            <w:tcW w:w="3104" w:type="dxa"/>
            <w:vAlign w:val="center"/>
          </w:tcPr>
          <w:p w:rsidR="00FF1EB5" w:rsidRPr="002B1A81" w:rsidRDefault="00FF1EB5" w:rsidP="00BA01EE">
            <w:pPr>
              <w:spacing w:before="60"/>
            </w:pPr>
            <w:r w:rsidRPr="002B1A81">
              <w:t>Separation distances in the main lobe</w:t>
            </w:r>
            <w:r w:rsidR="005A2E06" w:rsidRPr="002B1A81">
              <w:t>;</w:t>
            </w:r>
            <w:r w:rsidR="00B72502" w:rsidRPr="002B1A81">
              <w:t xml:space="preserve"> </w:t>
            </w:r>
            <w:r w:rsidRPr="002B1A81">
              <w:t>Extended Hata (Rural)</w:t>
            </w:r>
          </w:p>
        </w:tc>
        <w:tc>
          <w:tcPr>
            <w:tcW w:w="3260" w:type="dxa"/>
          </w:tcPr>
          <w:p w:rsidR="00FF1EB5" w:rsidRPr="002B1A81" w:rsidRDefault="00FF1EB5" w:rsidP="00BA01EE">
            <w:pPr>
              <w:spacing w:before="60"/>
            </w:pPr>
            <w:r w:rsidRPr="002B1A81">
              <w:t>4.2 km (6</w:t>
            </w:r>
            <w:r w:rsidR="008225CC" w:rsidRPr="002B1A81">
              <w:t> dB</w:t>
            </w:r>
            <w:r w:rsidR="00BE40F1" w:rsidRPr="002B1A81">
              <w:t>)</w:t>
            </w:r>
            <w:r w:rsidR="005A2E06" w:rsidRPr="002B1A81">
              <w:t>;</w:t>
            </w:r>
            <w:r w:rsidR="00BE40F1" w:rsidRPr="002B1A81">
              <w:t xml:space="preserve"> </w:t>
            </w:r>
            <w:r w:rsidRPr="002B1A81">
              <w:t>3.238 km (10</w:t>
            </w:r>
            <w:r w:rsidR="008225CC" w:rsidRPr="002B1A81">
              <w:t> dB</w:t>
            </w:r>
            <w:r w:rsidRPr="002B1A81">
              <w:t>)</w:t>
            </w:r>
            <w:r w:rsidR="005A2E06" w:rsidRPr="002B1A81">
              <w:t>;</w:t>
            </w:r>
            <w:r w:rsidR="00BE40F1" w:rsidRPr="002B1A81">
              <w:t xml:space="preserve"> </w:t>
            </w:r>
            <w:r w:rsidRPr="002B1A81">
              <w:t>2.335 km (15</w:t>
            </w:r>
            <w:r w:rsidR="008225CC" w:rsidRPr="002B1A81">
              <w:t> dB</w:t>
            </w:r>
            <w:r w:rsidR="00BE40F1" w:rsidRPr="002B1A81">
              <w:t>)</w:t>
            </w:r>
            <w:r w:rsidR="005A2E06" w:rsidRPr="002B1A81">
              <w:t>;</w:t>
            </w:r>
            <w:r w:rsidR="009D1627" w:rsidRPr="002B1A81">
              <w:t xml:space="preserve"> </w:t>
            </w:r>
            <w:r w:rsidRPr="002B1A81">
              <w:t>1.684 km (20</w:t>
            </w:r>
            <w:r w:rsidR="008225CC" w:rsidRPr="002B1A81">
              <w:t> dB</w:t>
            </w:r>
            <w:r w:rsidR="00BE40F1" w:rsidRPr="002B1A81">
              <w:t>)</w:t>
            </w:r>
            <w:r w:rsidR="005A2E06" w:rsidRPr="002B1A81">
              <w:t>;</w:t>
            </w:r>
            <w:r w:rsidR="00BE40F1" w:rsidRPr="002B1A81">
              <w:t xml:space="preserve"> </w:t>
            </w:r>
            <w:r w:rsidRPr="002B1A81">
              <w:t>0.674 km (34</w:t>
            </w:r>
            <w:r w:rsidR="008225CC" w:rsidRPr="002B1A81">
              <w:t> dB</w:t>
            </w:r>
            <w:r w:rsidRPr="002B1A81">
              <w:t>)</w:t>
            </w:r>
          </w:p>
        </w:tc>
        <w:tc>
          <w:tcPr>
            <w:tcW w:w="3244" w:type="dxa"/>
          </w:tcPr>
          <w:p w:rsidR="00FF1EB5" w:rsidRPr="002B1A81" w:rsidRDefault="00FF1EB5" w:rsidP="00BA01EE">
            <w:pPr>
              <w:spacing w:before="60"/>
            </w:pPr>
            <w:r w:rsidRPr="002B1A81">
              <w:t>8.085 km (6</w:t>
            </w:r>
            <w:r w:rsidR="008225CC" w:rsidRPr="002B1A81">
              <w:t> dB</w:t>
            </w:r>
            <w:r w:rsidR="00BE40F1" w:rsidRPr="002B1A81">
              <w:t>)</w:t>
            </w:r>
            <w:r w:rsidR="005A2E06" w:rsidRPr="002B1A81">
              <w:t>;</w:t>
            </w:r>
            <w:r w:rsidR="00BE40F1" w:rsidRPr="002B1A81">
              <w:t xml:space="preserve"> </w:t>
            </w:r>
            <w:r w:rsidRPr="002B1A81">
              <w:t>6.225 km (10</w:t>
            </w:r>
            <w:r w:rsidR="008225CC" w:rsidRPr="002B1A81">
              <w:t> dB</w:t>
            </w:r>
            <w:r w:rsidR="00BE40F1" w:rsidRPr="002B1A81">
              <w:t>)</w:t>
            </w:r>
            <w:r w:rsidR="005A2E06" w:rsidRPr="002B1A81">
              <w:t>;</w:t>
            </w:r>
            <w:r w:rsidR="00BE40F1" w:rsidRPr="002B1A81">
              <w:t xml:space="preserve"> </w:t>
            </w:r>
            <w:r w:rsidRPr="002B1A81">
              <w:t>4.489 km (15</w:t>
            </w:r>
            <w:r w:rsidR="008225CC" w:rsidRPr="002B1A81">
              <w:t> dB</w:t>
            </w:r>
            <w:r w:rsidR="00BE40F1" w:rsidRPr="002B1A81">
              <w:t>)</w:t>
            </w:r>
            <w:r w:rsidR="005A2E06" w:rsidRPr="002B1A81">
              <w:t>;</w:t>
            </w:r>
            <w:r w:rsidR="00BE40F1" w:rsidRPr="002B1A81">
              <w:t xml:space="preserve"> </w:t>
            </w:r>
            <w:r w:rsidRPr="002B1A81">
              <w:t>3.238 km (20</w:t>
            </w:r>
            <w:r w:rsidR="008225CC" w:rsidRPr="002B1A81">
              <w:t> dB</w:t>
            </w:r>
            <w:r w:rsidR="00BE40F1" w:rsidRPr="002B1A81">
              <w:t>)</w:t>
            </w:r>
            <w:r w:rsidR="005A2E06" w:rsidRPr="002B1A81">
              <w:t>;</w:t>
            </w:r>
            <w:r w:rsidR="00BE40F1" w:rsidRPr="002B1A81">
              <w:t xml:space="preserve"> </w:t>
            </w:r>
            <w:r w:rsidRPr="002B1A81">
              <w:t>1.297 km (34</w:t>
            </w:r>
            <w:r w:rsidR="008225CC" w:rsidRPr="002B1A81">
              <w:t> dB</w:t>
            </w:r>
            <w:r w:rsidRPr="002B1A81">
              <w:t>)</w:t>
            </w:r>
          </w:p>
        </w:tc>
      </w:tr>
      <w:tr w:rsidR="00FF1EB5" w:rsidRPr="00203050" w:rsidTr="00BE40F1">
        <w:trPr>
          <w:jc w:val="center"/>
        </w:trPr>
        <w:tc>
          <w:tcPr>
            <w:tcW w:w="3104" w:type="dxa"/>
            <w:vAlign w:val="center"/>
          </w:tcPr>
          <w:p w:rsidR="00FF1EB5" w:rsidRPr="002B1A81" w:rsidRDefault="00FF1EB5" w:rsidP="00BA01EE">
            <w:pPr>
              <w:spacing w:before="60"/>
            </w:pPr>
            <w:r w:rsidRPr="002B1A81">
              <w:t>Separa</w:t>
            </w:r>
            <w:r w:rsidR="00B72502" w:rsidRPr="002B1A81">
              <w:t>tion distances in the main lobe</w:t>
            </w:r>
            <w:r w:rsidR="005A2E06" w:rsidRPr="002B1A81">
              <w:t>;</w:t>
            </w:r>
            <w:r w:rsidR="00B72502" w:rsidRPr="002B1A81">
              <w:t xml:space="preserve"> </w:t>
            </w:r>
            <w:r w:rsidRPr="002B1A81">
              <w:t>Extended Hata (Urban)</w:t>
            </w:r>
          </w:p>
        </w:tc>
        <w:tc>
          <w:tcPr>
            <w:tcW w:w="3260" w:type="dxa"/>
          </w:tcPr>
          <w:p w:rsidR="00FF1EB5" w:rsidRPr="00F50D8B" w:rsidRDefault="00FF1EB5" w:rsidP="00BA01EE">
            <w:pPr>
              <w:spacing w:before="60"/>
              <w:rPr>
                <w:lang w:val="da-DK"/>
              </w:rPr>
            </w:pPr>
            <w:r w:rsidRPr="00F50D8B">
              <w:rPr>
                <w:lang w:val="da-DK"/>
              </w:rPr>
              <w:t>0.353 km (6</w:t>
            </w:r>
            <w:r w:rsidR="008225CC" w:rsidRPr="00F50D8B">
              <w:rPr>
                <w:lang w:val="da-DK"/>
              </w:rPr>
              <w:t> dB</w:t>
            </w:r>
            <w:r w:rsidRPr="00F50D8B">
              <w:rPr>
                <w:lang w:val="da-DK"/>
              </w:rPr>
              <w:t>)</w:t>
            </w:r>
            <w:r w:rsidR="005A2E06" w:rsidRPr="00F50D8B">
              <w:rPr>
                <w:lang w:val="da-DK"/>
              </w:rPr>
              <w:t>;</w:t>
            </w:r>
            <w:r w:rsidR="00BE40F1" w:rsidRPr="00F50D8B">
              <w:rPr>
                <w:lang w:val="da-DK"/>
              </w:rPr>
              <w:t xml:space="preserve"> </w:t>
            </w:r>
            <w:r w:rsidRPr="00F50D8B">
              <w:rPr>
                <w:lang w:val="da-DK"/>
              </w:rPr>
              <w:t>0.272 km (10</w:t>
            </w:r>
            <w:r w:rsidR="008225CC" w:rsidRPr="00F50D8B">
              <w:rPr>
                <w:lang w:val="da-DK"/>
              </w:rPr>
              <w:t> dB</w:t>
            </w:r>
            <w:r w:rsidR="00BE40F1" w:rsidRPr="00F50D8B">
              <w:rPr>
                <w:lang w:val="da-DK"/>
              </w:rPr>
              <w:t>)</w:t>
            </w:r>
            <w:r w:rsidR="005A2E06" w:rsidRPr="00F50D8B">
              <w:rPr>
                <w:lang w:val="da-DK"/>
              </w:rPr>
              <w:t>;</w:t>
            </w:r>
            <w:r w:rsidR="00BE40F1" w:rsidRPr="00F50D8B">
              <w:rPr>
                <w:lang w:val="da-DK"/>
              </w:rPr>
              <w:t xml:space="preserve"> </w:t>
            </w:r>
            <w:r w:rsidRPr="00F50D8B">
              <w:rPr>
                <w:lang w:val="da-DK"/>
              </w:rPr>
              <w:t>0.196 km (15</w:t>
            </w:r>
            <w:r w:rsidR="008225CC" w:rsidRPr="00F50D8B">
              <w:rPr>
                <w:lang w:val="da-DK"/>
              </w:rPr>
              <w:t> dB</w:t>
            </w:r>
            <w:r w:rsidR="00BE40F1" w:rsidRPr="00F50D8B">
              <w:rPr>
                <w:lang w:val="da-DK"/>
              </w:rPr>
              <w:t>)</w:t>
            </w:r>
            <w:r w:rsidR="005A2E06" w:rsidRPr="00F50D8B">
              <w:rPr>
                <w:lang w:val="da-DK"/>
              </w:rPr>
              <w:t>;</w:t>
            </w:r>
            <w:r w:rsidR="009D1627" w:rsidRPr="00F50D8B">
              <w:rPr>
                <w:lang w:val="da-DK"/>
              </w:rPr>
              <w:t xml:space="preserve"> </w:t>
            </w:r>
            <w:r w:rsidRPr="00F50D8B">
              <w:rPr>
                <w:lang w:val="da-DK"/>
              </w:rPr>
              <w:t>0.141 km (20</w:t>
            </w:r>
            <w:r w:rsidR="008225CC" w:rsidRPr="00F50D8B">
              <w:rPr>
                <w:lang w:val="da-DK"/>
              </w:rPr>
              <w:t> dB</w:t>
            </w:r>
            <w:r w:rsidRPr="00F50D8B">
              <w:rPr>
                <w:lang w:val="da-DK"/>
              </w:rPr>
              <w:t>)</w:t>
            </w:r>
            <w:r w:rsidR="005A2E06" w:rsidRPr="00F50D8B">
              <w:rPr>
                <w:lang w:val="da-DK"/>
              </w:rPr>
              <w:t>;</w:t>
            </w:r>
            <w:r w:rsidR="00BE40F1" w:rsidRPr="00F50D8B">
              <w:rPr>
                <w:lang w:val="da-DK"/>
              </w:rPr>
              <w:t xml:space="preserve"> </w:t>
            </w:r>
            <w:r w:rsidRPr="00F50D8B">
              <w:rPr>
                <w:lang w:val="da-DK"/>
              </w:rPr>
              <w:t>87 m (34</w:t>
            </w:r>
            <w:r w:rsidR="008225CC" w:rsidRPr="00F50D8B">
              <w:rPr>
                <w:lang w:val="da-DK"/>
              </w:rPr>
              <w:t> dB</w:t>
            </w:r>
            <w:r w:rsidRPr="00F50D8B">
              <w:rPr>
                <w:lang w:val="da-DK"/>
              </w:rPr>
              <w:t>)</w:t>
            </w:r>
          </w:p>
        </w:tc>
        <w:tc>
          <w:tcPr>
            <w:tcW w:w="3244" w:type="dxa"/>
          </w:tcPr>
          <w:p w:rsidR="00FF1EB5" w:rsidRPr="00F50D8B" w:rsidRDefault="00FF1EB5" w:rsidP="00BA01EE">
            <w:pPr>
              <w:spacing w:before="60"/>
              <w:rPr>
                <w:lang w:val="da-DK"/>
              </w:rPr>
            </w:pPr>
            <w:r w:rsidRPr="00F50D8B">
              <w:rPr>
                <w:lang w:val="da-DK"/>
              </w:rPr>
              <w:t>0.679 km (6</w:t>
            </w:r>
            <w:r w:rsidR="008225CC" w:rsidRPr="00F50D8B">
              <w:rPr>
                <w:lang w:val="da-DK"/>
              </w:rPr>
              <w:t> dB</w:t>
            </w:r>
            <w:r w:rsidRPr="00F50D8B">
              <w:rPr>
                <w:lang w:val="da-DK"/>
              </w:rPr>
              <w:t>)</w:t>
            </w:r>
            <w:r w:rsidR="005A2E06" w:rsidRPr="00F50D8B">
              <w:rPr>
                <w:lang w:val="da-DK"/>
              </w:rPr>
              <w:t>;</w:t>
            </w:r>
            <w:r w:rsidR="00BE40F1" w:rsidRPr="00F50D8B">
              <w:rPr>
                <w:lang w:val="da-DK"/>
              </w:rPr>
              <w:t xml:space="preserve"> </w:t>
            </w:r>
            <w:r w:rsidRPr="00F50D8B">
              <w:rPr>
                <w:lang w:val="da-DK"/>
              </w:rPr>
              <w:t>0.523 km (10</w:t>
            </w:r>
            <w:r w:rsidR="008225CC" w:rsidRPr="00F50D8B">
              <w:rPr>
                <w:lang w:val="da-DK"/>
              </w:rPr>
              <w:t> dB</w:t>
            </w:r>
            <w:r w:rsidRPr="00F50D8B">
              <w:rPr>
                <w:lang w:val="da-DK"/>
              </w:rPr>
              <w:t>)</w:t>
            </w:r>
            <w:r w:rsidR="005A2E06" w:rsidRPr="00F50D8B">
              <w:rPr>
                <w:lang w:val="da-DK"/>
              </w:rPr>
              <w:t>;</w:t>
            </w:r>
            <w:r w:rsidR="00BE40F1" w:rsidRPr="00F50D8B">
              <w:rPr>
                <w:lang w:val="da-DK"/>
              </w:rPr>
              <w:t xml:space="preserve"> </w:t>
            </w:r>
            <w:r w:rsidRPr="00F50D8B">
              <w:rPr>
                <w:lang w:val="da-DK"/>
              </w:rPr>
              <w:t>0.377 km (15</w:t>
            </w:r>
            <w:r w:rsidR="008225CC" w:rsidRPr="00F50D8B">
              <w:rPr>
                <w:lang w:val="da-DK"/>
              </w:rPr>
              <w:t> dB</w:t>
            </w:r>
            <w:r w:rsidRPr="00F50D8B">
              <w:rPr>
                <w:lang w:val="da-DK"/>
              </w:rPr>
              <w:t>)</w:t>
            </w:r>
            <w:r w:rsidR="005A2E06" w:rsidRPr="00F50D8B">
              <w:rPr>
                <w:lang w:val="da-DK"/>
              </w:rPr>
              <w:t>;</w:t>
            </w:r>
            <w:r w:rsidR="00BE40F1" w:rsidRPr="00F50D8B">
              <w:rPr>
                <w:lang w:val="da-DK"/>
              </w:rPr>
              <w:t xml:space="preserve"> </w:t>
            </w:r>
            <w:r w:rsidRPr="00F50D8B">
              <w:rPr>
                <w:lang w:val="da-DK"/>
              </w:rPr>
              <w:t>0.272 km (20</w:t>
            </w:r>
            <w:r w:rsidR="008225CC" w:rsidRPr="00F50D8B">
              <w:rPr>
                <w:lang w:val="da-DK"/>
              </w:rPr>
              <w:t> dB</w:t>
            </w:r>
            <w:r w:rsidR="00BE40F1" w:rsidRPr="00F50D8B">
              <w:rPr>
                <w:lang w:val="da-DK"/>
              </w:rPr>
              <w:t>)</w:t>
            </w:r>
            <w:r w:rsidR="005A2E06" w:rsidRPr="00F50D8B">
              <w:rPr>
                <w:lang w:val="da-DK"/>
              </w:rPr>
              <w:t>;</w:t>
            </w:r>
            <w:r w:rsidR="00BE40F1" w:rsidRPr="00F50D8B">
              <w:rPr>
                <w:lang w:val="da-DK"/>
              </w:rPr>
              <w:t xml:space="preserve"> </w:t>
            </w:r>
            <w:r w:rsidRPr="00F50D8B">
              <w:rPr>
                <w:lang w:val="da-DK"/>
              </w:rPr>
              <w:t>0.109 km (34</w:t>
            </w:r>
            <w:r w:rsidR="008225CC" w:rsidRPr="00F50D8B">
              <w:rPr>
                <w:lang w:val="da-DK"/>
              </w:rPr>
              <w:t> dB</w:t>
            </w:r>
            <w:r w:rsidRPr="00F50D8B">
              <w:rPr>
                <w:lang w:val="da-DK"/>
              </w:rPr>
              <w:t>)</w:t>
            </w:r>
          </w:p>
        </w:tc>
      </w:tr>
      <w:tr w:rsidR="00FF1EB5" w:rsidRPr="002B1A81" w:rsidTr="00BE40F1">
        <w:trPr>
          <w:jc w:val="center"/>
        </w:trPr>
        <w:tc>
          <w:tcPr>
            <w:tcW w:w="3104" w:type="dxa"/>
            <w:vAlign w:val="center"/>
          </w:tcPr>
          <w:p w:rsidR="00FF1EB5" w:rsidRPr="002B1A81" w:rsidRDefault="00FF1EB5" w:rsidP="00BA01EE">
            <w:pPr>
              <w:spacing w:before="60"/>
            </w:pPr>
            <w:r w:rsidRPr="002B1A81">
              <w:t>Path loss to meet the protection criterion in the side lobe</w:t>
            </w:r>
          </w:p>
        </w:tc>
        <w:tc>
          <w:tcPr>
            <w:tcW w:w="3260" w:type="dxa"/>
          </w:tcPr>
          <w:p w:rsidR="00FF1EB5" w:rsidRPr="002B1A81" w:rsidRDefault="00FF1EB5" w:rsidP="00BA01EE">
            <w:pPr>
              <w:spacing w:before="60"/>
            </w:pPr>
            <w:r w:rsidRPr="002B1A81">
              <w:t xml:space="preserve">138.6 </w:t>
            </w:r>
            <w:r w:rsidR="008225CC" w:rsidRPr="002B1A81">
              <w:t> dB</w:t>
            </w:r>
            <w:r w:rsidR="005A2E06" w:rsidRPr="002B1A81">
              <w:t>;</w:t>
            </w:r>
            <w:r w:rsidR="00BE40F1" w:rsidRPr="002B1A81">
              <w:t xml:space="preserve"> </w:t>
            </w:r>
            <w:r w:rsidRPr="002B1A81">
              <w:t>134.6</w:t>
            </w:r>
            <w:r w:rsidR="008225CC" w:rsidRPr="002B1A81">
              <w:t> dB</w:t>
            </w:r>
            <w:r w:rsidR="005A2E06" w:rsidRPr="002B1A81">
              <w:t>;</w:t>
            </w:r>
            <w:r w:rsidR="009D1627" w:rsidRPr="002B1A81">
              <w:t xml:space="preserve"> </w:t>
            </w:r>
            <w:r w:rsidRPr="002B1A81">
              <w:t>129.6</w:t>
            </w:r>
            <w:r w:rsidR="008225CC" w:rsidRPr="002B1A81">
              <w:t> dB</w:t>
            </w:r>
            <w:r w:rsidR="005A2E06" w:rsidRPr="002B1A81">
              <w:t>;</w:t>
            </w:r>
            <w:r w:rsidR="00BE40F1" w:rsidRPr="002B1A81">
              <w:t xml:space="preserve"> </w:t>
            </w:r>
            <w:r w:rsidRPr="002B1A81">
              <w:t>124.6</w:t>
            </w:r>
            <w:r w:rsidR="008225CC" w:rsidRPr="002B1A81">
              <w:t> dB</w:t>
            </w:r>
            <w:r w:rsidR="005A2E06" w:rsidRPr="002B1A81">
              <w:t>;</w:t>
            </w:r>
            <w:r w:rsidR="009D1627" w:rsidRPr="002B1A81">
              <w:t xml:space="preserve"> </w:t>
            </w:r>
            <w:r w:rsidRPr="002B1A81">
              <w:t>110.6</w:t>
            </w:r>
            <w:r w:rsidR="008225CC" w:rsidRPr="002B1A81">
              <w:t> dB</w:t>
            </w:r>
            <w:r w:rsidRPr="002B1A81">
              <w:t xml:space="preserve"> </w:t>
            </w:r>
          </w:p>
        </w:tc>
        <w:tc>
          <w:tcPr>
            <w:tcW w:w="3244" w:type="dxa"/>
          </w:tcPr>
          <w:p w:rsidR="00FF1EB5" w:rsidRPr="002B1A81" w:rsidRDefault="00FF1EB5" w:rsidP="00BA01EE">
            <w:pPr>
              <w:spacing w:before="60"/>
              <w:rPr>
                <w:highlight w:val="yellow"/>
              </w:rPr>
            </w:pPr>
            <w:r w:rsidRPr="002B1A81">
              <w:t xml:space="preserve">148.6 </w:t>
            </w:r>
            <w:r w:rsidR="008225CC" w:rsidRPr="002B1A81">
              <w:t> dB</w:t>
            </w:r>
            <w:r w:rsidR="005A2E06" w:rsidRPr="002B1A81">
              <w:t>;</w:t>
            </w:r>
            <w:r w:rsidR="00BE40F1" w:rsidRPr="002B1A81">
              <w:t xml:space="preserve"> </w:t>
            </w:r>
            <w:r w:rsidRPr="002B1A81">
              <w:t>144.6</w:t>
            </w:r>
            <w:r w:rsidR="008225CC" w:rsidRPr="002B1A81">
              <w:t> dB</w:t>
            </w:r>
            <w:r w:rsidR="005A2E06" w:rsidRPr="002B1A81">
              <w:t>;</w:t>
            </w:r>
            <w:r w:rsidR="009D1627" w:rsidRPr="002B1A81">
              <w:t xml:space="preserve"> </w:t>
            </w:r>
            <w:r w:rsidRPr="002B1A81">
              <w:t>139.6</w:t>
            </w:r>
            <w:r w:rsidR="008225CC" w:rsidRPr="002B1A81">
              <w:t> dB</w:t>
            </w:r>
            <w:r w:rsidR="005A2E06" w:rsidRPr="002B1A81">
              <w:t>;</w:t>
            </w:r>
            <w:r w:rsidR="00BE40F1" w:rsidRPr="002B1A81">
              <w:t xml:space="preserve"> </w:t>
            </w:r>
            <w:r w:rsidRPr="002B1A81">
              <w:t>134.6</w:t>
            </w:r>
            <w:r w:rsidR="008225CC" w:rsidRPr="002B1A81">
              <w:t> dB</w:t>
            </w:r>
            <w:r w:rsidR="005B7D29" w:rsidRPr="002B1A81">
              <w:t xml:space="preserve">; </w:t>
            </w:r>
            <w:r w:rsidRPr="002B1A81">
              <w:t>120.6</w:t>
            </w:r>
            <w:r w:rsidR="008225CC" w:rsidRPr="002B1A81">
              <w:t> dB</w:t>
            </w:r>
            <w:r w:rsidRPr="002B1A81">
              <w:t xml:space="preserve"> </w:t>
            </w:r>
          </w:p>
        </w:tc>
      </w:tr>
      <w:tr w:rsidR="00FF1EB5" w:rsidRPr="002B1A81" w:rsidTr="00BE40F1">
        <w:trPr>
          <w:jc w:val="center"/>
        </w:trPr>
        <w:tc>
          <w:tcPr>
            <w:tcW w:w="3104" w:type="dxa"/>
            <w:vAlign w:val="center"/>
          </w:tcPr>
          <w:p w:rsidR="00FF1EB5" w:rsidRPr="002B1A81" w:rsidRDefault="00FF1EB5" w:rsidP="00BA01EE">
            <w:pPr>
              <w:spacing w:before="60"/>
            </w:pPr>
            <w:r w:rsidRPr="002B1A81">
              <w:t>Separation distances in the side lobe (Dual slope model)</w:t>
            </w:r>
          </w:p>
        </w:tc>
        <w:tc>
          <w:tcPr>
            <w:tcW w:w="3260" w:type="dxa"/>
          </w:tcPr>
          <w:p w:rsidR="00FF1EB5" w:rsidRPr="002B1A81" w:rsidRDefault="00FF1EB5" w:rsidP="00BA01EE">
            <w:pPr>
              <w:spacing w:before="60"/>
              <w:rPr>
                <w:highlight w:val="yellow"/>
              </w:rPr>
            </w:pPr>
            <w:r w:rsidRPr="002B1A81">
              <w:t>25.8 km (6</w:t>
            </w:r>
            <w:r w:rsidR="008225CC" w:rsidRPr="002B1A81">
              <w:t> dB</w:t>
            </w:r>
            <w:r w:rsidRPr="002B1A81">
              <w:t>)</w:t>
            </w:r>
            <w:r w:rsidR="005A2E06" w:rsidRPr="002B1A81">
              <w:t>;</w:t>
            </w:r>
            <w:r w:rsidR="00BE40F1" w:rsidRPr="002B1A81">
              <w:t xml:space="preserve"> </w:t>
            </w:r>
            <w:r w:rsidRPr="002B1A81">
              <w:t>20.5 km (10</w:t>
            </w:r>
            <w:r w:rsidR="008225CC" w:rsidRPr="002B1A81">
              <w:t> dB</w:t>
            </w:r>
            <w:r w:rsidR="00BE40F1" w:rsidRPr="002B1A81">
              <w:t>)</w:t>
            </w:r>
            <w:r w:rsidR="005A2E06" w:rsidRPr="002B1A81">
              <w:t>;</w:t>
            </w:r>
            <w:r w:rsidR="00BE40F1" w:rsidRPr="002B1A81">
              <w:t xml:space="preserve"> </w:t>
            </w:r>
            <w:r w:rsidRPr="002B1A81">
              <w:t>15.4 km (15</w:t>
            </w:r>
            <w:r w:rsidR="008225CC" w:rsidRPr="002B1A81">
              <w:t> dB</w:t>
            </w:r>
            <w:r w:rsidR="00BE40F1" w:rsidRPr="002B1A81">
              <w:t>)</w:t>
            </w:r>
            <w:r w:rsidR="005B7D29" w:rsidRPr="002B1A81">
              <w:t xml:space="preserve">; </w:t>
            </w:r>
            <w:r w:rsidRPr="002B1A81">
              <w:t>11.5 km (20</w:t>
            </w:r>
            <w:r w:rsidR="008225CC" w:rsidRPr="002B1A81">
              <w:t> dB</w:t>
            </w:r>
            <w:r w:rsidRPr="002B1A81">
              <w:t>)</w:t>
            </w:r>
            <w:r w:rsidR="005A2E06" w:rsidRPr="002B1A81">
              <w:t>;</w:t>
            </w:r>
            <w:r w:rsidR="00BE40F1" w:rsidRPr="002B1A81">
              <w:t xml:space="preserve"> </w:t>
            </w:r>
            <w:r w:rsidRPr="002B1A81">
              <w:t>5.1 km (34</w:t>
            </w:r>
            <w:r w:rsidR="008225CC" w:rsidRPr="002B1A81">
              <w:t> dB</w:t>
            </w:r>
            <w:r w:rsidRPr="002B1A81">
              <w:t>)</w:t>
            </w:r>
          </w:p>
        </w:tc>
        <w:tc>
          <w:tcPr>
            <w:tcW w:w="3244" w:type="dxa"/>
          </w:tcPr>
          <w:p w:rsidR="00FF1EB5" w:rsidRPr="002B1A81" w:rsidRDefault="00FF1EB5" w:rsidP="00BA01EE">
            <w:pPr>
              <w:spacing w:before="60"/>
              <w:rPr>
                <w:highlight w:val="yellow"/>
              </w:rPr>
            </w:pPr>
            <w:r w:rsidRPr="002B1A81">
              <w:t>45.9 km (6</w:t>
            </w:r>
            <w:r w:rsidR="008225CC" w:rsidRPr="002B1A81">
              <w:t> dB</w:t>
            </w:r>
            <w:r w:rsidRPr="002B1A81">
              <w:t>)</w:t>
            </w:r>
            <w:r w:rsidR="005A2E06" w:rsidRPr="002B1A81">
              <w:t>;</w:t>
            </w:r>
            <w:r w:rsidR="00BE40F1" w:rsidRPr="002B1A81">
              <w:t xml:space="preserve"> </w:t>
            </w:r>
            <w:r w:rsidRPr="002B1A81">
              <w:t>36.5 km (10</w:t>
            </w:r>
            <w:r w:rsidR="008225CC" w:rsidRPr="002B1A81">
              <w:t> dB</w:t>
            </w:r>
            <w:r w:rsidRPr="002B1A81">
              <w:t>)</w:t>
            </w:r>
            <w:r w:rsidR="005A2E06" w:rsidRPr="002B1A81">
              <w:t>;</w:t>
            </w:r>
            <w:r w:rsidR="00BE40F1" w:rsidRPr="002B1A81">
              <w:t xml:space="preserve"> </w:t>
            </w:r>
            <w:r w:rsidRPr="002B1A81">
              <w:t>27.3 km (15</w:t>
            </w:r>
            <w:r w:rsidR="008225CC" w:rsidRPr="002B1A81">
              <w:t> dB</w:t>
            </w:r>
            <w:r w:rsidRPr="002B1A81">
              <w:t>)</w:t>
            </w:r>
            <w:r w:rsidR="005B7D29" w:rsidRPr="002B1A81">
              <w:t xml:space="preserve">; </w:t>
            </w:r>
            <w:r w:rsidRPr="002B1A81">
              <w:t>20.5 km (20</w:t>
            </w:r>
            <w:r w:rsidR="008225CC" w:rsidRPr="002B1A81">
              <w:t> dB</w:t>
            </w:r>
            <w:r w:rsidRPr="002B1A81">
              <w:t>)</w:t>
            </w:r>
            <w:r w:rsidR="005A2E06" w:rsidRPr="002B1A81">
              <w:t>;</w:t>
            </w:r>
            <w:r w:rsidR="00BE40F1" w:rsidRPr="002B1A81">
              <w:t xml:space="preserve"> </w:t>
            </w:r>
            <w:r w:rsidRPr="002B1A81">
              <w:t>9.2 km (34</w:t>
            </w:r>
            <w:r w:rsidR="008225CC" w:rsidRPr="002B1A81">
              <w:t> dB</w:t>
            </w:r>
            <w:r w:rsidRPr="002B1A81">
              <w:t>)</w:t>
            </w:r>
          </w:p>
        </w:tc>
      </w:tr>
      <w:tr w:rsidR="00FF1EB5" w:rsidRPr="002B1A81" w:rsidTr="00BE40F1">
        <w:trPr>
          <w:jc w:val="center"/>
        </w:trPr>
        <w:tc>
          <w:tcPr>
            <w:tcW w:w="3104" w:type="dxa"/>
            <w:vAlign w:val="center"/>
          </w:tcPr>
          <w:p w:rsidR="00FF1EB5" w:rsidRPr="002B1A81" w:rsidRDefault="00FF1EB5" w:rsidP="00BA01EE">
            <w:pPr>
              <w:spacing w:before="60"/>
            </w:pPr>
            <w:r w:rsidRPr="002B1A81">
              <w:t>Separation distances in the side lobe</w:t>
            </w:r>
            <w:r w:rsidR="005A2E06" w:rsidRPr="002B1A81">
              <w:t>;</w:t>
            </w:r>
            <w:r w:rsidR="00DF211A" w:rsidRPr="002B1A81">
              <w:t xml:space="preserve"> </w:t>
            </w:r>
            <w:r w:rsidRPr="002B1A81">
              <w:t xml:space="preserve">ITU-R P.452-14  (rural) </w:t>
            </w:r>
          </w:p>
        </w:tc>
        <w:tc>
          <w:tcPr>
            <w:tcW w:w="3260" w:type="dxa"/>
          </w:tcPr>
          <w:p w:rsidR="00FF1EB5" w:rsidRPr="002B1A81" w:rsidRDefault="00FF1EB5" w:rsidP="00BA01EE">
            <w:pPr>
              <w:spacing w:before="60"/>
            </w:pPr>
            <w:r w:rsidRPr="002B1A81">
              <w:t>12.15 km (6</w:t>
            </w:r>
            <w:r w:rsidR="008225CC" w:rsidRPr="002B1A81">
              <w:t> dB</w:t>
            </w:r>
            <w:r w:rsidRPr="002B1A81">
              <w:t>)</w:t>
            </w:r>
            <w:r w:rsidR="005A2E06" w:rsidRPr="002B1A81">
              <w:t>;</w:t>
            </w:r>
            <w:r w:rsidR="00BE40F1" w:rsidRPr="002B1A81">
              <w:t xml:space="preserve"> </w:t>
            </w:r>
            <w:r w:rsidRPr="002B1A81">
              <w:t>8.98 km (10</w:t>
            </w:r>
            <w:r w:rsidR="008225CC" w:rsidRPr="002B1A81">
              <w:t> dB</w:t>
            </w:r>
            <w:r w:rsidRPr="002B1A81">
              <w:t>)</w:t>
            </w:r>
            <w:r w:rsidR="005A2E06" w:rsidRPr="002B1A81">
              <w:t>;</w:t>
            </w:r>
            <w:r w:rsidR="00BE40F1" w:rsidRPr="002B1A81">
              <w:t xml:space="preserve"> </w:t>
            </w:r>
            <w:r w:rsidRPr="002B1A81">
              <w:t>5.94 km (15</w:t>
            </w:r>
            <w:r w:rsidR="008225CC" w:rsidRPr="002B1A81">
              <w:t> dB</w:t>
            </w:r>
            <w:r w:rsidRPr="002B1A81">
              <w:t>)</w:t>
            </w:r>
            <w:r w:rsidR="005A2E06" w:rsidRPr="002B1A81">
              <w:t>;</w:t>
            </w:r>
            <w:r w:rsidR="009D1627" w:rsidRPr="002B1A81">
              <w:t xml:space="preserve"> </w:t>
            </w:r>
            <w:r w:rsidRPr="002B1A81">
              <w:t>3.89 km (20</w:t>
            </w:r>
            <w:r w:rsidR="008225CC" w:rsidRPr="002B1A81">
              <w:t> dB</w:t>
            </w:r>
            <w:r w:rsidR="00BE40F1" w:rsidRPr="002B1A81">
              <w:t>)</w:t>
            </w:r>
            <w:r w:rsidR="005A2E06" w:rsidRPr="002B1A81">
              <w:t>;</w:t>
            </w:r>
            <w:r w:rsidR="00BE40F1" w:rsidRPr="002B1A81">
              <w:t xml:space="preserve"> </w:t>
            </w:r>
            <w:r w:rsidRPr="002B1A81">
              <w:t>1.2 km (34</w:t>
            </w:r>
            <w:r w:rsidR="008225CC" w:rsidRPr="002B1A81">
              <w:t> dB</w:t>
            </w:r>
            <w:r w:rsidRPr="002B1A81">
              <w:t>)</w:t>
            </w:r>
          </w:p>
        </w:tc>
        <w:tc>
          <w:tcPr>
            <w:tcW w:w="3244" w:type="dxa"/>
          </w:tcPr>
          <w:p w:rsidR="00FF1EB5" w:rsidRPr="002B1A81" w:rsidRDefault="00FF1EB5" w:rsidP="00BA01EE">
            <w:pPr>
              <w:spacing w:before="60"/>
            </w:pPr>
            <w:r w:rsidRPr="002B1A81">
              <w:t>22.13 km (6</w:t>
            </w:r>
            <w:r w:rsidR="008225CC" w:rsidRPr="002B1A81">
              <w:t> dB</w:t>
            </w:r>
            <w:r w:rsidR="00BE40F1" w:rsidRPr="002B1A81">
              <w:t>)</w:t>
            </w:r>
            <w:r w:rsidR="005A2E06" w:rsidRPr="002B1A81">
              <w:t>;</w:t>
            </w:r>
            <w:r w:rsidR="00BE40F1" w:rsidRPr="002B1A81">
              <w:t xml:space="preserve"> </w:t>
            </w:r>
            <w:r w:rsidRPr="002B1A81">
              <w:t>17.85 km (10</w:t>
            </w:r>
            <w:r w:rsidR="008225CC" w:rsidRPr="002B1A81">
              <w:t> dB</w:t>
            </w:r>
            <w:r w:rsidRPr="002B1A81">
              <w:t>)</w:t>
            </w:r>
            <w:r w:rsidR="005A2E06" w:rsidRPr="002B1A81">
              <w:t>;</w:t>
            </w:r>
            <w:r w:rsidR="00BE40F1" w:rsidRPr="002B1A81">
              <w:t xml:space="preserve"> </w:t>
            </w:r>
            <w:r w:rsidRPr="002B1A81">
              <w:t>13.02 km (15</w:t>
            </w:r>
            <w:r w:rsidR="008225CC" w:rsidRPr="002B1A81">
              <w:t> dB</w:t>
            </w:r>
            <w:r w:rsidRPr="002B1A81">
              <w:t>)</w:t>
            </w:r>
            <w:r w:rsidR="005A2E06" w:rsidRPr="002B1A81">
              <w:t>;</w:t>
            </w:r>
            <w:r w:rsidR="009D1627" w:rsidRPr="002B1A81">
              <w:t xml:space="preserve"> </w:t>
            </w:r>
            <w:r w:rsidRPr="002B1A81">
              <w:t>8.98 km (20</w:t>
            </w:r>
            <w:r w:rsidR="008225CC" w:rsidRPr="002B1A81">
              <w:t> dB</w:t>
            </w:r>
            <w:r w:rsidRPr="002B1A81">
              <w:t>)</w:t>
            </w:r>
            <w:r w:rsidR="005A2E06" w:rsidRPr="002B1A81">
              <w:t>;</w:t>
            </w:r>
            <w:r w:rsidR="00BE40F1" w:rsidRPr="002B1A81">
              <w:t xml:space="preserve"> </w:t>
            </w:r>
            <w:r w:rsidRPr="002B1A81">
              <w:t>2.74 km (34</w:t>
            </w:r>
            <w:r w:rsidR="008225CC" w:rsidRPr="002B1A81">
              <w:t> dB</w:t>
            </w:r>
            <w:r w:rsidRPr="002B1A81">
              <w:t>)</w:t>
            </w:r>
          </w:p>
        </w:tc>
      </w:tr>
      <w:tr w:rsidR="00FF1EB5" w:rsidRPr="002B1A81" w:rsidTr="00BE40F1">
        <w:trPr>
          <w:jc w:val="center"/>
        </w:trPr>
        <w:tc>
          <w:tcPr>
            <w:tcW w:w="3104" w:type="dxa"/>
            <w:vAlign w:val="center"/>
          </w:tcPr>
          <w:p w:rsidR="00FF1EB5" w:rsidRPr="002B1A81" w:rsidRDefault="00FF1EB5" w:rsidP="009A115A">
            <w:pPr>
              <w:spacing w:before="60"/>
            </w:pPr>
            <w:r w:rsidRPr="002B1A81">
              <w:t>Separation distances in the side lobe</w:t>
            </w:r>
            <w:r w:rsidR="005A2E06" w:rsidRPr="002B1A81">
              <w:t>;</w:t>
            </w:r>
            <w:r w:rsidR="00DF211A" w:rsidRPr="002B1A81">
              <w:t xml:space="preserve"> </w:t>
            </w:r>
            <w:r w:rsidRPr="002B1A81">
              <w:t>ITU-R P.452-14 (urban)</w:t>
            </w:r>
            <w:r w:rsidR="009A115A" w:rsidRPr="002B1A81">
              <w:rPr>
                <w:vertAlign w:val="superscript"/>
              </w:rPr>
              <w:fldChar w:fldCharType="begin"/>
            </w:r>
            <w:r w:rsidR="009A115A" w:rsidRPr="002B1A81">
              <w:rPr>
                <w:vertAlign w:val="superscript"/>
              </w:rPr>
              <w:instrText xml:space="preserve"> NOTEREF _Ref449962783 \h  \* MERGEFORMAT </w:instrText>
            </w:r>
            <w:r w:rsidR="009A115A" w:rsidRPr="002B1A81">
              <w:rPr>
                <w:vertAlign w:val="superscript"/>
              </w:rPr>
            </w:r>
            <w:r w:rsidR="009A115A" w:rsidRPr="002B1A81">
              <w:rPr>
                <w:vertAlign w:val="superscript"/>
              </w:rPr>
              <w:fldChar w:fldCharType="separate"/>
            </w:r>
            <w:r w:rsidR="006A1441">
              <w:rPr>
                <w:vertAlign w:val="superscript"/>
              </w:rPr>
              <w:t>14</w:t>
            </w:r>
            <w:r w:rsidR="009A115A" w:rsidRPr="002B1A81">
              <w:rPr>
                <w:vertAlign w:val="superscript"/>
              </w:rPr>
              <w:fldChar w:fldCharType="end"/>
            </w:r>
          </w:p>
        </w:tc>
        <w:tc>
          <w:tcPr>
            <w:tcW w:w="3260" w:type="dxa"/>
          </w:tcPr>
          <w:p w:rsidR="00FF1EB5" w:rsidRPr="002B1A81" w:rsidRDefault="00FF1EB5" w:rsidP="00BA01EE">
            <w:pPr>
              <w:spacing w:before="60"/>
            </w:pPr>
            <w:r w:rsidRPr="002B1A81">
              <w:t>2.53 km (6</w:t>
            </w:r>
            <w:r w:rsidR="008225CC" w:rsidRPr="002B1A81">
              <w:t> dB</w:t>
            </w:r>
            <w:r w:rsidRPr="002B1A81">
              <w:t>)</w:t>
            </w:r>
            <w:r w:rsidR="005A2E06" w:rsidRPr="002B1A81">
              <w:t>;</w:t>
            </w:r>
            <w:r w:rsidR="00BE40F1" w:rsidRPr="002B1A81">
              <w:t xml:space="preserve"> </w:t>
            </w:r>
            <w:r w:rsidRPr="002B1A81">
              <w:t>1.78 km (10</w:t>
            </w:r>
            <w:r w:rsidR="008225CC" w:rsidRPr="002B1A81">
              <w:t> dB</w:t>
            </w:r>
            <w:r w:rsidRPr="002B1A81">
              <w:t>)</w:t>
            </w:r>
            <w:r w:rsidR="005A2E06" w:rsidRPr="002B1A81">
              <w:t>;</w:t>
            </w:r>
            <w:r w:rsidR="00BE40F1" w:rsidRPr="002B1A81">
              <w:t xml:space="preserve"> </w:t>
            </w:r>
            <w:r w:rsidRPr="002B1A81">
              <w:t>1.2 km (15</w:t>
            </w:r>
            <w:r w:rsidR="008225CC" w:rsidRPr="002B1A81">
              <w:t> dB</w:t>
            </w:r>
            <w:r w:rsidRPr="002B1A81">
              <w:t>)</w:t>
            </w:r>
            <w:r w:rsidR="005A2E06" w:rsidRPr="002B1A81">
              <w:t>;</w:t>
            </w:r>
            <w:r w:rsidR="00BE40F1" w:rsidRPr="002B1A81">
              <w:t xml:space="preserve"> </w:t>
            </w:r>
            <w:r w:rsidRPr="002B1A81">
              <w:t>0.88 km (20</w:t>
            </w:r>
            <w:r w:rsidR="008225CC" w:rsidRPr="002B1A81">
              <w:t> dB</w:t>
            </w:r>
            <w:r w:rsidR="00BE40F1" w:rsidRPr="002B1A81">
              <w:t>)</w:t>
            </w:r>
            <w:r w:rsidR="005A2E06" w:rsidRPr="002B1A81">
              <w:t>;</w:t>
            </w:r>
            <w:r w:rsidR="00BE40F1" w:rsidRPr="002B1A81">
              <w:t xml:space="preserve"> </w:t>
            </w:r>
            <w:r w:rsidRPr="002B1A81">
              <w:t>0.45 km (34</w:t>
            </w:r>
            <w:r w:rsidR="008225CC" w:rsidRPr="002B1A81">
              <w:t> dB</w:t>
            </w:r>
            <w:r w:rsidRPr="002B1A81">
              <w:t>)</w:t>
            </w:r>
          </w:p>
        </w:tc>
        <w:tc>
          <w:tcPr>
            <w:tcW w:w="3244" w:type="dxa"/>
          </w:tcPr>
          <w:p w:rsidR="00FF1EB5" w:rsidRPr="002B1A81" w:rsidRDefault="00FF1EB5" w:rsidP="00BA01EE">
            <w:pPr>
              <w:spacing w:before="60"/>
            </w:pPr>
            <w:r w:rsidRPr="002B1A81">
              <w:t>5.94 km (6</w:t>
            </w:r>
            <w:r w:rsidR="008225CC" w:rsidRPr="002B1A81">
              <w:t> dB</w:t>
            </w:r>
            <w:r w:rsidRPr="002B1A81">
              <w:t>)</w:t>
            </w:r>
            <w:r w:rsidR="005A2E06" w:rsidRPr="002B1A81">
              <w:t>;</w:t>
            </w:r>
            <w:r w:rsidR="00BE40F1" w:rsidRPr="002B1A81">
              <w:t xml:space="preserve"> </w:t>
            </w:r>
            <w:r w:rsidRPr="002B1A81">
              <w:t>4.22 km (10</w:t>
            </w:r>
            <w:r w:rsidR="008225CC" w:rsidRPr="002B1A81">
              <w:t> dB</w:t>
            </w:r>
            <w:r w:rsidRPr="002B1A81">
              <w:t>)</w:t>
            </w:r>
            <w:r w:rsidR="005A2E06" w:rsidRPr="002B1A81">
              <w:t>;</w:t>
            </w:r>
            <w:r w:rsidR="00BE40F1" w:rsidRPr="002B1A81">
              <w:t xml:space="preserve"> </w:t>
            </w:r>
            <w:r w:rsidRPr="002B1A81">
              <w:t>2.74 km (15</w:t>
            </w:r>
            <w:r w:rsidR="008225CC" w:rsidRPr="002B1A81">
              <w:t> dB</w:t>
            </w:r>
            <w:r w:rsidRPr="002B1A81">
              <w:t>)</w:t>
            </w:r>
            <w:r w:rsidR="005A2E06" w:rsidRPr="002B1A81">
              <w:t>;</w:t>
            </w:r>
            <w:r w:rsidR="009D1627" w:rsidRPr="002B1A81">
              <w:t xml:space="preserve"> </w:t>
            </w:r>
            <w:r w:rsidRPr="002B1A81">
              <w:t>1.78 km (20</w:t>
            </w:r>
            <w:r w:rsidR="008225CC" w:rsidRPr="002B1A81">
              <w:t> dB</w:t>
            </w:r>
            <w:r w:rsidR="00BE40F1" w:rsidRPr="002B1A81">
              <w:t>)</w:t>
            </w:r>
            <w:r w:rsidR="005A2E06" w:rsidRPr="002B1A81">
              <w:t>;</w:t>
            </w:r>
            <w:r w:rsidR="00BE40F1" w:rsidRPr="002B1A81">
              <w:t xml:space="preserve"> </w:t>
            </w:r>
            <w:r w:rsidRPr="002B1A81">
              <w:t>0.64 km (34</w:t>
            </w:r>
            <w:r w:rsidR="008225CC" w:rsidRPr="002B1A81">
              <w:t> dB</w:t>
            </w:r>
            <w:r w:rsidRPr="002B1A81">
              <w:t>)</w:t>
            </w:r>
          </w:p>
        </w:tc>
      </w:tr>
      <w:tr w:rsidR="00FF1EB5" w:rsidRPr="002B1A81" w:rsidTr="00BE40F1">
        <w:trPr>
          <w:jc w:val="center"/>
        </w:trPr>
        <w:tc>
          <w:tcPr>
            <w:tcW w:w="3104" w:type="dxa"/>
            <w:vAlign w:val="center"/>
          </w:tcPr>
          <w:p w:rsidR="00FF1EB5" w:rsidRPr="002B1A81" w:rsidRDefault="00FF1EB5" w:rsidP="00DF211A">
            <w:pPr>
              <w:spacing w:before="60"/>
            </w:pPr>
            <w:r w:rsidRPr="002B1A81">
              <w:t>Separation distances in the side lobe</w:t>
            </w:r>
            <w:r w:rsidR="005A2E06" w:rsidRPr="002B1A81">
              <w:t>;</w:t>
            </w:r>
            <w:r w:rsidR="00DF211A" w:rsidRPr="002B1A81">
              <w:t xml:space="preserve"> </w:t>
            </w:r>
            <w:r w:rsidRPr="002B1A81">
              <w:t>Extended Hata (Rural)</w:t>
            </w:r>
          </w:p>
        </w:tc>
        <w:tc>
          <w:tcPr>
            <w:tcW w:w="3260" w:type="dxa"/>
          </w:tcPr>
          <w:p w:rsidR="00FF1EB5" w:rsidRPr="002B1A81" w:rsidRDefault="00FF1EB5" w:rsidP="00BA01EE">
            <w:pPr>
              <w:spacing w:before="60"/>
            </w:pPr>
            <w:r w:rsidRPr="002B1A81">
              <w:t>3.456 km (6</w:t>
            </w:r>
            <w:r w:rsidR="008225CC" w:rsidRPr="002B1A81">
              <w:t> dB</w:t>
            </w:r>
            <w:r w:rsidRPr="002B1A81">
              <w:t>)</w:t>
            </w:r>
            <w:r w:rsidR="005A2E06" w:rsidRPr="002B1A81">
              <w:t>;</w:t>
            </w:r>
            <w:r w:rsidR="00BE40F1" w:rsidRPr="002B1A81">
              <w:t xml:space="preserve"> </w:t>
            </w:r>
            <w:r w:rsidRPr="002B1A81">
              <w:t>2.661 km (10</w:t>
            </w:r>
            <w:r w:rsidR="008225CC" w:rsidRPr="002B1A81">
              <w:t> dB</w:t>
            </w:r>
            <w:r w:rsidRPr="002B1A81">
              <w:t>)</w:t>
            </w:r>
            <w:r w:rsidR="005A2E06" w:rsidRPr="002B1A81">
              <w:t>;</w:t>
            </w:r>
            <w:r w:rsidR="00BE40F1" w:rsidRPr="002B1A81">
              <w:t xml:space="preserve"> </w:t>
            </w:r>
            <w:r w:rsidRPr="002B1A81">
              <w:t>1.919 km (15</w:t>
            </w:r>
            <w:r w:rsidR="008225CC" w:rsidRPr="002B1A81">
              <w:t> dB</w:t>
            </w:r>
            <w:r w:rsidRPr="002B1A81">
              <w:t>)</w:t>
            </w:r>
            <w:r w:rsidR="005A2E06" w:rsidRPr="002B1A81">
              <w:t>;</w:t>
            </w:r>
            <w:r w:rsidR="00BE40F1" w:rsidRPr="002B1A81">
              <w:t xml:space="preserve"> </w:t>
            </w:r>
            <w:r w:rsidRPr="002B1A81">
              <w:t>1.384 km (20</w:t>
            </w:r>
            <w:r w:rsidR="008225CC" w:rsidRPr="002B1A81">
              <w:t> dB</w:t>
            </w:r>
            <w:r w:rsidRPr="002B1A81">
              <w:t>)</w:t>
            </w:r>
            <w:r w:rsidR="005A2E06" w:rsidRPr="002B1A81">
              <w:t>;</w:t>
            </w:r>
            <w:r w:rsidR="00BE40F1" w:rsidRPr="002B1A81">
              <w:t xml:space="preserve"> </w:t>
            </w:r>
            <w:r w:rsidRPr="002B1A81">
              <w:t>0.554 km (34</w:t>
            </w:r>
            <w:r w:rsidR="008225CC" w:rsidRPr="002B1A81">
              <w:t> dB</w:t>
            </w:r>
            <w:r w:rsidRPr="002B1A81">
              <w:t>)</w:t>
            </w:r>
          </w:p>
        </w:tc>
        <w:tc>
          <w:tcPr>
            <w:tcW w:w="3244" w:type="dxa"/>
          </w:tcPr>
          <w:p w:rsidR="00FF1EB5" w:rsidRPr="002B1A81" w:rsidRDefault="00FF1EB5" w:rsidP="00BA01EE">
            <w:pPr>
              <w:spacing w:before="60"/>
            </w:pPr>
            <w:r w:rsidRPr="002B1A81">
              <w:t>6.645 km (6</w:t>
            </w:r>
            <w:r w:rsidR="008225CC" w:rsidRPr="002B1A81">
              <w:t> dB</w:t>
            </w:r>
            <w:r w:rsidRPr="002B1A81">
              <w:t>)</w:t>
            </w:r>
            <w:r w:rsidR="005A2E06" w:rsidRPr="002B1A81">
              <w:t>;</w:t>
            </w:r>
            <w:r w:rsidR="00BE40F1" w:rsidRPr="002B1A81">
              <w:t xml:space="preserve"> </w:t>
            </w:r>
            <w:r w:rsidRPr="002B1A81">
              <w:t>5.116 km (10</w:t>
            </w:r>
            <w:r w:rsidR="008225CC" w:rsidRPr="002B1A81">
              <w:t> dB</w:t>
            </w:r>
            <w:r w:rsidRPr="002B1A81">
              <w:t>)</w:t>
            </w:r>
            <w:r w:rsidR="005A2E06" w:rsidRPr="002B1A81">
              <w:t>;</w:t>
            </w:r>
            <w:r w:rsidR="00BE40F1" w:rsidRPr="002B1A81">
              <w:t xml:space="preserve"> </w:t>
            </w:r>
            <w:r w:rsidRPr="002B1A81">
              <w:t>3.69 km (15</w:t>
            </w:r>
            <w:r w:rsidR="008225CC" w:rsidRPr="002B1A81">
              <w:t> dB</w:t>
            </w:r>
            <w:r w:rsidRPr="002B1A81">
              <w:t>)</w:t>
            </w:r>
            <w:r w:rsidR="005A2E06" w:rsidRPr="002B1A81">
              <w:t>;</w:t>
            </w:r>
            <w:r w:rsidR="00BE40F1" w:rsidRPr="002B1A81">
              <w:t xml:space="preserve"> </w:t>
            </w:r>
            <w:r w:rsidR="009D1627" w:rsidRPr="002B1A81">
              <w:t xml:space="preserve"> </w:t>
            </w:r>
            <w:r w:rsidRPr="002B1A81">
              <w:t>2.661 km (20</w:t>
            </w:r>
            <w:r w:rsidR="008225CC" w:rsidRPr="002B1A81">
              <w:t> dB</w:t>
            </w:r>
            <w:r w:rsidR="00BE40F1" w:rsidRPr="002B1A81">
              <w:t>)</w:t>
            </w:r>
            <w:r w:rsidR="005A2E06" w:rsidRPr="002B1A81">
              <w:t>;</w:t>
            </w:r>
            <w:r w:rsidR="00BE40F1" w:rsidRPr="002B1A81">
              <w:t xml:space="preserve"> </w:t>
            </w:r>
            <w:r w:rsidRPr="002B1A81">
              <w:t>1.066 km (34</w:t>
            </w:r>
            <w:r w:rsidR="008225CC" w:rsidRPr="002B1A81">
              <w:t> dB</w:t>
            </w:r>
            <w:r w:rsidRPr="002B1A81">
              <w:t>)</w:t>
            </w:r>
          </w:p>
        </w:tc>
      </w:tr>
      <w:tr w:rsidR="00FF1EB5" w:rsidRPr="002B1A81" w:rsidTr="00BE40F1">
        <w:trPr>
          <w:jc w:val="center"/>
        </w:trPr>
        <w:tc>
          <w:tcPr>
            <w:tcW w:w="3104" w:type="dxa"/>
            <w:vAlign w:val="center"/>
          </w:tcPr>
          <w:p w:rsidR="00FF1EB5" w:rsidRPr="002B1A81" w:rsidRDefault="00FF1EB5" w:rsidP="00DF211A">
            <w:pPr>
              <w:spacing w:before="60"/>
            </w:pPr>
            <w:r w:rsidRPr="002B1A81">
              <w:t>Separation distances in the side lobe</w:t>
            </w:r>
            <w:r w:rsidR="005A2E06" w:rsidRPr="002B1A81">
              <w:t>;</w:t>
            </w:r>
            <w:r w:rsidR="00DF211A" w:rsidRPr="002B1A81">
              <w:t xml:space="preserve"> </w:t>
            </w:r>
            <w:r w:rsidRPr="002B1A81">
              <w:t>Extended Hata (Urban)</w:t>
            </w:r>
          </w:p>
        </w:tc>
        <w:tc>
          <w:tcPr>
            <w:tcW w:w="3260" w:type="dxa"/>
          </w:tcPr>
          <w:p w:rsidR="00FF1EB5" w:rsidRPr="002B1A81" w:rsidRDefault="00FF1EB5" w:rsidP="00BA01EE">
            <w:pPr>
              <w:spacing w:before="60"/>
            </w:pPr>
            <w:r w:rsidRPr="002B1A81">
              <w:t>0.29 km (6</w:t>
            </w:r>
            <w:r w:rsidR="008225CC" w:rsidRPr="002B1A81">
              <w:t> dB</w:t>
            </w:r>
            <w:r w:rsidR="00BE40F1" w:rsidRPr="002B1A81">
              <w:t>)</w:t>
            </w:r>
            <w:r w:rsidR="005A2E06" w:rsidRPr="002B1A81">
              <w:t>;</w:t>
            </w:r>
            <w:r w:rsidR="00BE40F1" w:rsidRPr="002B1A81">
              <w:t xml:space="preserve"> </w:t>
            </w:r>
            <w:r w:rsidRPr="002B1A81">
              <w:t>0.224 km (10</w:t>
            </w:r>
            <w:r w:rsidR="008225CC" w:rsidRPr="002B1A81">
              <w:t> dB</w:t>
            </w:r>
            <w:r w:rsidRPr="002B1A81">
              <w:t>)</w:t>
            </w:r>
            <w:r w:rsidR="005A2E06" w:rsidRPr="002B1A81">
              <w:t>;</w:t>
            </w:r>
            <w:r w:rsidR="00BE40F1" w:rsidRPr="002B1A81">
              <w:t xml:space="preserve"> </w:t>
            </w:r>
            <w:r w:rsidRPr="002B1A81">
              <w:t>0.161 km (15</w:t>
            </w:r>
            <w:r w:rsidR="008225CC" w:rsidRPr="002B1A81">
              <w:t> dB</w:t>
            </w:r>
            <w:r w:rsidRPr="002B1A81">
              <w:t>)</w:t>
            </w:r>
            <w:r w:rsidR="005A2E06" w:rsidRPr="002B1A81">
              <w:t>;</w:t>
            </w:r>
            <w:r w:rsidR="009D1627" w:rsidRPr="002B1A81">
              <w:t xml:space="preserve"> </w:t>
            </w:r>
            <w:r w:rsidRPr="002B1A81">
              <w:t>0.116 km (20</w:t>
            </w:r>
            <w:r w:rsidR="008225CC" w:rsidRPr="002B1A81">
              <w:t> dB</w:t>
            </w:r>
            <w:r w:rsidR="00BE40F1" w:rsidRPr="002B1A81">
              <w:t>)</w:t>
            </w:r>
            <w:r w:rsidR="005A2E06" w:rsidRPr="002B1A81">
              <w:t>;</w:t>
            </w:r>
            <w:r w:rsidR="00BE40F1" w:rsidRPr="002B1A81">
              <w:t xml:space="preserve"> </w:t>
            </w:r>
            <w:r w:rsidRPr="002B1A81">
              <w:t>0.083 km (34</w:t>
            </w:r>
            <w:r w:rsidR="008225CC" w:rsidRPr="002B1A81">
              <w:t> dB</w:t>
            </w:r>
            <w:r w:rsidRPr="002B1A81">
              <w:t>)</w:t>
            </w:r>
          </w:p>
        </w:tc>
        <w:tc>
          <w:tcPr>
            <w:tcW w:w="3244" w:type="dxa"/>
          </w:tcPr>
          <w:p w:rsidR="00FF1EB5" w:rsidRPr="002B1A81" w:rsidRDefault="00FF1EB5" w:rsidP="00BA01EE">
            <w:pPr>
              <w:spacing w:before="60"/>
            </w:pPr>
            <w:r w:rsidRPr="002B1A81">
              <w:t>0.558 km (6</w:t>
            </w:r>
            <w:r w:rsidR="008225CC" w:rsidRPr="002B1A81">
              <w:t> dB</w:t>
            </w:r>
            <w:r w:rsidR="00BE40F1" w:rsidRPr="002B1A81">
              <w:t>)</w:t>
            </w:r>
            <w:r w:rsidR="005A2E06" w:rsidRPr="002B1A81">
              <w:t>;</w:t>
            </w:r>
            <w:r w:rsidR="00BE40F1" w:rsidRPr="002B1A81">
              <w:t xml:space="preserve"> </w:t>
            </w:r>
            <w:r w:rsidRPr="002B1A81">
              <w:t>0.43 km (10</w:t>
            </w:r>
            <w:r w:rsidR="008225CC" w:rsidRPr="002B1A81">
              <w:t> dB</w:t>
            </w:r>
            <w:r w:rsidR="00BE40F1" w:rsidRPr="002B1A81">
              <w:t>)</w:t>
            </w:r>
            <w:r w:rsidR="005A2E06" w:rsidRPr="002B1A81">
              <w:t>;</w:t>
            </w:r>
            <w:r w:rsidR="00BE40F1" w:rsidRPr="002B1A81">
              <w:t xml:space="preserve"> </w:t>
            </w:r>
            <w:r w:rsidRPr="002B1A81">
              <w:t>0.31 km (15</w:t>
            </w:r>
            <w:r w:rsidR="008225CC" w:rsidRPr="002B1A81">
              <w:t> dB</w:t>
            </w:r>
            <w:r w:rsidR="00BE40F1" w:rsidRPr="002B1A81">
              <w:t>)</w:t>
            </w:r>
            <w:r w:rsidR="005A2E06" w:rsidRPr="002B1A81">
              <w:t>;</w:t>
            </w:r>
            <w:r w:rsidR="009D1627" w:rsidRPr="002B1A81">
              <w:t xml:space="preserve"> </w:t>
            </w:r>
            <w:r w:rsidRPr="002B1A81">
              <w:t>0.224 km (20</w:t>
            </w:r>
            <w:r w:rsidR="008225CC" w:rsidRPr="002B1A81">
              <w:t> dB</w:t>
            </w:r>
            <w:r w:rsidR="00BE40F1" w:rsidRPr="002B1A81">
              <w:t>)</w:t>
            </w:r>
            <w:r w:rsidR="005A2E06" w:rsidRPr="002B1A81">
              <w:t>;</w:t>
            </w:r>
            <w:r w:rsidR="00BE40F1" w:rsidRPr="002B1A81">
              <w:t xml:space="preserve"> </w:t>
            </w:r>
            <w:r w:rsidRPr="002B1A81">
              <w:t>0.097 km (34</w:t>
            </w:r>
            <w:r w:rsidR="008225CC" w:rsidRPr="002B1A81">
              <w:t> dB</w:t>
            </w:r>
            <w:r w:rsidRPr="002B1A81">
              <w:t>)</w:t>
            </w:r>
          </w:p>
        </w:tc>
      </w:tr>
    </w:tbl>
    <w:p w:rsidR="00FF1EB5" w:rsidRPr="002B1A81" w:rsidRDefault="00FF1EB5" w:rsidP="00572879">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44</w:t>
      </w:r>
      <w:r w:rsidRPr="002B1A81">
        <w:rPr>
          <w:noProof/>
        </w:rPr>
        <w:fldChar w:fldCharType="end"/>
      </w:r>
      <w:r w:rsidRPr="002B1A81">
        <w:t>: Separation distances</w:t>
      </w:r>
      <w:r w:rsidR="005A2E06" w:rsidRPr="002B1A81">
        <w:t>;</w:t>
      </w:r>
      <w:r w:rsidR="00BA01EE" w:rsidRPr="002B1A81">
        <w:t xml:space="preserve"> </w:t>
      </w:r>
      <w:r w:rsidRPr="002B1A81">
        <w:t>MES</w:t>
      </w:r>
      <w:r w:rsidR="00105497" w:rsidRPr="002B1A81">
        <w:t xml:space="preserve"> - </w:t>
      </w:r>
      <w:r w:rsidRPr="002B1A81">
        <w:rPr>
          <w:rFonts w:cs="Arial"/>
          <w:lang w:eastAsia="en-GB"/>
        </w:rPr>
        <w:t xml:space="preserve">BGAN </w:t>
      </w:r>
      <w:r w:rsidRPr="002B1A81">
        <w:rPr>
          <w:color w:val="C00000"/>
        </w:rPr>
        <w:t>(I/N=</w:t>
      </w:r>
      <w:r w:rsidR="003E489E" w:rsidRPr="002B1A81">
        <w:rPr>
          <w:color w:val="C00000"/>
        </w:rPr>
        <w:t xml:space="preserve"> </w:t>
      </w:r>
      <w:r w:rsidRPr="002B1A81">
        <w:rPr>
          <w:color w:val="C00000"/>
        </w:rPr>
        <w:t>-20dB)</w:t>
      </w:r>
    </w:p>
    <w:tbl>
      <w:tblPr>
        <w:tblW w:w="9644" w:type="dxa"/>
        <w:jc w:val="center"/>
        <w:tblInd w:w="-5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44"/>
        <w:gridCol w:w="3260"/>
        <w:gridCol w:w="3540"/>
      </w:tblGrid>
      <w:tr w:rsidR="00FF1EB5" w:rsidRPr="002B1A81" w:rsidTr="00BA01EE">
        <w:trPr>
          <w:tblHeader/>
          <w:jc w:val="center"/>
        </w:trPr>
        <w:tc>
          <w:tcPr>
            <w:tcW w:w="2844" w:type="dxa"/>
            <w:tcBorders>
              <w:right w:val="single" w:sz="8" w:space="0" w:color="FFFFFF"/>
            </w:tcBorders>
            <w:shd w:val="clear" w:color="auto" w:fill="D2232A"/>
            <w:vAlign w:val="center"/>
          </w:tcPr>
          <w:p w:rsidR="00FF1EB5" w:rsidRPr="002B1A81" w:rsidRDefault="00FF1EB5" w:rsidP="002B1A81">
            <w:pPr>
              <w:keepNext/>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FF1EB5" w:rsidRPr="002B1A81" w:rsidRDefault="00FF1EB5" w:rsidP="002B1A81">
            <w:pPr>
              <w:keepNext/>
              <w:spacing w:before="120" w:after="120" w:line="288" w:lineRule="auto"/>
              <w:jc w:val="center"/>
              <w:rPr>
                <w:b/>
                <w:color w:val="FFFFFF"/>
              </w:rPr>
            </w:pPr>
            <w:r w:rsidRPr="002B1A81">
              <w:rPr>
                <w:b/>
                <w:color w:val="FFFFFF"/>
              </w:rPr>
              <w:t>Handheld</w:t>
            </w:r>
          </w:p>
        </w:tc>
        <w:tc>
          <w:tcPr>
            <w:tcW w:w="3540" w:type="dxa"/>
            <w:tcBorders>
              <w:left w:val="single" w:sz="8" w:space="0" w:color="FFFFFF"/>
            </w:tcBorders>
            <w:shd w:val="clear" w:color="auto" w:fill="D2232A"/>
          </w:tcPr>
          <w:p w:rsidR="00FF1EB5" w:rsidRPr="002B1A81" w:rsidRDefault="002B1A81" w:rsidP="002B1A81">
            <w:pPr>
              <w:keepNext/>
              <w:spacing w:before="120" w:after="120" w:line="288" w:lineRule="auto"/>
              <w:jc w:val="center"/>
              <w:rPr>
                <w:b/>
                <w:color w:val="FFFFFF"/>
              </w:rPr>
            </w:pPr>
            <w:r>
              <w:rPr>
                <w:b/>
                <w:color w:val="FFFFFF"/>
              </w:rPr>
              <w:t>Body worn</w:t>
            </w:r>
          </w:p>
        </w:tc>
      </w:tr>
      <w:tr w:rsidR="00FF1EB5" w:rsidRPr="002B1A81" w:rsidTr="00BA01EE">
        <w:trPr>
          <w:jc w:val="center"/>
        </w:trPr>
        <w:tc>
          <w:tcPr>
            <w:tcW w:w="2844" w:type="dxa"/>
            <w:vAlign w:val="center"/>
          </w:tcPr>
          <w:p w:rsidR="00FF1EB5" w:rsidRPr="002B1A81" w:rsidRDefault="00FF1EB5" w:rsidP="00BA01EE">
            <w:pPr>
              <w:keepNext/>
              <w:spacing w:before="60"/>
            </w:pPr>
            <w:r w:rsidRPr="002B1A81">
              <w:t>e.i.r.p</w:t>
            </w:r>
          </w:p>
        </w:tc>
        <w:tc>
          <w:tcPr>
            <w:tcW w:w="3260" w:type="dxa"/>
            <w:vAlign w:val="center"/>
          </w:tcPr>
          <w:p w:rsidR="00FF1EB5" w:rsidRPr="002B1A81" w:rsidRDefault="00FF1EB5" w:rsidP="00BA01EE">
            <w:pPr>
              <w:keepNext/>
              <w:spacing w:before="60"/>
            </w:pPr>
            <w:r w:rsidRPr="002B1A81">
              <w:t>13</w:t>
            </w:r>
            <w:r w:rsidR="008225CC" w:rsidRPr="002B1A81">
              <w:t> dB</w:t>
            </w:r>
            <w:r w:rsidRPr="002B1A81">
              <w:t>m</w:t>
            </w:r>
          </w:p>
        </w:tc>
        <w:tc>
          <w:tcPr>
            <w:tcW w:w="3540" w:type="dxa"/>
            <w:vAlign w:val="center"/>
          </w:tcPr>
          <w:p w:rsidR="00FF1EB5" w:rsidRPr="002B1A81" w:rsidRDefault="00FF1EB5" w:rsidP="00BA01EE">
            <w:pPr>
              <w:keepNext/>
              <w:spacing w:before="60"/>
            </w:pPr>
            <w:r w:rsidRPr="002B1A81">
              <w:t>28</w:t>
            </w:r>
            <w:r w:rsidR="008225CC" w:rsidRPr="002B1A81">
              <w:t> dB</w:t>
            </w:r>
            <w:r w:rsidRPr="002B1A81">
              <w:t>m</w:t>
            </w:r>
          </w:p>
        </w:tc>
      </w:tr>
      <w:tr w:rsidR="00FF1EB5" w:rsidRPr="002B1A81" w:rsidTr="00BA01EE">
        <w:trPr>
          <w:jc w:val="center"/>
        </w:trPr>
        <w:tc>
          <w:tcPr>
            <w:tcW w:w="2844" w:type="dxa"/>
            <w:vAlign w:val="center"/>
          </w:tcPr>
          <w:p w:rsidR="00FF1EB5" w:rsidRPr="002B1A81" w:rsidRDefault="00FF1EB5" w:rsidP="00BA01EE">
            <w:pPr>
              <w:keepNext/>
              <w:spacing w:before="60"/>
            </w:pPr>
            <w:r w:rsidRPr="002B1A81">
              <w:t>Body loss</w:t>
            </w:r>
          </w:p>
        </w:tc>
        <w:tc>
          <w:tcPr>
            <w:tcW w:w="3260" w:type="dxa"/>
            <w:vAlign w:val="center"/>
          </w:tcPr>
          <w:p w:rsidR="00FF1EB5" w:rsidRPr="002B1A81" w:rsidRDefault="00FF1EB5" w:rsidP="00BA01EE">
            <w:pPr>
              <w:keepNext/>
              <w:spacing w:before="60"/>
            </w:pPr>
            <w:r w:rsidRPr="002B1A81">
              <w:t>6</w:t>
            </w:r>
            <w:r w:rsidR="008225CC" w:rsidRPr="002B1A81">
              <w:t> dB</w:t>
            </w:r>
          </w:p>
        </w:tc>
        <w:tc>
          <w:tcPr>
            <w:tcW w:w="3540" w:type="dxa"/>
            <w:vAlign w:val="center"/>
          </w:tcPr>
          <w:p w:rsidR="00FF1EB5" w:rsidRPr="002B1A81" w:rsidRDefault="00FF1EB5" w:rsidP="00BA01EE">
            <w:pPr>
              <w:keepNext/>
              <w:spacing w:before="60"/>
            </w:pPr>
            <w:r w:rsidRPr="002B1A81">
              <w:t>11</w:t>
            </w:r>
            <w:r w:rsidR="008225CC" w:rsidRPr="002B1A81">
              <w:t> dB</w:t>
            </w:r>
          </w:p>
        </w:tc>
      </w:tr>
      <w:tr w:rsidR="00FF1EB5" w:rsidRPr="002B1A81" w:rsidTr="00BA01EE">
        <w:trPr>
          <w:jc w:val="center"/>
        </w:trPr>
        <w:tc>
          <w:tcPr>
            <w:tcW w:w="2844" w:type="dxa"/>
            <w:vAlign w:val="center"/>
          </w:tcPr>
          <w:p w:rsidR="00FF1EB5" w:rsidRPr="002B1A81" w:rsidRDefault="00FF1EB5" w:rsidP="00BA01EE">
            <w:pPr>
              <w:spacing w:before="60"/>
            </w:pPr>
            <w:r w:rsidRPr="002B1A81">
              <w:t xml:space="preserve">Wall loss </w:t>
            </w:r>
          </w:p>
        </w:tc>
        <w:tc>
          <w:tcPr>
            <w:tcW w:w="3260" w:type="dxa"/>
            <w:vAlign w:val="center"/>
          </w:tcPr>
          <w:p w:rsidR="00FF1EB5" w:rsidRPr="002B1A81" w:rsidRDefault="00FF1EB5" w:rsidP="006F6414">
            <w:pPr>
              <w:spacing w:before="60"/>
            </w:pPr>
            <w:r w:rsidRPr="002B1A81">
              <w:t>6</w:t>
            </w:r>
            <w:r w:rsidR="008225CC" w:rsidRPr="002B1A81">
              <w:t> dB</w:t>
            </w:r>
            <w:r w:rsidR="005A2E06" w:rsidRPr="002B1A81">
              <w:t>;</w:t>
            </w:r>
            <w:r w:rsidR="006F6414" w:rsidRPr="002B1A81">
              <w:t xml:space="preserve"> </w:t>
            </w:r>
            <w:r w:rsidRPr="002B1A81">
              <w:t>10</w:t>
            </w:r>
            <w:r w:rsidR="008225CC" w:rsidRPr="002B1A81">
              <w:t> dB</w:t>
            </w:r>
            <w:r w:rsidR="005B7D29" w:rsidRPr="002B1A81">
              <w:t>;</w:t>
            </w:r>
            <w:r w:rsidR="006F6414" w:rsidRPr="002B1A81">
              <w:t xml:space="preserve"> </w:t>
            </w:r>
            <w:r w:rsidRPr="002B1A81">
              <w:t>15</w:t>
            </w:r>
            <w:r w:rsidR="008225CC" w:rsidRPr="002B1A81">
              <w:t> dB</w:t>
            </w:r>
            <w:r w:rsidR="005A2E06" w:rsidRPr="002B1A81">
              <w:t>;</w:t>
            </w:r>
            <w:r w:rsidR="006F6414" w:rsidRPr="002B1A81">
              <w:t xml:space="preserve"> </w:t>
            </w:r>
            <w:r w:rsidRPr="002B1A81">
              <w:t>20</w:t>
            </w:r>
            <w:r w:rsidR="008225CC" w:rsidRPr="002B1A81">
              <w:t> dB</w:t>
            </w:r>
            <w:r w:rsidR="005A2E06" w:rsidRPr="002B1A81">
              <w:t>;</w:t>
            </w:r>
            <w:r w:rsidR="006F6414" w:rsidRPr="002B1A81">
              <w:t xml:space="preserve"> </w:t>
            </w:r>
            <w:r w:rsidRPr="002B1A81">
              <w:t>34</w:t>
            </w:r>
            <w:r w:rsidR="008225CC" w:rsidRPr="002B1A81">
              <w:t> dB</w:t>
            </w:r>
          </w:p>
        </w:tc>
        <w:tc>
          <w:tcPr>
            <w:tcW w:w="3540" w:type="dxa"/>
            <w:vAlign w:val="center"/>
          </w:tcPr>
          <w:p w:rsidR="00FF1EB5" w:rsidRPr="002B1A81" w:rsidRDefault="00FF1EB5" w:rsidP="006F6414">
            <w:pPr>
              <w:spacing w:before="60"/>
            </w:pPr>
            <w:r w:rsidRPr="002B1A81">
              <w:t>6</w:t>
            </w:r>
            <w:r w:rsidR="008225CC" w:rsidRPr="002B1A81">
              <w:t> dB</w:t>
            </w:r>
            <w:r w:rsidR="005A2E06" w:rsidRPr="002B1A81">
              <w:t>;</w:t>
            </w:r>
            <w:r w:rsidR="006F6414" w:rsidRPr="002B1A81">
              <w:t xml:space="preserve"> </w:t>
            </w:r>
            <w:r w:rsidRPr="002B1A81">
              <w:t>10</w:t>
            </w:r>
            <w:r w:rsidR="008225CC" w:rsidRPr="002B1A81">
              <w:t> dB</w:t>
            </w:r>
            <w:r w:rsidR="005B7D29" w:rsidRPr="002B1A81">
              <w:t xml:space="preserve">; </w:t>
            </w:r>
            <w:r w:rsidRPr="002B1A81">
              <w:t>15</w:t>
            </w:r>
            <w:r w:rsidR="008225CC" w:rsidRPr="002B1A81">
              <w:t> dB</w:t>
            </w:r>
            <w:r w:rsidR="005A2E06" w:rsidRPr="002B1A81">
              <w:t>;</w:t>
            </w:r>
            <w:r w:rsidR="006F6414" w:rsidRPr="002B1A81">
              <w:t xml:space="preserve"> </w:t>
            </w:r>
            <w:r w:rsidRPr="002B1A81">
              <w:t>20</w:t>
            </w:r>
            <w:r w:rsidR="008225CC" w:rsidRPr="002B1A81">
              <w:t> dB</w:t>
            </w:r>
            <w:r w:rsidR="006F6414" w:rsidRPr="002B1A81">
              <w:t>;</w:t>
            </w:r>
            <w:r w:rsidRPr="002B1A81">
              <w:t xml:space="preserve"> 34</w:t>
            </w:r>
            <w:r w:rsidR="008225CC" w:rsidRPr="002B1A81">
              <w:t> dB</w:t>
            </w:r>
          </w:p>
        </w:tc>
      </w:tr>
      <w:tr w:rsidR="00FF1EB5" w:rsidRPr="002B1A81" w:rsidTr="00BA01EE">
        <w:trPr>
          <w:jc w:val="center"/>
        </w:trPr>
        <w:tc>
          <w:tcPr>
            <w:tcW w:w="2844" w:type="dxa"/>
            <w:vAlign w:val="center"/>
          </w:tcPr>
          <w:p w:rsidR="00FF1EB5" w:rsidRPr="002B1A81" w:rsidRDefault="00FF1EB5" w:rsidP="00BA01EE">
            <w:pPr>
              <w:spacing w:before="60"/>
            </w:pPr>
            <w:r w:rsidRPr="002B1A81">
              <w:t>Receiver noise level</w:t>
            </w:r>
          </w:p>
        </w:tc>
        <w:tc>
          <w:tcPr>
            <w:tcW w:w="3260" w:type="dxa"/>
            <w:vAlign w:val="center"/>
          </w:tcPr>
          <w:p w:rsidR="00FF1EB5" w:rsidRPr="002B1A81" w:rsidRDefault="00FF1EB5" w:rsidP="00BA01EE">
            <w:pPr>
              <w:spacing w:before="60"/>
            </w:pPr>
            <w:r w:rsidRPr="002B1A81">
              <w:t>-120.6</w:t>
            </w:r>
            <w:r w:rsidR="008225CC" w:rsidRPr="002B1A81">
              <w:t> dB</w:t>
            </w:r>
            <w:r w:rsidRPr="002B1A81">
              <w:t>m/200 kHz</w:t>
            </w:r>
          </w:p>
        </w:tc>
        <w:tc>
          <w:tcPr>
            <w:tcW w:w="3540" w:type="dxa"/>
            <w:vAlign w:val="center"/>
          </w:tcPr>
          <w:p w:rsidR="00FF1EB5" w:rsidRPr="002B1A81" w:rsidRDefault="00FF1EB5" w:rsidP="00BA01EE">
            <w:pPr>
              <w:spacing w:before="60"/>
            </w:pPr>
            <w:r w:rsidRPr="002B1A81">
              <w:t>-120.6</w:t>
            </w:r>
            <w:r w:rsidR="008225CC" w:rsidRPr="002B1A81">
              <w:t> dB</w:t>
            </w:r>
            <w:r w:rsidRPr="002B1A81">
              <w:t>m/200 kHz</w:t>
            </w:r>
          </w:p>
        </w:tc>
      </w:tr>
      <w:tr w:rsidR="00FF1EB5" w:rsidRPr="002B1A81" w:rsidTr="00BA01EE">
        <w:trPr>
          <w:jc w:val="center"/>
        </w:trPr>
        <w:tc>
          <w:tcPr>
            <w:tcW w:w="2844" w:type="dxa"/>
            <w:vAlign w:val="center"/>
          </w:tcPr>
          <w:p w:rsidR="00FF1EB5" w:rsidRPr="002B1A81" w:rsidRDefault="00FF1EB5" w:rsidP="00BA01EE">
            <w:pPr>
              <w:spacing w:before="60"/>
            </w:pPr>
            <w:r w:rsidRPr="002B1A81">
              <w:t>Target Interference to Noise Ratio</w:t>
            </w:r>
          </w:p>
        </w:tc>
        <w:tc>
          <w:tcPr>
            <w:tcW w:w="3260" w:type="dxa"/>
            <w:vAlign w:val="center"/>
          </w:tcPr>
          <w:p w:rsidR="00FF1EB5" w:rsidRPr="002B1A81" w:rsidRDefault="00FF1EB5" w:rsidP="00BA01EE">
            <w:pPr>
              <w:spacing w:before="60"/>
            </w:pPr>
            <w:r w:rsidRPr="002B1A81">
              <w:t>-20</w:t>
            </w:r>
            <w:r w:rsidR="008225CC" w:rsidRPr="002B1A81">
              <w:t> dB</w:t>
            </w:r>
          </w:p>
        </w:tc>
        <w:tc>
          <w:tcPr>
            <w:tcW w:w="3540" w:type="dxa"/>
            <w:vAlign w:val="center"/>
          </w:tcPr>
          <w:p w:rsidR="00FF1EB5" w:rsidRPr="002B1A81" w:rsidRDefault="00FF1EB5" w:rsidP="00BA01EE">
            <w:pPr>
              <w:spacing w:before="60"/>
            </w:pPr>
            <w:r w:rsidRPr="002B1A81">
              <w:t>-20</w:t>
            </w:r>
            <w:r w:rsidR="008225CC" w:rsidRPr="002B1A81">
              <w:t> dB</w:t>
            </w:r>
          </w:p>
        </w:tc>
      </w:tr>
      <w:tr w:rsidR="00FF1EB5" w:rsidRPr="002B1A81" w:rsidTr="00BA01EE">
        <w:trPr>
          <w:jc w:val="center"/>
        </w:trPr>
        <w:tc>
          <w:tcPr>
            <w:tcW w:w="2844" w:type="dxa"/>
            <w:vAlign w:val="center"/>
          </w:tcPr>
          <w:p w:rsidR="00FF1EB5" w:rsidRPr="002B1A81" w:rsidRDefault="00FF1EB5" w:rsidP="00BA01EE">
            <w:pPr>
              <w:spacing w:before="60"/>
            </w:pPr>
            <w:r w:rsidRPr="002B1A81">
              <w:lastRenderedPageBreak/>
              <w:t>Interference level</w:t>
            </w:r>
          </w:p>
        </w:tc>
        <w:tc>
          <w:tcPr>
            <w:tcW w:w="3260" w:type="dxa"/>
            <w:vAlign w:val="center"/>
          </w:tcPr>
          <w:p w:rsidR="00FF1EB5" w:rsidRPr="002B1A81" w:rsidRDefault="00FF1EB5" w:rsidP="00BA01EE">
            <w:pPr>
              <w:spacing w:before="60"/>
            </w:pPr>
            <w:r w:rsidRPr="002B1A81">
              <w:t>-140.6</w:t>
            </w:r>
            <w:r w:rsidR="008225CC" w:rsidRPr="002B1A81">
              <w:t> dB</w:t>
            </w:r>
            <w:r w:rsidRPr="002B1A81">
              <w:t>m/200 kHz</w:t>
            </w:r>
          </w:p>
        </w:tc>
        <w:tc>
          <w:tcPr>
            <w:tcW w:w="3540" w:type="dxa"/>
            <w:vAlign w:val="center"/>
          </w:tcPr>
          <w:p w:rsidR="00FF1EB5" w:rsidRPr="002B1A81" w:rsidRDefault="00FF1EB5" w:rsidP="00BA01EE">
            <w:pPr>
              <w:spacing w:before="60"/>
            </w:pPr>
            <w:r w:rsidRPr="002B1A81">
              <w:t>-140.6</w:t>
            </w:r>
            <w:r w:rsidR="008225CC" w:rsidRPr="002B1A81">
              <w:t> dB</w:t>
            </w:r>
            <w:r w:rsidRPr="002B1A81">
              <w:t>m/200 kHz</w:t>
            </w:r>
          </w:p>
        </w:tc>
      </w:tr>
      <w:tr w:rsidR="00FF1EB5" w:rsidRPr="002B1A81" w:rsidTr="00BA01EE">
        <w:trPr>
          <w:jc w:val="center"/>
        </w:trPr>
        <w:tc>
          <w:tcPr>
            <w:tcW w:w="2844" w:type="dxa"/>
            <w:vAlign w:val="center"/>
          </w:tcPr>
          <w:p w:rsidR="00FF1EB5" w:rsidRPr="002B1A81" w:rsidRDefault="00FF1EB5" w:rsidP="00BA01EE">
            <w:pPr>
              <w:spacing w:before="60"/>
            </w:pPr>
            <w:r w:rsidRPr="002B1A81">
              <w:t xml:space="preserve">Antenna </w:t>
            </w:r>
          </w:p>
        </w:tc>
        <w:tc>
          <w:tcPr>
            <w:tcW w:w="3260" w:type="dxa"/>
          </w:tcPr>
          <w:p w:rsidR="00FF1EB5" w:rsidRPr="002B1A81" w:rsidRDefault="00FF1EB5" w:rsidP="00BA01EE">
            <w:pPr>
              <w:spacing w:before="60"/>
            </w:pPr>
            <w:r w:rsidRPr="002B1A81">
              <w:t>G</w:t>
            </w:r>
            <w:r w:rsidRPr="002B1A81">
              <w:rPr>
                <w:vertAlign w:val="subscript"/>
              </w:rPr>
              <w:t>max</w:t>
            </w:r>
            <w:r w:rsidRPr="002B1A81">
              <w:t>= 17.5</w:t>
            </w:r>
            <w:r w:rsidR="008225CC" w:rsidRPr="002B1A81">
              <w:t> dB</w:t>
            </w:r>
            <w:r w:rsidRPr="002B1A81">
              <w:t>i, -7</w:t>
            </w:r>
            <w:r w:rsidR="008225CC" w:rsidRPr="002B1A81">
              <w:t> dB</w:t>
            </w:r>
            <w:r w:rsidRPr="002B1A81">
              <w:t>i in the far side lobe</w:t>
            </w:r>
          </w:p>
        </w:tc>
        <w:tc>
          <w:tcPr>
            <w:tcW w:w="3540" w:type="dxa"/>
          </w:tcPr>
          <w:p w:rsidR="00FF1EB5" w:rsidRPr="002B1A81" w:rsidRDefault="00FF1EB5" w:rsidP="00BA01EE">
            <w:pPr>
              <w:spacing w:before="60"/>
            </w:pPr>
            <w:r w:rsidRPr="002B1A81">
              <w:t>G</w:t>
            </w:r>
            <w:r w:rsidRPr="002B1A81">
              <w:rPr>
                <w:vertAlign w:val="subscript"/>
              </w:rPr>
              <w:t>max</w:t>
            </w:r>
            <w:r w:rsidRPr="002B1A81">
              <w:t>= 17.5</w:t>
            </w:r>
            <w:r w:rsidR="008225CC" w:rsidRPr="002B1A81">
              <w:t> dB</w:t>
            </w:r>
            <w:r w:rsidRPr="002B1A81">
              <w:t>i, -7</w:t>
            </w:r>
            <w:r w:rsidR="008225CC" w:rsidRPr="002B1A81">
              <w:t> dB</w:t>
            </w:r>
            <w:r w:rsidRPr="002B1A81">
              <w:t>i in the far side lobe</w:t>
            </w:r>
          </w:p>
        </w:tc>
      </w:tr>
      <w:tr w:rsidR="00FF1EB5" w:rsidRPr="002B1A81" w:rsidTr="00BA01EE">
        <w:trPr>
          <w:jc w:val="center"/>
        </w:trPr>
        <w:tc>
          <w:tcPr>
            <w:tcW w:w="2844" w:type="dxa"/>
            <w:vAlign w:val="center"/>
          </w:tcPr>
          <w:p w:rsidR="00FF1EB5" w:rsidRPr="002B1A81" w:rsidRDefault="00FF1EB5" w:rsidP="00BA01EE">
            <w:pPr>
              <w:spacing w:before="60"/>
            </w:pPr>
            <w:r w:rsidRPr="002B1A81">
              <w:rPr>
                <w:rFonts w:cs="Arial"/>
                <w:szCs w:val="20"/>
              </w:rPr>
              <w:t>Polarisation discrimination (linear to circular) (dB)</w:t>
            </w:r>
          </w:p>
        </w:tc>
        <w:tc>
          <w:tcPr>
            <w:tcW w:w="3260" w:type="dxa"/>
          </w:tcPr>
          <w:p w:rsidR="00FF1EB5" w:rsidRPr="002B1A81" w:rsidRDefault="00FF1EB5" w:rsidP="00BA01EE">
            <w:pPr>
              <w:spacing w:before="60"/>
            </w:pPr>
            <w:r w:rsidRPr="002B1A81">
              <w:t>3</w:t>
            </w:r>
            <w:r w:rsidR="008225CC" w:rsidRPr="002B1A81">
              <w:t> dB</w:t>
            </w:r>
          </w:p>
        </w:tc>
        <w:tc>
          <w:tcPr>
            <w:tcW w:w="3540" w:type="dxa"/>
          </w:tcPr>
          <w:p w:rsidR="00FF1EB5" w:rsidRPr="002B1A81" w:rsidRDefault="00FF1EB5" w:rsidP="00BA01EE">
            <w:pPr>
              <w:spacing w:before="60"/>
            </w:pPr>
            <w:r w:rsidRPr="002B1A81">
              <w:t>3</w:t>
            </w:r>
            <w:r w:rsidR="008225CC" w:rsidRPr="002B1A81">
              <w:t> dB</w:t>
            </w:r>
          </w:p>
        </w:tc>
      </w:tr>
      <w:tr w:rsidR="00FF1EB5" w:rsidRPr="002B1A81" w:rsidTr="00BA01EE">
        <w:trPr>
          <w:jc w:val="center"/>
        </w:trPr>
        <w:tc>
          <w:tcPr>
            <w:tcW w:w="2844" w:type="dxa"/>
            <w:vAlign w:val="center"/>
          </w:tcPr>
          <w:p w:rsidR="00FF1EB5" w:rsidRPr="002B1A81" w:rsidRDefault="00FF1EB5" w:rsidP="00BA01EE">
            <w:pPr>
              <w:spacing w:before="60"/>
            </w:pPr>
            <w:r w:rsidRPr="002B1A81">
              <w:t>Path loss to meet the protection criterion</w:t>
            </w:r>
          </w:p>
        </w:tc>
        <w:tc>
          <w:tcPr>
            <w:tcW w:w="3260" w:type="dxa"/>
            <w:shd w:val="clear" w:color="auto" w:fill="FFFFFF" w:themeFill="background1"/>
          </w:tcPr>
          <w:p w:rsidR="00FF1EB5" w:rsidRPr="002B1A81" w:rsidRDefault="00FF1EB5" w:rsidP="006F6414">
            <w:pPr>
              <w:spacing w:before="60"/>
              <w:rPr>
                <w:highlight w:val="yellow"/>
              </w:rPr>
            </w:pPr>
            <w:r w:rsidRPr="002B1A81">
              <w:t>156.1</w:t>
            </w:r>
            <w:r w:rsidR="008225CC" w:rsidRPr="002B1A81">
              <w:t> dB</w:t>
            </w:r>
            <w:r w:rsidR="005A2E06" w:rsidRPr="002B1A81">
              <w:t>;</w:t>
            </w:r>
            <w:r w:rsidR="006F6414" w:rsidRPr="002B1A81">
              <w:t xml:space="preserve"> </w:t>
            </w:r>
            <w:r w:rsidRPr="002B1A81">
              <w:t>152.1</w:t>
            </w:r>
            <w:r w:rsidR="008225CC" w:rsidRPr="002B1A81">
              <w:t> dB</w:t>
            </w:r>
            <w:r w:rsidR="005A2E06" w:rsidRPr="002B1A81">
              <w:t>;</w:t>
            </w:r>
            <w:r w:rsidR="009D1627" w:rsidRPr="002B1A81">
              <w:t xml:space="preserve"> </w:t>
            </w:r>
            <w:r w:rsidRPr="002B1A81">
              <w:t>147.1</w:t>
            </w:r>
            <w:r w:rsidR="008225CC" w:rsidRPr="002B1A81">
              <w:t> dB</w:t>
            </w:r>
            <w:r w:rsidR="005A2E06" w:rsidRPr="002B1A81">
              <w:t>;</w:t>
            </w:r>
            <w:r w:rsidR="006F6414" w:rsidRPr="002B1A81">
              <w:t xml:space="preserve"> </w:t>
            </w:r>
            <w:r w:rsidRPr="002B1A81">
              <w:t>142.1</w:t>
            </w:r>
            <w:r w:rsidR="008225CC" w:rsidRPr="002B1A81">
              <w:t> dB</w:t>
            </w:r>
            <w:r w:rsidR="005B7D29" w:rsidRPr="002B1A81">
              <w:t>;</w:t>
            </w:r>
            <w:r w:rsidRPr="002B1A81">
              <w:t xml:space="preserve"> 128.1</w:t>
            </w:r>
            <w:r w:rsidR="008225CC" w:rsidRPr="002B1A81">
              <w:t> dB</w:t>
            </w:r>
            <w:r w:rsidRPr="002B1A81">
              <w:t xml:space="preserve"> </w:t>
            </w:r>
          </w:p>
        </w:tc>
        <w:tc>
          <w:tcPr>
            <w:tcW w:w="3540" w:type="dxa"/>
          </w:tcPr>
          <w:p w:rsidR="00FF1EB5" w:rsidRPr="002B1A81" w:rsidRDefault="00FF1EB5" w:rsidP="006F6414">
            <w:pPr>
              <w:spacing w:before="60"/>
              <w:rPr>
                <w:highlight w:val="yellow"/>
              </w:rPr>
            </w:pPr>
            <w:r w:rsidRPr="002B1A81">
              <w:t>166.1</w:t>
            </w:r>
            <w:r w:rsidR="008225CC" w:rsidRPr="002B1A81">
              <w:t> dB</w:t>
            </w:r>
            <w:r w:rsidR="005A2E06" w:rsidRPr="002B1A81">
              <w:t>;</w:t>
            </w:r>
            <w:r w:rsidR="006F6414" w:rsidRPr="002B1A81">
              <w:t xml:space="preserve"> </w:t>
            </w:r>
            <w:r w:rsidRPr="002B1A81">
              <w:t>162.1</w:t>
            </w:r>
            <w:r w:rsidR="00BA01EE" w:rsidRPr="002B1A81">
              <w:t xml:space="preserve"> </w:t>
            </w:r>
            <w:r w:rsidR="008225CC" w:rsidRPr="002B1A81">
              <w:t> dB</w:t>
            </w:r>
            <w:r w:rsidR="005A2E06" w:rsidRPr="002B1A81">
              <w:t>;</w:t>
            </w:r>
            <w:r w:rsidR="006F6414" w:rsidRPr="002B1A81">
              <w:t xml:space="preserve"> </w:t>
            </w:r>
            <w:r w:rsidRPr="002B1A81">
              <w:t>157.1</w:t>
            </w:r>
            <w:r w:rsidR="008225CC" w:rsidRPr="002B1A81">
              <w:t> dB</w:t>
            </w:r>
            <w:r w:rsidR="005A2E06" w:rsidRPr="002B1A81">
              <w:t>;</w:t>
            </w:r>
            <w:r w:rsidR="006F6414" w:rsidRPr="002B1A81">
              <w:t xml:space="preserve"> </w:t>
            </w:r>
            <w:r w:rsidRPr="002B1A81">
              <w:t>152.1</w:t>
            </w:r>
            <w:r w:rsidR="008225CC" w:rsidRPr="002B1A81">
              <w:t> dB</w:t>
            </w:r>
            <w:r w:rsidR="005B7D29" w:rsidRPr="002B1A81">
              <w:t>;</w:t>
            </w:r>
            <w:r w:rsidRPr="002B1A81">
              <w:t xml:space="preserve"> 138.1</w:t>
            </w:r>
            <w:r w:rsidR="008225CC" w:rsidRPr="002B1A81">
              <w:t> dB</w:t>
            </w:r>
            <w:r w:rsidRPr="002B1A81">
              <w:t xml:space="preserve"> </w:t>
            </w:r>
          </w:p>
        </w:tc>
      </w:tr>
      <w:tr w:rsidR="00FF1EB5" w:rsidRPr="002B1A81" w:rsidTr="00BA01EE">
        <w:trPr>
          <w:jc w:val="center"/>
        </w:trPr>
        <w:tc>
          <w:tcPr>
            <w:tcW w:w="2844" w:type="dxa"/>
            <w:vAlign w:val="center"/>
          </w:tcPr>
          <w:p w:rsidR="00FF1EB5" w:rsidRPr="002B1A81" w:rsidRDefault="00FF1EB5" w:rsidP="00BA01EE">
            <w:pPr>
              <w:spacing w:before="60"/>
            </w:pPr>
            <w:r w:rsidRPr="002B1A81">
              <w:t>Separation distances in the main lobe (Dual slope model)</w:t>
            </w:r>
          </w:p>
        </w:tc>
        <w:tc>
          <w:tcPr>
            <w:tcW w:w="3260" w:type="dxa"/>
          </w:tcPr>
          <w:p w:rsidR="00FF1EB5" w:rsidRPr="002B1A81" w:rsidRDefault="00FF1EB5" w:rsidP="006F6414">
            <w:pPr>
              <w:spacing w:before="60"/>
              <w:rPr>
                <w:highlight w:val="yellow"/>
              </w:rPr>
            </w:pPr>
            <w:r w:rsidRPr="002B1A81">
              <w:t>70.7 km (6</w:t>
            </w:r>
            <w:r w:rsidR="008225CC" w:rsidRPr="002B1A81">
              <w:t> dB</w:t>
            </w:r>
            <w:r w:rsidRPr="002B1A81">
              <w:t>)</w:t>
            </w:r>
            <w:r w:rsidR="005A2E06" w:rsidRPr="002B1A81">
              <w:t>;</w:t>
            </w:r>
            <w:r w:rsidR="006F6414" w:rsidRPr="002B1A81">
              <w:t xml:space="preserve"> </w:t>
            </w:r>
            <w:r w:rsidRPr="002B1A81">
              <w:t>56.1 km (10</w:t>
            </w:r>
            <w:r w:rsidR="008225CC" w:rsidRPr="002B1A81">
              <w:t> dB</w:t>
            </w:r>
            <w:r w:rsidRPr="002B1A81">
              <w:t>)</w:t>
            </w:r>
            <w:r w:rsidR="005A2E06" w:rsidRPr="002B1A81">
              <w:t>;</w:t>
            </w:r>
            <w:r w:rsidR="006F6414" w:rsidRPr="002B1A81">
              <w:t xml:space="preserve"> </w:t>
            </w:r>
            <w:r w:rsidRPr="002B1A81">
              <w:t>42.1 km (15</w:t>
            </w:r>
            <w:r w:rsidR="008225CC" w:rsidRPr="002B1A81">
              <w:t> dB</w:t>
            </w:r>
            <w:r w:rsidRPr="002B1A81">
              <w:t>)</w:t>
            </w:r>
            <w:r w:rsidR="005A2E06" w:rsidRPr="002B1A81">
              <w:t>;</w:t>
            </w:r>
            <w:r w:rsidR="009D1627" w:rsidRPr="002B1A81">
              <w:t xml:space="preserve"> </w:t>
            </w:r>
            <w:r w:rsidRPr="002B1A81">
              <w:t>31.6 km (20</w:t>
            </w:r>
            <w:r w:rsidR="008225CC" w:rsidRPr="002B1A81">
              <w:t> dB</w:t>
            </w:r>
            <w:r w:rsidRPr="002B1A81">
              <w:t>)</w:t>
            </w:r>
            <w:r w:rsidR="005A2E06" w:rsidRPr="002B1A81">
              <w:t>;</w:t>
            </w:r>
            <w:r w:rsidR="006F6414" w:rsidRPr="002B1A81">
              <w:t xml:space="preserve"> </w:t>
            </w:r>
            <w:r w:rsidRPr="002B1A81">
              <w:t>14.1 km (34</w:t>
            </w:r>
            <w:r w:rsidR="008225CC" w:rsidRPr="002B1A81">
              <w:t> dB</w:t>
            </w:r>
            <w:r w:rsidRPr="002B1A81">
              <w:t>)</w:t>
            </w:r>
          </w:p>
        </w:tc>
        <w:tc>
          <w:tcPr>
            <w:tcW w:w="3540" w:type="dxa"/>
          </w:tcPr>
          <w:p w:rsidR="00FF1EB5" w:rsidRPr="002B1A81" w:rsidRDefault="00FF1EB5" w:rsidP="006F6414">
            <w:pPr>
              <w:spacing w:before="60"/>
              <w:rPr>
                <w:highlight w:val="yellow"/>
              </w:rPr>
            </w:pPr>
            <w:r w:rsidRPr="002B1A81">
              <w:t>125.7 km (6</w:t>
            </w:r>
            <w:r w:rsidR="008225CC" w:rsidRPr="002B1A81">
              <w:t> dB</w:t>
            </w:r>
            <w:r w:rsidRPr="002B1A81">
              <w:t>)</w:t>
            </w:r>
            <w:r w:rsidR="005A2E06" w:rsidRPr="002B1A81">
              <w:t>;</w:t>
            </w:r>
            <w:r w:rsidR="006F6414" w:rsidRPr="002B1A81">
              <w:t xml:space="preserve"> </w:t>
            </w:r>
            <w:r w:rsidRPr="002B1A81">
              <w:t>99.8 km (10</w:t>
            </w:r>
            <w:r w:rsidR="008225CC" w:rsidRPr="002B1A81">
              <w:t> dB</w:t>
            </w:r>
            <w:r w:rsidRPr="002B1A81">
              <w:t>)</w:t>
            </w:r>
            <w:r w:rsidR="005A2E06" w:rsidRPr="002B1A81">
              <w:t>;</w:t>
            </w:r>
            <w:r w:rsidR="006F6414" w:rsidRPr="002B1A81">
              <w:t xml:space="preserve"> </w:t>
            </w:r>
            <w:r w:rsidRPr="002B1A81">
              <w:t>74.9 km (15</w:t>
            </w:r>
            <w:r w:rsidR="008225CC" w:rsidRPr="002B1A81">
              <w:t> dB</w:t>
            </w:r>
            <w:r w:rsidRPr="002B1A81">
              <w:t>)</w:t>
            </w:r>
            <w:r w:rsidR="005A2E06" w:rsidRPr="002B1A81">
              <w:t>;</w:t>
            </w:r>
            <w:r w:rsidR="009D1627" w:rsidRPr="002B1A81">
              <w:t xml:space="preserve"> </w:t>
            </w:r>
            <w:r w:rsidRPr="002B1A81">
              <w:t>56.1 km (20</w:t>
            </w:r>
            <w:r w:rsidR="008225CC" w:rsidRPr="002B1A81">
              <w:t> dB</w:t>
            </w:r>
            <w:r w:rsidRPr="002B1A81">
              <w:t>)</w:t>
            </w:r>
            <w:r w:rsidR="005A2E06" w:rsidRPr="002B1A81">
              <w:t>;</w:t>
            </w:r>
            <w:r w:rsidR="006F6414" w:rsidRPr="002B1A81">
              <w:t xml:space="preserve"> </w:t>
            </w:r>
            <w:r w:rsidRPr="002B1A81">
              <w:t>25.1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BA01EE">
            <w:pPr>
              <w:spacing w:before="60"/>
            </w:pPr>
            <w:r w:rsidRPr="002B1A81">
              <w:t>Separation distances in the main lobe</w:t>
            </w:r>
            <w:r w:rsidR="005A2E06" w:rsidRPr="002B1A81">
              <w:t>;</w:t>
            </w:r>
            <w:r w:rsidR="00884690" w:rsidRPr="002B1A81">
              <w:t xml:space="preserve"> </w:t>
            </w:r>
            <w:r w:rsidRPr="002B1A81">
              <w:t>ITU-R P.452-14 (rural)</w:t>
            </w:r>
            <w:r w:rsidR="000C29C3" w:rsidRPr="002B1A81">
              <w:t xml:space="preserve"> </w:t>
            </w:r>
          </w:p>
          <w:p w:rsidR="00447281" w:rsidRPr="002B1A81" w:rsidRDefault="00447281" w:rsidP="00BA01EE">
            <w:pPr>
              <w:spacing w:before="60"/>
            </w:pPr>
            <w:r w:rsidRPr="002B1A81">
              <w:t>Note: no clutter has been taken into account when using this propagation model.</w:t>
            </w:r>
          </w:p>
        </w:tc>
        <w:tc>
          <w:tcPr>
            <w:tcW w:w="3260" w:type="dxa"/>
          </w:tcPr>
          <w:p w:rsidR="00FF1EB5" w:rsidRPr="002B1A81" w:rsidRDefault="00FF1EB5" w:rsidP="00BA01EE">
            <w:pPr>
              <w:spacing w:before="60"/>
              <w:rPr>
                <w:highlight w:val="yellow"/>
              </w:rPr>
            </w:pPr>
            <w:r w:rsidRPr="002B1A81">
              <w:t>30.93 km (6</w:t>
            </w:r>
            <w:r w:rsidR="008225CC" w:rsidRPr="002B1A81">
              <w:t> dB</w:t>
            </w:r>
            <w:r w:rsidR="006F6414" w:rsidRPr="002B1A81">
              <w:t>)</w:t>
            </w:r>
            <w:r w:rsidR="005A2E06" w:rsidRPr="002B1A81">
              <w:t>;</w:t>
            </w:r>
            <w:r w:rsidR="006F6414" w:rsidRPr="002B1A81">
              <w:t xml:space="preserve"> </w:t>
            </w:r>
            <w:r w:rsidRPr="002B1A81">
              <w:t>26.18 km (10</w:t>
            </w:r>
            <w:r w:rsidR="008225CC" w:rsidRPr="002B1A81">
              <w:t> dB</w:t>
            </w:r>
            <w:r w:rsidR="006F6414" w:rsidRPr="002B1A81">
              <w:t>)</w:t>
            </w:r>
            <w:r w:rsidR="005A2E06" w:rsidRPr="002B1A81">
              <w:t>;</w:t>
            </w:r>
            <w:r w:rsidR="006F6414" w:rsidRPr="002B1A81">
              <w:t xml:space="preserve"> </w:t>
            </w:r>
            <w:r w:rsidRPr="002B1A81">
              <w:t>20.47 km (15</w:t>
            </w:r>
            <w:r w:rsidR="008225CC" w:rsidRPr="002B1A81">
              <w:t> dB</w:t>
            </w:r>
            <w:r w:rsidR="006F6414" w:rsidRPr="002B1A81">
              <w:t>)</w:t>
            </w:r>
            <w:r w:rsidR="005A2E06" w:rsidRPr="002B1A81">
              <w:t>;</w:t>
            </w:r>
            <w:r w:rsidR="009D1627" w:rsidRPr="002B1A81">
              <w:t xml:space="preserve"> </w:t>
            </w:r>
            <w:r w:rsidRPr="002B1A81">
              <w:t>15.33 km (20</w:t>
            </w:r>
            <w:r w:rsidR="008225CC" w:rsidRPr="002B1A81">
              <w:t> dB</w:t>
            </w:r>
            <w:r w:rsidR="006F6414" w:rsidRPr="002B1A81">
              <w:t>)</w:t>
            </w:r>
            <w:r w:rsidR="005A2E06" w:rsidRPr="002B1A81">
              <w:t>;</w:t>
            </w:r>
            <w:r w:rsidR="006F6414" w:rsidRPr="002B1A81">
              <w:t xml:space="preserve"> </w:t>
            </w:r>
            <w:r w:rsidRPr="002B1A81">
              <w:t>5.23 km (34</w:t>
            </w:r>
            <w:r w:rsidR="008225CC" w:rsidRPr="002B1A81">
              <w:t> dB</w:t>
            </w:r>
            <w:r w:rsidRPr="002B1A81">
              <w:t>)</w:t>
            </w:r>
          </w:p>
        </w:tc>
        <w:tc>
          <w:tcPr>
            <w:tcW w:w="3540" w:type="dxa"/>
          </w:tcPr>
          <w:p w:rsidR="00FF1EB5" w:rsidRPr="002B1A81" w:rsidRDefault="00FF1EB5" w:rsidP="006F6414">
            <w:pPr>
              <w:spacing w:before="60"/>
              <w:rPr>
                <w:highlight w:val="yellow"/>
              </w:rPr>
            </w:pPr>
            <w:r w:rsidRPr="002B1A81">
              <w:t>44.06 km (6</w:t>
            </w:r>
            <w:r w:rsidR="008225CC" w:rsidRPr="002B1A81">
              <w:t> dB</w:t>
            </w:r>
            <w:r w:rsidR="006F6414" w:rsidRPr="002B1A81">
              <w:t>)</w:t>
            </w:r>
            <w:r w:rsidR="005A2E06" w:rsidRPr="002B1A81">
              <w:t>;</w:t>
            </w:r>
            <w:r w:rsidR="006F6414" w:rsidRPr="002B1A81">
              <w:t xml:space="preserve"> </w:t>
            </w:r>
            <w:r w:rsidRPr="002B1A81">
              <w:t>38.62 km (10</w:t>
            </w:r>
            <w:r w:rsidR="008225CC" w:rsidRPr="002B1A81">
              <w:t> dB</w:t>
            </w:r>
            <w:r w:rsidR="006F6414" w:rsidRPr="002B1A81">
              <w:t>)</w:t>
            </w:r>
            <w:r w:rsidR="005A2E06" w:rsidRPr="002B1A81">
              <w:t>;</w:t>
            </w:r>
            <w:r w:rsidR="006F6414" w:rsidRPr="002B1A81">
              <w:t xml:space="preserve"> </w:t>
            </w:r>
            <w:r w:rsidRPr="002B1A81">
              <w:t>32.19 km (15</w:t>
            </w:r>
            <w:r w:rsidR="008225CC" w:rsidRPr="002B1A81">
              <w:t> dB</w:t>
            </w:r>
            <w:r w:rsidRPr="002B1A81">
              <w:t>)</w:t>
            </w:r>
            <w:r w:rsidR="005A2E06" w:rsidRPr="002B1A81">
              <w:t>;</w:t>
            </w:r>
            <w:r w:rsidR="009D1627" w:rsidRPr="002B1A81">
              <w:t xml:space="preserve"> </w:t>
            </w:r>
            <w:r w:rsidRPr="002B1A81">
              <w:t>26.18 km (20</w:t>
            </w:r>
            <w:r w:rsidR="008225CC" w:rsidRPr="002B1A81">
              <w:t> dB</w:t>
            </w:r>
            <w:r w:rsidR="006F6414" w:rsidRPr="002B1A81">
              <w:t>)</w:t>
            </w:r>
            <w:r w:rsidR="005A2E06" w:rsidRPr="002B1A81">
              <w:t>;</w:t>
            </w:r>
            <w:r w:rsidR="006F6414" w:rsidRPr="002B1A81">
              <w:t xml:space="preserve"> </w:t>
            </w:r>
            <w:r w:rsidRPr="002B1A81">
              <w:t>11.72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F37467">
            <w:pPr>
              <w:spacing w:before="60"/>
            </w:pPr>
            <w:r w:rsidRPr="002B1A81">
              <w:t>Separation distances in the main lobe</w:t>
            </w:r>
            <w:r w:rsidR="005A2E06" w:rsidRPr="002B1A81">
              <w:t>;</w:t>
            </w:r>
            <w:r w:rsidR="00884690" w:rsidRPr="002B1A81">
              <w:t xml:space="preserve"> </w:t>
            </w:r>
            <w:r w:rsidRPr="002B1A81">
              <w:t>ITU-R P.452-14 (urban)</w:t>
            </w:r>
            <w:r w:rsidR="00F37467" w:rsidRPr="002B1A81">
              <w:rPr>
                <w:vertAlign w:val="superscript"/>
              </w:rPr>
              <w:fldChar w:fldCharType="begin"/>
            </w:r>
            <w:r w:rsidR="00F37467" w:rsidRPr="002B1A81">
              <w:rPr>
                <w:vertAlign w:val="superscript"/>
              </w:rPr>
              <w:instrText xml:space="preserve"> NOTEREF _Ref449962783 \h  \* MERGEFORMAT </w:instrText>
            </w:r>
            <w:r w:rsidR="00F37467" w:rsidRPr="002B1A81">
              <w:rPr>
                <w:vertAlign w:val="superscript"/>
              </w:rPr>
            </w:r>
            <w:r w:rsidR="00F37467" w:rsidRPr="002B1A81">
              <w:rPr>
                <w:vertAlign w:val="superscript"/>
              </w:rPr>
              <w:fldChar w:fldCharType="separate"/>
            </w:r>
            <w:r w:rsidR="006A1441">
              <w:rPr>
                <w:vertAlign w:val="superscript"/>
              </w:rPr>
              <w:t>14</w:t>
            </w:r>
            <w:r w:rsidR="00F37467" w:rsidRPr="002B1A81">
              <w:rPr>
                <w:vertAlign w:val="superscript"/>
              </w:rPr>
              <w:fldChar w:fldCharType="end"/>
            </w:r>
            <w:r w:rsidR="0050269B" w:rsidRPr="002B1A81">
              <w:rPr>
                <w:vertAlign w:val="superscript"/>
              </w:rPr>
              <w:fldChar w:fldCharType="begin"/>
            </w:r>
            <w:r w:rsidR="0050269B" w:rsidRPr="002B1A81">
              <w:rPr>
                <w:vertAlign w:val="superscript"/>
              </w:rPr>
              <w:instrText xml:space="preserve"> NOTEREF _Ref449958536 \h  \* MERGEFORMAT </w:instrText>
            </w:r>
            <w:r w:rsidR="0050269B" w:rsidRPr="002B1A81">
              <w:rPr>
                <w:vertAlign w:val="superscript"/>
              </w:rPr>
            </w:r>
            <w:r w:rsidR="0050269B" w:rsidRPr="002B1A81">
              <w:rPr>
                <w:vertAlign w:val="superscript"/>
              </w:rPr>
              <w:fldChar w:fldCharType="separate"/>
            </w:r>
            <w:r w:rsidR="006A1441">
              <w:rPr>
                <w:vertAlign w:val="superscript"/>
              </w:rPr>
              <w:t>14</w:t>
            </w:r>
            <w:r w:rsidR="0050269B" w:rsidRPr="002B1A81">
              <w:rPr>
                <w:vertAlign w:val="superscript"/>
              </w:rPr>
              <w:fldChar w:fldCharType="end"/>
            </w:r>
          </w:p>
        </w:tc>
        <w:tc>
          <w:tcPr>
            <w:tcW w:w="3260" w:type="dxa"/>
          </w:tcPr>
          <w:p w:rsidR="00FF1EB5" w:rsidRPr="002B1A81" w:rsidRDefault="00FF1EB5" w:rsidP="006F6414">
            <w:pPr>
              <w:spacing w:before="60"/>
              <w:rPr>
                <w:highlight w:val="yellow"/>
              </w:rPr>
            </w:pPr>
            <w:r w:rsidRPr="002B1A81">
              <w:t>10.88 km (6</w:t>
            </w:r>
            <w:r w:rsidR="008225CC" w:rsidRPr="002B1A81">
              <w:t> dB</w:t>
            </w:r>
            <w:r w:rsidRPr="002B1A81">
              <w:t>)</w:t>
            </w:r>
            <w:r w:rsidR="005A2E06" w:rsidRPr="002B1A81">
              <w:t>;</w:t>
            </w:r>
            <w:r w:rsidR="006F6414" w:rsidRPr="002B1A81">
              <w:t xml:space="preserve"> </w:t>
            </w:r>
            <w:r w:rsidRPr="002B1A81">
              <w:t>7.97 km (10</w:t>
            </w:r>
            <w:r w:rsidR="008225CC" w:rsidRPr="002B1A81">
              <w:t> dB</w:t>
            </w:r>
            <w:r w:rsidR="006F6414" w:rsidRPr="002B1A81">
              <w:t>)</w:t>
            </w:r>
            <w:r w:rsidR="005A2E06" w:rsidRPr="002B1A81">
              <w:t>;</w:t>
            </w:r>
            <w:r w:rsidR="006F6414" w:rsidRPr="002B1A81">
              <w:t xml:space="preserve"> </w:t>
            </w:r>
            <w:r w:rsidRPr="002B1A81">
              <w:t>5.23 km (15</w:t>
            </w:r>
            <w:r w:rsidR="008225CC" w:rsidRPr="002B1A81">
              <w:t> dB</w:t>
            </w:r>
            <w:r w:rsidRPr="002B1A81">
              <w:t>)</w:t>
            </w:r>
            <w:r w:rsidR="005A2E06" w:rsidRPr="002B1A81">
              <w:t>;</w:t>
            </w:r>
            <w:r w:rsidR="003E489E" w:rsidRPr="002B1A81">
              <w:t xml:space="preserve"> </w:t>
            </w:r>
            <w:r w:rsidRPr="002B1A81">
              <w:t>3.4 km (20</w:t>
            </w:r>
            <w:r w:rsidR="008225CC" w:rsidRPr="002B1A81">
              <w:t> dB</w:t>
            </w:r>
            <w:r w:rsidR="006F6414" w:rsidRPr="002B1A81">
              <w:t>)</w:t>
            </w:r>
            <w:r w:rsidR="005A2E06" w:rsidRPr="002B1A81">
              <w:t>;</w:t>
            </w:r>
            <w:r w:rsidR="006F6414" w:rsidRPr="002B1A81">
              <w:t xml:space="preserve"> </w:t>
            </w:r>
            <w:r w:rsidRPr="002B1A81">
              <w:t>1.06 km (34</w:t>
            </w:r>
            <w:r w:rsidR="008225CC" w:rsidRPr="002B1A81">
              <w:t> dB</w:t>
            </w:r>
            <w:r w:rsidRPr="002B1A81">
              <w:t>)</w:t>
            </w:r>
          </w:p>
        </w:tc>
        <w:tc>
          <w:tcPr>
            <w:tcW w:w="3540" w:type="dxa"/>
          </w:tcPr>
          <w:p w:rsidR="00FF1EB5" w:rsidRPr="002B1A81" w:rsidRDefault="00FF1EB5" w:rsidP="006F6414">
            <w:pPr>
              <w:spacing w:before="60"/>
              <w:rPr>
                <w:highlight w:val="yellow"/>
              </w:rPr>
            </w:pPr>
            <w:r w:rsidRPr="002B1A81">
              <w:t>20.47 km (6</w:t>
            </w:r>
            <w:r w:rsidR="008225CC" w:rsidRPr="002B1A81">
              <w:t> dB</w:t>
            </w:r>
            <w:r w:rsidRPr="002B1A81">
              <w:t>)</w:t>
            </w:r>
            <w:r w:rsidR="005A2E06" w:rsidRPr="002B1A81">
              <w:t>;</w:t>
            </w:r>
            <w:r w:rsidR="006F6414" w:rsidRPr="002B1A81">
              <w:t xml:space="preserve"> </w:t>
            </w:r>
            <w:r w:rsidRPr="002B1A81">
              <w:t>16.33 km (10</w:t>
            </w:r>
            <w:r w:rsidR="008225CC" w:rsidRPr="002B1A81">
              <w:t> dB</w:t>
            </w:r>
            <w:r w:rsidR="006F6414" w:rsidRPr="002B1A81">
              <w:t>)</w:t>
            </w:r>
            <w:r w:rsidR="005A2E06" w:rsidRPr="002B1A81">
              <w:t>;</w:t>
            </w:r>
            <w:r w:rsidR="006F6414" w:rsidRPr="002B1A81">
              <w:t xml:space="preserve"> </w:t>
            </w:r>
            <w:r w:rsidRPr="002B1A81">
              <w:t>11.72 km (15</w:t>
            </w:r>
            <w:r w:rsidR="008225CC" w:rsidRPr="002B1A81">
              <w:t> dB</w:t>
            </w:r>
            <w:r w:rsidRPr="002B1A81">
              <w:t>)</w:t>
            </w:r>
            <w:r w:rsidR="005A2E06" w:rsidRPr="002B1A81">
              <w:t>;</w:t>
            </w:r>
            <w:r w:rsidR="009D1627" w:rsidRPr="002B1A81">
              <w:t xml:space="preserve"> </w:t>
            </w:r>
            <w:r w:rsidRPr="002B1A81">
              <w:t>7.97 km (20</w:t>
            </w:r>
            <w:r w:rsidR="008225CC" w:rsidRPr="002B1A81">
              <w:t> dB</w:t>
            </w:r>
            <w:r w:rsidR="006F6414" w:rsidRPr="002B1A81">
              <w:t>)</w:t>
            </w:r>
            <w:r w:rsidR="005A2E06" w:rsidRPr="002B1A81">
              <w:t>;</w:t>
            </w:r>
            <w:r w:rsidR="006F6414" w:rsidRPr="002B1A81">
              <w:t xml:space="preserve"> </w:t>
            </w:r>
            <w:r w:rsidRPr="002B1A81">
              <w:t>2.4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884690">
            <w:pPr>
              <w:spacing w:before="60"/>
            </w:pPr>
            <w:r w:rsidRPr="002B1A81">
              <w:t>Separation distances in the main lobe</w:t>
            </w:r>
            <w:r w:rsidR="00884690" w:rsidRPr="002B1A81">
              <w:t xml:space="preserve">; </w:t>
            </w:r>
            <w:r w:rsidRPr="002B1A81">
              <w:t>Extended Hata (Rural)</w:t>
            </w:r>
          </w:p>
        </w:tc>
        <w:tc>
          <w:tcPr>
            <w:tcW w:w="3260" w:type="dxa"/>
          </w:tcPr>
          <w:p w:rsidR="00FF1EB5" w:rsidRPr="002B1A81" w:rsidRDefault="00FF1EB5" w:rsidP="006F6414">
            <w:pPr>
              <w:spacing w:before="60"/>
              <w:rPr>
                <w:highlight w:val="yellow"/>
              </w:rPr>
            </w:pPr>
            <w:r w:rsidRPr="002B1A81">
              <w:t>10.85 km (6</w:t>
            </w:r>
            <w:r w:rsidR="008225CC" w:rsidRPr="002B1A81">
              <w:t> dB</w:t>
            </w:r>
            <w:r w:rsidR="006F6414" w:rsidRPr="002B1A81">
              <w:t>)</w:t>
            </w:r>
            <w:r w:rsidR="005A2E06" w:rsidRPr="002B1A81">
              <w:t>;</w:t>
            </w:r>
            <w:r w:rsidR="006F6414" w:rsidRPr="002B1A81">
              <w:t xml:space="preserve"> 8.353 km </w:t>
            </w:r>
            <w:r w:rsidRPr="002B1A81">
              <w:t>(10</w:t>
            </w:r>
            <w:r w:rsidR="008225CC" w:rsidRPr="002B1A81">
              <w:t> dB</w:t>
            </w:r>
            <w:r w:rsidRPr="002B1A81">
              <w:t>)</w:t>
            </w:r>
            <w:r w:rsidR="005A2E06" w:rsidRPr="002B1A81">
              <w:t>;</w:t>
            </w:r>
            <w:r w:rsidR="006F6414" w:rsidRPr="002B1A81">
              <w:t xml:space="preserve"> </w:t>
            </w:r>
            <w:r w:rsidRPr="002B1A81">
              <w:t>7.63 km (15</w:t>
            </w:r>
            <w:r w:rsidR="008225CC" w:rsidRPr="002B1A81">
              <w:t> dB</w:t>
            </w:r>
            <w:r w:rsidRPr="002B1A81">
              <w:t>)</w:t>
            </w:r>
            <w:r w:rsidR="005A2E06" w:rsidRPr="002B1A81">
              <w:t>;</w:t>
            </w:r>
            <w:r w:rsidR="009D1627" w:rsidRPr="002B1A81">
              <w:t xml:space="preserve"> </w:t>
            </w:r>
            <w:r w:rsidRPr="002B1A81">
              <w:t>5.01 km (20</w:t>
            </w:r>
            <w:r w:rsidR="008225CC" w:rsidRPr="002B1A81">
              <w:t> dB</w:t>
            </w:r>
            <w:r w:rsidR="006F6414" w:rsidRPr="002B1A81">
              <w:t>)</w:t>
            </w:r>
            <w:r w:rsidR="005A2E06" w:rsidRPr="002B1A81">
              <w:t>;</w:t>
            </w:r>
            <w:r w:rsidR="006F6414" w:rsidRPr="002B1A81">
              <w:t xml:space="preserve"> </w:t>
            </w:r>
            <w:r w:rsidRPr="002B1A81">
              <w:t>1.74 km (34</w:t>
            </w:r>
            <w:r w:rsidR="008225CC" w:rsidRPr="002B1A81">
              <w:t> dB</w:t>
            </w:r>
            <w:r w:rsidRPr="002B1A81">
              <w:t>)</w:t>
            </w:r>
          </w:p>
        </w:tc>
        <w:tc>
          <w:tcPr>
            <w:tcW w:w="3540" w:type="dxa"/>
          </w:tcPr>
          <w:p w:rsidR="00FF1EB5" w:rsidRPr="002B1A81" w:rsidRDefault="00FF1EB5" w:rsidP="00BA01EE">
            <w:pPr>
              <w:spacing w:before="60"/>
              <w:rPr>
                <w:highlight w:val="yellow"/>
              </w:rPr>
            </w:pPr>
            <w:r w:rsidRPr="002B1A81">
              <w:t>20.625 km (6</w:t>
            </w:r>
            <w:r w:rsidR="008225CC" w:rsidRPr="002B1A81">
              <w:t> dB</w:t>
            </w:r>
            <w:r w:rsidR="006F6414" w:rsidRPr="002B1A81">
              <w:t>)</w:t>
            </w:r>
            <w:r w:rsidR="005A2E06" w:rsidRPr="002B1A81">
              <w:t>;</w:t>
            </w:r>
            <w:r w:rsidR="006F6414" w:rsidRPr="002B1A81">
              <w:t xml:space="preserve"> </w:t>
            </w:r>
            <w:r w:rsidRPr="002B1A81">
              <w:t>16.06 km (10</w:t>
            </w:r>
            <w:r w:rsidR="008225CC" w:rsidRPr="002B1A81">
              <w:t> dB</w:t>
            </w:r>
            <w:r w:rsidR="006F6414" w:rsidRPr="002B1A81">
              <w:t>)</w:t>
            </w:r>
            <w:r w:rsidR="005A2E06" w:rsidRPr="002B1A81">
              <w:t>;</w:t>
            </w:r>
            <w:r w:rsidR="006F6414" w:rsidRPr="002B1A81">
              <w:t xml:space="preserve"> </w:t>
            </w:r>
            <w:r w:rsidRPr="002B1A81">
              <w:t>11.583 km (15</w:t>
            </w:r>
            <w:r w:rsidR="008225CC" w:rsidRPr="002B1A81">
              <w:t> dB</w:t>
            </w:r>
            <w:r w:rsidR="006F6414" w:rsidRPr="002B1A81">
              <w:t>)</w:t>
            </w:r>
            <w:r w:rsidR="005A2E06" w:rsidRPr="002B1A81">
              <w:t>;</w:t>
            </w:r>
            <w:r w:rsidR="009D1627" w:rsidRPr="002B1A81">
              <w:t xml:space="preserve"> </w:t>
            </w:r>
            <w:r w:rsidRPr="002B1A81">
              <w:t>8.353 km (20</w:t>
            </w:r>
            <w:r w:rsidR="008225CC" w:rsidRPr="002B1A81">
              <w:t> dB</w:t>
            </w:r>
            <w:r w:rsidR="006F6414" w:rsidRPr="002B1A81">
              <w:t>)</w:t>
            </w:r>
            <w:r w:rsidR="005A2E06" w:rsidRPr="002B1A81">
              <w:t>;</w:t>
            </w:r>
            <w:r w:rsidR="006F6414" w:rsidRPr="002B1A81">
              <w:t xml:space="preserve"> </w:t>
            </w:r>
            <w:r w:rsidRPr="002B1A81">
              <w:t>3.345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BA01EE">
            <w:pPr>
              <w:spacing w:before="60"/>
            </w:pPr>
            <w:r w:rsidRPr="002B1A81">
              <w:t>Separa</w:t>
            </w:r>
            <w:r w:rsidR="00884690" w:rsidRPr="002B1A81">
              <w:t>tion distances in the main lobe</w:t>
            </w:r>
            <w:r w:rsidR="005A2E06" w:rsidRPr="002B1A81">
              <w:t>;</w:t>
            </w:r>
            <w:r w:rsidR="00884690" w:rsidRPr="002B1A81">
              <w:t xml:space="preserve"> </w:t>
            </w:r>
            <w:r w:rsidRPr="002B1A81">
              <w:t>Extended Hata (Urban)</w:t>
            </w:r>
          </w:p>
        </w:tc>
        <w:tc>
          <w:tcPr>
            <w:tcW w:w="3260" w:type="dxa"/>
          </w:tcPr>
          <w:p w:rsidR="00FF1EB5" w:rsidRPr="002B1A81" w:rsidRDefault="00FF1EB5" w:rsidP="00BA01EE">
            <w:pPr>
              <w:spacing w:before="60"/>
            </w:pPr>
            <w:r w:rsidRPr="002B1A81">
              <w:t>0.911 km (6</w:t>
            </w:r>
            <w:r w:rsidR="008225CC" w:rsidRPr="002B1A81">
              <w:t> dB</w:t>
            </w:r>
            <w:r w:rsidR="006F6414" w:rsidRPr="002B1A81">
              <w:t>)</w:t>
            </w:r>
            <w:r w:rsidR="005A2E06" w:rsidRPr="002B1A81">
              <w:t>;</w:t>
            </w:r>
            <w:r w:rsidR="006F6414" w:rsidRPr="002B1A81">
              <w:t xml:space="preserve"> </w:t>
            </w:r>
            <w:r w:rsidRPr="002B1A81">
              <w:t>0.702 km (10</w:t>
            </w:r>
            <w:r w:rsidR="008225CC" w:rsidRPr="002B1A81">
              <w:t> dB</w:t>
            </w:r>
            <w:r w:rsidR="006F6414" w:rsidRPr="002B1A81">
              <w:t>)</w:t>
            </w:r>
            <w:r w:rsidR="005A2E06" w:rsidRPr="002B1A81">
              <w:t>;</w:t>
            </w:r>
            <w:r w:rsidR="006F6414" w:rsidRPr="002B1A81">
              <w:t xml:space="preserve"> </w:t>
            </w:r>
            <w:r w:rsidRPr="002B1A81">
              <w:t>0.506 km (15</w:t>
            </w:r>
            <w:r w:rsidR="008225CC" w:rsidRPr="002B1A81">
              <w:t> dB</w:t>
            </w:r>
            <w:r w:rsidR="006F6414" w:rsidRPr="002B1A81">
              <w:t>)</w:t>
            </w:r>
            <w:r w:rsidR="005A2E06" w:rsidRPr="002B1A81">
              <w:t>;</w:t>
            </w:r>
            <w:r w:rsidR="009D1627" w:rsidRPr="002B1A81">
              <w:t xml:space="preserve"> </w:t>
            </w:r>
            <w:r w:rsidRPr="002B1A81">
              <w:t>0.365 km (20</w:t>
            </w:r>
            <w:r w:rsidR="008225CC" w:rsidRPr="002B1A81">
              <w:t> dB</w:t>
            </w:r>
            <w:r w:rsidR="006F6414" w:rsidRPr="002B1A81">
              <w:t>)</w:t>
            </w:r>
            <w:r w:rsidR="005A2E06" w:rsidRPr="002B1A81">
              <w:t>;</w:t>
            </w:r>
            <w:r w:rsidR="006F6414" w:rsidRPr="002B1A81">
              <w:t xml:space="preserve"> </w:t>
            </w:r>
            <w:r w:rsidRPr="002B1A81">
              <w:t>0.146 km (34</w:t>
            </w:r>
            <w:r w:rsidR="008225CC" w:rsidRPr="002B1A81">
              <w:t> dB</w:t>
            </w:r>
            <w:r w:rsidRPr="002B1A81">
              <w:t>)</w:t>
            </w:r>
          </w:p>
        </w:tc>
        <w:tc>
          <w:tcPr>
            <w:tcW w:w="3540" w:type="dxa"/>
          </w:tcPr>
          <w:p w:rsidR="00FF1EB5" w:rsidRPr="002B1A81" w:rsidRDefault="00FF1EB5" w:rsidP="006F6414">
            <w:pPr>
              <w:spacing w:before="60"/>
            </w:pPr>
            <w:r w:rsidRPr="002B1A81">
              <w:t>1.752 km (6</w:t>
            </w:r>
            <w:r w:rsidR="008225CC" w:rsidRPr="002B1A81">
              <w:t> dB</w:t>
            </w:r>
            <w:r w:rsidR="006F6414" w:rsidRPr="002B1A81">
              <w:t>)</w:t>
            </w:r>
            <w:r w:rsidR="005A2E06" w:rsidRPr="002B1A81">
              <w:t>;</w:t>
            </w:r>
            <w:r w:rsidR="006F6414" w:rsidRPr="002B1A81">
              <w:t xml:space="preserve"> </w:t>
            </w:r>
            <w:r w:rsidRPr="002B1A81">
              <w:t>1.349 km (10</w:t>
            </w:r>
            <w:r w:rsidR="008225CC" w:rsidRPr="002B1A81">
              <w:t> dB</w:t>
            </w:r>
            <w:r w:rsidR="006F6414" w:rsidRPr="002B1A81">
              <w:t>)</w:t>
            </w:r>
            <w:r w:rsidR="005A2E06" w:rsidRPr="002B1A81">
              <w:t>;</w:t>
            </w:r>
            <w:r w:rsidR="006F6414" w:rsidRPr="002B1A81">
              <w:t xml:space="preserve"> </w:t>
            </w:r>
            <w:r w:rsidRPr="002B1A81">
              <w:t>0.973 km (15</w:t>
            </w:r>
            <w:r w:rsidR="008225CC" w:rsidRPr="002B1A81">
              <w:t> dB</w:t>
            </w:r>
            <w:r w:rsidRPr="002B1A81">
              <w:t>)</w:t>
            </w:r>
            <w:r w:rsidR="005A2E06" w:rsidRPr="002B1A81">
              <w:t>;</w:t>
            </w:r>
            <w:r w:rsidR="009D1627" w:rsidRPr="002B1A81">
              <w:t xml:space="preserve"> </w:t>
            </w:r>
            <w:r w:rsidRPr="002B1A81">
              <w:t>0.702 km (20</w:t>
            </w:r>
            <w:r w:rsidR="008225CC" w:rsidRPr="002B1A81">
              <w:t> dB</w:t>
            </w:r>
            <w:r w:rsidR="006F6414" w:rsidRPr="002B1A81">
              <w:t>)</w:t>
            </w:r>
            <w:r w:rsidR="005A2E06" w:rsidRPr="002B1A81">
              <w:t>;</w:t>
            </w:r>
            <w:r w:rsidR="006F6414" w:rsidRPr="002B1A81">
              <w:t xml:space="preserve"> </w:t>
            </w:r>
            <w:r w:rsidRPr="002B1A81">
              <w:t>0.281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BA01EE">
            <w:pPr>
              <w:spacing w:before="60"/>
            </w:pPr>
            <w:r w:rsidRPr="002B1A81">
              <w:t>Path loss to meet the protection criterion in the side lobe</w:t>
            </w:r>
          </w:p>
        </w:tc>
        <w:tc>
          <w:tcPr>
            <w:tcW w:w="3260" w:type="dxa"/>
          </w:tcPr>
          <w:p w:rsidR="00FF1EB5" w:rsidRPr="002B1A81" w:rsidRDefault="00FF1EB5" w:rsidP="006F6414">
            <w:pPr>
              <w:spacing w:before="60"/>
              <w:rPr>
                <w:highlight w:val="yellow"/>
              </w:rPr>
            </w:pPr>
            <w:r w:rsidRPr="002B1A81">
              <w:t>131.6</w:t>
            </w:r>
            <w:r w:rsidR="008225CC" w:rsidRPr="002B1A81">
              <w:t> dB</w:t>
            </w:r>
            <w:r w:rsidR="005A2E06" w:rsidRPr="002B1A81">
              <w:t>;</w:t>
            </w:r>
            <w:r w:rsidR="006F6414" w:rsidRPr="002B1A81">
              <w:t xml:space="preserve"> </w:t>
            </w:r>
            <w:r w:rsidRPr="002B1A81">
              <w:t>127.6</w:t>
            </w:r>
            <w:r w:rsidR="008225CC" w:rsidRPr="002B1A81">
              <w:t> dB</w:t>
            </w:r>
            <w:r w:rsidR="005A2E06" w:rsidRPr="002B1A81">
              <w:t>;</w:t>
            </w:r>
            <w:r w:rsidR="009D1627" w:rsidRPr="002B1A81">
              <w:t xml:space="preserve"> </w:t>
            </w:r>
            <w:r w:rsidRPr="002B1A81">
              <w:t>122.6</w:t>
            </w:r>
            <w:r w:rsidR="008225CC" w:rsidRPr="002B1A81">
              <w:t> dB</w:t>
            </w:r>
            <w:r w:rsidR="005A2E06" w:rsidRPr="002B1A81">
              <w:t>;</w:t>
            </w:r>
            <w:r w:rsidR="006F6414" w:rsidRPr="002B1A81">
              <w:t xml:space="preserve"> </w:t>
            </w:r>
            <w:r w:rsidRPr="002B1A81">
              <w:t>117.6</w:t>
            </w:r>
            <w:r w:rsidR="008225CC" w:rsidRPr="002B1A81">
              <w:t> dB</w:t>
            </w:r>
            <w:r w:rsidR="005A2E06" w:rsidRPr="002B1A81">
              <w:t>;</w:t>
            </w:r>
            <w:r w:rsidR="009D1627" w:rsidRPr="002B1A81">
              <w:t xml:space="preserve"> </w:t>
            </w:r>
            <w:r w:rsidRPr="002B1A81">
              <w:t>103.6</w:t>
            </w:r>
            <w:r w:rsidR="008225CC" w:rsidRPr="002B1A81">
              <w:t> dB</w:t>
            </w:r>
            <w:r w:rsidRPr="002B1A81">
              <w:t xml:space="preserve"> </w:t>
            </w:r>
          </w:p>
        </w:tc>
        <w:tc>
          <w:tcPr>
            <w:tcW w:w="3540" w:type="dxa"/>
          </w:tcPr>
          <w:p w:rsidR="00FF1EB5" w:rsidRPr="002B1A81" w:rsidRDefault="00FF1EB5" w:rsidP="006F6414">
            <w:pPr>
              <w:spacing w:before="60"/>
              <w:rPr>
                <w:highlight w:val="yellow"/>
              </w:rPr>
            </w:pPr>
            <w:r w:rsidRPr="002B1A81">
              <w:t>141.6</w:t>
            </w:r>
            <w:r w:rsidR="008225CC" w:rsidRPr="002B1A81">
              <w:t> dB</w:t>
            </w:r>
            <w:r w:rsidR="005A2E06" w:rsidRPr="002B1A81">
              <w:t>;</w:t>
            </w:r>
            <w:r w:rsidR="006F6414" w:rsidRPr="002B1A81">
              <w:t xml:space="preserve"> </w:t>
            </w:r>
            <w:r w:rsidRPr="002B1A81">
              <w:t>137.6</w:t>
            </w:r>
            <w:r w:rsidR="008225CC" w:rsidRPr="002B1A81">
              <w:t> dB</w:t>
            </w:r>
            <w:r w:rsidR="005A2E06" w:rsidRPr="002B1A81">
              <w:t>;</w:t>
            </w:r>
            <w:r w:rsidR="009D1627" w:rsidRPr="002B1A81">
              <w:t xml:space="preserve"> </w:t>
            </w:r>
            <w:r w:rsidRPr="002B1A81">
              <w:t>132.6</w:t>
            </w:r>
            <w:r w:rsidR="008225CC" w:rsidRPr="002B1A81">
              <w:t> dB</w:t>
            </w:r>
            <w:r w:rsidR="005A2E06" w:rsidRPr="002B1A81">
              <w:t>;</w:t>
            </w:r>
            <w:r w:rsidR="006F6414" w:rsidRPr="002B1A81">
              <w:t xml:space="preserve"> </w:t>
            </w:r>
            <w:r w:rsidRPr="002B1A81">
              <w:t>127.6</w:t>
            </w:r>
            <w:r w:rsidR="008225CC" w:rsidRPr="002B1A81">
              <w:t> dB</w:t>
            </w:r>
            <w:r w:rsidR="005A2E06" w:rsidRPr="002B1A81">
              <w:t>;</w:t>
            </w:r>
            <w:r w:rsidR="009D1627" w:rsidRPr="002B1A81">
              <w:t xml:space="preserve"> </w:t>
            </w:r>
            <w:r w:rsidRPr="002B1A81">
              <w:t>113.6</w:t>
            </w:r>
            <w:r w:rsidR="008225CC" w:rsidRPr="002B1A81">
              <w:t> dB</w:t>
            </w:r>
            <w:r w:rsidRPr="002B1A81">
              <w:t xml:space="preserve"> </w:t>
            </w:r>
          </w:p>
        </w:tc>
      </w:tr>
      <w:tr w:rsidR="00FF1EB5" w:rsidRPr="002B1A81" w:rsidTr="00BA01EE">
        <w:trPr>
          <w:jc w:val="center"/>
        </w:trPr>
        <w:tc>
          <w:tcPr>
            <w:tcW w:w="2844" w:type="dxa"/>
            <w:vAlign w:val="center"/>
          </w:tcPr>
          <w:p w:rsidR="00FF1EB5" w:rsidRPr="002B1A81" w:rsidRDefault="00FF1EB5" w:rsidP="00BA01EE">
            <w:pPr>
              <w:spacing w:before="60"/>
            </w:pPr>
            <w:r w:rsidRPr="002B1A81">
              <w:t>Separation distances in the side lobe (Dual slope model)</w:t>
            </w:r>
          </w:p>
        </w:tc>
        <w:tc>
          <w:tcPr>
            <w:tcW w:w="3260" w:type="dxa"/>
          </w:tcPr>
          <w:p w:rsidR="00FF1EB5" w:rsidRPr="002B1A81" w:rsidRDefault="00FF1EB5" w:rsidP="00BA01EE">
            <w:pPr>
              <w:spacing w:before="60"/>
              <w:rPr>
                <w:highlight w:val="yellow"/>
              </w:rPr>
            </w:pPr>
            <w:r w:rsidRPr="002B1A81">
              <w:t>17.3 km (6</w:t>
            </w:r>
            <w:r w:rsidR="008225CC" w:rsidRPr="002B1A81">
              <w:t> dB</w:t>
            </w:r>
            <w:r w:rsidR="006F6414" w:rsidRPr="002B1A81">
              <w:t>)</w:t>
            </w:r>
            <w:r w:rsidR="005A2E06" w:rsidRPr="002B1A81">
              <w:t>;</w:t>
            </w:r>
            <w:r w:rsidR="006F6414" w:rsidRPr="002B1A81">
              <w:t xml:space="preserve"> </w:t>
            </w:r>
            <w:r w:rsidRPr="002B1A81">
              <w:t>13.7 km (10</w:t>
            </w:r>
            <w:r w:rsidR="008225CC" w:rsidRPr="002B1A81">
              <w:t> dB</w:t>
            </w:r>
            <w:r w:rsidR="006F6414" w:rsidRPr="002B1A81">
              <w:t>)</w:t>
            </w:r>
            <w:r w:rsidR="005A2E06" w:rsidRPr="002B1A81">
              <w:t>;</w:t>
            </w:r>
            <w:r w:rsidR="006F6414" w:rsidRPr="002B1A81">
              <w:t xml:space="preserve"> </w:t>
            </w:r>
            <w:r w:rsidRPr="002B1A81">
              <w:t>10.3 km (15</w:t>
            </w:r>
            <w:r w:rsidR="008225CC" w:rsidRPr="002B1A81">
              <w:t> dB</w:t>
            </w:r>
            <w:r w:rsidR="006F6414" w:rsidRPr="002B1A81">
              <w:t>)</w:t>
            </w:r>
            <w:r w:rsidR="005A2E06" w:rsidRPr="002B1A81">
              <w:t>;</w:t>
            </w:r>
            <w:r w:rsidR="006F6414" w:rsidRPr="002B1A81">
              <w:t xml:space="preserve"> </w:t>
            </w:r>
            <w:r w:rsidRPr="002B1A81">
              <w:t>7.7 km (20</w:t>
            </w:r>
            <w:r w:rsidR="008225CC" w:rsidRPr="002B1A81">
              <w:t> dB</w:t>
            </w:r>
            <w:r w:rsidR="006F6414" w:rsidRPr="002B1A81">
              <w:t>)</w:t>
            </w:r>
            <w:r w:rsidR="005A2E06" w:rsidRPr="002B1A81">
              <w:t>;</w:t>
            </w:r>
            <w:r w:rsidR="006F6414" w:rsidRPr="002B1A81">
              <w:t xml:space="preserve"> </w:t>
            </w:r>
            <w:r w:rsidRPr="002B1A81">
              <w:t>2.4 km (34</w:t>
            </w:r>
            <w:r w:rsidR="008225CC" w:rsidRPr="002B1A81">
              <w:t> dB</w:t>
            </w:r>
            <w:r w:rsidRPr="002B1A81">
              <w:t>)</w:t>
            </w:r>
          </w:p>
        </w:tc>
        <w:tc>
          <w:tcPr>
            <w:tcW w:w="3540" w:type="dxa"/>
          </w:tcPr>
          <w:p w:rsidR="00FF1EB5" w:rsidRPr="002B1A81" w:rsidRDefault="00FF1EB5" w:rsidP="006F6414">
            <w:pPr>
              <w:spacing w:before="60"/>
              <w:rPr>
                <w:highlight w:val="yellow"/>
              </w:rPr>
            </w:pPr>
            <w:r w:rsidRPr="002B1A81">
              <w:t>30.7 km (6</w:t>
            </w:r>
            <w:r w:rsidR="008225CC" w:rsidRPr="002B1A81">
              <w:t> dB</w:t>
            </w:r>
            <w:r w:rsidR="006F6414" w:rsidRPr="002B1A81">
              <w:t>)</w:t>
            </w:r>
            <w:r w:rsidR="005A2E06" w:rsidRPr="002B1A81">
              <w:t>;</w:t>
            </w:r>
            <w:r w:rsidR="006F6414" w:rsidRPr="002B1A81">
              <w:t xml:space="preserve"> </w:t>
            </w:r>
            <w:r w:rsidRPr="002B1A81">
              <w:t>24.4 km (10</w:t>
            </w:r>
            <w:r w:rsidR="008225CC" w:rsidRPr="002B1A81">
              <w:t> dB</w:t>
            </w:r>
            <w:r w:rsidR="006F6414" w:rsidRPr="002B1A81">
              <w:t>)</w:t>
            </w:r>
            <w:r w:rsidR="005A2E06" w:rsidRPr="002B1A81">
              <w:t>;</w:t>
            </w:r>
            <w:r w:rsidR="006F6414" w:rsidRPr="002B1A81">
              <w:t xml:space="preserve"> </w:t>
            </w:r>
            <w:r w:rsidRPr="002B1A81">
              <w:t>18.3 km (15</w:t>
            </w:r>
            <w:r w:rsidR="008225CC" w:rsidRPr="002B1A81">
              <w:t> dB</w:t>
            </w:r>
            <w:r w:rsidRPr="002B1A81">
              <w:t>)</w:t>
            </w:r>
            <w:r w:rsidR="005A2E06" w:rsidRPr="002B1A81">
              <w:t>;</w:t>
            </w:r>
            <w:r w:rsidR="009D1627" w:rsidRPr="002B1A81">
              <w:t xml:space="preserve"> </w:t>
            </w:r>
            <w:r w:rsidRPr="002B1A81">
              <w:t>13.7 km (20</w:t>
            </w:r>
            <w:r w:rsidR="008225CC" w:rsidRPr="002B1A81">
              <w:t> dB</w:t>
            </w:r>
            <w:r w:rsidR="006F6414" w:rsidRPr="002B1A81">
              <w:t>)</w:t>
            </w:r>
            <w:r w:rsidR="005A2E06" w:rsidRPr="002B1A81">
              <w:t>;</w:t>
            </w:r>
            <w:r w:rsidR="006F6414" w:rsidRPr="002B1A81">
              <w:t xml:space="preserve"> </w:t>
            </w:r>
            <w:r w:rsidRPr="002B1A81">
              <w:t>6.1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884690">
            <w:pPr>
              <w:spacing w:before="60"/>
            </w:pPr>
            <w:r w:rsidRPr="002B1A81">
              <w:t>Separation distances in the side lobe</w:t>
            </w:r>
            <w:r w:rsidR="005A2E06" w:rsidRPr="002B1A81">
              <w:t>;</w:t>
            </w:r>
            <w:r w:rsidR="00884690" w:rsidRPr="002B1A81">
              <w:t xml:space="preserve"> </w:t>
            </w:r>
            <w:r w:rsidRPr="002B1A81">
              <w:t>ITU-R P.452-14 (rural)</w:t>
            </w:r>
          </w:p>
        </w:tc>
        <w:tc>
          <w:tcPr>
            <w:tcW w:w="3260" w:type="dxa"/>
          </w:tcPr>
          <w:p w:rsidR="00FF1EB5" w:rsidRPr="002B1A81" w:rsidRDefault="00FF1EB5" w:rsidP="006F6414">
            <w:pPr>
              <w:spacing w:before="60"/>
              <w:rPr>
                <w:highlight w:val="yellow"/>
              </w:rPr>
            </w:pPr>
            <w:r w:rsidRPr="002B1A81">
              <w:t>7.02 km (6</w:t>
            </w:r>
            <w:r w:rsidR="008225CC" w:rsidRPr="002B1A81">
              <w:t> dB</w:t>
            </w:r>
            <w:r w:rsidRPr="002B1A81">
              <w:t>)</w:t>
            </w:r>
            <w:r w:rsidR="005A2E06" w:rsidRPr="002B1A81">
              <w:t>;</w:t>
            </w:r>
            <w:r w:rsidR="006F6414" w:rsidRPr="002B1A81">
              <w:t xml:space="preserve"> </w:t>
            </w:r>
            <w:r w:rsidRPr="002B1A81">
              <w:t>5.01 km (10</w:t>
            </w:r>
            <w:r w:rsidR="008225CC" w:rsidRPr="002B1A81">
              <w:t> dB</w:t>
            </w:r>
            <w:r w:rsidR="006F6414" w:rsidRPr="002B1A81">
              <w:t>)</w:t>
            </w:r>
            <w:r w:rsidR="005A2E06" w:rsidRPr="002B1A81">
              <w:t>;</w:t>
            </w:r>
            <w:r w:rsidR="006F6414" w:rsidRPr="002B1A81">
              <w:t xml:space="preserve"> </w:t>
            </w:r>
            <w:r w:rsidRPr="002B1A81">
              <w:t>3.26 km (15</w:t>
            </w:r>
            <w:r w:rsidR="008225CC" w:rsidRPr="002B1A81">
              <w:t> dB</w:t>
            </w:r>
            <w:r w:rsidRPr="002B1A81">
              <w:t>)</w:t>
            </w:r>
            <w:r w:rsidR="005A2E06" w:rsidRPr="002B1A81">
              <w:t>;</w:t>
            </w:r>
            <w:r w:rsidR="009D1627" w:rsidRPr="002B1A81">
              <w:t xml:space="preserve"> </w:t>
            </w:r>
            <w:r w:rsidRPr="002B1A81">
              <w:t>2.14 km (20</w:t>
            </w:r>
            <w:r w:rsidR="008225CC" w:rsidRPr="002B1A81">
              <w:t> dB</w:t>
            </w:r>
            <w:r w:rsidR="006F6414" w:rsidRPr="002B1A81">
              <w:t>)</w:t>
            </w:r>
            <w:r w:rsidR="005A2E06" w:rsidRPr="002B1A81">
              <w:t>;</w:t>
            </w:r>
            <w:r w:rsidR="006F6414" w:rsidRPr="002B1A81">
              <w:t xml:space="preserve"> </w:t>
            </w:r>
            <w:r w:rsidRPr="002B1A81">
              <w:t>0.74 km (34</w:t>
            </w:r>
            <w:r w:rsidR="008225CC" w:rsidRPr="002B1A81">
              <w:t> dB</w:t>
            </w:r>
            <w:r w:rsidRPr="002B1A81">
              <w:t>)</w:t>
            </w:r>
          </w:p>
        </w:tc>
        <w:tc>
          <w:tcPr>
            <w:tcW w:w="3540" w:type="dxa"/>
          </w:tcPr>
          <w:p w:rsidR="00FF1EB5" w:rsidRPr="002B1A81" w:rsidRDefault="00FF1EB5" w:rsidP="006F6414">
            <w:pPr>
              <w:spacing w:before="60"/>
              <w:rPr>
                <w:highlight w:val="yellow"/>
              </w:rPr>
            </w:pPr>
            <w:r w:rsidRPr="002B1A81">
              <w:t>14.85 km (6</w:t>
            </w:r>
            <w:r w:rsidR="008225CC" w:rsidRPr="002B1A81">
              <w:t> dB</w:t>
            </w:r>
            <w:r w:rsidR="006F6414" w:rsidRPr="002B1A81">
              <w:t>)</w:t>
            </w:r>
            <w:r w:rsidR="005A2E06" w:rsidRPr="002B1A81">
              <w:t>;</w:t>
            </w:r>
            <w:r w:rsidR="006F6414" w:rsidRPr="002B1A81">
              <w:t xml:space="preserve"> </w:t>
            </w:r>
            <w:r w:rsidRPr="002B1A81">
              <w:t>11.31 km (10</w:t>
            </w:r>
            <w:r w:rsidR="008225CC" w:rsidRPr="002B1A81">
              <w:t> dB</w:t>
            </w:r>
            <w:r w:rsidR="00BA01EE" w:rsidRPr="002B1A81">
              <w:t>)</w:t>
            </w:r>
            <w:r w:rsidR="005A2E06" w:rsidRPr="002B1A81">
              <w:t>;</w:t>
            </w:r>
            <w:r w:rsidRPr="002B1A81">
              <w:t>.63 km (15</w:t>
            </w:r>
            <w:r w:rsidR="008225CC" w:rsidRPr="002B1A81">
              <w:t> dB</w:t>
            </w:r>
            <w:r w:rsidRPr="002B1A81">
              <w:t>)</w:t>
            </w:r>
            <w:r w:rsidR="005A2E06" w:rsidRPr="002B1A81">
              <w:t>;</w:t>
            </w:r>
            <w:r w:rsidRPr="002B1A81">
              <w:t>5.01 km (20</w:t>
            </w:r>
            <w:r w:rsidR="008225CC" w:rsidRPr="002B1A81">
              <w:t> dB</w:t>
            </w:r>
            <w:r w:rsidR="00BA01EE" w:rsidRPr="002B1A81">
              <w:t>)</w:t>
            </w:r>
            <w:r w:rsidR="005A2E06" w:rsidRPr="002B1A81">
              <w:t>;</w:t>
            </w:r>
            <w:r w:rsidR="00BA01EE" w:rsidRPr="002B1A81">
              <w:t xml:space="preserve"> </w:t>
            </w:r>
            <w:r w:rsidRPr="002B1A81">
              <w:t>1.53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F37467">
            <w:pPr>
              <w:spacing w:before="60"/>
            </w:pPr>
            <w:r w:rsidRPr="002B1A81">
              <w:t>Separation distances in the side lobe</w:t>
            </w:r>
            <w:r w:rsidR="005A2E06" w:rsidRPr="002B1A81">
              <w:t>;</w:t>
            </w:r>
            <w:r w:rsidR="00884690" w:rsidRPr="002B1A81">
              <w:t xml:space="preserve"> </w:t>
            </w:r>
            <w:r w:rsidRPr="002B1A81">
              <w:t>ITU-R P.452-14 (urban)</w:t>
            </w:r>
            <w:r w:rsidR="00F37467" w:rsidRPr="002B1A81">
              <w:rPr>
                <w:vertAlign w:val="superscript"/>
              </w:rPr>
              <w:fldChar w:fldCharType="begin"/>
            </w:r>
            <w:r w:rsidR="00F37467" w:rsidRPr="002B1A81">
              <w:rPr>
                <w:vertAlign w:val="superscript"/>
              </w:rPr>
              <w:instrText xml:space="preserve"> NOTEREF _Ref449962783 \h  \* MERGEFORMAT </w:instrText>
            </w:r>
            <w:r w:rsidR="00F37467" w:rsidRPr="002B1A81">
              <w:rPr>
                <w:vertAlign w:val="superscript"/>
              </w:rPr>
            </w:r>
            <w:r w:rsidR="00F37467" w:rsidRPr="002B1A81">
              <w:rPr>
                <w:vertAlign w:val="superscript"/>
              </w:rPr>
              <w:fldChar w:fldCharType="separate"/>
            </w:r>
            <w:r w:rsidR="006A1441">
              <w:rPr>
                <w:vertAlign w:val="superscript"/>
              </w:rPr>
              <w:t>14</w:t>
            </w:r>
            <w:r w:rsidR="00F37467" w:rsidRPr="002B1A81">
              <w:rPr>
                <w:vertAlign w:val="superscript"/>
              </w:rPr>
              <w:fldChar w:fldCharType="end"/>
            </w:r>
          </w:p>
        </w:tc>
        <w:tc>
          <w:tcPr>
            <w:tcW w:w="3260" w:type="dxa"/>
          </w:tcPr>
          <w:p w:rsidR="00FF1EB5" w:rsidRPr="002B1A81" w:rsidRDefault="00FF1EB5" w:rsidP="00BA01EE">
            <w:pPr>
              <w:spacing w:before="60"/>
              <w:rPr>
                <w:highlight w:val="yellow"/>
              </w:rPr>
            </w:pPr>
            <w:r w:rsidRPr="002B1A81">
              <w:t>1.4 km (6</w:t>
            </w:r>
            <w:r w:rsidR="008225CC" w:rsidRPr="002B1A81">
              <w:t> dB</w:t>
            </w:r>
            <w:r w:rsidR="006F6414" w:rsidRPr="002B1A81">
              <w:t>)</w:t>
            </w:r>
            <w:r w:rsidR="005A2E06" w:rsidRPr="002B1A81">
              <w:t>;</w:t>
            </w:r>
            <w:r w:rsidR="006F6414" w:rsidRPr="002B1A81">
              <w:t xml:space="preserve"> </w:t>
            </w:r>
            <w:r w:rsidRPr="002B1A81">
              <w:t>1.04 km (10</w:t>
            </w:r>
            <w:r w:rsidR="008225CC" w:rsidRPr="002B1A81">
              <w:t> dB</w:t>
            </w:r>
            <w:r w:rsidR="006F6414" w:rsidRPr="002B1A81">
              <w:t>)</w:t>
            </w:r>
            <w:r w:rsidR="005A2E06" w:rsidRPr="002B1A81">
              <w:t>;</w:t>
            </w:r>
            <w:r w:rsidR="006F6414" w:rsidRPr="002B1A81">
              <w:t xml:space="preserve"> </w:t>
            </w:r>
            <w:r w:rsidRPr="002B1A81">
              <w:t>0.74 km (15</w:t>
            </w:r>
            <w:r w:rsidR="008225CC" w:rsidRPr="002B1A81">
              <w:t> dB</w:t>
            </w:r>
            <w:r w:rsidR="006F6414" w:rsidRPr="002B1A81">
              <w:t>)</w:t>
            </w:r>
            <w:r w:rsidR="005A2E06" w:rsidRPr="002B1A81">
              <w:t>;</w:t>
            </w:r>
            <w:r w:rsidR="006F6414" w:rsidRPr="002B1A81">
              <w:t xml:space="preserve"> </w:t>
            </w:r>
            <w:r w:rsidRPr="002B1A81">
              <w:t>0.5 km (20</w:t>
            </w:r>
            <w:r w:rsidR="008225CC" w:rsidRPr="002B1A81">
              <w:t> dB</w:t>
            </w:r>
            <w:r w:rsidR="006F6414" w:rsidRPr="002B1A81">
              <w:t>)</w:t>
            </w:r>
            <w:r w:rsidR="005A2E06" w:rsidRPr="002B1A81">
              <w:t>;</w:t>
            </w:r>
            <w:r w:rsidR="006F6414" w:rsidRPr="002B1A81">
              <w:t xml:space="preserve"> </w:t>
            </w:r>
            <w:r w:rsidRPr="002B1A81">
              <w:t>0.24 km (34</w:t>
            </w:r>
            <w:r w:rsidR="008225CC" w:rsidRPr="002B1A81">
              <w:t> dB</w:t>
            </w:r>
            <w:r w:rsidRPr="002B1A81">
              <w:t>)</w:t>
            </w:r>
          </w:p>
        </w:tc>
        <w:tc>
          <w:tcPr>
            <w:tcW w:w="3540" w:type="dxa"/>
          </w:tcPr>
          <w:p w:rsidR="00FF1EB5" w:rsidRPr="002B1A81" w:rsidRDefault="00FF1EB5" w:rsidP="00BA01EE">
            <w:pPr>
              <w:spacing w:before="60"/>
              <w:rPr>
                <w:highlight w:val="yellow"/>
              </w:rPr>
            </w:pPr>
            <w:r w:rsidRPr="002B1A81">
              <w:t>3.26 km (6</w:t>
            </w:r>
            <w:r w:rsidR="008225CC" w:rsidRPr="002B1A81">
              <w:t> dB</w:t>
            </w:r>
            <w:r w:rsidR="00BA01EE" w:rsidRPr="002B1A81">
              <w:t>)</w:t>
            </w:r>
            <w:r w:rsidR="005A2E06" w:rsidRPr="002B1A81">
              <w:t>;</w:t>
            </w:r>
            <w:r w:rsidR="00BA01EE" w:rsidRPr="002B1A81">
              <w:t xml:space="preserve"> </w:t>
            </w:r>
            <w:r w:rsidRPr="002B1A81">
              <w:t>2.36 km (10</w:t>
            </w:r>
            <w:r w:rsidR="008225CC" w:rsidRPr="002B1A81">
              <w:t> dB</w:t>
            </w:r>
            <w:r w:rsidRPr="002B1A81">
              <w:t>)</w:t>
            </w:r>
            <w:r w:rsidR="005A2E06" w:rsidRPr="002B1A81">
              <w:t>;</w:t>
            </w:r>
            <w:r w:rsidR="00BA01EE" w:rsidRPr="002B1A81">
              <w:t xml:space="preserve"> </w:t>
            </w:r>
            <w:r w:rsidRPr="002B1A81">
              <w:t>1.53 km (15</w:t>
            </w:r>
            <w:r w:rsidR="008225CC" w:rsidRPr="002B1A81">
              <w:t> dB</w:t>
            </w:r>
            <w:r w:rsidR="00BA01EE" w:rsidRPr="002B1A81">
              <w:t>)</w:t>
            </w:r>
            <w:r w:rsidR="005A2E06" w:rsidRPr="002B1A81">
              <w:t>;</w:t>
            </w:r>
            <w:r w:rsidR="009D1627" w:rsidRPr="002B1A81">
              <w:t xml:space="preserve"> </w:t>
            </w:r>
            <w:r w:rsidRPr="002B1A81">
              <w:t>1.04 km (20</w:t>
            </w:r>
            <w:r w:rsidR="008225CC" w:rsidRPr="002B1A81">
              <w:t> dB</w:t>
            </w:r>
            <w:r w:rsidRPr="002B1A81">
              <w:t>)</w:t>
            </w:r>
            <w:r w:rsidR="005A2E06" w:rsidRPr="002B1A81">
              <w:t>;</w:t>
            </w:r>
            <w:r w:rsidR="00BA01EE" w:rsidRPr="002B1A81">
              <w:t xml:space="preserve"> </w:t>
            </w:r>
            <w:r w:rsidRPr="002B1A81">
              <w:t>0.45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BA01EE">
            <w:pPr>
              <w:spacing w:before="60"/>
            </w:pPr>
            <w:r w:rsidRPr="002B1A81">
              <w:t>Separation distances in the side lobe</w:t>
            </w:r>
            <w:r w:rsidR="005A2E06" w:rsidRPr="002B1A81">
              <w:t>;</w:t>
            </w:r>
            <w:r w:rsidR="00884690" w:rsidRPr="002B1A81">
              <w:t xml:space="preserve"> </w:t>
            </w:r>
            <w:r w:rsidRPr="002B1A81">
              <w:t>Extended Hata (Rural)</w:t>
            </w:r>
          </w:p>
        </w:tc>
        <w:tc>
          <w:tcPr>
            <w:tcW w:w="3260" w:type="dxa"/>
          </w:tcPr>
          <w:p w:rsidR="00FF1EB5" w:rsidRPr="002B1A81" w:rsidRDefault="00FF1EB5" w:rsidP="00BA01EE">
            <w:pPr>
              <w:spacing w:before="60"/>
            </w:pPr>
            <w:r w:rsidRPr="002B1A81">
              <w:t>2.187 km (6</w:t>
            </w:r>
            <w:r w:rsidR="008225CC" w:rsidRPr="002B1A81">
              <w:t> dB</w:t>
            </w:r>
            <w:r w:rsidRPr="002B1A81">
              <w:t>)</w:t>
            </w:r>
            <w:r w:rsidR="005A2E06" w:rsidRPr="002B1A81">
              <w:t>;</w:t>
            </w:r>
            <w:r w:rsidR="00BA01EE" w:rsidRPr="002B1A81">
              <w:t xml:space="preserve"> </w:t>
            </w:r>
            <w:r w:rsidRPr="002B1A81">
              <w:t>1.684 km (10</w:t>
            </w:r>
            <w:r w:rsidR="008225CC" w:rsidRPr="002B1A81">
              <w:t> dB</w:t>
            </w:r>
            <w:r w:rsidR="00BA01EE" w:rsidRPr="002B1A81">
              <w:t>)</w:t>
            </w:r>
            <w:r w:rsidR="005A2E06" w:rsidRPr="002B1A81">
              <w:t>;</w:t>
            </w:r>
            <w:r w:rsidR="00BA01EE" w:rsidRPr="002B1A81">
              <w:t xml:space="preserve"> </w:t>
            </w:r>
            <w:r w:rsidRPr="002B1A81">
              <w:t>1.214 km (15</w:t>
            </w:r>
            <w:r w:rsidR="008225CC" w:rsidRPr="002B1A81">
              <w:t> dB</w:t>
            </w:r>
            <w:r w:rsidRPr="002B1A81">
              <w:t>)</w:t>
            </w:r>
            <w:r w:rsidR="005A2E06" w:rsidRPr="002B1A81">
              <w:t>;</w:t>
            </w:r>
            <w:r w:rsidR="009D1627" w:rsidRPr="002B1A81">
              <w:t xml:space="preserve"> </w:t>
            </w:r>
            <w:r w:rsidRPr="002B1A81">
              <w:t>0.876 km (20</w:t>
            </w:r>
            <w:r w:rsidR="008225CC" w:rsidRPr="002B1A81">
              <w:t> dB</w:t>
            </w:r>
            <w:r w:rsidRPr="002B1A81">
              <w:t>)</w:t>
            </w:r>
            <w:r w:rsidR="005A2E06" w:rsidRPr="002B1A81">
              <w:t>;</w:t>
            </w:r>
            <w:r w:rsidR="00BA01EE" w:rsidRPr="002B1A81">
              <w:t xml:space="preserve"> </w:t>
            </w:r>
            <w:r w:rsidRPr="002B1A81">
              <w:t>0.351 km (34</w:t>
            </w:r>
            <w:r w:rsidR="008225CC" w:rsidRPr="002B1A81">
              <w:t> dB</w:t>
            </w:r>
            <w:r w:rsidRPr="002B1A81">
              <w:t>)</w:t>
            </w:r>
          </w:p>
        </w:tc>
        <w:tc>
          <w:tcPr>
            <w:tcW w:w="3540" w:type="dxa"/>
          </w:tcPr>
          <w:p w:rsidR="00FF1EB5" w:rsidRPr="002B1A81" w:rsidRDefault="00FF1EB5" w:rsidP="00BA01EE">
            <w:pPr>
              <w:spacing w:before="60"/>
            </w:pPr>
            <w:r w:rsidRPr="002B1A81">
              <w:t>4.205 km (6</w:t>
            </w:r>
            <w:r w:rsidR="008225CC" w:rsidRPr="002B1A81">
              <w:t> dB</w:t>
            </w:r>
            <w:r w:rsidRPr="002B1A81">
              <w:t>)</w:t>
            </w:r>
            <w:r w:rsidR="005A2E06" w:rsidRPr="002B1A81">
              <w:t>;</w:t>
            </w:r>
            <w:r w:rsidR="00BA01EE" w:rsidRPr="002B1A81">
              <w:t xml:space="preserve"> </w:t>
            </w:r>
            <w:r w:rsidRPr="002B1A81">
              <w:t>3.238 km (10</w:t>
            </w:r>
            <w:r w:rsidR="008225CC" w:rsidRPr="002B1A81">
              <w:t> dB</w:t>
            </w:r>
            <w:r w:rsidR="00BA01EE" w:rsidRPr="002B1A81">
              <w:t>)</w:t>
            </w:r>
            <w:r w:rsidR="005A2E06" w:rsidRPr="002B1A81">
              <w:t>;</w:t>
            </w:r>
            <w:r w:rsidR="00BA01EE" w:rsidRPr="002B1A81">
              <w:t xml:space="preserve"> </w:t>
            </w:r>
            <w:r w:rsidRPr="002B1A81">
              <w:t>2.335 km (15</w:t>
            </w:r>
            <w:r w:rsidR="008225CC" w:rsidRPr="002B1A81">
              <w:t> dB</w:t>
            </w:r>
            <w:r w:rsidR="00BA01EE" w:rsidRPr="002B1A81">
              <w:t>)</w:t>
            </w:r>
            <w:r w:rsidR="005A2E06" w:rsidRPr="002B1A81">
              <w:t>;</w:t>
            </w:r>
            <w:r w:rsidRPr="002B1A81">
              <w:t>.684 km (20</w:t>
            </w:r>
            <w:r w:rsidR="008225CC" w:rsidRPr="002B1A81">
              <w:t> dB</w:t>
            </w:r>
            <w:r w:rsidRPr="002B1A81">
              <w:t>)</w:t>
            </w:r>
            <w:r w:rsidR="005A2E06" w:rsidRPr="002B1A81">
              <w:t>;</w:t>
            </w:r>
            <w:r w:rsidR="00BA01EE" w:rsidRPr="002B1A81">
              <w:t xml:space="preserve"> </w:t>
            </w:r>
            <w:r w:rsidRPr="002B1A81">
              <w:t>0.674 km (34</w:t>
            </w:r>
            <w:r w:rsidR="008225CC" w:rsidRPr="002B1A81">
              <w:t> dB</w:t>
            </w:r>
            <w:r w:rsidRPr="002B1A81">
              <w:t>)</w:t>
            </w:r>
          </w:p>
        </w:tc>
      </w:tr>
      <w:tr w:rsidR="00FF1EB5" w:rsidRPr="002B1A81" w:rsidTr="00BA01EE">
        <w:trPr>
          <w:jc w:val="center"/>
        </w:trPr>
        <w:tc>
          <w:tcPr>
            <w:tcW w:w="2844" w:type="dxa"/>
            <w:vAlign w:val="center"/>
          </w:tcPr>
          <w:p w:rsidR="00FF1EB5" w:rsidRPr="002B1A81" w:rsidRDefault="00FF1EB5" w:rsidP="00BA01EE">
            <w:pPr>
              <w:spacing w:before="60"/>
            </w:pPr>
            <w:r w:rsidRPr="002B1A81">
              <w:t>Separa</w:t>
            </w:r>
            <w:r w:rsidR="00884690" w:rsidRPr="002B1A81">
              <w:t>tion distances in the side lobe</w:t>
            </w:r>
            <w:r w:rsidR="005A2E06" w:rsidRPr="002B1A81">
              <w:t>;</w:t>
            </w:r>
            <w:r w:rsidR="00884690" w:rsidRPr="002B1A81">
              <w:t xml:space="preserve"> </w:t>
            </w:r>
            <w:r w:rsidRPr="002B1A81">
              <w:t>Extended Hata (Urban)</w:t>
            </w:r>
          </w:p>
        </w:tc>
        <w:tc>
          <w:tcPr>
            <w:tcW w:w="3260" w:type="dxa"/>
          </w:tcPr>
          <w:p w:rsidR="00FF1EB5" w:rsidRPr="002B1A81" w:rsidRDefault="00FF1EB5" w:rsidP="00BA01EE">
            <w:pPr>
              <w:spacing w:before="60"/>
              <w:rPr>
                <w:highlight w:val="yellow"/>
              </w:rPr>
            </w:pPr>
            <w:r w:rsidRPr="002B1A81">
              <w:t>0.184 km (6</w:t>
            </w:r>
            <w:r w:rsidR="008225CC" w:rsidRPr="002B1A81">
              <w:t> dB</w:t>
            </w:r>
            <w:r w:rsidR="00BA01EE" w:rsidRPr="002B1A81">
              <w:t>)</w:t>
            </w:r>
            <w:r w:rsidR="005A2E06" w:rsidRPr="002B1A81">
              <w:t>;</w:t>
            </w:r>
            <w:r w:rsidR="00BA01EE" w:rsidRPr="002B1A81">
              <w:t xml:space="preserve"> </w:t>
            </w:r>
            <w:r w:rsidRPr="002B1A81">
              <w:t>0.141 km (10</w:t>
            </w:r>
            <w:r w:rsidR="008225CC" w:rsidRPr="002B1A81">
              <w:t> dB</w:t>
            </w:r>
            <w:r w:rsidRPr="002B1A81">
              <w:t>)</w:t>
            </w:r>
            <w:r w:rsidR="005A2E06" w:rsidRPr="002B1A81">
              <w:t>;</w:t>
            </w:r>
            <w:r w:rsidR="00BA01EE" w:rsidRPr="002B1A81">
              <w:t xml:space="preserve"> </w:t>
            </w:r>
            <w:r w:rsidRPr="002B1A81">
              <w:t>0.102 km (15</w:t>
            </w:r>
            <w:r w:rsidR="008225CC" w:rsidRPr="002B1A81">
              <w:t> dB</w:t>
            </w:r>
            <w:r w:rsidR="00BA01EE" w:rsidRPr="002B1A81">
              <w:t>)</w:t>
            </w:r>
            <w:r w:rsidR="005A2E06" w:rsidRPr="002B1A81">
              <w:t>;</w:t>
            </w:r>
            <w:r w:rsidR="009D1627" w:rsidRPr="002B1A81">
              <w:t xml:space="preserve"> </w:t>
            </w:r>
            <w:r w:rsidRPr="002B1A81">
              <w:t>0.093 km (20</w:t>
            </w:r>
            <w:r w:rsidR="008225CC" w:rsidRPr="002B1A81">
              <w:t> dB</w:t>
            </w:r>
            <w:r w:rsidR="00BA01EE" w:rsidRPr="002B1A81">
              <w:t>)</w:t>
            </w:r>
            <w:r w:rsidR="005A2E06" w:rsidRPr="002B1A81">
              <w:t>;</w:t>
            </w:r>
            <w:r w:rsidR="00BA01EE" w:rsidRPr="002B1A81">
              <w:t xml:space="preserve"> </w:t>
            </w:r>
            <w:r w:rsidRPr="002B1A81">
              <w:t>0.075 km (34</w:t>
            </w:r>
            <w:r w:rsidR="008225CC" w:rsidRPr="002B1A81">
              <w:t> dB</w:t>
            </w:r>
            <w:r w:rsidRPr="002B1A81">
              <w:t>)</w:t>
            </w:r>
          </w:p>
        </w:tc>
        <w:tc>
          <w:tcPr>
            <w:tcW w:w="3540" w:type="dxa"/>
          </w:tcPr>
          <w:p w:rsidR="00FF1EB5" w:rsidRPr="002B1A81" w:rsidRDefault="00FF1EB5" w:rsidP="00BA01EE">
            <w:pPr>
              <w:spacing w:before="60"/>
              <w:rPr>
                <w:highlight w:val="yellow"/>
              </w:rPr>
            </w:pPr>
            <w:r w:rsidRPr="002B1A81">
              <w:t>0.353 km (6</w:t>
            </w:r>
            <w:r w:rsidR="008225CC" w:rsidRPr="002B1A81">
              <w:t> dB</w:t>
            </w:r>
            <w:r w:rsidR="00BA01EE" w:rsidRPr="002B1A81">
              <w:t>)</w:t>
            </w:r>
            <w:r w:rsidR="005A2E06" w:rsidRPr="002B1A81">
              <w:t>;</w:t>
            </w:r>
            <w:r w:rsidR="00BA01EE" w:rsidRPr="002B1A81">
              <w:t xml:space="preserve"> </w:t>
            </w:r>
            <w:r w:rsidRPr="002B1A81">
              <w:t>0.272 km (10</w:t>
            </w:r>
            <w:r w:rsidR="008225CC" w:rsidRPr="002B1A81">
              <w:t> dB</w:t>
            </w:r>
            <w:r w:rsidR="00BA01EE" w:rsidRPr="002B1A81">
              <w:t>)</w:t>
            </w:r>
            <w:r w:rsidR="005A2E06" w:rsidRPr="002B1A81">
              <w:t>;</w:t>
            </w:r>
            <w:r w:rsidR="00BA01EE" w:rsidRPr="002B1A81">
              <w:t xml:space="preserve"> </w:t>
            </w:r>
            <w:r w:rsidRPr="002B1A81">
              <w:t>0.196 km (15</w:t>
            </w:r>
            <w:r w:rsidR="008225CC" w:rsidRPr="002B1A81">
              <w:t> dB</w:t>
            </w:r>
            <w:r w:rsidRPr="002B1A81">
              <w:t>)</w:t>
            </w:r>
            <w:r w:rsidR="005A2E06" w:rsidRPr="002B1A81">
              <w:t>;</w:t>
            </w:r>
            <w:r w:rsidR="009D1627" w:rsidRPr="002B1A81">
              <w:t xml:space="preserve"> </w:t>
            </w:r>
            <w:r w:rsidRPr="002B1A81">
              <w:t>0.141 km (20</w:t>
            </w:r>
            <w:r w:rsidR="008225CC" w:rsidRPr="002B1A81">
              <w:t> dB</w:t>
            </w:r>
            <w:r w:rsidRPr="002B1A81">
              <w:t>)</w:t>
            </w:r>
            <w:r w:rsidR="005A2E06" w:rsidRPr="002B1A81">
              <w:t>;</w:t>
            </w:r>
            <w:r w:rsidR="00BA01EE" w:rsidRPr="002B1A81">
              <w:t xml:space="preserve"> </w:t>
            </w:r>
            <w:r w:rsidRPr="002B1A81">
              <w:t>0.087 km (34</w:t>
            </w:r>
            <w:r w:rsidR="008225CC" w:rsidRPr="002B1A81">
              <w:t> dB</w:t>
            </w:r>
            <w:r w:rsidRPr="002B1A81">
              <w:t>)</w:t>
            </w:r>
          </w:p>
        </w:tc>
      </w:tr>
    </w:tbl>
    <w:p w:rsidR="00FF1EB5" w:rsidRPr="002B1A81" w:rsidRDefault="00FF1EB5" w:rsidP="00FF1EB5"/>
    <w:p w:rsidR="00FF1EB5" w:rsidRPr="002B1A81" w:rsidRDefault="00FF1EB5" w:rsidP="00DE3B8E">
      <w:pPr>
        <w:keepNext/>
      </w:pPr>
      <w:r w:rsidRPr="002B1A81">
        <w:lastRenderedPageBreak/>
        <w:t>In the following table</w:t>
      </w:r>
      <w:r w:rsidR="00F853E7" w:rsidRPr="002B1A81">
        <w:t>,</w:t>
      </w:r>
      <w:r w:rsidRPr="002B1A81">
        <w:t xml:space="preserve"> a Target Interference to Noise Ratio </w:t>
      </w:r>
      <w:r w:rsidR="00D22B3C" w:rsidRPr="002B1A81">
        <w:t xml:space="preserve">(I/N) </w:t>
      </w:r>
      <w:r w:rsidRPr="002B1A81">
        <w:t>of -6</w:t>
      </w:r>
      <w:r w:rsidR="008225CC" w:rsidRPr="002B1A81">
        <w:t> dB</w:t>
      </w:r>
      <w:r w:rsidRPr="002B1A81">
        <w:t xml:space="preserve"> is considered.</w:t>
      </w:r>
    </w:p>
    <w:p w:rsidR="00FF1EB5" w:rsidRPr="002B1A81" w:rsidRDefault="00FF1EB5" w:rsidP="00DE3B8E">
      <w:pPr>
        <w:keepNext/>
      </w:pPr>
    </w:p>
    <w:p w:rsidR="00FF1EB5" w:rsidRPr="002B1A81" w:rsidRDefault="00FF1EB5" w:rsidP="00DE3B8E">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45</w:t>
      </w:r>
      <w:r w:rsidRPr="002B1A81">
        <w:rPr>
          <w:noProof/>
        </w:rPr>
        <w:fldChar w:fldCharType="end"/>
      </w:r>
      <w:r w:rsidRPr="002B1A81">
        <w:t>: Separation distances</w:t>
      </w:r>
      <w:r w:rsidR="005A2E06" w:rsidRPr="002B1A81">
        <w:t>;</w:t>
      </w:r>
      <w:r w:rsidR="00BA01EE" w:rsidRPr="002B1A81">
        <w:t xml:space="preserve"> </w:t>
      </w:r>
      <w:r w:rsidRPr="002B1A81">
        <w:t xml:space="preserve">MES - </w:t>
      </w:r>
      <w:r w:rsidRPr="002B1A81">
        <w:rPr>
          <w:rFonts w:cs="Arial"/>
          <w:lang w:eastAsia="en-GB"/>
        </w:rPr>
        <w:t>GSPS</w:t>
      </w:r>
      <w:r w:rsidRPr="002B1A81">
        <w:rPr>
          <w:color w:val="C00000"/>
        </w:rPr>
        <w:t xml:space="preserve"> (I/N = -6</w:t>
      </w:r>
      <w:r w:rsidR="008225CC" w:rsidRPr="002B1A81">
        <w:rPr>
          <w:color w:val="C00000"/>
        </w:rPr>
        <w:t> dB</w:t>
      </w:r>
      <w:r w:rsidRPr="002B1A81">
        <w:rPr>
          <w:color w:val="C00000"/>
        </w:rPr>
        <w:t>)</w:t>
      </w:r>
    </w:p>
    <w:tbl>
      <w:tblPr>
        <w:tblW w:w="9676" w:type="dxa"/>
        <w:jc w:val="center"/>
        <w:tblInd w:w="-34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72"/>
        <w:gridCol w:w="3313"/>
        <w:gridCol w:w="3491"/>
      </w:tblGrid>
      <w:tr w:rsidR="00FF1EB5" w:rsidRPr="002B1A81" w:rsidTr="00B02096">
        <w:trPr>
          <w:tblHeader/>
          <w:jc w:val="center"/>
        </w:trPr>
        <w:tc>
          <w:tcPr>
            <w:tcW w:w="2872" w:type="dxa"/>
            <w:tcBorders>
              <w:right w:val="single" w:sz="8" w:space="0" w:color="FFFFFF"/>
            </w:tcBorders>
            <w:shd w:val="clear" w:color="auto" w:fill="D2232A"/>
            <w:vAlign w:val="center"/>
          </w:tcPr>
          <w:p w:rsidR="00FF1EB5" w:rsidRPr="002B1A81" w:rsidRDefault="00FF1EB5" w:rsidP="00DE3B8E">
            <w:pPr>
              <w:keepNext/>
              <w:spacing w:before="120" w:after="120" w:line="288" w:lineRule="auto"/>
              <w:jc w:val="center"/>
              <w:rPr>
                <w:b/>
                <w:color w:val="FFFFFF"/>
              </w:rPr>
            </w:pPr>
            <w:r w:rsidRPr="002B1A81">
              <w:rPr>
                <w:b/>
                <w:color w:val="FFFFFF"/>
              </w:rPr>
              <w:t xml:space="preserve">Parameter </w:t>
            </w:r>
          </w:p>
        </w:tc>
        <w:tc>
          <w:tcPr>
            <w:tcW w:w="3313" w:type="dxa"/>
            <w:tcBorders>
              <w:right w:val="single" w:sz="8" w:space="0" w:color="FFFFFF"/>
            </w:tcBorders>
            <w:shd w:val="clear" w:color="auto" w:fill="D2232A"/>
          </w:tcPr>
          <w:p w:rsidR="00FF1EB5" w:rsidRPr="002B1A81" w:rsidRDefault="00FF1EB5" w:rsidP="00DE3B8E">
            <w:pPr>
              <w:keepNext/>
              <w:spacing w:before="120" w:after="120" w:line="288" w:lineRule="auto"/>
              <w:jc w:val="center"/>
              <w:rPr>
                <w:b/>
                <w:color w:val="FFFFFF"/>
              </w:rPr>
            </w:pPr>
            <w:r w:rsidRPr="002B1A81">
              <w:rPr>
                <w:b/>
                <w:color w:val="FFFFFF"/>
              </w:rPr>
              <w:t>Handheld</w:t>
            </w:r>
          </w:p>
        </w:tc>
        <w:tc>
          <w:tcPr>
            <w:tcW w:w="3491" w:type="dxa"/>
            <w:tcBorders>
              <w:left w:val="single" w:sz="8" w:space="0" w:color="FFFFFF"/>
            </w:tcBorders>
            <w:shd w:val="clear" w:color="auto" w:fill="D2232A"/>
          </w:tcPr>
          <w:p w:rsidR="00FF1EB5" w:rsidRPr="002B1A81" w:rsidRDefault="002B1A81" w:rsidP="00DE3B8E">
            <w:pPr>
              <w:keepNext/>
              <w:spacing w:before="120" w:after="120" w:line="288" w:lineRule="auto"/>
              <w:jc w:val="center"/>
              <w:rPr>
                <w:b/>
                <w:color w:val="FFFFFF"/>
              </w:rPr>
            </w:pPr>
            <w:r>
              <w:rPr>
                <w:b/>
                <w:color w:val="FFFFFF"/>
              </w:rPr>
              <w:t>Body worn</w:t>
            </w:r>
          </w:p>
        </w:tc>
      </w:tr>
      <w:tr w:rsidR="00FF1EB5" w:rsidRPr="002B1A81" w:rsidTr="00B02096">
        <w:trPr>
          <w:jc w:val="center"/>
        </w:trPr>
        <w:tc>
          <w:tcPr>
            <w:tcW w:w="2872" w:type="dxa"/>
            <w:vAlign w:val="center"/>
          </w:tcPr>
          <w:p w:rsidR="00FF1EB5" w:rsidRPr="002B1A81" w:rsidRDefault="00FF1EB5" w:rsidP="00DE3B8E">
            <w:pPr>
              <w:keepNext/>
            </w:pPr>
            <w:r w:rsidRPr="002B1A81">
              <w:t>e.i.r.p</w:t>
            </w:r>
          </w:p>
        </w:tc>
        <w:tc>
          <w:tcPr>
            <w:tcW w:w="3313" w:type="dxa"/>
            <w:vAlign w:val="center"/>
          </w:tcPr>
          <w:p w:rsidR="00FF1EB5" w:rsidRPr="002B1A81" w:rsidRDefault="00FF1EB5" w:rsidP="00DE3B8E">
            <w:pPr>
              <w:keepNext/>
            </w:pPr>
            <w:r w:rsidRPr="002B1A81">
              <w:t>13</w:t>
            </w:r>
            <w:r w:rsidR="008225CC" w:rsidRPr="002B1A81">
              <w:t> dB</w:t>
            </w:r>
            <w:r w:rsidRPr="002B1A81">
              <w:t>m</w:t>
            </w:r>
          </w:p>
        </w:tc>
        <w:tc>
          <w:tcPr>
            <w:tcW w:w="3491" w:type="dxa"/>
            <w:vAlign w:val="center"/>
          </w:tcPr>
          <w:p w:rsidR="00FF1EB5" w:rsidRPr="002B1A81" w:rsidRDefault="00FF1EB5" w:rsidP="00DE3B8E">
            <w:pPr>
              <w:keepNext/>
            </w:pPr>
            <w:r w:rsidRPr="002B1A81">
              <w:t>28</w:t>
            </w:r>
            <w:r w:rsidR="008225CC" w:rsidRPr="002B1A81">
              <w:t> dB</w:t>
            </w:r>
            <w:r w:rsidRPr="002B1A81">
              <w:t>m</w:t>
            </w:r>
          </w:p>
        </w:tc>
      </w:tr>
      <w:tr w:rsidR="00FF1EB5" w:rsidRPr="002B1A81" w:rsidTr="00B02096">
        <w:trPr>
          <w:jc w:val="center"/>
        </w:trPr>
        <w:tc>
          <w:tcPr>
            <w:tcW w:w="2872" w:type="dxa"/>
            <w:vAlign w:val="center"/>
          </w:tcPr>
          <w:p w:rsidR="00FF1EB5" w:rsidRPr="002B1A81" w:rsidRDefault="00FF1EB5" w:rsidP="00DE3B8E">
            <w:pPr>
              <w:keepNext/>
            </w:pPr>
            <w:r w:rsidRPr="002B1A81">
              <w:t>Body loss</w:t>
            </w:r>
          </w:p>
        </w:tc>
        <w:tc>
          <w:tcPr>
            <w:tcW w:w="3313" w:type="dxa"/>
            <w:vAlign w:val="center"/>
          </w:tcPr>
          <w:p w:rsidR="00FF1EB5" w:rsidRPr="002B1A81" w:rsidRDefault="00FF1EB5" w:rsidP="00DE3B8E">
            <w:pPr>
              <w:keepNext/>
            </w:pPr>
            <w:r w:rsidRPr="002B1A81">
              <w:t>6</w:t>
            </w:r>
            <w:r w:rsidR="008225CC" w:rsidRPr="002B1A81">
              <w:t> dB</w:t>
            </w:r>
          </w:p>
        </w:tc>
        <w:tc>
          <w:tcPr>
            <w:tcW w:w="3491" w:type="dxa"/>
            <w:vAlign w:val="center"/>
          </w:tcPr>
          <w:p w:rsidR="00FF1EB5" w:rsidRPr="002B1A81" w:rsidRDefault="00FF1EB5" w:rsidP="00DE3B8E">
            <w:pPr>
              <w:keepNext/>
            </w:pPr>
            <w:r w:rsidRPr="002B1A81">
              <w:t>11</w:t>
            </w:r>
            <w:r w:rsidR="008225CC" w:rsidRPr="002B1A81">
              <w:t> dB</w:t>
            </w:r>
          </w:p>
        </w:tc>
      </w:tr>
      <w:tr w:rsidR="00FF1EB5" w:rsidRPr="002B1A81" w:rsidTr="00B02096">
        <w:trPr>
          <w:jc w:val="center"/>
        </w:trPr>
        <w:tc>
          <w:tcPr>
            <w:tcW w:w="2872" w:type="dxa"/>
            <w:vAlign w:val="center"/>
          </w:tcPr>
          <w:p w:rsidR="00FF1EB5" w:rsidRPr="002B1A81" w:rsidRDefault="00FF1EB5" w:rsidP="00DE3B8E">
            <w:pPr>
              <w:keepNext/>
            </w:pPr>
            <w:r w:rsidRPr="002B1A81">
              <w:t xml:space="preserve">Wall loss </w:t>
            </w:r>
          </w:p>
        </w:tc>
        <w:tc>
          <w:tcPr>
            <w:tcW w:w="3313" w:type="dxa"/>
            <w:vAlign w:val="center"/>
          </w:tcPr>
          <w:p w:rsidR="00FF1EB5" w:rsidRPr="002B1A81" w:rsidRDefault="00FF1EB5" w:rsidP="00DE3B8E">
            <w:pPr>
              <w:keepNext/>
            </w:pPr>
            <w:r w:rsidRPr="002B1A81">
              <w:t>6</w:t>
            </w:r>
            <w:r w:rsidR="008225CC" w:rsidRPr="002B1A81">
              <w:t> dB</w:t>
            </w:r>
            <w:r w:rsidRPr="002B1A81">
              <w:t xml:space="preserve"> </w:t>
            </w:r>
            <w:r w:rsidR="005A2E06" w:rsidRPr="002B1A81">
              <w:t>;</w:t>
            </w:r>
            <w:r w:rsidRPr="002B1A81">
              <w:t>10</w:t>
            </w:r>
            <w:r w:rsidR="008225CC" w:rsidRPr="002B1A81">
              <w:t> dB</w:t>
            </w:r>
            <w:r w:rsidR="005B7D29" w:rsidRPr="002B1A81">
              <w:t xml:space="preserve">; </w:t>
            </w:r>
            <w:r w:rsidRPr="002B1A81">
              <w:t>15</w:t>
            </w:r>
            <w:r w:rsidR="008225CC" w:rsidRPr="002B1A81">
              <w:t> dB</w:t>
            </w:r>
            <w:r w:rsidR="005A2E06" w:rsidRPr="002B1A81">
              <w:t>;</w:t>
            </w:r>
            <w:r w:rsidR="009D1627" w:rsidRPr="002B1A81">
              <w:t xml:space="preserve"> </w:t>
            </w:r>
            <w:r w:rsidRPr="002B1A81">
              <w:t>20</w:t>
            </w:r>
            <w:r w:rsidR="008225CC" w:rsidRPr="002B1A81">
              <w:t> dB</w:t>
            </w:r>
            <w:r w:rsidR="005B7D29" w:rsidRPr="002B1A81">
              <w:t>;</w:t>
            </w:r>
            <w:r w:rsidRPr="002B1A81">
              <w:t xml:space="preserve"> 34</w:t>
            </w:r>
            <w:r w:rsidR="008225CC" w:rsidRPr="002B1A81">
              <w:t> dB</w:t>
            </w:r>
          </w:p>
        </w:tc>
        <w:tc>
          <w:tcPr>
            <w:tcW w:w="3491" w:type="dxa"/>
            <w:vAlign w:val="center"/>
          </w:tcPr>
          <w:p w:rsidR="00FF1EB5" w:rsidRPr="002B1A81" w:rsidRDefault="00FF1EB5" w:rsidP="00DE3B8E">
            <w:pPr>
              <w:keepNext/>
            </w:pPr>
            <w:r w:rsidRPr="002B1A81">
              <w:t>6</w:t>
            </w:r>
            <w:r w:rsidR="008225CC" w:rsidRPr="002B1A81">
              <w:t> dB</w:t>
            </w:r>
            <w:r w:rsidR="005A2E06" w:rsidRPr="002B1A81">
              <w:t>;</w:t>
            </w:r>
            <w:r w:rsidR="006F6414" w:rsidRPr="002B1A81">
              <w:t xml:space="preserve"> </w:t>
            </w:r>
            <w:r w:rsidRPr="002B1A81">
              <w:t>10</w:t>
            </w:r>
            <w:r w:rsidR="008225CC" w:rsidRPr="002B1A81">
              <w:t> dB</w:t>
            </w:r>
            <w:r w:rsidR="005B7D29" w:rsidRPr="002B1A81">
              <w:t xml:space="preserve">; </w:t>
            </w:r>
            <w:r w:rsidRPr="002B1A81">
              <w:t>15</w:t>
            </w:r>
            <w:r w:rsidR="008225CC" w:rsidRPr="002B1A81">
              <w:t> dB</w:t>
            </w:r>
            <w:r w:rsidR="005A2E06" w:rsidRPr="002B1A81">
              <w:t>;</w:t>
            </w:r>
            <w:r w:rsidR="009D1627" w:rsidRPr="002B1A81">
              <w:t xml:space="preserve"> </w:t>
            </w:r>
            <w:r w:rsidRPr="002B1A81">
              <w:t>20</w:t>
            </w:r>
            <w:r w:rsidR="008225CC" w:rsidRPr="002B1A81">
              <w:t> dB</w:t>
            </w:r>
            <w:r w:rsidR="005A2E06" w:rsidRPr="002B1A81">
              <w:t>;</w:t>
            </w:r>
            <w:r w:rsidR="006F6414" w:rsidRPr="002B1A81">
              <w:t xml:space="preserve"> </w:t>
            </w:r>
            <w:r w:rsidRPr="002B1A81">
              <w:t>34</w:t>
            </w:r>
            <w:r w:rsidR="008225CC" w:rsidRPr="002B1A81">
              <w:t> dB</w:t>
            </w:r>
          </w:p>
        </w:tc>
      </w:tr>
      <w:tr w:rsidR="00FF1EB5" w:rsidRPr="002B1A81" w:rsidTr="00B02096">
        <w:trPr>
          <w:jc w:val="center"/>
        </w:trPr>
        <w:tc>
          <w:tcPr>
            <w:tcW w:w="2872" w:type="dxa"/>
            <w:vAlign w:val="center"/>
          </w:tcPr>
          <w:p w:rsidR="00FF1EB5" w:rsidRPr="002B1A81" w:rsidRDefault="00FF1EB5" w:rsidP="00DE3B8E">
            <w:pPr>
              <w:keepNext/>
            </w:pPr>
            <w:r w:rsidRPr="002B1A81">
              <w:t>Receiver noise level</w:t>
            </w:r>
          </w:p>
        </w:tc>
        <w:tc>
          <w:tcPr>
            <w:tcW w:w="3313" w:type="dxa"/>
            <w:vAlign w:val="center"/>
          </w:tcPr>
          <w:p w:rsidR="00FF1EB5" w:rsidRPr="002B1A81" w:rsidRDefault="00FF1EB5" w:rsidP="00DE3B8E">
            <w:pPr>
              <w:keepNext/>
            </w:pPr>
            <w:r w:rsidRPr="002B1A81">
              <w:t>-120.6</w:t>
            </w:r>
            <w:r w:rsidR="008225CC" w:rsidRPr="002B1A81">
              <w:t> dB</w:t>
            </w:r>
            <w:r w:rsidRPr="002B1A81">
              <w:t>m/200 kHz</w:t>
            </w:r>
          </w:p>
        </w:tc>
        <w:tc>
          <w:tcPr>
            <w:tcW w:w="3491" w:type="dxa"/>
            <w:vAlign w:val="center"/>
          </w:tcPr>
          <w:p w:rsidR="00FF1EB5" w:rsidRPr="002B1A81" w:rsidRDefault="00FF1EB5" w:rsidP="00DE3B8E">
            <w:pPr>
              <w:keepNext/>
            </w:pPr>
            <w:r w:rsidRPr="002B1A81">
              <w:t>-120.6</w:t>
            </w:r>
            <w:r w:rsidR="008225CC" w:rsidRPr="002B1A81">
              <w:t> dB</w:t>
            </w:r>
            <w:r w:rsidRPr="002B1A81">
              <w:t>m/200 kHz</w:t>
            </w:r>
          </w:p>
        </w:tc>
      </w:tr>
      <w:tr w:rsidR="00FF1EB5" w:rsidRPr="002B1A81" w:rsidTr="00B02096">
        <w:trPr>
          <w:jc w:val="center"/>
        </w:trPr>
        <w:tc>
          <w:tcPr>
            <w:tcW w:w="2872" w:type="dxa"/>
            <w:vAlign w:val="center"/>
          </w:tcPr>
          <w:p w:rsidR="00FF1EB5" w:rsidRPr="002B1A81" w:rsidRDefault="00FF1EB5" w:rsidP="00906459">
            <w:r w:rsidRPr="002B1A81">
              <w:t>Target Interference to Noise Ratio</w:t>
            </w:r>
          </w:p>
        </w:tc>
        <w:tc>
          <w:tcPr>
            <w:tcW w:w="3313" w:type="dxa"/>
            <w:vAlign w:val="center"/>
          </w:tcPr>
          <w:p w:rsidR="00FF1EB5" w:rsidRPr="002B1A81" w:rsidRDefault="00FF1EB5" w:rsidP="00906459">
            <w:r w:rsidRPr="002B1A81">
              <w:t>-6</w:t>
            </w:r>
            <w:r w:rsidR="008225CC" w:rsidRPr="002B1A81">
              <w:t> dB</w:t>
            </w:r>
          </w:p>
        </w:tc>
        <w:tc>
          <w:tcPr>
            <w:tcW w:w="3491" w:type="dxa"/>
            <w:vAlign w:val="center"/>
          </w:tcPr>
          <w:p w:rsidR="00FF1EB5" w:rsidRPr="002B1A81" w:rsidRDefault="00FF1EB5" w:rsidP="00906459">
            <w:r w:rsidRPr="002B1A81">
              <w:t>-6</w:t>
            </w:r>
            <w:r w:rsidR="008225CC" w:rsidRPr="002B1A81">
              <w:t> dB</w:t>
            </w:r>
          </w:p>
        </w:tc>
      </w:tr>
      <w:tr w:rsidR="00FF1EB5" w:rsidRPr="002B1A81" w:rsidTr="00B02096">
        <w:trPr>
          <w:jc w:val="center"/>
        </w:trPr>
        <w:tc>
          <w:tcPr>
            <w:tcW w:w="2872" w:type="dxa"/>
            <w:vAlign w:val="center"/>
          </w:tcPr>
          <w:p w:rsidR="00FF1EB5" w:rsidRPr="002B1A81" w:rsidRDefault="00FF1EB5" w:rsidP="00906459">
            <w:r w:rsidRPr="002B1A81">
              <w:t>Interference level</w:t>
            </w:r>
          </w:p>
        </w:tc>
        <w:tc>
          <w:tcPr>
            <w:tcW w:w="3313" w:type="dxa"/>
            <w:vAlign w:val="center"/>
          </w:tcPr>
          <w:p w:rsidR="00FF1EB5" w:rsidRPr="002B1A81" w:rsidRDefault="00FF1EB5" w:rsidP="00906459">
            <w:r w:rsidRPr="002B1A81">
              <w:t>-126.6</w:t>
            </w:r>
            <w:r w:rsidR="008225CC" w:rsidRPr="002B1A81">
              <w:t> dB</w:t>
            </w:r>
            <w:r w:rsidRPr="002B1A81">
              <w:t>m/200 kHz</w:t>
            </w:r>
          </w:p>
        </w:tc>
        <w:tc>
          <w:tcPr>
            <w:tcW w:w="3491" w:type="dxa"/>
            <w:vAlign w:val="center"/>
          </w:tcPr>
          <w:p w:rsidR="00FF1EB5" w:rsidRPr="002B1A81" w:rsidRDefault="00FF1EB5" w:rsidP="00906459">
            <w:r w:rsidRPr="002B1A81">
              <w:t>-126.6</w:t>
            </w:r>
            <w:r w:rsidR="008225CC" w:rsidRPr="002B1A81">
              <w:t> dB</w:t>
            </w:r>
            <w:r w:rsidRPr="002B1A81">
              <w:t>m/200 kHz</w:t>
            </w:r>
          </w:p>
        </w:tc>
      </w:tr>
      <w:tr w:rsidR="00FF1EB5" w:rsidRPr="002B1A81" w:rsidTr="00B02096">
        <w:trPr>
          <w:jc w:val="center"/>
        </w:trPr>
        <w:tc>
          <w:tcPr>
            <w:tcW w:w="2872" w:type="dxa"/>
            <w:vAlign w:val="center"/>
          </w:tcPr>
          <w:p w:rsidR="00FF1EB5" w:rsidRPr="002B1A81" w:rsidRDefault="00FF1EB5" w:rsidP="00906459">
            <w:pPr>
              <w:spacing w:before="120"/>
            </w:pPr>
            <w:r w:rsidRPr="002B1A81">
              <w:t xml:space="preserve">Antenna </w:t>
            </w:r>
          </w:p>
        </w:tc>
        <w:tc>
          <w:tcPr>
            <w:tcW w:w="3313" w:type="dxa"/>
          </w:tcPr>
          <w:p w:rsidR="00FF1EB5" w:rsidRPr="002B1A81" w:rsidRDefault="00FF1EB5" w:rsidP="00B02096">
            <w:r w:rsidRPr="002B1A81">
              <w:t>G</w:t>
            </w:r>
            <w:r w:rsidRPr="002B1A81">
              <w:rPr>
                <w:vertAlign w:val="subscript"/>
              </w:rPr>
              <w:t>max</w:t>
            </w:r>
            <w:r w:rsidRPr="002B1A81">
              <w:t>= 3</w:t>
            </w:r>
            <w:r w:rsidR="008225CC" w:rsidRPr="002B1A81">
              <w:t> dB</w:t>
            </w:r>
            <w:r w:rsidRPr="002B1A81">
              <w:t>i, 0</w:t>
            </w:r>
            <w:r w:rsidR="008225CC" w:rsidRPr="002B1A81">
              <w:t> dB</w:t>
            </w:r>
            <w:r w:rsidRPr="002B1A81">
              <w:t>i in the side lobe</w:t>
            </w:r>
          </w:p>
        </w:tc>
        <w:tc>
          <w:tcPr>
            <w:tcW w:w="3491" w:type="dxa"/>
          </w:tcPr>
          <w:p w:rsidR="00FF1EB5" w:rsidRPr="002B1A81" w:rsidRDefault="00FF1EB5" w:rsidP="00B02096">
            <w:r w:rsidRPr="002B1A81">
              <w:t>G</w:t>
            </w:r>
            <w:r w:rsidRPr="002B1A81">
              <w:rPr>
                <w:vertAlign w:val="subscript"/>
              </w:rPr>
              <w:t>max</w:t>
            </w:r>
            <w:r w:rsidRPr="002B1A81">
              <w:t>= 3</w:t>
            </w:r>
            <w:r w:rsidR="008225CC" w:rsidRPr="002B1A81">
              <w:t> dB</w:t>
            </w:r>
            <w:r w:rsidRPr="002B1A81">
              <w:t>i, 0</w:t>
            </w:r>
            <w:r w:rsidR="008225CC" w:rsidRPr="002B1A81">
              <w:t> dB</w:t>
            </w:r>
            <w:r w:rsidRPr="002B1A81">
              <w:t>i in the side lobe</w:t>
            </w:r>
          </w:p>
        </w:tc>
      </w:tr>
      <w:tr w:rsidR="00FF1EB5" w:rsidRPr="002B1A81" w:rsidTr="00B02096">
        <w:trPr>
          <w:jc w:val="center"/>
        </w:trPr>
        <w:tc>
          <w:tcPr>
            <w:tcW w:w="2872" w:type="dxa"/>
            <w:vAlign w:val="center"/>
          </w:tcPr>
          <w:p w:rsidR="00FF1EB5" w:rsidRPr="002B1A81" w:rsidRDefault="00FF1EB5" w:rsidP="00906459">
            <w:pPr>
              <w:spacing w:before="120"/>
            </w:pPr>
            <w:r w:rsidRPr="002B1A81">
              <w:rPr>
                <w:rFonts w:cs="Arial"/>
                <w:szCs w:val="20"/>
              </w:rPr>
              <w:t>Polarisation discrimination (linear to circular) (dB)</w:t>
            </w:r>
          </w:p>
        </w:tc>
        <w:tc>
          <w:tcPr>
            <w:tcW w:w="3313" w:type="dxa"/>
          </w:tcPr>
          <w:p w:rsidR="00FF1EB5" w:rsidRPr="002B1A81" w:rsidRDefault="00FF1EB5" w:rsidP="00906459">
            <w:r w:rsidRPr="002B1A81">
              <w:t>3</w:t>
            </w:r>
            <w:r w:rsidR="008225CC" w:rsidRPr="002B1A81">
              <w:t> dB</w:t>
            </w:r>
          </w:p>
        </w:tc>
        <w:tc>
          <w:tcPr>
            <w:tcW w:w="3491" w:type="dxa"/>
          </w:tcPr>
          <w:p w:rsidR="00FF1EB5" w:rsidRPr="002B1A81" w:rsidRDefault="00FF1EB5" w:rsidP="00906459">
            <w:r w:rsidRPr="002B1A81">
              <w:t>3</w:t>
            </w:r>
            <w:r w:rsidR="008225CC" w:rsidRPr="002B1A81">
              <w:t> dB</w:t>
            </w:r>
          </w:p>
        </w:tc>
      </w:tr>
      <w:tr w:rsidR="00FF1EB5" w:rsidRPr="002B1A81" w:rsidTr="00B02096">
        <w:trPr>
          <w:jc w:val="center"/>
        </w:trPr>
        <w:tc>
          <w:tcPr>
            <w:tcW w:w="2872" w:type="dxa"/>
            <w:vAlign w:val="center"/>
          </w:tcPr>
          <w:p w:rsidR="00FF1EB5" w:rsidRPr="002B1A81" w:rsidRDefault="00FF1EB5" w:rsidP="00906459">
            <w:r w:rsidRPr="002B1A81">
              <w:t>Path loss to meet the protection criterion in the main lobe</w:t>
            </w:r>
          </w:p>
        </w:tc>
        <w:tc>
          <w:tcPr>
            <w:tcW w:w="3313" w:type="dxa"/>
          </w:tcPr>
          <w:p w:rsidR="00FF1EB5" w:rsidRPr="002B1A81" w:rsidRDefault="00FF1EB5" w:rsidP="006F6414">
            <w:r w:rsidRPr="002B1A81">
              <w:t>127.6</w:t>
            </w:r>
            <w:r w:rsidR="008225CC" w:rsidRPr="002B1A81">
              <w:t> dB</w:t>
            </w:r>
            <w:r w:rsidR="005A2E06" w:rsidRPr="002B1A81">
              <w:t>;</w:t>
            </w:r>
            <w:r w:rsidR="006F6414" w:rsidRPr="002B1A81">
              <w:t xml:space="preserve"> </w:t>
            </w:r>
            <w:r w:rsidRPr="002B1A81">
              <w:t>123.6</w:t>
            </w:r>
            <w:r w:rsidR="008225CC" w:rsidRPr="002B1A81">
              <w:t> dB</w:t>
            </w:r>
            <w:r w:rsidR="005A2E06" w:rsidRPr="002B1A81">
              <w:t>;</w:t>
            </w:r>
            <w:r w:rsidR="009D1627" w:rsidRPr="002B1A81">
              <w:t xml:space="preserve"> </w:t>
            </w:r>
            <w:r w:rsidRPr="002B1A81">
              <w:t>118.6</w:t>
            </w:r>
            <w:r w:rsidR="008225CC" w:rsidRPr="002B1A81">
              <w:t> dB</w:t>
            </w:r>
            <w:r w:rsidR="005A2E06" w:rsidRPr="002B1A81">
              <w:t>;</w:t>
            </w:r>
            <w:r w:rsidR="006F6414" w:rsidRPr="002B1A81">
              <w:t xml:space="preserve"> </w:t>
            </w:r>
            <w:r w:rsidRPr="002B1A81">
              <w:t>113.6</w:t>
            </w:r>
            <w:r w:rsidR="008225CC" w:rsidRPr="002B1A81">
              <w:t> dB</w:t>
            </w:r>
            <w:r w:rsidR="005B7D29" w:rsidRPr="002B1A81">
              <w:t>;</w:t>
            </w:r>
            <w:r w:rsidRPr="002B1A81">
              <w:t xml:space="preserve"> 99.6</w:t>
            </w:r>
            <w:r w:rsidR="008225CC" w:rsidRPr="002B1A81">
              <w:t> dB</w:t>
            </w:r>
          </w:p>
        </w:tc>
        <w:tc>
          <w:tcPr>
            <w:tcW w:w="3491" w:type="dxa"/>
          </w:tcPr>
          <w:p w:rsidR="00FF1EB5" w:rsidRPr="002B1A81" w:rsidRDefault="00FF1EB5" w:rsidP="006F6414">
            <w:r w:rsidRPr="002B1A81">
              <w:t>137.6</w:t>
            </w:r>
            <w:r w:rsidR="008225CC" w:rsidRPr="002B1A81">
              <w:t> dB</w:t>
            </w:r>
            <w:r w:rsidR="005A2E06" w:rsidRPr="002B1A81">
              <w:t>;</w:t>
            </w:r>
            <w:r w:rsidR="006F6414" w:rsidRPr="002B1A81">
              <w:t xml:space="preserve"> </w:t>
            </w:r>
            <w:r w:rsidRPr="002B1A81">
              <w:t>133.6</w:t>
            </w:r>
            <w:r w:rsidR="008225CC" w:rsidRPr="002B1A81">
              <w:t> dB</w:t>
            </w:r>
            <w:r w:rsidR="005A2E06" w:rsidRPr="002B1A81">
              <w:t>;</w:t>
            </w:r>
            <w:r w:rsidR="009D1627" w:rsidRPr="002B1A81">
              <w:t xml:space="preserve"> </w:t>
            </w:r>
            <w:r w:rsidRPr="002B1A81">
              <w:t>128.6</w:t>
            </w:r>
            <w:r w:rsidR="008225CC" w:rsidRPr="002B1A81">
              <w:t> dB</w:t>
            </w:r>
            <w:r w:rsidR="005A2E06" w:rsidRPr="002B1A81">
              <w:t>;</w:t>
            </w:r>
            <w:r w:rsidR="006F6414" w:rsidRPr="002B1A81">
              <w:t xml:space="preserve"> </w:t>
            </w:r>
            <w:r w:rsidRPr="002B1A81">
              <w:t>123.6</w:t>
            </w:r>
            <w:r w:rsidR="008225CC" w:rsidRPr="002B1A81">
              <w:t> dB</w:t>
            </w:r>
            <w:r w:rsidR="005B7D29" w:rsidRPr="002B1A81">
              <w:t xml:space="preserve">; </w:t>
            </w:r>
            <w:r w:rsidRPr="002B1A81">
              <w:t>109.6</w:t>
            </w:r>
            <w:r w:rsidR="008225CC" w:rsidRPr="002B1A81">
              <w:t> dB</w:t>
            </w:r>
          </w:p>
        </w:tc>
      </w:tr>
      <w:tr w:rsidR="00FF1EB5" w:rsidRPr="002B1A81" w:rsidTr="00B02096">
        <w:trPr>
          <w:jc w:val="center"/>
        </w:trPr>
        <w:tc>
          <w:tcPr>
            <w:tcW w:w="2872" w:type="dxa"/>
            <w:vAlign w:val="center"/>
          </w:tcPr>
          <w:p w:rsidR="00FF1EB5" w:rsidRPr="002B1A81" w:rsidRDefault="00FF1EB5" w:rsidP="00906459">
            <w:r w:rsidRPr="002B1A81">
              <w:t>Separation distances in the main lobe (Dual slope model)</w:t>
            </w:r>
          </w:p>
        </w:tc>
        <w:tc>
          <w:tcPr>
            <w:tcW w:w="3313" w:type="dxa"/>
          </w:tcPr>
          <w:p w:rsidR="00FF1EB5" w:rsidRPr="002B1A81" w:rsidRDefault="00FF1EB5" w:rsidP="006F6414">
            <w:pPr>
              <w:rPr>
                <w:highlight w:val="yellow"/>
              </w:rPr>
            </w:pPr>
            <w:r w:rsidRPr="002B1A81">
              <w:t>13.7 km (6</w:t>
            </w:r>
            <w:r w:rsidR="008225CC" w:rsidRPr="002B1A81">
              <w:t> dB</w:t>
            </w:r>
            <w:r w:rsidR="006F6414" w:rsidRPr="002B1A81">
              <w:t>)</w:t>
            </w:r>
            <w:r w:rsidR="005A2E06" w:rsidRPr="002B1A81">
              <w:t>;</w:t>
            </w:r>
            <w:r w:rsidR="006F6414" w:rsidRPr="002B1A81">
              <w:t xml:space="preserve"> </w:t>
            </w:r>
            <w:r w:rsidRPr="002B1A81">
              <w:t>10.9 km (10</w:t>
            </w:r>
            <w:r w:rsidR="008225CC" w:rsidRPr="002B1A81">
              <w:t> dB</w:t>
            </w:r>
            <w:r w:rsidR="006F6414" w:rsidRPr="002B1A81">
              <w:t>)</w:t>
            </w:r>
            <w:r w:rsidR="005A2E06" w:rsidRPr="002B1A81">
              <w:t>;</w:t>
            </w:r>
            <w:r w:rsidR="006F6414" w:rsidRPr="002B1A81">
              <w:t xml:space="preserve"> </w:t>
            </w:r>
            <w:r w:rsidRPr="002B1A81">
              <w:t>8.2 km (15</w:t>
            </w:r>
            <w:r w:rsidR="008225CC" w:rsidRPr="002B1A81">
              <w:t> dB</w:t>
            </w:r>
            <w:r w:rsidRPr="002B1A81">
              <w:t>)</w:t>
            </w:r>
            <w:r w:rsidR="005A2E06" w:rsidRPr="002B1A81">
              <w:t>;</w:t>
            </w:r>
            <w:r w:rsidR="006F6414" w:rsidRPr="002B1A81">
              <w:t xml:space="preserve"> </w:t>
            </w:r>
            <w:r w:rsidRPr="002B1A81">
              <w:t>6.1 km (20</w:t>
            </w:r>
            <w:r w:rsidR="008225CC" w:rsidRPr="002B1A81">
              <w:t> dB</w:t>
            </w:r>
            <w:r w:rsidRPr="002B1A81">
              <w:t>)</w:t>
            </w:r>
            <w:r w:rsidR="005A2E06" w:rsidRPr="002B1A81">
              <w:t>;</w:t>
            </w:r>
            <w:r w:rsidR="006F6414" w:rsidRPr="002B1A81">
              <w:t xml:space="preserve"> </w:t>
            </w:r>
            <w:r w:rsidRPr="002B1A81">
              <w:t>1.5 km (34</w:t>
            </w:r>
            <w:r w:rsidR="008225CC" w:rsidRPr="002B1A81">
              <w:t> dB</w:t>
            </w:r>
            <w:r w:rsidRPr="002B1A81">
              <w:t>)</w:t>
            </w:r>
          </w:p>
        </w:tc>
        <w:tc>
          <w:tcPr>
            <w:tcW w:w="3491" w:type="dxa"/>
          </w:tcPr>
          <w:p w:rsidR="00FF1EB5" w:rsidRPr="002B1A81" w:rsidRDefault="00FF1EB5" w:rsidP="00906459">
            <w:pPr>
              <w:rPr>
                <w:highlight w:val="yellow"/>
              </w:rPr>
            </w:pPr>
            <w:r w:rsidRPr="002B1A81">
              <w:t>24.4 km (6</w:t>
            </w:r>
            <w:r w:rsidR="008225CC" w:rsidRPr="002B1A81">
              <w:t> dB</w:t>
            </w:r>
            <w:r w:rsidR="006F6414" w:rsidRPr="002B1A81">
              <w:t xml:space="preserve">); </w:t>
            </w:r>
            <w:r w:rsidRPr="002B1A81">
              <w:t>19.4 km (10</w:t>
            </w:r>
            <w:r w:rsidR="008225CC" w:rsidRPr="002B1A81">
              <w:t> dB</w:t>
            </w:r>
            <w:r w:rsidR="006F6414" w:rsidRPr="002B1A81">
              <w:t>)</w:t>
            </w:r>
            <w:r w:rsidR="005A2E06" w:rsidRPr="002B1A81">
              <w:t>;</w:t>
            </w:r>
            <w:r w:rsidR="006F6414" w:rsidRPr="002B1A81">
              <w:t xml:space="preserve"> </w:t>
            </w:r>
            <w:r w:rsidRPr="002B1A81">
              <w:t>14.5 km (15</w:t>
            </w:r>
            <w:r w:rsidR="008225CC" w:rsidRPr="002B1A81">
              <w:t> dB</w:t>
            </w:r>
            <w:r w:rsidR="006F6414" w:rsidRPr="002B1A81">
              <w:t>)</w:t>
            </w:r>
            <w:r w:rsidR="005A2E06" w:rsidRPr="002B1A81">
              <w:t>;</w:t>
            </w:r>
            <w:r w:rsidR="009D1627" w:rsidRPr="002B1A81">
              <w:t xml:space="preserve"> </w:t>
            </w:r>
            <w:r w:rsidRPr="002B1A81">
              <w:t>10.9 km (20</w:t>
            </w:r>
            <w:r w:rsidR="008225CC" w:rsidRPr="002B1A81">
              <w:t> dB</w:t>
            </w:r>
            <w:r w:rsidR="006F6414" w:rsidRPr="002B1A81">
              <w:t>)</w:t>
            </w:r>
            <w:r w:rsidR="005A2E06" w:rsidRPr="002B1A81">
              <w:t>;</w:t>
            </w:r>
            <w:r w:rsidR="006F6414" w:rsidRPr="002B1A81">
              <w:t xml:space="preserve"> </w:t>
            </w:r>
            <w:r w:rsidRPr="002B1A81">
              <w:t>4.7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 w:rsidRPr="002B1A81">
              <w:t>Separation distances in the main lobe</w:t>
            </w:r>
            <w:r w:rsidR="005A2E06" w:rsidRPr="002B1A81">
              <w:t>;</w:t>
            </w:r>
            <w:r w:rsidR="00884690" w:rsidRPr="002B1A81">
              <w:t xml:space="preserve"> </w:t>
            </w:r>
            <w:r w:rsidRPr="002B1A81">
              <w:t>ITU-R P.452-14 (rural)</w:t>
            </w:r>
            <w:r w:rsidR="000C29C3" w:rsidRPr="002B1A81">
              <w:t xml:space="preserve"> </w:t>
            </w:r>
          </w:p>
          <w:p w:rsidR="00447281" w:rsidRPr="002B1A81" w:rsidRDefault="00447281" w:rsidP="00906459">
            <w:r w:rsidRPr="002B1A81">
              <w:t>Note: no clutter has been taken into account when using this propagation model.</w:t>
            </w:r>
          </w:p>
        </w:tc>
        <w:tc>
          <w:tcPr>
            <w:tcW w:w="3313" w:type="dxa"/>
          </w:tcPr>
          <w:p w:rsidR="00FF1EB5" w:rsidRPr="002B1A81" w:rsidRDefault="00FF1EB5" w:rsidP="00006A4B">
            <w:r w:rsidRPr="002B1A81">
              <w:t>5.01 km (6</w:t>
            </w:r>
            <w:r w:rsidR="008225CC" w:rsidRPr="002B1A81">
              <w:t> dB</w:t>
            </w:r>
            <w:r w:rsidR="00006A4B" w:rsidRPr="002B1A81">
              <w:t>)</w:t>
            </w:r>
            <w:r w:rsidR="005A2E06" w:rsidRPr="002B1A81">
              <w:t>;</w:t>
            </w:r>
            <w:r w:rsidR="00006A4B" w:rsidRPr="002B1A81">
              <w:t xml:space="preserve"> 3.55 km </w:t>
            </w:r>
            <w:r w:rsidRPr="002B1A81">
              <w:t>(10</w:t>
            </w:r>
            <w:r w:rsidR="008225CC" w:rsidRPr="002B1A81">
              <w:t> dB</w:t>
            </w:r>
            <w:r w:rsidRPr="002B1A81">
              <w:t>)</w:t>
            </w:r>
            <w:r w:rsidR="005A2E06" w:rsidRPr="002B1A81">
              <w:t>;</w:t>
            </w:r>
            <w:r w:rsidR="00006A4B" w:rsidRPr="002B1A81">
              <w:t xml:space="preserve"> </w:t>
            </w:r>
            <w:r w:rsidRPr="002B1A81">
              <w:t>2.36 km (15</w:t>
            </w:r>
            <w:r w:rsidR="008225CC" w:rsidRPr="002B1A81">
              <w:t> dB</w:t>
            </w:r>
            <w:r w:rsidR="00006A4B" w:rsidRPr="002B1A81">
              <w:t>)</w:t>
            </w:r>
            <w:r w:rsidR="005A2E06" w:rsidRPr="002B1A81">
              <w:t>;</w:t>
            </w:r>
            <w:r w:rsidR="009D1627" w:rsidRPr="002B1A81">
              <w:t xml:space="preserve"> </w:t>
            </w:r>
            <w:r w:rsidRPr="002B1A81">
              <w:t>1.53 km (20</w:t>
            </w:r>
            <w:r w:rsidR="008225CC" w:rsidRPr="002B1A81">
              <w:t> dB</w:t>
            </w:r>
            <w:r w:rsidR="00006A4B" w:rsidRPr="002B1A81">
              <w:t>)</w:t>
            </w:r>
            <w:r w:rsidR="005A2E06" w:rsidRPr="002B1A81">
              <w:t>;</w:t>
            </w:r>
            <w:r w:rsidR="00006A4B" w:rsidRPr="002B1A81">
              <w:t xml:space="preserve"> </w:t>
            </w:r>
            <w:r w:rsidRPr="002B1A81">
              <w:t>0.55 km (34</w:t>
            </w:r>
            <w:r w:rsidR="008225CC" w:rsidRPr="002B1A81">
              <w:t> dB</w:t>
            </w:r>
            <w:r w:rsidRPr="002B1A81">
              <w:t>)</w:t>
            </w:r>
          </w:p>
        </w:tc>
        <w:tc>
          <w:tcPr>
            <w:tcW w:w="3491" w:type="dxa"/>
          </w:tcPr>
          <w:p w:rsidR="00FF1EB5" w:rsidRPr="002B1A81" w:rsidRDefault="00FF1EB5" w:rsidP="00006A4B">
            <w:r w:rsidRPr="002B1A81">
              <w:t>11.31 km (6</w:t>
            </w:r>
            <w:r w:rsidR="008225CC" w:rsidRPr="002B1A81">
              <w:t> dB</w:t>
            </w:r>
            <w:r w:rsidR="00006A4B" w:rsidRPr="002B1A81">
              <w:t>)</w:t>
            </w:r>
            <w:r w:rsidR="005A2E06" w:rsidRPr="002B1A81">
              <w:t>;</w:t>
            </w:r>
            <w:r w:rsidR="00006A4B" w:rsidRPr="002B1A81">
              <w:t xml:space="preserve"> </w:t>
            </w:r>
            <w:r w:rsidRPr="002B1A81">
              <w:t>8.27 km (10</w:t>
            </w:r>
            <w:r w:rsidR="008225CC" w:rsidRPr="002B1A81">
              <w:t> dB</w:t>
            </w:r>
            <w:r w:rsidRPr="002B1A81">
              <w:t>)</w:t>
            </w:r>
            <w:r w:rsidR="005A2E06" w:rsidRPr="002B1A81">
              <w:t>;</w:t>
            </w:r>
            <w:r w:rsidR="00006A4B" w:rsidRPr="002B1A81">
              <w:t xml:space="preserve"> </w:t>
            </w:r>
            <w:r w:rsidRPr="002B1A81">
              <w:t>5.45 km (15</w:t>
            </w:r>
            <w:r w:rsidR="008225CC" w:rsidRPr="002B1A81">
              <w:t> dB</w:t>
            </w:r>
            <w:r w:rsidRPr="002B1A81">
              <w:t>)</w:t>
            </w:r>
            <w:r w:rsidR="005A2E06" w:rsidRPr="002B1A81">
              <w:t>;</w:t>
            </w:r>
            <w:r w:rsidR="00006A4B" w:rsidRPr="002B1A81">
              <w:t xml:space="preserve"> </w:t>
            </w:r>
            <w:r w:rsidRPr="002B1A81">
              <w:t>3.55 km (20</w:t>
            </w:r>
            <w:r w:rsidR="008225CC" w:rsidRPr="002B1A81">
              <w:t> dB</w:t>
            </w:r>
            <w:r w:rsidR="00006A4B" w:rsidRPr="002B1A81">
              <w:t>)</w:t>
            </w:r>
            <w:r w:rsidR="005A2E06" w:rsidRPr="002B1A81">
              <w:t>;</w:t>
            </w:r>
            <w:r w:rsidR="00006A4B" w:rsidRPr="002B1A81">
              <w:t xml:space="preserve"> </w:t>
            </w:r>
            <w:r w:rsidRPr="002B1A81">
              <w:t>1.12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F37467">
            <w:r w:rsidRPr="002B1A81">
              <w:t>Separation distances in the main lobe</w:t>
            </w:r>
            <w:r w:rsidR="005A2E06" w:rsidRPr="002B1A81">
              <w:t>;</w:t>
            </w:r>
            <w:r w:rsidR="00884690" w:rsidRPr="002B1A81">
              <w:t xml:space="preserve"> </w:t>
            </w:r>
            <w:r w:rsidRPr="002B1A81">
              <w:t>ITU-R P.452-14 (urban)</w:t>
            </w:r>
            <w:r w:rsidRPr="002B1A81">
              <w:rPr>
                <w:rStyle w:val="FootnoteReference"/>
              </w:rPr>
              <w:t xml:space="preserve"> </w:t>
            </w:r>
            <w:r w:rsidR="00F37467" w:rsidRPr="002B1A81">
              <w:fldChar w:fldCharType="begin"/>
            </w:r>
            <w:r w:rsidR="00F37467" w:rsidRPr="002B1A81">
              <w:rPr>
                <w:rStyle w:val="FootnoteReference"/>
              </w:rPr>
              <w:instrText xml:space="preserve"> NOTEREF _Ref449962783 \h </w:instrText>
            </w:r>
            <w:r w:rsidR="00F37467" w:rsidRPr="002B1A81">
              <w:fldChar w:fldCharType="separate"/>
            </w:r>
            <w:r w:rsidR="006A1441">
              <w:rPr>
                <w:rStyle w:val="FootnoteReference"/>
              </w:rPr>
              <w:t>14</w:t>
            </w:r>
            <w:r w:rsidR="00F37467" w:rsidRPr="002B1A81">
              <w:fldChar w:fldCharType="end"/>
            </w:r>
          </w:p>
        </w:tc>
        <w:tc>
          <w:tcPr>
            <w:tcW w:w="3313" w:type="dxa"/>
          </w:tcPr>
          <w:p w:rsidR="00FF1EB5" w:rsidRPr="002B1A81" w:rsidRDefault="00FF1EB5" w:rsidP="00006A4B">
            <w:r w:rsidRPr="002B1A81">
              <w:t>1.04 km (6</w:t>
            </w:r>
            <w:r w:rsidR="008225CC" w:rsidRPr="002B1A81">
              <w:t> dB</w:t>
            </w:r>
            <w:r w:rsidRPr="002B1A81">
              <w:t>)</w:t>
            </w:r>
            <w:r w:rsidR="005A2E06" w:rsidRPr="002B1A81">
              <w:t>;</w:t>
            </w:r>
            <w:r w:rsidR="00006A4B" w:rsidRPr="002B1A81">
              <w:t xml:space="preserve"> </w:t>
            </w:r>
            <w:r w:rsidRPr="002B1A81">
              <w:t>0.78 km (10</w:t>
            </w:r>
            <w:r w:rsidR="008225CC" w:rsidRPr="002B1A81">
              <w:t> dB</w:t>
            </w:r>
            <w:r w:rsidRPr="002B1A81">
              <w:t>)</w:t>
            </w:r>
            <w:r w:rsidR="005A2E06" w:rsidRPr="002B1A81">
              <w:t>;</w:t>
            </w:r>
            <w:r w:rsidR="00006A4B" w:rsidRPr="002B1A81">
              <w:t xml:space="preserve"> </w:t>
            </w:r>
            <w:r w:rsidRPr="002B1A81">
              <w:t>0.55 km (15</w:t>
            </w:r>
            <w:r w:rsidR="008225CC" w:rsidRPr="002B1A81">
              <w:t> dB</w:t>
            </w:r>
            <w:r w:rsidR="00006A4B" w:rsidRPr="002B1A81">
              <w:t>)</w:t>
            </w:r>
            <w:r w:rsidR="005A2E06" w:rsidRPr="002B1A81">
              <w:t>;</w:t>
            </w:r>
            <w:r w:rsidR="009D1627" w:rsidRPr="002B1A81">
              <w:t xml:space="preserve"> </w:t>
            </w:r>
            <w:r w:rsidRPr="002B1A81">
              <w:t>0.45 km (20</w:t>
            </w:r>
            <w:r w:rsidR="008225CC" w:rsidRPr="002B1A81">
              <w:t> dB</w:t>
            </w:r>
            <w:r w:rsidR="00006A4B" w:rsidRPr="002B1A81">
              <w:t>)</w:t>
            </w:r>
            <w:r w:rsidR="005A2E06" w:rsidRPr="002B1A81">
              <w:t>;</w:t>
            </w:r>
            <w:r w:rsidR="00006A4B" w:rsidRPr="002B1A81">
              <w:t xml:space="preserve"> </w:t>
            </w:r>
            <w:r w:rsidRPr="002B1A81">
              <w:t>0.14 km (34</w:t>
            </w:r>
            <w:r w:rsidR="008225CC" w:rsidRPr="002B1A81">
              <w:t> dB</w:t>
            </w:r>
            <w:r w:rsidRPr="002B1A81">
              <w:t>)</w:t>
            </w:r>
          </w:p>
        </w:tc>
        <w:tc>
          <w:tcPr>
            <w:tcW w:w="3491" w:type="dxa"/>
          </w:tcPr>
          <w:p w:rsidR="00FF1EB5" w:rsidRPr="002B1A81" w:rsidRDefault="00FF1EB5" w:rsidP="00006A4B">
            <w:r w:rsidRPr="002B1A81">
              <w:t>2.36 km (6</w:t>
            </w:r>
            <w:r w:rsidR="008225CC" w:rsidRPr="002B1A81">
              <w:t> dB</w:t>
            </w:r>
            <w:r w:rsidR="00006A4B" w:rsidRPr="002B1A81">
              <w:t>)</w:t>
            </w:r>
            <w:r w:rsidR="005A2E06" w:rsidRPr="002B1A81">
              <w:t>;</w:t>
            </w:r>
            <w:r w:rsidR="00006A4B" w:rsidRPr="002B1A81">
              <w:t xml:space="preserve"> </w:t>
            </w:r>
            <w:r w:rsidRPr="002B1A81">
              <w:t>1.63 km (10</w:t>
            </w:r>
            <w:r w:rsidR="008225CC" w:rsidRPr="002B1A81">
              <w:t> dB</w:t>
            </w:r>
            <w:r w:rsidR="00006A4B" w:rsidRPr="002B1A81">
              <w:t>)</w:t>
            </w:r>
            <w:r w:rsidR="005A2E06" w:rsidRPr="002B1A81">
              <w:t>;</w:t>
            </w:r>
            <w:r w:rsidR="00006A4B" w:rsidRPr="002B1A81">
              <w:t xml:space="preserve"> </w:t>
            </w:r>
            <w:r w:rsidRPr="002B1A81">
              <w:t>1.12 km (15</w:t>
            </w:r>
            <w:r w:rsidR="008225CC" w:rsidRPr="002B1A81">
              <w:t> dB</w:t>
            </w:r>
            <w:r w:rsidRPr="002B1A81">
              <w:t>)</w:t>
            </w:r>
            <w:r w:rsidR="005A2E06" w:rsidRPr="002B1A81">
              <w:t>;</w:t>
            </w:r>
            <w:r w:rsidR="009D1627" w:rsidRPr="002B1A81">
              <w:t xml:space="preserve"> </w:t>
            </w:r>
            <w:r w:rsidRPr="002B1A81">
              <w:t>0.78 km (20</w:t>
            </w:r>
            <w:r w:rsidR="008225CC" w:rsidRPr="002B1A81">
              <w:t> dB</w:t>
            </w:r>
            <w:r w:rsidR="00006A4B" w:rsidRPr="002B1A81">
              <w:t>)</w:t>
            </w:r>
            <w:r w:rsidR="005A2E06" w:rsidRPr="002B1A81">
              <w:t>;</w:t>
            </w:r>
            <w:r w:rsidR="00006A4B" w:rsidRPr="002B1A81">
              <w:t xml:space="preserve"> </w:t>
            </w:r>
            <w:r w:rsidRPr="002B1A81">
              <w:t>0.24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884690">
            <w:r w:rsidRPr="002B1A81">
              <w:t>Separation distances in the main lobe</w:t>
            </w:r>
            <w:r w:rsidR="00884690" w:rsidRPr="002B1A81">
              <w:t>;</w:t>
            </w:r>
            <w:r w:rsidRPr="002B1A81">
              <w:t xml:space="preserve"> Extended Hata (Rural)</w:t>
            </w:r>
          </w:p>
        </w:tc>
        <w:tc>
          <w:tcPr>
            <w:tcW w:w="3313" w:type="dxa"/>
          </w:tcPr>
          <w:p w:rsidR="00FF1EB5" w:rsidRPr="002B1A81" w:rsidRDefault="00FF1EB5" w:rsidP="00006A4B">
            <w:r w:rsidRPr="002B1A81">
              <w:t>1.684 km (6</w:t>
            </w:r>
            <w:r w:rsidR="008225CC" w:rsidRPr="002B1A81">
              <w:t> dB</w:t>
            </w:r>
            <w:r w:rsidR="00006A4B" w:rsidRPr="002B1A81">
              <w:t>)</w:t>
            </w:r>
            <w:r w:rsidR="005A2E06" w:rsidRPr="002B1A81">
              <w:t>;</w:t>
            </w:r>
            <w:r w:rsidR="00006A4B" w:rsidRPr="002B1A81">
              <w:t xml:space="preserve"> </w:t>
            </w:r>
            <w:r w:rsidRPr="002B1A81">
              <w:t>1.297 km (10</w:t>
            </w:r>
            <w:r w:rsidR="008225CC" w:rsidRPr="002B1A81">
              <w:t> dB</w:t>
            </w:r>
            <w:r w:rsidRPr="002B1A81">
              <w:t>)</w:t>
            </w:r>
            <w:r w:rsidR="005A2E06" w:rsidRPr="002B1A81">
              <w:t>;</w:t>
            </w:r>
            <w:r w:rsidR="00006A4B" w:rsidRPr="002B1A81">
              <w:t xml:space="preserve"> </w:t>
            </w:r>
            <w:r w:rsidRPr="002B1A81">
              <w:t>0.935 km (15</w:t>
            </w:r>
            <w:r w:rsidR="008225CC" w:rsidRPr="002B1A81">
              <w:t> dB</w:t>
            </w:r>
            <w:r w:rsidR="00006A4B" w:rsidRPr="002B1A81">
              <w:t>)</w:t>
            </w:r>
            <w:r w:rsidR="005A2E06" w:rsidRPr="002B1A81">
              <w:t>;</w:t>
            </w:r>
            <w:r w:rsidR="009D1627" w:rsidRPr="002B1A81">
              <w:t xml:space="preserve"> </w:t>
            </w:r>
            <w:r w:rsidRPr="002B1A81">
              <w:t>0.674 km (20</w:t>
            </w:r>
            <w:r w:rsidR="008225CC" w:rsidRPr="002B1A81">
              <w:t> dB</w:t>
            </w:r>
            <w:r w:rsidR="00006A4B" w:rsidRPr="002B1A81">
              <w:t>)</w:t>
            </w:r>
            <w:r w:rsidR="005A2E06" w:rsidRPr="002B1A81">
              <w:t>;</w:t>
            </w:r>
            <w:r w:rsidR="00006A4B" w:rsidRPr="002B1A81">
              <w:t xml:space="preserve"> </w:t>
            </w:r>
            <w:r w:rsidRPr="002B1A81">
              <w:t>0.27 km (34</w:t>
            </w:r>
            <w:r w:rsidR="008225CC" w:rsidRPr="002B1A81">
              <w:t> dB</w:t>
            </w:r>
            <w:r w:rsidRPr="002B1A81">
              <w:t>)</w:t>
            </w:r>
          </w:p>
        </w:tc>
        <w:tc>
          <w:tcPr>
            <w:tcW w:w="3491" w:type="dxa"/>
          </w:tcPr>
          <w:p w:rsidR="00FF1EB5" w:rsidRPr="002B1A81" w:rsidRDefault="00FF1EB5" w:rsidP="00006A4B">
            <w:r w:rsidRPr="002B1A81">
              <w:t>3.238 km (6</w:t>
            </w:r>
            <w:r w:rsidR="008225CC" w:rsidRPr="002B1A81">
              <w:t> dB</w:t>
            </w:r>
            <w:r w:rsidRPr="002B1A81">
              <w:t>)</w:t>
            </w:r>
            <w:r w:rsidR="005A2E06" w:rsidRPr="002B1A81">
              <w:t>;</w:t>
            </w:r>
            <w:r w:rsidR="00006A4B" w:rsidRPr="002B1A81">
              <w:t xml:space="preserve"> </w:t>
            </w:r>
            <w:r w:rsidRPr="002B1A81">
              <w:t>2.493 km (10</w:t>
            </w:r>
            <w:r w:rsidR="008225CC" w:rsidRPr="002B1A81">
              <w:t> dB</w:t>
            </w:r>
            <w:r w:rsidR="00006A4B" w:rsidRPr="002B1A81">
              <w:t>)</w:t>
            </w:r>
            <w:r w:rsidR="005A2E06" w:rsidRPr="002B1A81">
              <w:t>;</w:t>
            </w:r>
            <w:r w:rsidR="00006A4B" w:rsidRPr="002B1A81">
              <w:t xml:space="preserve"> </w:t>
            </w:r>
            <w:r w:rsidRPr="002B1A81">
              <w:t>1.798 km (15</w:t>
            </w:r>
            <w:r w:rsidR="008225CC" w:rsidRPr="002B1A81">
              <w:t> dB</w:t>
            </w:r>
            <w:r w:rsidRPr="002B1A81">
              <w:t>)</w:t>
            </w:r>
            <w:r w:rsidR="005A2E06" w:rsidRPr="002B1A81">
              <w:t>;</w:t>
            </w:r>
            <w:r w:rsidR="009D1627" w:rsidRPr="002B1A81">
              <w:t xml:space="preserve"> </w:t>
            </w:r>
            <w:r w:rsidRPr="002B1A81">
              <w:t>1.297 km (20</w:t>
            </w:r>
            <w:r w:rsidR="008225CC" w:rsidRPr="002B1A81">
              <w:t> dB</w:t>
            </w:r>
            <w:r w:rsidR="00006A4B" w:rsidRPr="002B1A81">
              <w:t>)</w:t>
            </w:r>
            <w:r w:rsidR="005A2E06" w:rsidRPr="002B1A81">
              <w:t>;</w:t>
            </w:r>
            <w:r w:rsidR="00006A4B" w:rsidRPr="002B1A81">
              <w:t xml:space="preserve"> </w:t>
            </w:r>
            <w:r w:rsidRPr="002B1A81">
              <w:t>0.519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906459">
            <w:r w:rsidRPr="002B1A81">
              <w:t>Separa</w:t>
            </w:r>
            <w:r w:rsidR="00884690" w:rsidRPr="002B1A81">
              <w:t>tion distances in the main lobe</w:t>
            </w:r>
            <w:r w:rsidR="005A2E06" w:rsidRPr="002B1A81">
              <w:t>;</w:t>
            </w:r>
            <w:r w:rsidR="00884690" w:rsidRPr="002B1A81">
              <w:t xml:space="preserve"> </w:t>
            </w:r>
            <w:r w:rsidRPr="002B1A81">
              <w:t>Extended Hata (Urban)</w:t>
            </w:r>
          </w:p>
        </w:tc>
        <w:tc>
          <w:tcPr>
            <w:tcW w:w="3313" w:type="dxa"/>
          </w:tcPr>
          <w:p w:rsidR="00FF1EB5" w:rsidRPr="002B1A81" w:rsidRDefault="00FF1EB5" w:rsidP="00006A4B">
            <w:pPr>
              <w:rPr>
                <w:highlight w:val="yellow"/>
              </w:rPr>
            </w:pPr>
            <w:r w:rsidRPr="002B1A81">
              <w:t>0.141 km (6</w:t>
            </w:r>
            <w:r w:rsidR="008225CC" w:rsidRPr="002B1A81">
              <w:t> dB</w:t>
            </w:r>
            <w:r w:rsidR="00006A4B" w:rsidRPr="002B1A81">
              <w:t>)</w:t>
            </w:r>
            <w:r w:rsidR="005A2E06" w:rsidRPr="002B1A81">
              <w:t>;</w:t>
            </w:r>
            <w:r w:rsidR="00006A4B" w:rsidRPr="002B1A81">
              <w:t xml:space="preserve"> </w:t>
            </w:r>
            <w:r w:rsidRPr="002B1A81">
              <w:t>0.109 km (10</w:t>
            </w:r>
            <w:r w:rsidR="008225CC" w:rsidRPr="002B1A81">
              <w:t> dB</w:t>
            </w:r>
            <w:r w:rsidR="00006A4B" w:rsidRPr="002B1A81">
              <w:t>)</w:t>
            </w:r>
            <w:r w:rsidR="005A2E06" w:rsidRPr="002B1A81">
              <w:t>;</w:t>
            </w:r>
            <w:r w:rsidR="00006A4B" w:rsidRPr="002B1A81">
              <w:t xml:space="preserve"> </w:t>
            </w:r>
            <w:r w:rsidRPr="002B1A81">
              <w:t>0.094 km (15</w:t>
            </w:r>
            <w:r w:rsidR="008225CC" w:rsidRPr="002B1A81">
              <w:t> dB</w:t>
            </w:r>
            <w:r w:rsidRPr="002B1A81">
              <w:t>)</w:t>
            </w:r>
            <w:r w:rsidR="005A2E06" w:rsidRPr="002B1A81">
              <w:t>;</w:t>
            </w:r>
            <w:r w:rsidR="009D1627" w:rsidRPr="002B1A81">
              <w:t xml:space="preserve"> </w:t>
            </w:r>
            <w:r w:rsidRPr="002B1A81">
              <w:t>0.087 km (20</w:t>
            </w:r>
            <w:r w:rsidR="008225CC" w:rsidRPr="002B1A81">
              <w:t> dB</w:t>
            </w:r>
            <w:r w:rsidR="00006A4B" w:rsidRPr="002B1A81">
              <w:t>)</w:t>
            </w:r>
            <w:r w:rsidR="005A2E06" w:rsidRPr="002B1A81">
              <w:t>;</w:t>
            </w:r>
            <w:r w:rsidR="00006A4B" w:rsidRPr="002B1A81">
              <w:t xml:space="preserve"> </w:t>
            </w:r>
            <w:r w:rsidRPr="002B1A81">
              <w:t>0.07 km (34</w:t>
            </w:r>
            <w:r w:rsidR="008225CC" w:rsidRPr="002B1A81">
              <w:t> dB</w:t>
            </w:r>
            <w:r w:rsidRPr="002B1A81">
              <w:t>)</w:t>
            </w:r>
          </w:p>
        </w:tc>
        <w:tc>
          <w:tcPr>
            <w:tcW w:w="3491" w:type="dxa"/>
          </w:tcPr>
          <w:p w:rsidR="00FF1EB5" w:rsidRPr="002B1A81" w:rsidRDefault="00FF1EB5" w:rsidP="00906459">
            <w:pPr>
              <w:rPr>
                <w:highlight w:val="yellow"/>
              </w:rPr>
            </w:pPr>
            <w:r w:rsidRPr="002B1A81">
              <w:t>0.272 km (6</w:t>
            </w:r>
            <w:r w:rsidR="008225CC" w:rsidRPr="002B1A81">
              <w:t> dB</w:t>
            </w:r>
            <w:r w:rsidR="00006A4B" w:rsidRPr="002B1A81">
              <w:t>)</w:t>
            </w:r>
            <w:r w:rsidR="005A2E06" w:rsidRPr="002B1A81">
              <w:t>;</w:t>
            </w:r>
            <w:r w:rsidR="00006A4B" w:rsidRPr="002B1A81">
              <w:t xml:space="preserve"> </w:t>
            </w:r>
            <w:r w:rsidRPr="002B1A81">
              <w:t>0.209 km (10</w:t>
            </w:r>
            <w:r w:rsidR="008225CC" w:rsidRPr="002B1A81">
              <w:t> dB</w:t>
            </w:r>
            <w:r w:rsidR="00006A4B" w:rsidRPr="002B1A81">
              <w:t>)</w:t>
            </w:r>
            <w:r w:rsidR="005A2E06" w:rsidRPr="002B1A81">
              <w:t>;</w:t>
            </w:r>
            <w:r w:rsidR="00006A4B" w:rsidRPr="002B1A81">
              <w:t xml:space="preserve"> </w:t>
            </w:r>
            <w:r w:rsidRPr="002B1A81">
              <w:t>0.151 km (15</w:t>
            </w:r>
            <w:r w:rsidR="008225CC" w:rsidRPr="002B1A81">
              <w:t> dB</w:t>
            </w:r>
            <w:r w:rsidRPr="002B1A81">
              <w:t xml:space="preserve">) </w:t>
            </w:r>
            <w:r w:rsidR="005A2E06" w:rsidRPr="002B1A81">
              <w:t>;</w:t>
            </w:r>
            <w:r w:rsidR="009D1627" w:rsidRPr="002B1A81">
              <w:t xml:space="preserve"> </w:t>
            </w:r>
            <w:r w:rsidRPr="002B1A81">
              <w:t>0.109 km (20</w:t>
            </w:r>
            <w:r w:rsidR="008225CC" w:rsidRPr="002B1A81">
              <w:t> dB</w:t>
            </w:r>
            <w:r w:rsidR="00006A4B" w:rsidRPr="002B1A81">
              <w:t>)</w:t>
            </w:r>
            <w:r w:rsidR="005A2E06" w:rsidRPr="002B1A81">
              <w:t>;</w:t>
            </w:r>
            <w:r w:rsidR="00006A4B" w:rsidRPr="002B1A81">
              <w:t xml:space="preserve"> </w:t>
            </w:r>
            <w:r w:rsidRPr="002B1A81">
              <w:t>0.082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906459">
            <w:r w:rsidRPr="002B1A81">
              <w:t>Path loss to meet the protection criterion in the side lobe</w:t>
            </w:r>
          </w:p>
        </w:tc>
        <w:tc>
          <w:tcPr>
            <w:tcW w:w="3313" w:type="dxa"/>
          </w:tcPr>
          <w:p w:rsidR="00FF1EB5" w:rsidRPr="002B1A81" w:rsidRDefault="00FF1EB5" w:rsidP="00906459">
            <w:r w:rsidRPr="002B1A81">
              <w:t xml:space="preserve">124.6 </w:t>
            </w:r>
            <w:r w:rsidR="008225CC" w:rsidRPr="002B1A81">
              <w:t> dB</w:t>
            </w:r>
            <w:r w:rsidR="005A2E06" w:rsidRPr="002B1A81">
              <w:t>;</w:t>
            </w:r>
            <w:r w:rsidR="00006A4B" w:rsidRPr="002B1A81">
              <w:t xml:space="preserve"> </w:t>
            </w:r>
            <w:r w:rsidRPr="002B1A81">
              <w:t>120.6</w:t>
            </w:r>
            <w:r w:rsidR="008225CC" w:rsidRPr="002B1A81">
              <w:t> dB</w:t>
            </w:r>
            <w:r w:rsidR="005A2E06" w:rsidRPr="002B1A81">
              <w:t>;</w:t>
            </w:r>
            <w:r w:rsidR="009D1627" w:rsidRPr="002B1A81">
              <w:t xml:space="preserve"> </w:t>
            </w:r>
            <w:r w:rsidRPr="002B1A81">
              <w:t>115.6</w:t>
            </w:r>
            <w:r w:rsidR="008225CC" w:rsidRPr="002B1A81">
              <w:t> dB</w:t>
            </w:r>
            <w:r w:rsidR="005A2E06" w:rsidRPr="002B1A81">
              <w:t>;</w:t>
            </w:r>
            <w:r w:rsidR="00006A4B" w:rsidRPr="002B1A81">
              <w:t xml:space="preserve"> </w:t>
            </w:r>
            <w:r w:rsidRPr="002B1A81">
              <w:t>110.6</w:t>
            </w:r>
            <w:r w:rsidR="008225CC" w:rsidRPr="002B1A81">
              <w:t> dB</w:t>
            </w:r>
            <w:r w:rsidR="005A2E06" w:rsidRPr="002B1A81">
              <w:t>;</w:t>
            </w:r>
            <w:r w:rsidR="00006A4B" w:rsidRPr="002B1A81">
              <w:t xml:space="preserve"> </w:t>
            </w:r>
            <w:r w:rsidRPr="002B1A81">
              <w:t>96.6</w:t>
            </w:r>
            <w:r w:rsidR="008225CC" w:rsidRPr="002B1A81">
              <w:t> dB</w:t>
            </w:r>
            <w:r w:rsidRPr="002B1A81">
              <w:t xml:space="preserve"> </w:t>
            </w:r>
          </w:p>
        </w:tc>
        <w:tc>
          <w:tcPr>
            <w:tcW w:w="3491" w:type="dxa"/>
          </w:tcPr>
          <w:p w:rsidR="00FF1EB5" w:rsidRPr="002B1A81" w:rsidRDefault="00FF1EB5" w:rsidP="00006A4B">
            <w:r w:rsidRPr="002B1A81">
              <w:t xml:space="preserve">134.6 </w:t>
            </w:r>
            <w:r w:rsidR="008225CC" w:rsidRPr="002B1A81">
              <w:t> dB</w:t>
            </w:r>
            <w:r w:rsidR="005A2E06" w:rsidRPr="002B1A81">
              <w:t>;</w:t>
            </w:r>
            <w:r w:rsidR="00006A4B" w:rsidRPr="002B1A81">
              <w:t xml:space="preserve"> </w:t>
            </w:r>
            <w:r w:rsidRPr="002B1A81">
              <w:t>130.6</w:t>
            </w:r>
            <w:r w:rsidR="008225CC" w:rsidRPr="002B1A81">
              <w:t> dB</w:t>
            </w:r>
            <w:r w:rsidR="005A2E06" w:rsidRPr="002B1A81">
              <w:t>;</w:t>
            </w:r>
            <w:r w:rsidR="009D1627" w:rsidRPr="002B1A81">
              <w:t xml:space="preserve"> </w:t>
            </w:r>
            <w:r w:rsidRPr="002B1A81">
              <w:t>125.6</w:t>
            </w:r>
            <w:r w:rsidR="008225CC" w:rsidRPr="002B1A81">
              <w:t> dB</w:t>
            </w:r>
            <w:r w:rsidR="005A2E06" w:rsidRPr="002B1A81">
              <w:t>;</w:t>
            </w:r>
            <w:r w:rsidR="00006A4B" w:rsidRPr="002B1A81">
              <w:t xml:space="preserve"> </w:t>
            </w:r>
            <w:r w:rsidRPr="002B1A81">
              <w:t>120.6</w:t>
            </w:r>
            <w:r w:rsidR="008225CC" w:rsidRPr="002B1A81">
              <w:t> dB</w:t>
            </w:r>
            <w:r w:rsidR="005B7D29" w:rsidRPr="002B1A81">
              <w:t>;</w:t>
            </w:r>
            <w:r w:rsidRPr="002B1A81">
              <w:t xml:space="preserve"> 106.6</w:t>
            </w:r>
            <w:r w:rsidR="008225CC" w:rsidRPr="002B1A81">
              <w:t> dB</w:t>
            </w:r>
            <w:r w:rsidRPr="002B1A81">
              <w:t xml:space="preserve"> </w:t>
            </w:r>
          </w:p>
        </w:tc>
      </w:tr>
      <w:tr w:rsidR="00FF1EB5" w:rsidRPr="002B1A81" w:rsidTr="00B02096">
        <w:trPr>
          <w:jc w:val="center"/>
        </w:trPr>
        <w:tc>
          <w:tcPr>
            <w:tcW w:w="2872" w:type="dxa"/>
            <w:vAlign w:val="center"/>
          </w:tcPr>
          <w:p w:rsidR="00FF1EB5" w:rsidRPr="002B1A81" w:rsidRDefault="00FF1EB5" w:rsidP="00906459">
            <w:r w:rsidRPr="002B1A81">
              <w:t>Separation distances in the side lobe (Dual slop model)</w:t>
            </w:r>
          </w:p>
        </w:tc>
        <w:tc>
          <w:tcPr>
            <w:tcW w:w="3313" w:type="dxa"/>
          </w:tcPr>
          <w:p w:rsidR="00FF1EB5" w:rsidRPr="002B1A81" w:rsidRDefault="00FF1EB5" w:rsidP="00006A4B">
            <w:pPr>
              <w:rPr>
                <w:highlight w:val="yellow"/>
              </w:rPr>
            </w:pPr>
            <w:r w:rsidRPr="002B1A81">
              <w:t>11.5 km (6</w:t>
            </w:r>
            <w:r w:rsidR="008225CC" w:rsidRPr="002B1A81">
              <w:t> dB</w:t>
            </w:r>
            <w:r w:rsidRPr="002B1A81">
              <w:t>)</w:t>
            </w:r>
            <w:r w:rsidR="005A2E06" w:rsidRPr="002B1A81">
              <w:t>;</w:t>
            </w:r>
            <w:r w:rsidR="00006A4B" w:rsidRPr="002B1A81">
              <w:t xml:space="preserve"> </w:t>
            </w:r>
            <w:r w:rsidRPr="002B1A81">
              <w:t>9.2 km (10</w:t>
            </w:r>
            <w:r w:rsidR="008225CC" w:rsidRPr="002B1A81">
              <w:t> dB</w:t>
            </w:r>
            <w:r w:rsidR="00006A4B" w:rsidRPr="002B1A81">
              <w:t>)</w:t>
            </w:r>
            <w:r w:rsidR="005A2E06" w:rsidRPr="002B1A81">
              <w:t>;</w:t>
            </w:r>
            <w:r w:rsidR="00006A4B" w:rsidRPr="002B1A81">
              <w:t xml:space="preserve"> </w:t>
            </w:r>
            <w:r w:rsidRPr="002B1A81">
              <w:t>6.9 km (15</w:t>
            </w:r>
            <w:r w:rsidR="008225CC" w:rsidRPr="002B1A81">
              <w:t> dB</w:t>
            </w:r>
            <w:r w:rsidR="00006A4B" w:rsidRPr="002B1A81">
              <w:t>)</w:t>
            </w:r>
            <w:r w:rsidR="005A2E06" w:rsidRPr="002B1A81">
              <w:t>;</w:t>
            </w:r>
            <w:r w:rsidR="00006A4B" w:rsidRPr="002B1A81">
              <w:t xml:space="preserve"> </w:t>
            </w:r>
            <w:r w:rsidRPr="002B1A81">
              <w:t>5.1 km (20</w:t>
            </w:r>
            <w:r w:rsidR="008225CC" w:rsidRPr="002B1A81">
              <w:t> dB</w:t>
            </w:r>
            <w:r w:rsidR="00006A4B" w:rsidRPr="002B1A81">
              <w:t>)</w:t>
            </w:r>
            <w:r w:rsidR="005A2E06" w:rsidRPr="002B1A81">
              <w:t>;</w:t>
            </w:r>
            <w:r w:rsidR="00006A4B" w:rsidRPr="002B1A81">
              <w:t xml:space="preserve"> </w:t>
            </w:r>
            <w:r w:rsidRPr="002B1A81">
              <w:t>1.1 km (34</w:t>
            </w:r>
            <w:r w:rsidR="008225CC" w:rsidRPr="002B1A81">
              <w:t> dB</w:t>
            </w:r>
            <w:r w:rsidRPr="002B1A81">
              <w:t>)</w:t>
            </w:r>
          </w:p>
        </w:tc>
        <w:tc>
          <w:tcPr>
            <w:tcW w:w="3491" w:type="dxa"/>
          </w:tcPr>
          <w:p w:rsidR="00FF1EB5" w:rsidRPr="002B1A81" w:rsidRDefault="00FF1EB5" w:rsidP="00006A4B">
            <w:pPr>
              <w:rPr>
                <w:highlight w:val="yellow"/>
              </w:rPr>
            </w:pPr>
            <w:r w:rsidRPr="002B1A81">
              <w:t>20.5 km (6</w:t>
            </w:r>
            <w:r w:rsidR="008225CC" w:rsidRPr="002B1A81">
              <w:t> dB</w:t>
            </w:r>
            <w:r w:rsidR="00006A4B" w:rsidRPr="002B1A81">
              <w:t>)</w:t>
            </w:r>
            <w:r w:rsidR="005A2E06" w:rsidRPr="002B1A81">
              <w:t>;</w:t>
            </w:r>
            <w:r w:rsidR="00006A4B" w:rsidRPr="002B1A81">
              <w:t xml:space="preserve"> </w:t>
            </w:r>
            <w:r w:rsidRPr="002B1A81">
              <w:t>16.3 km (10</w:t>
            </w:r>
            <w:r w:rsidR="008225CC" w:rsidRPr="002B1A81">
              <w:t> dB</w:t>
            </w:r>
            <w:r w:rsidR="00006A4B" w:rsidRPr="002B1A81">
              <w:t>)</w:t>
            </w:r>
            <w:r w:rsidR="005A2E06" w:rsidRPr="002B1A81">
              <w:t>;</w:t>
            </w:r>
            <w:r w:rsidR="00006A4B" w:rsidRPr="002B1A81">
              <w:t xml:space="preserve"> </w:t>
            </w:r>
            <w:r w:rsidRPr="002B1A81">
              <w:t>12.2 km (15</w:t>
            </w:r>
            <w:r w:rsidR="008225CC" w:rsidRPr="002B1A81">
              <w:t> dB</w:t>
            </w:r>
            <w:r w:rsidRPr="002B1A81">
              <w:t>)</w:t>
            </w:r>
            <w:r w:rsidR="005A2E06" w:rsidRPr="002B1A81">
              <w:t>;</w:t>
            </w:r>
            <w:r w:rsidR="00006A4B" w:rsidRPr="002B1A81">
              <w:t xml:space="preserve"> </w:t>
            </w:r>
            <w:r w:rsidRPr="002B1A81">
              <w:t>9.2 km (20</w:t>
            </w:r>
            <w:r w:rsidR="008225CC" w:rsidRPr="002B1A81">
              <w:t> dB</w:t>
            </w:r>
            <w:r w:rsidRPr="002B1A81">
              <w:t>)</w:t>
            </w:r>
            <w:r w:rsidR="005A2E06" w:rsidRPr="002B1A81">
              <w:t>;</w:t>
            </w:r>
            <w:r w:rsidR="00006A4B" w:rsidRPr="002B1A81">
              <w:t xml:space="preserve"> </w:t>
            </w:r>
            <w:r w:rsidRPr="002B1A81">
              <w:t>3.3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906459">
            <w:r w:rsidRPr="002B1A81">
              <w:t>Separation distances in the main lobe</w:t>
            </w:r>
            <w:r w:rsidR="005A2E06" w:rsidRPr="002B1A81">
              <w:t>;</w:t>
            </w:r>
            <w:r w:rsidR="00884690" w:rsidRPr="002B1A81">
              <w:t xml:space="preserve"> </w:t>
            </w:r>
            <w:r w:rsidRPr="002B1A81">
              <w:t>ITU-R P.452-14 (rural)</w:t>
            </w:r>
          </w:p>
        </w:tc>
        <w:tc>
          <w:tcPr>
            <w:tcW w:w="3313" w:type="dxa"/>
          </w:tcPr>
          <w:p w:rsidR="00FF1EB5" w:rsidRPr="002B1A81" w:rsidRDefault="00FF1EB5" w:rsidP="00006A4B">
            <w:r w:rsidRPr="002B1A81">
              <w:t>3.89 km (6</w:t>
            </w:r>
            <w:r w:rsidR="008225CC" w:rsidRPr="002B1A81">
              <w:t> dB</w:t>
            </w:r>
            <w:r w:rsidRPr="002B1A81">
              <w:t>)</w:t>
            </w:r>
            <w:r w:rsidR="005A2E06" w:rsidRPr="002B1A81">
              <w:t>;</w:t>
            </w:r>
            <w:r w:rsidR="00006A4B" w:rsidRPr="002B1A81">
              <w:t xml:space="preserve"> </w:t>
            </w:r>
            <w:r w:rsidRPr="002B1A81">
              <w:t>2.74 km (10</w:t>
            </w:r>
            <w:r w:rsidR="008225CC" w:rsidRPr="002B1A81">
              <w:t> dB</w:t>
            </w:r>
            <w:r w:rsidR="00006A4B" w:rsidRPr="002B1A81">
              <w:t>)</w:t>
            </w:r>
            <w:r w:rsidR="005A2E06" w:rsidRPr="002B1A81">
              <w:t>;</w:t>
            </w:r>
            <w:r w:rsidR="00006A4B" w:rsidRPr="002B1A81">
              <w:t xml:space="preserve"> </w:t>
            </w:r>
            <w:r w:rsidRPr="002B1A81">
              <w:t>1.78 km (15</w:t>
            </w:r>
            <w:r w:rsidR="008225CC" w:rsidRPr="002B1A81">
              <w:t> dB</w:t>
            </w:r>
            <w:r w:rsidRPr="002B1A81">
              <w:t>)</w:t>
            </w:r>
            <w:r w:rsidR="005A2E06" w:rsidRPr="002B1A81">
              <w:t>;</w:t>
            </w:r>
            <w:r w:rsidR="00006A4B" w:rsidRPr="002B1A81">
              <w:t xml:space="preserve"> </w:t>
            </w:r>
            <w:r w:rsidRPr="002B1A81">
              <w:t>1.2 km (20</w:t>
            </w:r>
            <w:r w:rsidR="008225CC" w:rsidRPr="002B1A81">
              <w:t> dB</w:t>
            </w:r>
            <w:r w:rsidRPr="002B1A81">
              <w:t>)</w:t>
            </w:r>
            <w:r w:rsidR="005A2E06" w:rsidRPr="002B1A81">
              <w:t>;</w:t>
            </w:r>
            <w:r w:rsidR="00006A4B" w:rsidRPr="002B1A81">
              <w:t xml:space="preserve"> </w:t>
            </w:r>
            <w:r w:rsidRPr="002B1A81">
              <w:t>0.46 km (34</w:t>
            </w:r>
            <w:r w:rsidR="008225CC" w:rsidRPr="002B1A81">
              <w:t> dB</w:t>
            </w:r>
            <w:r w:rsidRPr="002B1A81">
              <w:t>)</w:t>
            </w:r>
          </w:p>
        </w:tc>
        <w:tc>
          <w:tcPr>
            <w:tcW w:w="3491" w:type="dxa"/>
          </w:tcPr>
          <w:p w:rsidR="00FF1EB5" w:rsidRPr="002B1A81" w:rsidRDefault="00FF1EB5" w:rsidP="00906459">
            <w:r w:rsidRPr="002B1A81">
              <w:t>8.98 km (6</w:t>
            </w:r>
            <w:r w:rsidR="008225CC" w:rsidRPr="002B1A81">
              <w:t> dB</w:t>
            </w:r>
            <w:r w:rsidR="00006A4B" w:rsidRPr="002B1A81">
              <w:t>)</w:t>
            </w:r>
            <w:r w:rsidR="005A2E06" w:rsidRPr="002B1A81">
              <w:t>;</w:t>
            </w:r>
            <w:r w:rsidR="00006A4B" w:rsidRPr="002B1A81">
              <w:t xml:space="preserve"> </w:t>
            </w:r>
            <w:r w:rsidRPr="002B1A81">
              <w:t>6.47 km (10</w:t>
            </w:r>
            <w:r w:rsidR="008225CC" w:rsidRPr="002B1A81">
              <w:t> dB</w:t>
            </w:r>
            <w:r w:rsidR="00006A4B" w:rsidRPr="002B1A81">
              <w:t>)</w:t>
            </w:r>
            <w:r w:rsidR="005A2E06" w:rsidRPr="002B1A81">
              <w:t>;</w:t>
            </w:r>
            <w:r w:rsidR="00006A4B" w:rsidRPr="002B1A81">
              <w:t xml:space="preserve"> </w:t>
            </w:r>
            <w:r w:rsidRPr="002B1A81">
              <w:t>4.22 km (15</w:t>
            </w:r>
            <w:r w:rsidR="008225CC" w:rsidRPr="002B1A81">
              <w:t> dB</w:t>
            </w:r>
            <w:r w:rsidR="00006A4B" w:rsidRPr="002B1A81">
              <w:t>)</w:t>
            </w:r>
            <w:r w:rsidR="005A2E06" w:rsidRPr="002B1A81">
              <w:t>;</w:t>
            </w:r>
            <w:r w:rsidR="00006A4B" w:rsidRPr="002B1A81">
              <w:t xml:space="preserve"> </w:t>
            </w:r>
            <w:r w:rsidRPr="002B1A81">
              <w:t>2.74 km (20</w:t>
            </w:r>
            <w:r w:rsidR="008225CC" w:rsidRPr="002B1A81">
              <w:t> dB</w:t>
            </w:r>
            <w:r w:rsidR="00006A4B" w:rsidRPr="002B1A81">
              <w:t>)</w:t>
            </w:r>
            <w:r w:rsidR="005A2E06" w:rsidRPr="002B1A81">
              <w:t>;</w:t>
            </w:r>
            <w:r w:rsidR="00006A4B" w:rsidRPr="002B1A81">
              <w:t xml:space="preserve"> </w:t>
            </w:r>
            <w:r w:rsidRPr="002B1A81">
              <w:t>0.9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F37467">
            <w:r w:rsidRPr="002B1A81">
              <w:t>Separation distances in the main lobe</w:t>
            </w:r>
            <w:r w:rsidR="005A2E06" w:rsidRPr="002B1A81">
              <w:t>;</w:t>
            </w:r>
            <w:r w:rsidR="00884690" w:rsidRPr="002B1A81">
              <w:t xml:space="preserve"> </w:t>
            </w:r>
            <w:r w:rsidRPr="002B1A81">
              <w:t>ITU-R P.452-14 (urban)</w:t>
            </w:r>
            <w:r w:rsidRPr="002B1A81">
              <w:rPr>
                <w:rStyle w:val="FootnoteReference"/>
              </w:rPr>
              <w:t xml:space="preserve"> </w:t>
            </w:r>
            <w:r w:rsidR="00F37467" w:rsidRPr="002B1A81">
              <w:fldChar w:fldCharType="begin"/>
            </w:r>
            <w:r w:rsidR="00F37467" w:rsidRPr="002B1A81">
              <w:rPr>
                <w:rStyle w:val="FootnoteReference"/>
              </w:rPr>
              <w:instrText xml:space="preserve"> NOTEREF _Ref449962783 \h </w:instrText>
            </w:r>
            <w:r w:rsidR="00F37467" w:rsidRPr="002B1A81">
              <w:fldChar w:fldCharType="separate"/>
            </w:r>
            <w:r w:rsidR="006A1441">
              <w:rPr>
                <w:rStyle w:val="FootnoteReference"/>
              </w:rPr>
              <w:t>14</w:t>
            </w:r>
            <w:r w:rsidR="00F37467" w:rsidRPr="002B1A81">
              <w:fldChar w:fldCharType="end"/>
            </w:r>
          </w:p>
        </w:tc>
        <w:tc>
          <w:tcPr>
            <w:tcW w:w="3313" w:type="dxa"/>
          </w:tcPr>
          <w:p w:rsidR="00FF1EB5" w:rsidRPr="002B1A81" w:rsidRDefault="00FF1EB5" w:rsidP="00006A4B">
            <w:r w:rsidRPr="002B1A81">
              <w:t>0.88 km (6</w:t>
            </w:r>
            <w:r w:rsidR="008225CC" w:rsidRPr="002B1A81">
              <w:t> dB</w:t>
            </w:r>
            <w:r w:rsidR="00006A4B" w:rsidRPr="002B1A81">
              <w:t>)</w:t>
            </w:r>
            <w:r w:rsidR="005A2E06" w:rsidRPr="002B1A81">
              <w:t>;</w:t>
            </w:r>
            <w:r w:rsidR="00006A4B" w:rsidRPr="002B1A81">
              <w:t xml:space="preserve"> </w:t>
            </w:r>
            <w:r w:rsidRPr="002B1A81">
              <w:t>0.64</w:t>
            </w:r>
            <w:r w:rsidR="00006A4B" w:rsidRPr="002B1A81">
              <w:t xml:space="preserve"> km </w:t>
            </w:r>
            <w:r w:rsidRPr="002B1A81">
              <w:t>(10</w:t>
            </w:r>
            <w:r w:rsidR="008225CC" w:rsidRPr="002B1A81">
              <w:t> dB</w:t>
            </w:r>
            <w:r w:rsidRPr="002B1A81">
              <w:t>)</w:t>
            </w:r>
            <w:r w:rsidR="005A2E06" w:rsidRPr="002B1A81">
              <w:t>;</w:t>
            </w:r>
            <w:r w:rsidR="00006A4B" w:rsidRPr="002B1A81">
              <w:t xml:space="preserve"> </w:t>
            </w:r>
            <w:r w:rsidRPr="002B1A81">
              <w:t>0.46 km (15</w:t>
            </w:r>
            <w:r w:rsidR="008225CC" w:rsidRPr="002B1A81">
              <w:t> dB</w:t>
            </w:r>
            <w:r w:rsidR="00006A4B" w:rsidRPr="002B1A81">
              <w:t>)</w:t>
            </w:r>
            <w:r w:rsidR="005A2E06" w:rsidRPr="002B1A81">
              <w:t>;</w:t>
            </w:r>
            <w:r w:rsidR="009D1627" w:rsidRPr="002B1A81">
              <w:t xml:space="preserve"> </w:t>
            </w:r>
            <w:r w:rsidRPr="002B1A81">
              <w:t>0.45 km (20</w:t>
            </w:r>
            <w:r w:rsidR="008225CC" w:rsidRPr="002B1A81">
              <w:t> dB</w:t>
            </w:r>
            <w:r w:rsidR="00006A4B" w:rsidRPr="002B1A81">
              <w:t>)</w:t>
            </w:r>
            <w:r w:rsidR="005A2E06" w:rsidRPr="002B1A81">
              <w:t>;</w:t>
            </w:r>
            <w:r w:rsidR="00006A4B" w:rsidRPr="002B1A81">
              <w:t xml:space="preserve"> </w:t>
            </w:r>
            <w:r w:rsidRPr="002B1A81">
              <w:t>0.14 km (34</w:t>
            </w:r>
            <w:r w:rsidR="008225CC" w:rsidRPr="002B1A81">
              <w:t> dB</w:t>
            </w:r>
            <w:r w:rsidRPr="002B1A81">
              <w:t>)</w:t>
            </w:r>
          </w:p>
        </w:tc>
        <w:tc>
          <w:tcPr>
            <w:tcW w:w="3491" w:type="dxa"/>
          </w:tcPr>
          <w:p w:rsidR="00FF1EB5" w:rsidRPr="002B1A81" w:rsidRDefault="00FF1EB5" w:rsidP="00006A4B">
            <w:r w:rsidRPr="002B1A81">
              <w:t>1.98 km (6</w:t>
            </w:r>
            <w:r w:rsidR="008225CC" w:rsidRPr="002B1A81">
              <w:t> dB</w:t>
            </w:r>
            <w:r w:rsidR="00006A4B" w:rsidRPr="002B1A81">
              <w:t>)</w:t>
            </w:r>
            <w:r w:rsidR="005A2E06" w:rsidRPr="002B1A81">
              <w:t>;</w:t>
            </w:r>
            <w:r w:rsidR="00006A4B" w:rsidRPr="002B1A81">
              <w:t xml:space="preserve"> </w:t>
            </w:r>
            <w:r w:rsidRPr="002B1A81">
              <w:t>1.32 km (10</w:t>
            </w:r>
            <w:r w:rsidR="008225CC" w:rsidRPr="002B1A81">
              <w:t> dB</w:t>
            </w:r>
            <w:r w:rsidRPr="002B1A81">
              <w:t>)</w:t>
            </w:r>
            <w:r w:rsidR="005A2E06" w:rsidRPr="002B1A81">
              <w:t>;</w:t>
            </w:r>
            <w:r w:rsidR="00006A4B" w:rsidRPr="002B1A81">
              <w:t xml:space="preserve"> </w:t>
            </w:r>
            <w:r w:rsidRPr="002B1A81">
              <w:t>0.9 km (15</w:t>
            </w:r>
            <w:r w:rsidR="008225CC" w:rsidRPr="002B1A81">
              <w:t> dB</w:t>
            </w:r>
            <w:r w:rsidRPr="002B1A81">
              <w:t>)</w:t>
            </w:r>
            <w:r w:rsidR="005A2E06" w:rsidRPr="002B1A81">
              <w:t>;</w:t>
            </w:r>
            <w:r w:rsidR="00006A4B" w:rsidRPr="002B1A81">
              <w:t xml:space="preserve"> </w:t>
            </w:r>
            <w:r w:rsidRPr="002B1A81">
              <w:t>0.64 km (20</w:t>
            </w:r>
            <w:r w:rsidR="008225CC" w:rsidRPr="002B1A81">
              <w:t> dB</w:t>
            </w:r>
            <w:r w:rsidR="00006A4B" w:rsidRPr="002B1A81">
              <w:t>)</w:t>
            </w:r>
            <w:r w:rsidR="005A2E06" w:rsidRPr="002B1A81">
              <w:t>;</w:t>
            </w:r>
            <w:r w:rsidR="00006A4B" w:rsidRPr="002B1A81">
              <w:t xml:space="preserve"> </w:t>
            </w:r>
            <w:r w:rsidRPr="002B1A81">
              <w:t>0.24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884690">
            <w:r w:rsidRPr="002B1A81">
              <w:t>Separation distances in the main lobe</w:t>
            </w:r>
            <w:r w:rsidR="00884690" w:rsidRPr="002B1A81">
              <w:t>;</w:t>
            </w:r>
            <w:r w:rsidRPr="002B1A81">
              <w:t xml:space="preserve"> Extended Hata (Rural)</w:t>
            </w:r>
          </w:p>
        </w:tc>
        <w:tc>
          <w:tcPr>
            <w:tcW w:w="3313" w:type="dxa"/>
          </w:tcPr>
          <w:p w:rsidR="00FF1EB5" w:rsidRPr="002B1A81" w:rsidRDefault="00FF1EB5" w:rsidP="00906459">
            <w:r w:rsidRPr="002B1A81">
              <w:t>1.384 km (6</w:t>
            </w:r>
            <w:r w:rsidR="008225CC" w:rsidRPr="002B1A81">
              <w:t> dB</w:t>
            </w:r>
            <w:r w:rsidR="00006A4B" w:rsidRPr="002B1A81">
              <w:t>)</w:t>
            </w:r>
            <w:r w:rsidR="005B7D29" w:rsidRPr="002B1A81">
              <w:t xml:space="preserve">; </w:t>
            </w:r>
            <w:r w:rsidRPr="002B1A81">
              <w:t>1.066 km (10</w:t>
            </w:r>
            <w:r w:rsidR="008225CC" w:rsidRPr="002B1A81">
              <w:t> dB</w:t>
            </w:r>
            <w:r w:rsidR="00006A4B" w:rsidRPr="002B1A81">
              <w:t>)</w:t>
            </w:r>
            <w:r w:rsidR="005A2E06" w:rsidRPr="002B1A81">
              <w:t>;</w:t>
            </w:r>
            <w:r w:rsidR="00006A4B" w:rsidRPr="002B1A81">
              <w:t xml:space="preserve"> </w:t>
            </w:r>
            <w:r w:rsidRPr="002B1A81">
              <w:t>0.769 km (15</w:t>
            </w:r>
            <w:r w:rsidR="008225CC" w:rsidRPr="002B1A81">
              <w:t> dB</w:t>
            </w:r>
            <w:r w:rsidR="00006A4B" w:rsidRPr="002B1A81">
              <w:t>)</w:t>
            </w:r>
            <w:r w:rsidR="005A2E06" w:rsidRPr="002B1A81">
              <w:t>;</w:t>
            </w:r>
            <w:r w:rsidR="009D1627" w:rsidRPr="002B1A81">
              <w:t xml:space="preserve"> </w:t>
            </w:r>
            <w:r w:rsidRPr="002B1A81">
              <w:t>0.554 km (20</w:t>
            </w:r>
            <w:r w:rsidR="008225CC" w:rsidRPr="002B1A81">
              <w:t> dB</w:t>
            </w:r>
            <w:r w:rsidR="00006A4B" w:rsidRPr="002B1A81">
              <w:t>)</w:t>
            </w:r>
            <w:r w:rsidR="005A2E06" w:rsidRPr="002B1A81">
              <w:t>;</w:t>
            </w:r>
            <w:r w:rsidR="00006A4B" w:rsidRPr="002B1A81">
              <w:t xml:space="preserve"> </w:t>
            </w:r>
            <w:r w:rsidRPr="002B1A81">
              <w:t>0.222 km (34</w:t>
            </w:r>
            <w:r w:rsidR="008225CC" w:rsidRPr="002B1A81">
              <w:t> dB</w:t>
            </w:r>
            <w:r w:rsidRPr="002B1A81">
              <w:t>)</w:t>
            </w:r>
          </w:p>
        </w:tc>
        <w:tc>
          <w:tcPr>
            <w:tcW w:w="3491" w:type="dxa"/>
          </w:tcPr>
          <w:p w:rsidR="00FF1EB5" w:rsidRPr="002B1A81" w:rsidRDefault="00FF1EB5" w:rsidP="00006A4B">
            <w:r w:rsidRPr="002B1A81">
              <w:t>2.661 km (6</w:t>
            </w:r>
            <w:r w:rsidR="008225CC" w:rsidRPr="002B1A81">
              <w:t> dB</w:t>
            </w:r>
            <w:r w:rsidR="00006A4B" w:rsidRPr="002B1A81">
              <w:t>)</w:t>
            </w:r>
            <w:r w:rsidR="005A2E06" w:rsidRPr="002B1A81">
              <w:t>;</w:t>
            </w:r>
            <w:r w:rsidR="00006A4B" w:rsidRPr="002B1A81">
              <w:t xml:space="preserve"> </w:t>
            </w:r>
            <w:r w:rsidRPr="002B1A81">
              <w:t>2.049 km (10</w:t>
            </w:r>
            <w:r w:rsidR="008225CC" w:rsidRPr="002B1A81">
              <w:t> dB</w:t>
            </w:r>
            <w:r w:rsidR="00006A4B" w:rsidRPr="002B1A81">
              <w:t>)</w:t>
            </w:r>
            <w:r w:rsidR="005A2E06" w:rsidRPr="002B1A81">
              <w:t>;</w:t>
            </w:r>
            <w:r w:rsidR="00006A4B" w:rsidRPr="002B1A81">
              <w:t xml:space="preserve"> </w:t>
            </w:r>
            <w:r w:rsidRPr="002B1A81">
              <w:t>1.478 km (15</w:t>
            </w:r>
            <w:r w:rsidR="008225CC" w:rsidRPr="002B1A81">
              <w:t> dB</w:t>
            </w:r>
            <w:r w:rsidR="00006A4B" w:rsidRPr="002B1A81">
              <w:t>)</w:t>
            </w:r>
            <w:r w:rsidR="005A2E06" w:rsidRPr="002B1A81">
              <w:t>;</w:t>
            </w:r>
            <w:r w:rsidR="009D1627" w:rsidRPr="002B1A81">
              <w:t xml:space="preserve"> </w:t>
            </w:r>
            <w:r w:rsidRPr="002B1A81">
              <w:t>1.066 km (20</w:t>
            </w:r>
            <w:r w:rsidR="008225CC" w:rsidRPr="002B1A81">
              <w:t> dB</w:t>
            </w:r>
            <w:r w:rsidRPr="002B1A81">
              <w:t>)</w:t>
            </w:r>
            <w:r w:rsidR="005A2E06" w:rsidRPr="002B1A81">
              <w:t>;</w:t>
            </w:r>
            <w:r w:rsidR="00006A4B" w:rsidRPr="002B1A81">
              <w:t xml:space="preserve"> </w:t>
            </w:r>
            <w:r w:rsidRPr="002B1A81">
              <w:t>0.427 km (34</w:t>
            </w:r>
            <w:r w:rsidR="008225CC" w:rsidRPr="002B1A81">
              <w:t> dB</w:t>
            </w:r>
            <w:r w:rsidRPr="002B1A81">
              <w:t>)</w:t>
            </w:r>
          </w:p>
        </w:tc>
      </w:tr>
      <w:tr w:rsidR="00FF1EB5" w:rsidRPr="002B1A81" w:rsidTr="00B02096">
        <w:trPr>
          <w:jc w:val="center"/>
        </w:trPr>
        <w:tc>
          <w:tcPr>
            <w:tcW w:w="2872" w:type="dxa"/>
            <w:vAlign w:val="center"/>
          </w:tcPr>
          <w:p w:rsidR="00FF1EB5" w:rsidRPr="002B1A81" w:rsidRDefault="00FF1EB5" w:rsidP="00884690">
            <w:r w:rsidRPr="002B1A81">
              <w:t>Separation distances in the side lobe</w:t>
            </w:r>
            <w:r w:rsidR="005A2E06" w:rsidRPr="002B1A81">
              <w:t>;</w:t>
            </w:r>
            <w:r w:rsidR="00884690" w:rsidRPr="002B1A81">
              <w:t xml:space="preserve"> </w:t>
            </w:r>
            <w:r w:rsidRPr="002B1A81">
              <w:t>Extended Hata (Urban)</w:t>
            </w:r>
          </w:p>
        </w:tc>
        <w:tc>
          <w:tcPr>
            <w:tcW w:w="3313" w:type="dxa"/>
          </w:tcPr>
          <w:p w:rsidR="00FF1EB5" w:rsidRPr="002B1A81" w:rsidRDefault="00FF1EB5" w:rsidP="00006A4B">
            <w:pPr>
              <w:rPr>
                <w:highlight w:val="yellow"/>
              </w:rPr>
            </w:pPr>
            <w:r w:rsidRPr="002B1A81">
              <w:t>0.116 km (6</w:t>
            </w:r>
            <w:r w:rsidR="008225CC" w:rsidRPr="002B1A81">
              <w:t> dB</w:t>
            </w:r>
            <w:r w:rsidR="00006A4B" w:rsidRPr="002B1A81">
              <w:t>)</w:t>
            </w:r>
            <w:r w:rsidR="005A2E06" w:rsidRPr="002B1A81">
              <w:t>;</w:t>
            </w:r>
            <w:r w:rsidR="00006A4B" w:rsidRPr="002B1A81">
              <w:t xml:space="preserve"> </w:t>
            </w:r>
            <w:r w:rsidRPr="002B1A81">
              <w:t>0.097 km (10</w:t>
            </w:r>
            <w:r w:rsidR="008225CC" w:rsidRPr="002B1A81">
              <w:t> dB</w:t>
            </w:r>
            <w:r w:rsidR="00006A4B" w:rsidRPr="002B1A81">
              <w:t>)</w:t>
            </w:r>
            <w:r w:rsidR="005A2E06" w:rsidRPr="002B1A81">
              <w:t>;</w:t>
            </w:r>
            <w:r w:rsidR="00006A4B" w:rsidRPr="002B1A81">
              <w:t xml:space="preserve"> </w:t>
            </w:r>
            <w:r w:rsidRPr="002B1A81">
              <w:t>0.09 km (15</w:t>
            </w:r>
            <w:r w:rsidR="008225CC" w:rsidRPr="002B1A81">
              <w:t> dB</w:t>
            </w:r>
            <w:r w:rsidR="00006A4B" w:rsidRPr="002B1A81">
              <w:t>)</w:t>
            </w:r>
            <w:r w:rsidR="005A2E06" w:rsidRPr="002B1A81">
              <w:t>;</w:t>
            </w:r>
            <w:r w:rsidR="009D1627" w:rsidRPr="002B1A81">
              <w:t xml:space="preserve"> </w:t>
            </w:r>
            <w:r w:rsidRPr="002B1A81">
              <w:t>0.083 km (20</w:t>
            </w:r>
            <w:r w:rsidR="008225CC" w:rsidRPr="002B1A81">
              <w:t> dB</w:t>
            </w:r>
            <w:r w:rsidRPr="002B1A81">
              <w:t>)</w:t>
            </w:r>
            <w:r w:rsidR="005A2E06" w:rsidRPr="002B1A81">
              <w:t>;</w:t>
            </w:r>
            <w:r w:rsidR="00006A4B" w:rsidRPr="002B1A81">
              <w:t xml:space="preserve"> </w:t>
            </w:r>
            <w:r w:rsidRPr="002B1A81">
              <w:t>0.066 km (34</w:t>
            </w:r>
            <w:r w:rsidR="008225CC" w:rsidRPr="002B1A81">
              <w:t> dB</w:t>
            </w:r>
            <w:r w:rsidRPr="002B1A81">
              <w:t>)</w:t>
            </w:r>
          </w:p>
        </w:tc>
        <w:tc>
          <w:tcPr>
            <w:tcW w:w="3491" w:type="dxa"/>
          </w:tcPr>
          <w:p w:rsidR="00FF1EB5" w:rsidRPr="002B1A81" w:rsidRDefault="00FF1EB5" w:rsidP="00006A4B">
            <w:pPr>
              <w:rPr>
                <w:highlight w:val="yellow"/>
              </w:rPr>
            </w:pPr>
            <w:r w:rsidRPr="002B1A81">
              <w:t>0.224 km (6</w:t>
            </w:r>
            <w:r w:rsidR="008225CC" w:rsidRPr="002B1A81">
              <w:t> dB</w:t>
            </w:r>
            <w:r w:rsidRPr="002B1A81">
              <w:t>)</w:t>
            </w:r>
            <w:r w:rsidR="005A2E06" w:rsidRPr="002B1A81">
              <w:t>;</w:t>
            </w:r>
            <w:r w:rsidR="00006A4B" w:rsidRPr="002B1A81">
              <w:t xml:space="preserve"> </w:t>
            </w:r>
            <w:r w:rsidRPr="002B1A81">
              <w:t>0.172 km (10</w:t>
            </w:r>
            <w:r w:rsidR="008225CC" w:rsidRPr="002B1A81">
              <w:t> dB</w:t>
            </w:r>
            <w:r w:rsidR="00006A4B" w:rsidRPr="002B1A81">
              <w:t>)</w:t>
            </w:r>
            <w:r w:rsidR="005A2E06" w:rsidRPr="002B1A81">
              <w:t>;</w:t>
            </w:r>
            <w:r w:rsidR="00006A4B" w:rsidRPr="002B1A81">
              <w:t xml:space="preserve"> </w:t>
            </w:r>
            <w:r w:rsidRPr="002B1A81">
              <w:t>0.124 km (15</w:t>
            </w:r>
            <w:r w:rsidR="008225CC" w:rsidRPr="002B1A81">
              <w:t> dB</w:t>
            </w:r>
            <w:r w:rsidRPr="002B1A81">
              <w:t>)</w:t>
            </w:r>
            <w:r w:rsidR="005A2E06" w:rsidRPr="002B1A81">
              <w:t>;</w:t>
            </w:r>
            <w:r w:rsidR="009D1627" w:rsidRPr="002B1A81">
              <w:t xml:space="preserve"> </w:t>
            </w:r>
            <w:r w:rsidRPr="002B1A81">
              <w:t>0.097 km (20</w:t>
            </w:r>
            <w:r w:rsidR="008225CC" w:rsidRPr="002B1A81">
              <w:t> dB</w:t>
            </w:r>
            <w:r w:rsidR="00006A4B" w:rsidRPr="002B1A81">
              <w:t>)</w:t>
            </w:r>
            <w:r w:rsidR="005A2E06" w:rsidRPr="002B1A81">
              <w:t>;</w:t>
            </w:r>
            <w:r w:rsidR="009D1627" w:rsidRPr="002B1A81">
              <w:t xml:space="preserve"> </w:t>
            </w:r>
            <w:r w:rsidRPr="002B1A81">
              <w:t>0.078 km (34</w:t>
            </w:r>
            <w:r w:rsidR="008225CC" w:rsidRPr="002B1A81">
              <w:t> dB</w:t>
            </w:r>
            <w:r w:rsidRPr="002B1A81">
              <w:t>)</w:t>
            </w:r>
          </w:p>
        </w:tc>
      </w:tr>
    </w:tbl>
    <w:p w:rsidR="00FF1EB5" w:rsidRPr="002B1A81" w:rsidRDefault="00FF1EB5" w:rsidP="00FF1EB5"/>
    <w:p w:rsidR="00FF1EB5" w:rsidRPr="002B1A81" w:rsidRDefault="00FF1EB5" w:rsidP="002B1A81">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46</w:t>
      </w:r>
      <w:r w:rsidRPr="002B1A81">
        <w:rPr>
          <w:noProof/>
        </w:rPr>
        <w:fldChar w:fldCharType="end"/>
      </w:r>
      <w:r w:rsidRPr="002B1A81">
        <w:t>: Separation distances</w:t>
      </w:r>
      <w:r w:rsidR="005A2E06" w:rsidRPr="002B1A81">
        <w:t>;</w:t>
      </w:r>
      <w:r w:rsidR="00CA5C86" w:rsidRPr="002B1A81">
        <w:t xml:space="preserve"> </w:t>
      </w:r>
      <w:r w:rsidRPr="002B1A81">
        <w:t>MES</w:t>
      </w:r>
      <w:r w:rsidR="00105497" w:rsidRPr="002B1A81">
        <w:t xml:space="preserve"> - </w:t>
      </w:r>
      <w:r w:rsidRPr="002B1A81">
        <w:rPr>
          <w:rFonts w:cs="Arial"/>
          <w:lang w:eastAsia="en-GB"/>
        </w:rPr>
        <w:t xml:space="preserve">BGAN </w:t>
      </w:r>
      <w:r w:rsidRPr="002B1A81">
        <w:rPr>
          <w:color w:val="C00000"/>
        </w:rPr>
        <w:t>(I/N=-6dB)</w:t>
      </w:r>
    </w:p>
    <w:tbl>
      <w:tblPr>
        <w:tblW w:w="9703" w:type="dxa"/>
        <w:jc w:val="center"/>
        <w:tblInd w:w="-38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38"/>
        <w:gridCol w:w="3261"/>
        <w:gridCol w:w="3504"/>
      </w:tblGrid>
      <w:tr w:rsidR="00FF1EB5" w:rsidRPr="002B1A81" w:rsidTr="00B02096">
        <w:trPr>
          <w:tblHeader/>
          <w:jc w:val="center"/>
        </w:trPr>
        <w:tc>
          <w:tcPr>
            <w:tcW w:w="2938" w:type="dxa"/>
            <w:tcBorders>
              <w:right w:val="single" w:sz="8" w:space="0" w:color="FFFFFF"/>
            </w:tcBorders>
            <w:shd w:val="clear" w:color="auto" w:fill="D2232A"/>
            <w:vAlign w:val="center"/>
          </w:tcPr>
          <w:p w:rsidR="00FF1EB5" w:rsidRPr="002B1A81" w:rsidRDefault="00FF1EB5" w:rsidP="002B1A81">
            <w:pPr>
              <w:spacing w:before="120" w:after="120" w:line="288" w:lineRule="auto"/>
              <w:jc w:val="center"/>
              <w:rPr>
                <w:b/>
                <w:color w:val="FFFFFF"/>
              </w:rPr>
            </w:pPr>
            <w:r w:rsidRPr="002B1A81">
              <w:rPr>
                <w:b/>
                <w:color w:val="FFFFFF"/>
              </w:rPr>
              <w:t xml:space="preserve">Parameter </w:t>
            </w:r>
          </w:p>
        </w:tc>
        <w:tc>
          <w:tcPr>
            <w:tcW w:w="3261" w:type="dxa"/>
            <w:tcBorders>
              <w:right w:val="single" w:sz="8" w:space="0" w:color="FFFFFF"/>
            </w:tcBorders>
            <w:shd w:val="clear" w:color="auto" w:fill="D2232A"/>
          </w:tcPr>
          <w:p w:rsidR="00FF1EB5" w:rsidRPr="002B1A81" w:rsidRDefault="00FF1EB5" w:rsidP="002B1A81">
            <w:pPr>
              <w:spacing w:before="120" w:after="120" w:line="288" w:lineRule="auto"/>
              <w:jc w:val="center"/>
              <w:rPr>
                <w:b/>
                <w:color w:val="FFFFFF"/>
              </w:rPr>
            </w:pPr>
            <w:r w:rsidRPr="002B1A81">
              <w:rPr>
                <w:b/>
                <w:color w:val="FFFFFF"/>
              </w:rPr>
              <w:t>Handheld</w:t>
            </w:r>
          </w:p>
        </w:tc>
        <w:tc>
          <w:tcPr>
            <w:tcW w:w="3504" w:type="dxa"/>
            <w:tcBorders>
              <w:left w:val="single" w:sz="8" w:space="0" w:color="FFFFFF"/>
            </w:tcBorders>
            <w:shd w:val="clear" w:color="auto" w:fill="D2232A"/>
          </w:tcPr>
          <w:p w:rsidR="00FF1EB5" w:rsidRPr="002B1A81" w:rsidRDefault="002B1A81" w:rsidP="002B1A81">
            <w:pPr>
              <w:spacing w:before="120" w:after="120" w:line="288" w:lineRule="auto"/>
              <w:jc w:val="center"/>
              <w:rPr>
                <w:b/>
                <w:color w:val="FFFFFF"/>
              </w:rPr>
            </w:pPr>
            <w:r>
              <w:rPr>
                <w:b/>
                <w:color w:val="FFFFFF"/>
              </w:rPr>
              <w:t>Body worn</w:t>
            </w:r>
          </w:p>
        </w:tc>
      </w:tr>
      <w:tr w:rsidR="00FF1EB5" w:rsidRPr="002B1A81" w:rsidTr="00B02096">
        <w:trPr>
          <w:jc w:val="center"/>
        </w:trPr>
        <w:tc>
          <w:tcPr>
            <w:tcW w:w="2938" w:type="dxa"/>
            <w:vAlign w:val="center"/>
          </w:tcPr>
          <w:p w:rsidR="00FF1EB5" w:rsidRPr="002B1A81" w:rsidRDefault="00FF1EB5" w:rsidP="00906459">
            <w:r w:rsidRPr="002B1A81">
              <w:t>e.i.r.p</w:t>
            </w:r>
          </w:p>
        </w:tc>
        <w:tc>
          <w:tcPr>
            <w:tcW w:w="3261" w:type="dxa"/>
            <w:vAlign w:val="center"/>
          </w:tcPr>
          <w:p w:rsidR="00FF1EB5" w:rsidRPr="002B1A81" w:rsidRDefault="00FF1EB5" w:rsidP="00906459">
            <w:r w:rsidRPr="002B1A81">
              <w:t>13</w:t>
            </w:r>
            <w:r w:rsidR="008225CC" w:rsidRPr="002B1A81">
              <w:t> dB</w:t>
            </w:r>
            <w:r w:rsidRPr="002B1A81">
              <w:t>m</w:t>
            </w:r>
          </w:p>
        </w:tc>
        <w:tc>
          <w:tcPr>
            <w:tcW w:w="3504" w:type="dxa"/>
            <w:vAlign w:val="center"/>
          </w:tcPr>
          <w:p w:rsidR="00FF1EB5" w:rsidRPr="002B1A81" w:rsidRDefault="00FF1EB5" w:rsidP="00906459">
            <w:r w:rsidRPr="002B1A81">
              <w:t>28</w:t>
            </w:r>
            <w:r w:rsidR="008225CC" w:rsidRPr="002B1A81">
              <w:t> dB</w:t>
            </w:r>
            <w:r w:rsidRPr="002B1A81">
              <w:t>m</w:t>
            </w:r>
          </w:p>
        </w:tc>
      </w:tr>
      <w:tr w:rsidR="00FF1EB5" w:rsidRPr="002B1A81" w:rsidTr="00B02096">
        <w:trPr>
          <w:jc w:val="center"/>
        </w:trPr>
        <w:tc>
          <w:tcPr>
            <w:tcW w:w="2938" w:type="dxa"/>
            <w:vAlign w:val="center"/>
          </w:tcPr>
          <w:p w:rsidR="00FF1EB5" w:rsidRPr="002B1A81" w:rsidRDefault="00FF1EB5" w:rsidP="00906459">
            <w:r w:rsidRPr="002B1A81">
              <w:t>Body loss</w:t>
            </w:r>
          </w:p>
        </w:tc>
        <w:tc>
          <w:tcPr>
            <w:tcW w:w="3261" w:type="dxa"/>
            <w:vAlign w:val="center"/>
          </w:tcPr>
          <w:p w:rsidR="00FF1EB5" w:rsidRPr="002B1A81" w:rsidRDefault="00FF1EB5" w:rsidP="00906459">
            <w:r w:rsidRPr="002B1A81">
              <w:t>6</w:t>
            </w:r>
            <w:r w:rsidR="008225CC" w:rsidRPr="002B1A81">
              <w:t> dB</w:t>
            </w:r>
          </w:p>
        </w:tc>
        <w:tc>
          <w:tcPr>
            <w:tcW w:w="3504" w:type="dxa"/>
            <w:vAlign w:val="center"/>
          </w:tcPr>
          <w:p w:rsidR="00FF1EB5" w:rsidRPr="002B1A81" w:rsidRDefault="00FF1EB5" w:rsidP="00906459">
            <w:r w:rsidRPr="002B1A81">
              <w:t>11</w:t>
            </w:r>
            <w:r w:rsidR="008225CC" w:rsidRPr="002B1A81">
              <w:t> dB</w:t>
            </w:r>
          </w:p>
        </w:tc>
      </w:tr>
      <w:tr w:rsidR="00FF1EB5" w:rsidRPr="002B1A81" w:rsidTr="00B02096">
        <w:trPr>
          <w:jc w:val="center"/>
        </w:trPr>
        <w:tc>
          <w:tcPr>
            <w:tcW w:w="2938" w:type="dxa"/>
            <w:vAlign w:val="center"/>
          </w:tcPr>
          <w:p w:rsidR="00FF1EB5" w:rsidRPr="002B1A81" w:rsidRDefault="00FF1EB5" w:rsidP="00906459">
            <w:r w:rsidRPr="002B1A81">
              <w:t xml:space="preserve">Wall loss </w:t>
            </w:r>
          </w:p>
        </w:tc>
        <w:tc>
          <w:tcPr>
            <w:tcW w:w="3261" w:type="dxa"/>
            <w:vAlign w:val="center"/>
          </w:tcPr>
          <w:p w:rsidR="00FF1EB5" w:rsidRPr="002B1A81" w:rsidRDefault="00FF1EB5" w:rsidP="00CA5C86">
            <w:r w:rsidRPr="002B1A81">
              <w:t>6</w:t>
            </w:r>
            <w:r w:rsidR="008225CC" w:rsidRPr="002B1A81">
              <w:t> dB</w:t>
            </w:r>
            <w:r w:rsidR="005A2E06" w:rsidRPr="002B1A81">
              <w:t>;</w:t>
            </w:r>
            <w:r w:rsidR="00CA5C86" w:rsidRPr="002B1A81">
              <w:t xml:space="preserve"> </w:t>
            </w:r>
            <w:r w:rsidRPr="002B1A81">
              <w:t>10</w:t>
            </w:r>
            <w:r w:rsidR="008225CC" w:rsidRPr="002B1A81">
              <w:t> dB</w:t>
            </w:r>
            <w:r w:rsidR="005B7D29" w:rsidRPr="002B1A81">
              <w:t xml:space="preserve">; </w:t>
            </w:r>
            <w:r w:rsidRPr="002B1A81">
              <w:t>15</w:t>
            </w:r>
            <w:r w:rsidR="008225CC" w:rsidRPr="002B1A81">
              <w:t> dB</w:t>
            </w:r>
            <w:r w:rsidR="005A2E06" w:rsidRPr="002B1A81">
              <w:t>;</w:t>
            </w:r>
            <w:r w:rsidR="00CA5C86" w:rsidRPr="002B1A81">
              <w:t xml:space="preserve"> </w:t>
            </w:r>
            <w:r w:rsidRPr="002B1A81">
              <w:t>20</w:t>
            </w:r>
            <w:r w:rsidR="008225CC" w:rsidRPr="002B1A81">
              <w:t> dB</w:t>
            </w:r>
            <w:r w:rsidR="005A2E06" w:rsidRPr="002B1A81">
              <w:t>;</w:t>
            </w:r>
            <w:r w:rsidR="009D1627" w:rsidRPr="002B1A81">
              <w:t xml:space="preserve"> </w:t>
            </w:r>
            <w:r w:rsidRPr="002B1A81">
              <w:t>34</w:t>
            </w:r>
            <w:r w:rsidR="008225CC" w:rsidRPr="002B1A81">
              <w:t> dB</w:t>
            </w:r>
          </w:p>
        </w:tc>
        <w:tc>
          <w:tcPr>
            <w:tcW w:w="3504" w:type="dxa"/>
            <w:vAlign w:val="center"/>
          </w:tcPr>
          <w:p w:rsidR="00FF1EB5" w:rsidRPr="002B1A81" w:rsidRDefault="00FF1EB5" w:rsidP="00CA5C86">
            <w:r w:rsidRPr="002B1A81">
              <w:t>6</w:t>
            </w:r>
            <w:r w:rsidR="008225CC" w:rsidRPr="002B1A81">
              <w:t> dB</w:t>
            </w:r>
            <w:r w:rsidR="005A2E06" w:rsidRPr="002B1A81">
              <w:t>;</w:t>
            </w:r>
            <w:r w:rsidR="00CA5C86" w:rsidRPr="002B1A81">
              <w:t xml:space="preserve"> </w:t>
            </w:r>
            <w:r w:rsidRPr="002B1A81">
              <w:t>10</w:t>
            </w:r>
            <w:r w:rsidR="008225CC" w:rsidRPr="002B1A81">
              <w:t> dB</w:t>
            </w:r>
            <w:r w:rsidR="005B7D29" w:rsidRPr="002B1A81">
              <w:t xml:space="preserve">; </w:t>
            </w:r>
            <w:r w:rsidRPr="002B1A81">
              <w:t>15</w:t>
            </w:r>
            <w:r w:rsidR="008225CC" w:rsidRPr="002B1A81">
              <w:t> dB</w:t>
            </w:r>
            <w:r w:rsidR="005A2E06" w:rsidRPr="002B1A81">
              <w:t>;</w:t>
            </w:r>
            <w:r w:rsidR="00CA5C86" w:rsidRPr="002B1A81">
              <w:t xml:space="preserve"> </w:t>
            </w:r>
            <w:r w:rsidRPr="002B1A81">
              <w:t>20</w:t>
            </w:r>
            <w:r w:rsidR="008225CC" w:rsidRPr="002B1A81">
              <w:t> dB</w:t>
            </w:r>
            <w:r w:rsidRPr="002B1A81">
              <w:t xml:space="preserve"> 34</w:t>
            </w:r>
            <w:r w:rsidR="008225CC" w:rsidRPr="002B1A81">
              <w:t> dB</w:t>
            </w:r>
          </w:p>
        </w:tc>
      </w:tr>
      <w:tr w:rsidR="00FF1EB5" w:rsidRPr="002B1A81" w:rsidTr="00B02096">
        <w:trPr>
          <w:jc w:val="center"/>
        </w:trPr>
        <w:tc>
          <w:tcPr>
            <w:tcW w:w="2938" w:type="dxa"/>
            <w:vAlign w:val="center"/>
          </w:tcPr>
          <w:p w:rsidR="00FF1EB5" w:rsidRPr="002B1A81" w:rsidRDefault="00FF1EB5" w:rsidP="00906459">
            <w:r w:rsidRPr="002B1A81">
              <w:t>Receiver noise level</w:t>
            </w:r>
          </w:p>
        </w:tc>
        <w:tc>
          <w:tcPr>
            <w:tcW w:w="3261" w:type="dxa"/>
            <w:vAlign w:val="center"/>
          </w:tcPr>
          <w:p w:rsidR="00FF1EB5" w:rsidRPr="002B1A81" w:rsidRDefault="00FF1EB5" w:rsidP="00906459">
            <w:r w:rsidRPr="002B1A81">
              <w:t>-120.6</w:t>
            </w:r>
            <w:r w:rsidR="008225CC" w:rsidRPr="002B1A81">
              <w:t> dB</w:t>
            </w:r>
            <w:r w:rsidRPr="002B1A81">
              <w:t>m/200 kHz</w:t>
            </w:r>
          </w:p>
        </w:tc>
        <w:tc>
          <w:tcPr>
            <w:tcW w:w="3504" w:type="dxa"/>
            <w:vAlign w:val="center"/>
          </w:tcPr>
          <w:p w:rsidR="00FF1EB5" w:rsidRPr="002B1A81" w:rsidRDefault="00FF1EB5" w:rsidP="00906459">
            <w:r w:rsidRPr="002B1A81">
              <w:t>-120.6</w:t>
            </w:r>
            <w:r w:rsidR="008225CC" w:rsidRPr="002B1A81">
              <w:t> dB</w:t>
            </w:r>
            <w:r w:rsidRPr="002B1A81">
              <w:t>m/200 kHz</w:t>
            </w:r>
          </w:p>
        </w:tc>
      </w:tr>
      <w:tr w:rsidR="00FF1EB5" w:rsidRPr="002B1A81" w:rsidTr="00B02096">
        <w:trPr>
          <w:jc w:val="center"/>
        </w:trPr>
        <w:tc>
          <w:tcPr>
            <w:tcW w:w="2938" w:type="dxa"/>
            <w:vAlign w:val="center"/>
          </w:tcPr>
          <w:p w:rsidR="00FF1EB5" w:rsidRPr="002B1A81" w:rsidRDefault="00FF1EB5" w:rsidP="00906459">
            <w:r w:rsidRPr="002B1A81">
              <w:t>Target Interference to Noise Ratio</w:t>
            </w:r>
          </w:p>
        </w:tc>
        <w:tc>
          <w:tcPr>
            <w:tcW w:w="3261" w:type="dxa"/>
            <w:vAlign w:val="center"/>
          </w:tcPr>
          <w:p w:rsidR="00FF1EB5" w:rsidRPr="002B1A81" w:rsidRDefault="00FF1EB5" w:rsidP="00906459">
            <w:r w:rsidRPr="002B1A81">
              <w:t>-6</w:t>
            </w:r>
            <w:r w:rsidR="008225CC" w:rsidRPr="002B1A81">
              <w:t> dB</w:t>
            </w:r>
          </w:p>
        </w:tc>
        <w:tc>
          <w:tcPr>
            <w:tcW w:w="3504" w:type="dxa"/>
            <w:vAlign w:val="center"/>
          </w:tcPr>
          <w:p w:rsidR="00FF1EB5" w:rsidRPr="002B1A81" w:rsidRDefault="00FF1EB5" w:rsidP="00906459">
            <w:r w:rsidRPr="002B1A81">
              <w:t>-6</w:t>
            </w:r>
            <w:r w:rsidR="008225CC" w:rsidRPr="002B1A81">
              <w:t> dB</w:t>
            </w:r>
          </w:p>
        </w:tc>
      </w:tr>
      <w:tr w:rsidR="00FF1EB5" w:rsidRPr="002B1A81" w:rsidTr="00B02096">
        <w:trPr>
          <w:jc w:val="center"/>
        </w:trPr>
        <w:tc>
          <w:tcPr>
            <w:tcW w:w="2938" w:type="dxa"/>
            <w:vAlign w:val="center"/>
          </w:tcPr>
          <w:p w:rsidR="00FF1EB5" w:rsidRPr="002B1A81" w:rsidRDefault="00FF1EB5" w:rsidP="00906459">
            <w:r w:rsidRPr="002B1A81">
              <w:t>Interference level</w:t>
            </w:r>
          </w:p>
        </w:tc>
        <w:tc>
          <w:tcPr>
            <w:tcW w:w="3261" w:type="dxa"/>
            <w:vAlign w:val="center"/>
          </w:tcPr>
          <w:p w:rsidR="00FF1EB5" w:rsidRPr="002B1A81" w:rsidRDefault="00FF1EB5" w:rsidP="00906459">
            <w:r w:rsidRPr="002B1A81">
              <w:t>-126.6</w:t>
            </w:r>
            <w:r w:rsidR="008225CC" w:rsidRPr="002B1A81">
              <w:t> dB</w:t>
            </w:r>
            <w:r w:rsidRPr="002B1A81">
              <w:t>m/200 kHz</w:t>
            </w:r>
          </w:p>
        </w:tc>
        <w:tc>
          <w:tcPr>
            <w:tcW w:w="3504" w:type="dxa"/>
            <w:vAlign w:val="center"/>
          </w:tcPr>
          <w:p w:rsidR="00FF1EB5" w:rsidRPr="002B1A81" w:rsidRDefault="00FF1EB5" w:rsidP="00906459">
            <w:r w:rsidRPr="002B1A81">
              <w:t>-126.6</w:t>
            </w:r>
            <w:r w:rsidR="008225CC" w:rsidRPr="002B1A81">
              <w:t> dB</w:t>
            </w:r>
            <w:r w:rsidRPr="002B1A81">
              <w:t>m/200 kHz</w:t>
            </w:r>
          </w:p>
        </w:tc>
      </w:tr>
      <w:tr w:rsidR="00FF1EB5" w:rsidRPr="002B1A81" w:rsidTr="00B02096">
        <w:trPr>
          <w:jc w:val="center"/>
        </w:trPr>
        <w:tc>
          <w:tcPr>
            <w:tcW w:w="2938" w:type="dxa"/>
            <w:vAlign w:val="center"/>
          </w:tcPr>
          <w:p w:rsidR="00FF1EB5" w:rsidRPr="002B1A81" w:rsidRDefault="00FF1EB5" w:rsidP="00906459">
            <w:pPr>
              <w:spacing w:before="120"/>
            </w:pPr>
            <w:r w:rsidRPr="002B1A81">
              <w:t xml:space="preserve">Antenna </w:t>
            </w:r>
          </w:p>
        </w:tc>
        <w:tc>
          <w:tcPr>
            <w:tcW w:w="3261" w:type="dxa"/>
          </w:tcPr>
          <w:p w:rsidR="00FF1EB5" w:rsidRPr="002B1A81" w:rsidRDefault="00FF1EB5" w:rsidP="00906459">
            <w:r w:rsidRPr="002B1A81">
              <w:t>G</w:t>
            </w:r>
            <w:r w:rsidRPr="002B1A81">
              <w:rPr>
                <w:vertAlign w:val="subscript"/>
              </w:rPr>
              <w:t>max</w:t>
            </w:r>
            <w:r w:rsidRPr="002B1A81">
              <w:t>= 17.5</w:t>
            </w:r>
            <w:r w:rsidR="008225CC" w:rsidRPr="002B1A81">
              <w:t> dB</w:t>
            </w:r>
            <w:r w:rsidRPr="002B1A81">
              <w:t>i, -7</w:t>
            </w:r>
            <w:r w:rsidR="008225CC" w:rsidRPr="002B1A81">
              <w:t> dB</w:t>
            </w:r>
            <w:r w:rsidRPr="002B1A81">
              <w:t>i in the far side lobe</w:t>
            </w:r>
          </w:p>
        </w:tc>
        <w:tc>
          <w:tcPr>
            <w:tcW w:w="3504" w:type="dxa"/>
          </w:tcPr>
          <w:p w:rsidR="00FF1EB5" w:rsidRPr="002B1A81" w:rsidRDefault="00FF1EB5" w:rsidP="00906459">
            <w:r w:rsidRPr="002B1A81">
              <w:t>G</w:t>
            </w:r>
            <w:r w:rsidRPr="002B1A81">
              <w:rPr>
                <w:vertAlign w:val="subscript"/>
              </w:rPr>
              <w:t>max</w:t>
            </w:r>
            <w:r w:rsidRPr="002B1A81">
              <w:t>= 17.5</w:t>
            </w:r>
            <w:r w:rsidR="008225CC" w:rsidRPr="002B1A81">
              <w:t> dB</w:t>
            </w:r>
            <w:r w:rsidRPr="002B1A81">
              <w:t>i, -7</w:t>
            </w:r>
            <w:r w:rsidR="008225CC" w:rsidRPr="002B1A81">
              <w:t> dB</w:t>
            </w:r>
            <w:r w:rsidRPr="002B1A81">
              <w:t>i in the far side lobe</w:t>
            </w:r>
          </w:p>
        </w:tc>
      </w:tr>
      <w:tr w:rsidR="00FF1EB5" w:rsidRPr="002B1A81" w:rsidTr="00B02096">
        <w:trPr>
          <w:jc w:val="center"/>
        </w:trPr>
        <w:tc>
          <w:tcPr>
            <w:tcW w:w="2938" w:type="dxa"/>
            <w:vAlign w:val="center"/>
          </w:tcPr>
          <w:p w:rsidR="00FF1EB5" w:rsidRPr="002B1A81" w:rsidRDefault="00FF1EB5" w:rsidP="00906459">
            <w:pPr>
              <w:spacing w:before="120"/>
            </w:pPr>
            <w:r w:rsidRPr="002B1A81">
              <w:rPr>
                <w:rFonts w:cs="Arial"/>
                <w:szCs w:val="20"/>
              </w:rPr>
              <w:t>Polarisation discrimination (linear to circular) (dB)</w:t>
            </w:r>
          </w:p>
        </w:tc>
        <w:tc>
          <w:tcPr>
            <w:tcW w:w="3261" w:type="dxa"/>
          </w:tcPr>
          <w:p w:rsidR="00FF1EB5" w:rsidRPr="002B1A81" w:rsidRDefault="00FF1EB5" w:rsidP="00906459">
            <w:r w:rsidRPr="002B1A81">
              <w:t>3</w:t>
            </w:r>
            <w:r w:rsidR="008225CC" w:rsidRPr="002B1A81">
              <w:t> dB</w:t>
            </w:r>
          </w:p>
        </w:tc>
        <w:tc>
          <w:tcPr>
            <w:tcW w:w="3504" w:type="dxa"/>
          </w:tcPr>
          <w:p w:rsidR="00FF1EB5" w:rsidRPr="002B1A81" w:rsidRDefault="00FF1EB5" w:rsidP="00906459">
            <w:r w:rsidRPr="002B1A81">
              <w:t>3</w:t>
            </w:r>
            <w:r w:rsidR="008225CC" w:rsidRPr="002B1A81">
              <w:t> dB</w:t>
            </w:r>
          </w:p>
        </w:tc>
      </w:tr>
      <w:tr w:rsidR="00FF1EB5" w:rsidRPr="002B1A81" w:rsidTr="00B02096">
        <w:trPr>
          <w:jc w:val="center"/>
        </w:trPr>
        <w:tc>
          <w:tcPr>
            <w:tcW w:w="2938" w:type="dxa"/>
            <w:vAlign w:val="center"/>
          </w:tcPr>
          <w:p w:rsidR="00FF1EB5" w:rsidRPr="002B1A81" w:rsidRDefault="00FF1EB5" w:rsidP="00906459">
            <w:r w:rsidRPr="002B1A81">
              <w:t>Path loss to meet the protection criterion</w:t>
            </w:r>
          </w:p>
        </w:tc>
        <w:tc>
          <w:tcPr>
            <w:tcW w:w="3261" w:type="dxa"/>
            <w:shd w:val="clear" w:color="auto" w:fill="FFFFFF" w:themeFill="background1"/>
          </w:tcPr>
          <w:p w:rsidR="00FF1EB5" w:rsidRPr="002B1A81" w:rsidRDefault="00FF1EB5" w:rsidP="00CA5C86">
            <w:pPr>
              <w:rPr>
                <w:highlight w:val="yellow"/>
              </w:rPr>
            </w:pPr>
            <w:r w:rsidRPr="002B1A81">
              <w:t>142.1</w:t>
            </w:r>
            <w:r w:rsidR="008225CC" w:rsidRPr="002B1A81">
              <w:t> dB</w:t>
            </w:r>
            <w:r w:rsidR="005A2E06" w:rsidRPr="002B1A81">
              <w:t>;</w:t>
            </w:r>
            <w:r w:rsidR="00CA5C86" w:rsidRPr="002B1A81">
              <w:t xml:space="preserve"> </w:t>
            </w:r>
            <w:r w:rsidRPr="002B1A81">
              <w:t>138.1</w:t>
            </w:r>
            <w:r w:rsidR="008225CC" w:rsidRPr="002B1A81">
              <w:t> dB</w:t>
            </w:r>
            <w:r w:rsidR="005A2E06" w:rsidRPr="002B1A81">
              <w:t>;</w:t>
            </w:r>
            <w:r w:rsidR="009D1627" w:rsidRPr="002B1A81">
              <w:t xml:space="preserve"> </w:t>
            </w:r>
            <w:r w:rsidRPr="002B1A81">
              <w:t>133.1</w:t>
            </w:r>
            <w:r w:rsidR="008225CC" w:rsidRPr="002B1A81">
              <w:t> dB</w:t>
            </w:r>
            <w:r w:rsidR="005A2E06" w:rsidRPr="002B1A81">
              <w:t>;</w:t>
            </w:r>
            <w:r w:rsidR="00CA5C86" w:rsidRPr="002B1A81">
              <w:t xml:space="preserve"> </w:t>
            </w:r>
            <w:r w:rsidRPr="002B1A81">
              <w:t>128.1</w:t>
            </w:r>
            <w:r w:rsidR="008225CC" w:rsidRPr="002B1A81">
              <w:t> dB</w:t>
            </w:r>
            <w:r w:rsidR="005B7D29" w:rsidRPr="002B1A81">
              <w:t xml:space="preserve">; </w:t>
            </w:r>
            <w:r w:rsidRPr="002B1A81">
              <w:t>114.1</w:t>
            </w:r>
            <w:r w:rsidR="008225CC" w:rsidRPr="002B1A81">
              <w:t> dB</w:t>
            </w:r>
            <w:r w:rsidRPr="002B1A81">
              <w:t xml:space="preserve"> </w:t>
            </w:r>
          </w:p>
        </w:tc>
        <w:tc>
          <w:tcPr>
            <w:tcW w:w="3504" w:type="dxa"/>
          </w:tcPr>
          <w:p w:rsidR="00FF1EB5" w:rsidRPr="002B1A81" w:rsidRDefault="00FF1EB5" w:rsidP="00CA5C86">
            <w:pPr>
              <w:rPr>
                <w:highlight w:val="yellow"/>
              </w:rPr>
            </w:pPr>
            <w:r w:rsidRPr="002B1A81">
              <w:t>152.1</w:t>
            </w:r>
            <w:r w:rsidR="008225CC" w:rsidRPr="002B1A81">
              <w:t> dB</w:t>
            </w:r>
            <w:r w:rsidR="005A2E06" w:rsidRPr="002B1A81">
              <w:t>;</w:t>
            </w:r>
            <w:r w:rsidR="00CA5C86" w:rsidRPr="002B1A81">
              <w:t xml:space="preserve"> </w:t>
            </w:r>
            <w:r w:rsidRPr="002B1A81">
              <w:t>148.1</w:t>
            </w:r>
            <w:r w:rsidR="008225CC" w:rsidRPr="002B1A81">
              <w:t> </w:t>
            </w:r>
            <w:r w:rsidR="00CA5C86" w:rsidRPr="002B1A81">
              <w:t>dB;</w:t>
            </w:r>
            <w:r w:rsidR="009D1627" w:rsidRPr="002B1A81">
              <w:t xml:space="preserve"> </w:t>
            </w:r>
            <w:r w:rsidRPr="002B1A81">
              <w:t>143.1</w:t>
            </w:r>
            <w:r w:rsidR="008225CC" w:rsidRPr="002B1A81">
              <w:t> </w:t>
            </w:r>
            <w:r w:rsidR="00CA5C86" w:rsidRPr="002B1A81">
              <w:t xml:space="preserve">dB; </w:t>
            </w:r>
            <w:r w:rsidRPr="002B1A81">
              <w:t>138.1</w:t>
            </w:r>
            <w:r w:rsidR="008225CC" w:rsidRPr="002B1A81">
              <w:t> </w:t>
            </w:r>
            <w:r w:rsidR="00CA5C86" w:rsidRPr="002B1A81">
              <w:t>dB;</w:t>
            </w:r>
            <w:r w:rsidRPr="002B1A81">
              <w:t xml:space="preserve"> 124.1</w:t>
            </w:r>
            <w:r w:rsidR="008225CC" w:rsidRPr="002B1A81">
              <w:t> dB</w:t>
            </w:r>
            <w:r w:rsidRPr="002B1A81">
              <w:t xml:space="preserve"> </w:t>
            </w:r>
          </w:p>
        </w:tc>
      </w:tr>
      <w:tr w:rsidR="00FF1EB5" w:rsidRPr="002B1A81" w:rsidTr="00B02096">
        <w:trPr>
          <w:jc w:val="center"/>
        </w:trPr>
        <w:tc>
          <w:tcPr>
            <w:tcW w:w="2938" w:type="dxa"/>
            <w:vAlign w:val="center"/>
          </w:tcPr>
          <w:p w:rsidR="00FF1EB5" w:rsidRPr="002B1A81" w:rsidRDefault="00FF1EB5" w:rsidP="00906459">
            <w:r w:rsidRPr="002B1A81">
              <w:t>Separation distances in the main lobe (Dual slope model)</w:t>
            </w:r>
          </w:p>
        </w:tc>
        <w:tc>
          <w:tcPr>
            <w:tcW w:w="3261" w:type="dxa"/>
          </w:tcPr>
          <w:p w:rsidR="00FF1EB5" w:rsidRPr="002B1A81" w:rsidRDefault="00FF1EB5" w:rsidP="00CA5C86">
            <w:pPr>
              <w:rPr>
                <w:highlight w:val="yellow"/>
              </w:rPr>
            </w:pPr>
            <w:r w:rsidRPr="002B1A81">
              <w:t>31.6 km (6</w:t>
            </w:r>
            <w:r w:rsidR="008225CC" w:rsidRPr="002B1A81">
              <w:t> dB</w:t>
            </w:r>
            <w:r w:rsidR="00CA5C86" w:rsidRPr="002B1A81">
              <w:t>)</w:t>
            </w:r>
            <w:r w:rsidR="005A2E06" w:rsidRPr="002B1A81">
              <w:t>;</w:t>
            </w:r>
            <w:r w:rsidR="00CA5C86" w:rsidRPr="002B1A81">
              <w:t xml:space="preserve"> </w:t>
            </w:r>
            <w:r w:rsidRPr="002B1A81">
              <w:t>25.1 km (10</w:t>
            </w:r>
            <w:r w:rsidR="008225CC" w:rsidRPr="002B1A81">
              <w:t> dB</w:t>
            </w:r>
            <w:r w:rsidR="00CA5C86" w:rsidRPr="002B1A81">
              <w:t>)</w:t>
            </w:r>
            <w:r w:rsidR="005A2E06" w:rsidRPr="002B1A81">
              <w:t>;</w:t>
            </w:r>
            <w:r w:rsidR="00CA5C86" w:rsidRPr="002B1A81">
              <w:t xml:space="preserve"> </w:t>
            </w:r>
            <w:r w:rsidRPr="002B1A81">
              <w:t>18.8 km (15</w:t>
            </w:r>
            <w:r w:rsidR="008225CC" w:rsidRPr="002B1A81">
              <w:t> dB</w:t>
            </w:r>
            <w:r w:rsidRPr="002B1A81">
              <w:t>)</w:t>
            </w:r>
            <w:r w:rsidR="005A2E06" w:rsidRPr="002B1A81">
              <w:t>;</w:t>
            </w:r>
            <w:r w:rsidR="009D1627" w:rsidRPr="002B1A81">
              <w:t xml:space="preserve"> </w:t>
            </w:r>
            <w:r w:rsidRPr="002B1A81">
              <w:t>14.1 km (20</w:t>
            </w:r>
            <w:r w:rsidR="008225CC" w:rsidRPr="002B1A81">
              <w:t> dB</w:t>
            </w:r>
            <w:r w:rsidR="00CA5C86" w:rsidRPr="002B1A81">
              <w:t>)</w:t>
            </w:r>
            <w:r w:rsidR="005A2E06" w:rsidRPr="002B1A81">
              <w:t>;</w:t>
            </w:r>
            <w:r w:rsidR="00CA5C86" w:rsidRPr="002B1A81">
              <w:t xml:space="preserve"> </w:t>
            </w:r>
            <w:r w:rsidRPr="002B1A81">
              <w:t>6.3 km (34</w:t>
            </w:r>
            <w:r w:rsidR="008225CC" w:rsidRPr="002B1A81">
              <w:t> dB</w:t>
            </w:r>
            <w:r w:rsidRPr="002B1A81">
              <w:t>)</w:t>
            </w:r>
          </w:p>
        </w:tc>
        <w:tc>
          <w:tcPr>
            <w:tcW w:w="3504" w:type="dxa"/>
          </w:tcPr>
          <w:p w:rsidR="00FF1EB5" w:rsidRPr="002B1A81" w:rsidRDefault="00FF1EB5" w:rsidP="00CA5C86">
            <w:pPr>
              <w:rPr>
                <w:highlight w:val="yellow"/>
              </w:rPr>
            </w:pPr>
            <w:r w:rsidRPr="002B1A81">
              <w:t>56.1 km (6</w:t>
            </w:r>
            <w:r w:rsidR="008225CC" w:rsidRPr="002B1A81">
              <w:t> dB</w:t>
            </w:r>
            <w:r w:rsidRPr="002B1A81">
              <w:t>)</w:t>
            </w:r>
            <w:r w:rsidR="005A2E06" w:rsidRPr="002B1A81">
              <w:t>;</w:t>
            </w:r>
            <w:r w:rsidR="00CA5C86" w:rsidRPr="002B1A81">
              <w:t xml:space="preserve"> </w:t>
            </w:r>
            <w:r w:rsidRPr="002B1A81">
              <w:t>44.6 km (10</w:t>
            </w:r>
            <w:r w:rsidR="008225CC" w:rsidRPr="002B1A81">
              <w:t> dB</w:t>
            </w:r>
            <w:r w:rsidR="00CA5C86" w:rsidRPr="002B1A81">
              <w:t>)</w:t>
            </w:r>
            <w:r w:rsidR="005A2E06" w:rsidRPr="002B1A81">
              <w:t>;</w:t>
            </w:r>
            <w:r w:rsidR="00CA5C86" w:rsidRPr="002B1A81">
              <w:t xml:space="preserve"> </w:t>
            </w:r>
            <w:r w:rsidRPr="002B1A81">
              <w:t>33.4 km (15</w:t>
            </w:r>
            <w:r w:rsidR="008225CC" w:rsidRPr="002B1A81">
              <w:t> dB</w:t>
            </w:r>
            <w:r w:rsidR="00CA5C86" w:rsidRPr="002B1A81">
              <w:t>)</w:t>
            </w:r>
            <w:r w:rsidR="005A2E06" w:rsidRPr="002B1A81">
              <w:t>;</w:t>
            </w:r>
            <w:r w:rsidR="009D1627" w:rsidRPr="002B1A81">
              <w:t xml:space="preserve"> </w:t>
            </w:r>
            <w:r w:rsidRPr="002B1A81">
              <w:t>25.1 km (20</w:t>
            </w:r>
            <w:r w:rsidR="008225CC" w:rsidRPr="002B1A81">
              <w:t> dB</w:t>
            </w:r>
            <w:r w:rsidR="00CA5C86" w:rsidRPr="002B1A81">
              <w:t>)</w:t>
            </w:r>
            <w:r w:rsidR="005A2E06" w:rsidRPr="002B1A81">
              <w:t>;</w:t>
            </w:r>
            <w:r w:rsidR="00CA5C86" w:rsidRPr="002B1A81">
              <w:t xml:space="preserve"> </w:t>
            </w:r>
            <w:r w:rsidRPr="002B1A81">
              <w:t>11.2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 w:rsidRPr="002B1A81">
              <w:t>Separation distances in the main lobe</w:t>
            </w:r>
            <w:r w:rsidR="005A2E06" w:rsidRPr="002B1A81">
              <w:t>;</w:t>
            </w:r>
            <w:r w:rsidR="00F37467" w:rsidRPr="002B1A81">
              <w:t xml:space="preserve"> </w:t>
            </w:r>
            <w:r w:rsidRPr="002B1A81">
              <w:t>ITU-R P.452-14 (rural)</w:t>
            </w:r>
            <w:r w:rsidR="000C29C3" w:rsidRPr="002B1A81">
              <w:t xml:space="preserve"> </w:t>
            </w:r>
          </w:p>
          <w:p w:rsidR="00447281" w:rsidRPr="002B1A81" w:rsidRDefault="00447281" w:rsidP="00906459">
            <w:r w:rsidRPr="002B1A81">
              <w:t>Note: no clutter has been taken into account when using this propagation model.</w:t>
            </w:r>
          </w:p>
        </w:tc>
        <w:tc>
          <w:tcPr>
            <w:tcW w:w="3261" w:type="dxa"/>
          </w:tcPr>
          <w:p w:rsidR="00FF1EB5" w:rsidRPr="002B1A81" w:rsidRDefault="00FF1EB5" w:rsidP="00CA5C86">
            <w:r w:rsidRPr="002B1A81">
              <w:t>15.33 km (6</w:t>
            </w:r>
            <w:r w:rsidR="008225CC" w:rsidRPr="002B1A81">
              <w:t> dB</w:t>
            </w:r>
            <w:r w:rsidRPr="002B1A81">
              <w:t>)</w:t>
            </w:r>
            <w:r w:rsidR="005A2E06" w:rsidRPr="002B1A81">
              <w:t>;</w:t>
            </w:r>
            <w:r w:rsidR="00CA5C86" w:rsidRPr="002B1A81">
              <w:t xml:space="preserve"> </w:t>
            </w:r>
            <w:r w:rsidRPr="002B1A81">
              <w:t>11.72 km (10</w:t>
            </w:r>
            <w:r w:rsidR="008225CC" w:rsidRPr="002B1A81">
              <w:t> dB</w:t>
            </w:r>
            <w:r w:rsidR="00CA5C86" w:rsidRPr="002B1A81">
              <w:t>)</w:t>
            </w:r>
            <w:r w:rsidR="005A2E06" w:rsidRPr="002B1A81">
              <w:t>;</w:t>
            </w:r>
            <w:r w:rsidR="00CA5C86" w:rsidRPr="002B1A81">
              <w:t xml:space="preserve"> </w:t>
            </w:r>
            <w:r w:rsidRPr="002B1A81">
              <w:t>7.97 km (15</w:t>
            </w:r>
            <w:r w:rsidR="008225CC" w:rsidRPr="002B1A81">
              <w:t> dB</w:t>
            </w:r>
            <w:r w:rsidRPr="002B1A81">
              <w:t>)</w:t>
            </w:r>
            <w:r w:rsidR="005A2E06" w:rsidRPr="002B1A81">
              <w:t>;</w:t>
            </w:r>
            <w:r w:rsidR="009D1627" w:rsidRPr="002B1A81">
              <w:t xml:space="preserve"> </w:t>
            </w:r>
            <w:r w:rsidRPr="002B1A81">
              <w:t>5.23 km (20</w:t>
            </w:r>
            <w:r w:rsidR="008225CC" w:rsidRPr="002B1A81">
              <w:t> dB</w:t>
            </w:r>
            <w:r w:rsidR="00CA5C86" w:rsidRPr="002B1A81">
              <w:t>)</w:t>
            </w:r>
            <w:r w:rsidR="005A2E06" w:rsidRPr="002B1A81">
              <w:t>;</w:t>
            </w:r>
            <w:r w:rsidR="00CA5C86" w:rsidRPr="002B1A81">
              <w:t xml:space="preserve"> </w:t>
            </w:r>
            <w:r w:rsidRPr="002B1A81">
              <w:t>1.58 km (34</w:t>
            </w:r>
            <w:r w:rsidR="008225CC" w:rsidRPr="002B1A81">
              <w:t> dB</w:t>
            </w:r>
            <w:r w:rsidRPr="002B1A81">
              <w:t>)</w:t>
            </w:r>
          </w:p>
        </w:tc>
        <w:tc>
          <w:tcPr>
            <w:tcW w:w="3504" w:type="dxa"/>
          </w:tcPr>
          <w:p w:rsidR="00FF1EB5" w:rsidRPr="002B1A81" w:rsidRDefault="00FF1EB5" w:rsidP="00CA5C86">
            <w:r w:rsidRPr="002B1A81">
              <w:t>26.18 km (6</w:t>
            </w:r>
            <w:r w:rsidR="008225CC" w:rsidRPr="002B1A81">
              <w:t> dB</w:t>
            </w:r>
            <w:r w:rsidR="00CA5C86" w:rsidRPr="002B1A81">
              <w:t>)</w:t>
            </w:r>
            <w:r w:rsidR="005A2E06" w:rsidRPr="002B1A81">
              <w:t>;</w:t>
            </w:r>
            <w:r w:rsidR="00CA5C86" w:rsidRPr="002B1A81">
              <w:t xml:space="preserve"> </w:t>
            </w:r>
            <w:r w:rsidRPr="002B1A81">
              <w:t>21.57 km (10</w:t>
            </w:r>
            <w:r w:rsidR="008225CC" w:rsidRPr="002B1A81">
              <w:t> dB</w:t>
            </w:r>
            <w:r w:rsidRPr="002B1A81">
              <w:t>)</w:t>
            </w:r>
            <w:r w:rsidR="005A2E06" w:rsidRPr="002B1A81">
              <w:t>;</w:t>
            </w:r>
            <w:r w:rsidR="00CA5C86" w:rsidRPr="002B1A81">
              <w:t xml:space="preserve"> </w:t>
            </w:r>
            <w:r w:rsidRPr="002B1A81">
              <w:t>16.33 km (15</w:t>
            </w:r>
            <w:r w:rsidR="008225CC" w:rsidRPr="002B1A81">
              <w:t> dB</w:t>
            </w:r>
            <w:r w:rsidRPr="002B1A81">
              <w:t>)</w:t>
            </w:r>
            <w:r w:rsidR="005A2E06" w:rsidRPr="002B1A81">
              <w:t>;</w:t>
            </w:r>
            <w:r w:rsidR="009D1627" w:rsidRPr="002B1A81">
              <w:t xml:space="preserve"> </w:t>
            </w:r>
            <w:r w:rsidRPr="002B1A81">
              <w:t>11.72 km (20</w:t>
            </w:r>
            <w:r w:rsidR="008225CC" w:rsidRPr="002B1A81">
              <w:t> dB</w:t>
            </w:r>
            <w:r w:rsidR="00CA5C86" w:rsidRPr="002B1A81">
              <w:t>)</w:t>
            </w:r>
            <w:r w:rsidR="005A2E06" w:rsidRPr="002B1A81">
              <w:t>;</w:t>
            </w:r>
            <w:r w:rsidR="00CA5C86" w:rsidRPr="002B1A81">
              <w:t xml:space="preserve"> </w:t>
            </w:r>
            <w:r w:rsidRPr="002B1A81">
              <w:t>3.73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F37467">
            <w:r w:rsidRPr="002B1A81">
              <w:t>Separation distances in the main lobe</w:t>
            </w:r>
            <w:r w:rsidR="005A2E06" w:rsidRPr="002B1A81">
              <w:t>;</w:t>
            </w:r>
            <w:r w:rsidR="00884690" w:rsidRPr="002B1A81">
              <w:t xml:space="preserve"> </w:t>
            </w:r>
            <w:r w:rsidRPr="002B1A81">
              <w:t>ITU-R P.452-14 (urban)</w:t>
            </w:r>
            <w:r w:rsidR="00F37467" w:rsidRPr="002B1A81">
              <w:rPr>
                <w:vertAlign w:val="superscript"/>
              </w:rPr>
              <w:fldChar w:fldCharType="begin"/>
            </w:r>
            <w:r w:rsidR="00F37467" w:rsidRPr="002B1A81">
              <w:rPr>
                <w:vertAlign w:val="superscript"/>
              </w:rPr>
              <w:instrText xml:space="preserve"> NOTEREF _Ref449962783 \h  \* MERGEFORMAT </w:instrText>
            </w:r>
            <w:r w:rsidR="00F37467" w:rsidRPr="002B1A81">
              <w:rPr>
                <w:vertAlign w:val="superscript"/>
              </w:rPr>
            </w:r>
            <w:r w:rsidR="00F37467" w:rsidRPr="002B1A81">
              <w:rPr>
                <w:vertAlign w:val="superscript"/>
              </w:rPr>
              <w:fldChar w:fldCharType="separate"/>
            </w:r>
            <w:r w:rsidR="006A1441">
              <w:rPr>
                <w:vertAlign w:val="superscript"/>
              </w:rPr>
              <w:t>14</w:t>
            </w:r>
            <w:r w:rsidR="00F37467" w:rsidRPr="002B1A81">
              <w:rPr>
                <w:vertAlign w:val="superscript"/>
              </w:rPr>
              <w:fldChar w:fldCharType="end"/>
            </w:r>
          </w:p>
        </w:tc>
        <w:tc>
          <w:tcPr>
            <w:tcW w:w="3261" w:type="dxa"/>
          </w:tcPr>
          <w:p w:rsidR="00FF1EB5" w:rsidRPr="002B1A81" w:rsidRDefault="00FF1EB5" w:rsidP="00CA5C86">
            <w:r w:rsidRPr="002B1A81">
              <w:t>3.4 km (6</w:t>
            </w:r>
            <w:r w:rsidR="008225CC" w:rsidRPr="002B1A81">
              <w:t> dB</w:t>
            </w:r>
            <w:r w:rsidRPr="002B1A81">
              <w:t>)</w:t>
            </w:r>
            <w:r w:rsidR="005A2E06" w:rsidRPr="002B1A81">
              <w:t>;</w:t>
            </w:r>
            <w:r w:rsidR="00CA5C86" w:rsidRPr="002B1A81">
              <w:t xml:space="preserve"> </w:t>
            </w:r>
            <w:r w:rsidRPr="002B1A81">
              <w:t>2.4 km (10</w:t>
            </w:r>
            <w:r w:rsidR="008225CC" w:rsidRPr="002B1A81">
              <w:t> dB</w:t>
            </w:r>
            <w:r w:rsidR="00CA5C86" w:rsidRPr="002B1A81">
              <w:t>)</w:t>
            </w:r>
            <w:r w:rsidR="005A2E06" w:rsidRPr="002B1A81">
              <w:t>;</w:t>
            </w:r>
            <w:r w:rsidR="00CA5C86" w:rsidRPr="002B1A81">
              <w:t xml:space="preserve"> </w:t>
            </w:r>
            <w:r w:rsidRPr="002B1A81">
              <w:t>1.58 km (15</w:t>
            </w:r>
            <w:r w:rsidR="008225CC" w:rsidRPr="002B1A81">
              <w:t> dB</w:t>
            </w:r>
            <w:r w:rsidRPr="002B1A81">
              <w:t>)</w:t>
            </w:r>
            <w:r w:rsidR="005A2E06" w:rsidRPr="002B1A81">
              <w:t>;</w:t>
            </w:r>
            <w:r w:rsidR="009D1627" w:rsidRPr="002B1A81">
              <w:t xml:space="preserve"> </w:t>
            </w:r>
            <w:r w:rsidRPr="002B1A81">
              <w:t>1.06 km (20</w:t>
            </w:r>
            <w:r w:rsidR="008225CC" w:rsidRPr="002B1A81">
              <w:t> dB</w:t>
            </w:r>
            <w:r w:rsidRPr="002B1A81">
              <w:t>)</w:t>
            </w:r>
            <w:r w:rsidR="005A2E06" w:rsidRPr="002B1A81">
              <w:t>;</w:t>
            </w:r>
            <w:r w:rsidR="00CA5C86" w:rsidRPr="002B1A81">
              <w:t xml:space="preserve"> </w:t>
            </w:r>
            <w:r w:rsidRPr="002B1A81">
              <w:t>0.45 km (34</w:t>
            </w:r>
            <w:r w:rsidR="008225CC" w:rsidRPr="002B1A81">
              <w:t> dB</w:t>
            </w:r>
            <w:r w:rsidRPr="002B1A81">
              <w:t>)</w:t>
            </w:r>
          </w:p>
        </w:tc>
        <w:tc>
          <w:tcPr>
            <w:tcW w:w="3504" w:type="dxa"/>
          </w:tcPr>
          <w:p w:rsidR="00FF1EB5" w:rsidRPr="002B1A81" w:rsidRDefault="00FF1EB5" w:rsidP="00CA5C86">
            <w:r w:rsidRPr="002B1A81">
              <w:t>7.97 km (6</w:t>
            </w:r>
            <w:r w:rsidR="008225CC" w:rsidRPr="002B1A81">
              <w:t> dB</w:t>
            </w:r>
            <w:r w:rsidR="00CA5C86" w:rsidRPr="002B1A81">
              <w:t>)</w:t>
            </w:r>
            <w:r w:rsidR="005A2E06" w:rsidRPr="002B1A81">
              <w:t>;</w:t>
            </w:r>
            <w:r w:rsidR="00CA5C86" w:rsidRPr="002B1A81">
              <w:t xml:space="preserve"> </w:t>
            </w:r>
            <w:r w:rsidRPr="002B1A81">
              <w:t>5.7 km (10</w:t>
            </w:r>
            <w:r w:rsidR="008225CC" w:rsidRPr="002B1A81">
              <w:t> dB</w:t>
            </w:r>
            <w:r w:rsidRPr="002B1A81">
              <w:t>)</w:t>
            </w:r>
            <w:r w:rsidR="005A2E06" w:rsidRPr="002B1A81">
              <w:t>;</w:t>
            </w:r>
            <w:r w:rsidR="00CA5C86" w:rsidRPr="002B1A81">
              <w:t xml:space="preserve"> </w:t>
            </w:r>
            <w:r w:rsidRPr="002B1A81">
              <w:t>3.73 km (15</w:t>
            </w:r>
            <w:r w:rsidR="008225CC" w:rsidRPr="002B1A81">
              <w:t> dB</w:t>
            </w:r>
            <w:r w:rsidR="00CA5C86" w:rsidRPr="002B1A81">
              <w:t>)</w:t>
            </w:r>
            <w:r w:rsidR="005A2E06" w:rsidRPr="002B1A81">
              <w:t>;</w:t>
            </w:r>
            <w:r w:rsidR="00CA5C86" w:rsidRPr="002B1A81">
              <w:t xml:space="preserve"> </w:t>
            </w:r>
            <w:r w:rsidRPr="002B1A81">
              <w:t>2.4 km (20</w:t>
            </w:r>
            <w:r w:rsidR="008225CC" w:rsidRPr="002B1A81">
              <w:t> dB</w:t>
            </w:r>
            <w:r w:rsidR="00CA5C86" w:rsidRPr="002B1A81">
              <w:t>)</w:t>
            </w:r>
            <w:r w:rsidR="005A2E06" w:rsidRPr="002B1A81">
              <w:t>;</w:t>
            </w:r>
            <w:r w:rsidR="00CA5C86" w:rsidRPr="002B1A81">
              <w:t xml:space="preserve"> </w:t>
            </w:r>
            <w:r w:rsidRPr="002B1A81">
              <w:t>0.79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884690">
            <w:r w:rsidRPr="002B1A81">
              <w:t>Separation distances in the main lobe</w:t>
            </w:r>
            <w:r w:rsidR="00884690" w:rsidRPr="002B1A81">
              <w:t>;</w:t>
            </w:r>
            <w:r w:rsidRPr="002B1A81">
              <w:t xml:space="preserve"> Extended Hata (Rural)</w:t>
            </w:r>
          </w:p>
        </w:tc>
        <w:tc>
          <w:tcPr>
            <w:tcW w:w="3261" w:type="dxa"/>
          </w:tcPr>
          <w:p w:rsidR="00FF1EB5" w:rsidRPr="002B1A81" w:rsidRDefault="00FF1EB5" w:rsidP="00906459">
            <w:r w:rsidRPr="002B1A81">
              <w:t>4.345 km (6</w:t>
            </w:r>
            <w:r w:rsidR="008225CC" w:rsidRPr="002B1A81">
              <w:t> dB</w:t>
            </w:r>
            <w:r w:rsidR="00CA5C86" w:rsidRPr="002B1A81">
              <w:t>)</w:t>
            </w:r>
            <w:r w:rsidR="005A2E06" w:rsidRPr="002B1A81">
              <w:t>;</w:t>
            </w:r>
            <w:r w:rsidR="00CA5C86" w:rsidRPr="002B1A81">
              <w:t xml:space="preserve"> </w:t>
            </w:r>
            <w:r w:rsidRPr="002B1A81">
              <w:t>3.345 km (10</w:t>
            </w:r>
            <w:r w:rsidR="008225CC" w:rsidRPr="002B1A81">
              <w:t> dB</w:t>
            </w:r>
            <w:r w:rsidR="00CA5C86" w:rsidRPr="002B1A81">
              <w:t>)</w:t>
            </w:r>
            <w:r w:rsidR="005A2E06" w:rsidRPr="002B1A81">
              <w:t>;</w:t>
            </w:r>
            <w:r w:rsidR="00CA5C86" w:rsidRPr="002B1A81">
              <w:t xml:space="preserve"> </w:t>
            </w:r>
            <w:r w:rsidRPr="002B1A81">
              <w:t>2.412 km (15</w:t>
            </w:r>
            <w:r w:rsidR="008225CC" w:rsidRPr="002B1A81">
              <w:t> dB</w:t>
            </w:r>
            <w:r w:rsidR="00CA5C86" w:rsidRPr="002B1A81">
              <w:t>)</w:t>
            </w:r>
            <w:r w:rsidR="005A2E06" w:rsidRPr="002B1A81">
              <w:t>;</w:t>
            </w:r>
            <w:r w:rsidR="009D1627" w:rsidRPr="002B1A81">
              <w:t xml:space="preserve"> </w:t>
            </w:r>
            <w:r w:rsidRPr="002B1A81">
              <w:t>1.74 km (20</w:t>
            </w:r>
            <w:r w:rsidR="008225CC" w:rsidRPr="002B1A81">
              <w:t> dB</w:t>
            </w:r>
            <w:r w:rsidR="00CA5C86" w:rsidRPr="002B1A81">
              <w:t>)</w:t>
            </w:r>
            <w:r w:rsidR="005A2E06" w:rsidRPr="002B1A81">
              <w:t>;</w:t>
            </w:r>
            <w:r w:rsidR="00CA5C86" w:rsidRPr="002B1A81">
              <w:t xml:space="preserve"> </w:t>
            </w:r>
            <w:r w:rsidRPr="002B1A81">
              <w:t>0.697 km (34</w:t>
            </w:r>
            <w:r w:rsidR="008225CC" w:rsidRPr="002B1A81">
              <w:t> dB</w:t>
            </w:r>
            <w:r w:rsidRPr="002B1A81">
              <w:t>)</w:t>
            </w:r>
          </w:p>
        </w:tc>
        <w:tc>
          <w:tcPr>
            <w:tcW w:w="3504" w:type="dxa"/>
          </w:tcPr>
          <w:p w:rsidR="00FF1EB5" w:rsidRPr="002B1A81" w:rsidRDefault="00FF1EB5" w:rsidP="00CA5C86">
            <w:r w:rsidRPr="002B1A81">
              <w:t>8.353 km (6</w:t>
            </w:r>
            <w:r w:rsidR="008225CC" w:rsidRPr="002B1A81">
              <w:t> dB</w:t>
            </w:r>
            <w:r w:rsidR="00CA5C86" w:rsidRPr="002B1A81">
              <w:t>)</w:t>
            </w:r>
            <w:r w:rsidR="005A2E06" w:rsidRPr="002B1A81">
              <w:t>;</w:t>
            </w:r>
            <w:r w:rsidR="00CA5C86" w:rsidRPr="002B1A81">
              <w:t xml:space="preserve"> </w:t>
            </w:r>
            <w:r w:rsidRPr="002B1A81">
              <w:t>6.431 km (10</w:t>
            </w:r>
            <w:r w:rsidR="008225CC" w:rsidRPr="002B1A81">
              <w:t> dB</w:t>
            </w:r>
            <w:r w:rsidRPr="002B1A81">
              <w:t>)</w:t>
            </w:r>
            <w:r w:rsidR="005A2E06" w:rsidRPr="002B1A81">
              <w:t>;</w:t>
            </w:r>
            <w:r w:rsidR="00CA5C86" w:rsidRPr="002B1A81">
              <w:t xml:space="preserve"> </w:t>
            </w:r>
            <w:r w:rsidRPr="002B1A81">
              <w:t>4.638 km (15</w:t>
            </w:r>
            <w:r w:rsidR="008225CC" w:rsidRPr="002B1A81">
              <w:t> dB</w:t>
            </w:r>
            <w:r w:rsidR="00CA5C86" w:rsidRPr="002B1A81">
              <w:t>)</w:t>
            </w:r>
            <w:r w:rsidR="005A2E06" w:rsidRPr="002B1A81">
              <w:t>;</w:t>
            </w:r>
            <w:r w:rsidR="009D1627" w:rsidRPr="002B1A81">
              <w:t xml:space="preserve"> </w:t>
            </w:r>
            <w:r w:rsidRPr="002B1A81">
              <w:t>3.345 km (20</w:t>
            </w:r>
            <w:r w:rsidR="008225CC" w:rsidRPr="002B1A81">
              <w:t> dB</w:t>
            </w:r>
            <w:r w:rsidR="00CA5C86" w:rsidRPr="002B1A81">
              <w:t>)</w:t>
            </w:r>
            <w:r w:rsidR="005A2E06" w:rsidRPr="002B1A81">
              <w:t>;</w:t>
            </w:r>
            <w:r w:rsidR="00CA5C86" w:rsidRPr="002B1A81">
              <w:t xml:space="preserve"> </w:t>
            </w:r>
            <w:r w:rsidRPr="002B1A81">
              <w:t>1.34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906459">
            <w:r w:rsidRPr="002B1A81">
              <w:t>Separa</w:t>
            </w:r>
            <w:r w:rsidR="00884690" w:rsidRPr="002B1A81">
              <w:t>tion distances in the main lobe</w:t>
            </w:r>
            <w:r w:rsidR="005A2E06" w:rsidRPr="002B1A81">
              <w:t>;</w:t>
            </w:r>
            <w:r w:rsidR="00884690" w:rsidRPr="002B1A81">
              <w:t xml:space="preserve"> </w:t>
            </w:r>
            <w:r w:rsidRPr="002B1A81">
              <w:t>Extended Hata (Urban)</w:t>
            </w:r>
          </w:p>
        </w:tc>
        <w:tc>
          <w:tcPr>
            <w:tcW w:w="3261" w:type="dxa"/>
          </w:tcPr>
          <w:p w:rsidR="00FF1EB5" w:rsidRPr="002B1A81" w:rsidRDefault="00FF1EB5" w:rsidP="00CA5C86">
            <w:r w:rsidRPr="002B1A81">
              <w:t>0.365 km (6</w:t>
            </w:r>
            <w:r w:rsidR="008225CC" w:rsidRPr="002B1A81">
              <w:t> dB</w:t>
            </w:r>
            <w:r w:rsidRPr="002B1A81">
              <w:t>)</w:t>
            </w:r>
            <w:r w:rsidR="005A2E06" w:rsidRPr="002B1A81">
              <w:t>;</w:t>
            </w:r>
            <w:r w:rsidR="00CA5C86" w:rsidRPr="002B1A81">
              <w:t xml:space="preserve"> </w:t>
            </w:r>
            <w:r w:rsidRPr="002B1A81">
              <w:t>0.281 km (10</w:t>
            </w:r>
            <w:r w:rsidR="008225CC" w:rsidRPr="002B1A81">
              <w:t> dB</w:t>
            </w:r>
            <w:r w:rsidR="00CA5C86" w:rsidRPr="002B1A81">
              <w:t>)</w:t>
            </w:r>
            <w:r w:rsidR="005A2E06" w:rsidRPr="002B1A81">
              <w:t>;</w:t>
            </w:r>
            <w:r w:rsidR="00CA5C86" w:rsidRPr="002B1A81">
              <w:t xml:space="preserve"> </w:t>
            </w:r>
            <w:r w:rsidRPr="002B1A81">
              <w:t>0.203 km (15</w:t>
            </w:r>
            <w:r w:rsidR="008225CC" w:rsidRPr="002B1A81">
              <w:t> dB</w:t>
            </w:r>
            <w:r w:rsidRPr="002B1A81">
              <w:t>)</w:t>
            </w:r>
            <w:r w:rsidR="005A2E06" w:rsidRPr="002B1A81">
              <w:t>;</w:t>
            </w:r>
            <w:r w:rsidR="009D1627" w:rsidRPr="002B1A81">
              <w:t xml:space="preserve"> </w:t>
            </w:r>
            <w:r w:rsidRPr="002B1A81">
              <w:t>0.146 km (20</w:t>
            </w:r>
            <w:r w:rsidR="008225CC" w:rsidRPr="002B1A81">
              <w:t> dB</w:t>
            </w:r>
            <w:r w:rsidRPr="002B1A81">
              <w:t>)</w:t>
            </w:r>
            <w:r w:rsidR="005A2E06" w:rsidRPr="002B1A81">
              <w:t>;</w:t>
            </w:r>
            <w:r w:rsidR="00CA5C86" w:rsidRPr="002B1A81">
              <w:t xml:space="preserve"> </w:t>
            </w:r>
            <w:r w:rsidRPr="002B1A81">
              <w:t>0.088 km (34</w:t>
            </w:r>
            <w:r w:rsidR="008225CC" w:rsidRPr="002B1A81">
              <w:t> dB</w:t>
            </w:r>
            <w:r w:rsidRPr="002B1A81">
              <w:t>)</w:t>
            </w:r>
          </w:p>
        </w:tc>
        <w:tc>
          <w:tcPr>
            <w:tcW w:w="3504" w:type="dxa"/>
          </w:tcPr>
          <w:p w:rsidR="00FF1EB5" w:rsidRPr="002B1A81" w:rsidRDefault="00FF1EB5" w:rsidP="00CA5C86">
            <w:r w:rsidRPr="002B1A81">
              <w:t>0.702 km (6</w:t>
            </w:r>
            <w:r w:rsidR="008225CC" w:rsidRPr="002B1A81">
              <w:t> dB</w:t>
            </w:r>
            <w:r w:rsidRPr="002B1A81">
              <w:t>)</w:t>
            </w:r>
            <w:r w:rsidR="005A2E06" w:rsidRPr="002B1A81">
              <w:t>;</w:t>
            </w:r>
            <w:r w:rsidR="00CA5C86" w:rsidRPr="002B1A81">
              <w:t xml:space="preserve"> </w:t>
            </w:r>
            <w:r w:rsidRPr="002B1A81">
              <w:t>0.54 km (10</w:t>
            </w:r>
            <w:r w:rsidR="008225CC" w:rsidRPr="002B1A81">
              <w:t> dB</w:t>
            </w:r>
            <w:r w:rsidRPr="002B1A81">
              <w:t xml:space="preserve">) </w:t>
            </w:r>
            <w:r w:rsidR="005A2E06" w:rsidRPr="002B1A81">
              <w:t>;</w:t>
            </w:r>
            <w:r w:rsidRPr="002B1A81">
              <w:t>0.39 km (15</w:t>
            </w:r>
            <w:r w:rsidR="008225CC" w:rsidRPr="002B1A81">
              <w:t> dB</w:t>
            </w:r>
            <w:r w:rsidRPr="002B1A81">
              <w:t xml:space="preserve">) </w:t>
            </w:r>
            <w:r w:rsidR="005A2E06" w:rsidRPr="002B1A81">
              <w:t>;</w:t>
            </w:r>
            <w:r w:rsidRPr="002B1A81">
              <w:t>0.281 km (20</w:t>
            </w:r>
            <w:r w:rsidR="008225CC" w:rsidRPr="002B1A81">
              <w:t> dB</w:t>
            </w:r>
            <w:r w:rsidRPr="002B1A81">
              <w:t xml:space="preserve">) </w:t>
            </w:r>
            <w:r w:rsidR="005A2E06" w:rsidRPr="002B1A81">
              <w:t>;</w:t>
            </w:r>
            <w:r w:rsidRPr="002B1A81">
              <w:t>0.113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906459">
            <w:r w:rsidRPr="002B1A81">
              <w:t>Path loss to meet the protection criterion in the side lobe</w:t>
            </w:r>
          </w:p>
        </w:tc>
        <w:tc>
          <w:tcPr>
            <w:tcW w:w="3261" w:type="dxa"/>
          </w:tcPr>
          <w:p w:rsidR="00FF1EB5" w:rsidRPr="002B1A81" w:rsidRDefault="00FF1EB5" w:rsidP="00906459">
            <w:r w:rsidRPr="002B1A81">
              <w:t xml:space="preserve">117.6 </w:t>
            </w:r>
            <w:r w:rsidR="008225CC" w:rsidRPr="002B1A81">
              <w:t> </w:t>
            </w:r>
            <w:r w:rsidR="00CA5C86" w:rsidRPr="002B1A81">
              <w:t>dB;</w:t>
            </w:r>
            <w:r w:rsidRPr="002B1A81">
              <w:t>113.6</w:t>
            </w:r>
            <w:r w:rsidR="008225CC" w:rsidRPr="002B1A81">
              <w:t> </w:t>
            </w:r>
            <w:r w:rsidR="00CA5C86" w:rsidRPr="002B1A81">
              <w:t>dB;</w:t>
            </w:r>
            <w:r w:rsidR="009D1627" w:rsidRPr="002B1A81">
              <w:t xml:space="preserve"> </w:t>
            </w:r>
            <w:r w:rsidRPr="002B1A81">
              <w:t>108.6</w:t>
            </w:r>
            <w:r w:rsidR="008225CC" w:rsidRPr="002B1A81">
              <w:t> </w:t>
            </w:r>
            <w:r w:rsidR="00CA5C86" w:rsidRPr="002B1A81">
              <w:t xml:space="preserve">dB; </w:t>
            </w:r>
            <w:r w:rsidRPr="002B1A81">
              <w:t>103.6</w:t>
            </w:r>
            <w:r w:rsidR="008225CC" w:rsidRPr="002B1A81">
              <w:t> </w:t>
            </w:r>
            <w:r w:rsidR="00CA5C86" w:rsidRPr="002B1A81">
              <w:t>dB;</w:t>
            </w:r>
            <w:r w:rsidR="005B7D29" w:rsidRPr="002B1A81">
              <w:t xml:space="preserve"> </w:t>
            </w:r>
            <w:r w:rsidRPr="002B1A81">
              <w:t>89.6</w:t>
            </w:r>
            <w:r w:rsidR="008225CC" w:rsidRPr="002B1A81">
              <w:t> dB</w:t>
            </w:r>
            <w:r w:rsidRPr="002B1A81">
              <w:t xml:space="preserve"> </w:t>
            </w:r>
          </w:p>
        </w:tc>
        <w:tc>
          <w:tcPr>
            <w:tcW w:w="3504" w:type="dxa"/>
          </w:tcPr>
          <w:p w:rsidR="00FF1EB5" w:rsidRPr="002B1A81" w:rsidRDefault="00FF1EB5" w:rsidP="00CA5C86">
            <w:r w:rsidRPr="002B1A81">
              <w:t xml:space="preserve">127.6 </w:t>
            </w:r>
            <w:r w:rsidR="008225CC" w:rsidRPr="002B1A81">
              <w:t> </w:t>
            </w:r>
            <w:r w:rsidR="00CA5C86" w:rsidRPr="002B1A81">
              <w:t xml:space="preserve">dB; </w:t>
            </w:r>
            <w:r w:rsidRPr="002B1A81">
              <w:t>123.6</w:t>
            </w:r>
            <w:r w:rsidR="008225CC" w:rsidRPr="002B1A81">
              <w:t> dB</w:t>
            </w:r>
            <w:r w:rsidR="005A2E06" w:rsidRPr="002B1A81">
              <w:t>;</w:t>
            </w:r>
            <w:r w:rsidR="009D1627" w:rsidRPr="002B1A81">
              <w:t xml:space="preserve"> </w:t>
            </w:r>
            <w:r w:rsidRPr="002B1A81">
              <w:t>118.6</w:t>
            </w:r>
            <w:r w:rsidR="008225CC" w:rsidRPr="002B1A81">
              <w:t> dB</w:t>
            </w:r>
            <w:r w:rsidR="005A2E06" w:rsidRPr="002B1A81">
              <w:t>;</w:t>
            </w:r>
            <w:r w:rsidR="00CA5C86" w:rsidRPr="002B1A81">
              <w:t xml:space="preserve"> </w:t>
            </w:r>
            <w:r w:rsidRPr="002B1A81">
              <w:t>13.6</w:t>
            </w:r>
            <w:r w:rsidR="008225CC" w:rsidRPr="002B1A81">
              <w:t> dB</w:t>
            </w:r>
            <w:r w:rsidR="005B7D29" w:rsidRPr="002B1A81">
              <w:t>;</w:t>
            </w:r>
            <w:r w:rsidRPr="002B1A81">
              <w:t xml:space="preserve"> 99.6</w:t>
            </w:r>
            <w:r w:rsidR="008225CC" w:rsidRPr="002B1A81">
              <w:t> dB</w:t>
            </w:r>
            <w:r w:rsidRPr="002B1A81">
              <w:t xml:space="preserve"> </w:t>
            </w:r>
          </w:p>
        </w:tc>
      </w:tr>
      <w:tr w:rsidR="00FF1EB5" w:rsidRPr="002B1A81" w:rsidTr="00B02096">
        <w:trPr>
          <w:jc w:val="center"/>
        </w:trPr>
        <w:tc>
          <w:tcPr>
            <w:tcW w:w="2938" w:type="dxa"/>
            <w:vAlign w:val="center"/>
          </w:tcPr>
          <w:p w:rsidR="00FF1EB5" w:rsidRPr="002B1A81" w:rsidRDefault="00FF1EB5" w:rsidP="00906459">
            <w:r w:rsidRPr="002B1A81">
              <w:t>Separation distances in the side lobe (Dual slope model)</w:t>
            </w:r>
          </w:p>
        </w:tc>
        <w:tc>
          <w:tcPr>
            <w:tcW w:w="3261" w:type="dxa"/>
          </w:tcPr>
          <w:p w:rsidR="00FF1EB5" w:rsidRPr="002B1A81" w:rsidRDefault="00FF1EB5" w:rsidP="00CA5C86">
            <w:r w:rsidRPr="002B1A81">
              <w:t>7.7 km (6</w:t>
            </w:r>
            <w:r w:rsidR="008225CC" w:rsidRPr="002B1A81">
              <w:t> dB</w:t>
            </w:r>
            <w:r w:rsidRPr="002B1A81">
              <w:t>)</w:t>
            </w:r>
            <w:r w:rsidR="005A2E06" w:rsidRPr="002B1A81">
              <w:t>;</w:t>
            </w:r>
            <w:r w:rsidR="00CA5C86" w:rsidRPr="002B1A81">
              <w:t xml:space="preserve"> </w:t>
            </w:r>
            <w:r w:rsidRPr="002B1A81">
              <w:t>6.1 km (10</w:t>
            </w:r>
            <w:r w:rsidR="008225CC" w:rsidRPr="002B1A81">
              <w:t> dB</w:t>
            </w:r>
            <w:r w:rsidR="00CA5C86" w:rsidRPr="002B1A81">
              <w:t>)</w:t>
            </w:r>
            <w:r w:rsidR="005A2E06" w:rsidRPr="002B1A81">
              <w:t>;</w:t>
            </w:r>
            <w:r w:rsidR="00CA5C86" w:rsidRPr="002B1A81">
              <w:t xml:space="preserve"> </w:t>
            </w:r>
            <w:r w:rsidRPr="002B1A81">
              <w:t>4.2 km (15</w:t>
            </w:r>
            <w:r w:rsidR="008225CC" w:rsidRPr="002B1A81">
              <w:t> dB</w:t>
            </w:r>
            <w:r w:rsidR="00CA5C86" w:rsidRPr="002B1A81">
              <w:t>)</w:t>
            </w:r>
            <w:r w:rsidR="005A2E06" w:rsidRPr="002B1A81">
              <w:t>;</w:t>
            </w:r>
            <w:r w:rsidR="00CA5C86" w:rsidRPr="002B1A81">
              <w:t xml:space="preserve"> </w:t>
            </w:r>
            <w:r w:rsidRPr="002B1A81">
              <w:t>2.4 km (20</w:t>
            </w:r>
            <w:r w:rsidR="008225CC" w:rsidRPr="002B1A81">
              <w:t> dB</w:t>
            </w:r>
            <w:r w:rsidR="00CA5C86" w:rsidRPr="002B1A81">
              <w:t>)</w:t>
            </w:r>
            <w:r w:rsidR="005A2E06" w:rsidRPr="002B1A81">
              <w:t>;</w:t>
            </w:r>
            <w:r w:rsidR="00CA5C86" w:rsidRPr="002B1A81">
              <w:t xml:space="preserve"> </w:t>
            </w:r>
            <w:r w:rsidRPr="002B1A81">
              <w:t>0.5 km (34</w:t>
            </w:r>
            <w:r w:rsidR="008225CC" w:rsidRPr="002B1A81">
              <w:t> dB</w:t>
            </w:r>
            <w:r w:rsidRPr="002B1A81">
              <w:t>)</w:t>
            </w:r>
          </w:p>
        </w:tc>
        <w:tc>
          <w:tcPr>
            <w:tcW w:w="3504" w:type="dxa"/>
          </w:tcPr>
          <w:p w:rsidR="00FF1EB5" w:rsidRPr="002B1A81" w:rsidRDefault="00FF1EB5" w:rsidP="00CA5C86">
            <w:r w:rsidRPr="002B1A81">
              <w:t>13.7 km (6</w:t>
            </w:r>
            <w:r w:rsidR="008225CC" w:rsidRPr="002B1A81">
              <w:t> dB</w:t>
            </w:r>
            <w:r w:rsidRPr="002B1A81">
              <w:t>)</w:t>
            </w:r>
            <w:r w:rsidR="005A2E06" w:rsidRPr="002B1A81">
              <w:t>;</w:t>
            </w:r>
            <w:r w:rsidR="00CA5C86" w:rsidRPr="002B1A81">
              <w:t xml:space="preserve"> </w:t>
            </w:r>
            <w:r w:rsidRPr="002B1A81">
              <w:t>10.9 km (10</w:t>
            </w:r>
            <w:r w:rsidR="008225CC" w:rsidRPr="002B1A81">
              <w:t> dB</w:t>
            </w:r>
            <w:r w:rsidR="00CA5C86" w:rsidRPr="002B1A81">
              <w:t>)</w:t>
            </w:r>
            <w:r w:rsidR="005A2E06" w:rsidRPr="002B1A81">
              <w:t>;</w:t>
            </w:r>
            <w:r w:rsidR="00CA5C86" w:rsidRPr="002B1A81">
              <w:t xml:space="preserve"> </w:t>
            </w:r>
            <w:r w:rsidRPr="002B1A81">
              <w:t>8.2 km (15</w:t>
            </w:r>
            <w:r w:rsidR="008225CC" w:rsidRPr="002B1A81">
              <w:t> dB</w:t>
            </w:r>
            <w:r w:rsidRPr="002B1A81">
              <w:t>)</w:t>
            </w:r>
            <w:r w:rsidR="005A2E06" w:rsidRPr="002B1A81">
              <w:t>;</w:t>
            </w:r>
            <w:r w:rsidR="00CA5C86" w:rsidRPr="002B1A81">
              <w:t xml:space="preserve"> </w:t>
            </w:r>
            <w:r w:rsidRPr="002B1A81">
              <w:t>6.1 km (20</w:t>
            </w:r>
            <w:r w:rsidR="008225CC" w:rsidRPr="002B1A81">
              <w:t> dB</w:t>
            </w:r>
            <w:r w:rsidR="00CA5C86" w:rsidRPr="002B1A81">
              <w:t>)</w:t>
            </w:r>
            <w:r w:rsidR="005A2E06" w:rsidRPr="002B1A81">
              <w:t>;</w:t>
            </w:r>
            <w:r w:rsidR="00CA5C86" w:rsidRPr="002B1A81">
              <w:t xml:space="preserve"> </w:t>
            </w:r>
            <w:r w:rsidRPr="002B1A81">
              <w:t>1.5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906459">
            <w:r w:rsidRPr="002B1A81">
              <w:t>Separation distances in the main lobe</w:t>
            </w:r>
            <w:r w:rsidR="005A2E06" w:rsidRPr="002B1A81">
              <w:t>;</w:t>
            </w:r>
            <w:r w:rsidR="00884690" w:rsidRPr="002B1A81">
              <w:t xml:space="preserve"> </w:t>
            </w:r>
            <w:r w:rsidRPr="002B1A81">
              <w:t>ITU-R P.452-14 (rural)</w:t>
            </w:r>
          </w:p>
        </w:tc>
        <w:tc>
          <w:tcPr>
            <w:tcW w:w="3261" w:type="dxa"/>
          </w:tcPr>
          <w:p w:rsidR="00FF1EB5" w:rsidRPr="002B1A81" w:rsidRDefault="00FF1EB5" w:rsidP="00906459">
            <w:r w:rsidRPr="002B1A81">
              <w:t>2.14 km (6</w:t>
            </w:r>
            <w:r w:rsidR="008225CC" w:rsidRPr="002B1A81">
              <w:t> dB</w:t>
            </w:r>
            <w:r w:rsidR="00CA5C86" w:rsidRPr="002B1A81">
              <w:t>)</w:t>
            </w:r>
            <w:r w:rsidR="005A2E06" w:rsidRPr="002B1A81">
              <w:t>;</w:t>
            </w:r>
            <w:r w:rsidR="00CA5C86" w:rsidRPr="002B1A81">
              <w:t xml:space="preserve"> </w:t>
            </w:r>
            <w:r w:rsidRPr="002B1A81">
              <w:t>1.53 km (10</w:t>
            </w:r>
            <w:r w:rsidR="008225CC" w:rsidRPr="002B1A81">
              <w:t> dB</w:t>
            </w:r>
            <w:r w:rsidR="00CA5C86" w:rsidRPr="002B1A81">
              <w:t>)</w:t>
            </w:r>
            <w:r w:rsidR="005A2E06" w:rsidRPr="002B1A81">
              <w:t>;</w:t>
            </w:r>
            <w:r w:rsidR="00CA5C86" w:rsidRPr="002B1A81">
              <w:t xml:space="preserve"> </w:t>
            </w:r>
            <w:r w:rsidRPr="002B1A81">
              <w:t>1.04 km (15</w:t>
            </w:r>
            <w:r w:rsidR="008225CC" w:rsidRPr="002B1A81">
              <w:t> dB</w:t>
            </w:r>
            <w:r w:rsidR="00CA5C86" w:rsidRPr="002B1A81">
              <w:t>)</w:t>
            </w:r>
            <w:r w:rsidR="005A2E06" w:rsidRPr="002B1A81">
              <w:t>;</w:t>
            </w:r>
            <w:r w:rsidR="009D1627" w:rsidRPr="002B1A81">
              <w:t xml:space="preserve"> </w:t>
            </w:r>
            <w:r w:rsidRPr="002B1A81">
              <w:t>0.74 km (20</w:t>
            </w:r>
            <w:r w:rsidR="008225CC" w:rsidRPr="002B1A81">
              <w:t> dB</w:t>
            </w:r>
            <w:r w:rsidR="00CA5C86" w:rsidRPr="002B1A81">
              <w:t>)</w:t>
            </w:r>
            <w:r w:rsidR="005A2E06" w:rsidRPr="002B1A81">
              <w:t>;</w:t>
            </w:r>
            <w:r w:rsidR="00CA5C86" w:rsidRPr="002B1A81">
              <w:t xml:space="preserve"> </w:t>
            </w:r>
            <w:r w:rsidRPr="002B1A81">
              <w:t>0.24 km (34</w:t>
            </w:r>
            <w:r w:rsidR="008225CC" w:rsidRPr="002B1A81">
              <w:t> dB</w:t>
            </w:r>
            <w:r w:rsidRPr="002B1A81">
              <w:t>)</w:t>
            </w:r>
          </w:p>
        </w:tc>
        <w:tc>
          <w:tcPr>
            <w:tcW w:w="3504" w:type="dxa"/>
          </w:tcPr>
          <w:p w:rsidR="00FF1EB5" w:rsidRPr="002B1A81" w:rsidRDefault="00FF1EB5" w:rsidP="00CA5C86">
            <w:r w:rsidRPr="002B1A81">
              <w:t>5.01 km (6</w:t>
            </w:r>
            <w:r w:rsidR="008225CC" w:rsidRPr="002B1A81">
              <w:t> dB</w:t>
            </w:r>
            <w:r w:rsidR="00CA5C86" w:rsidRPr="002B1A81">
              <w:t>)</w:t>
            </w:r>
            <w:r w:rsidR="005A2E06" w:rsidRPr="002B1A81">
              <w:t>;</w:t>
            </w:r>
            <w:r w:rsidR="00CA5C86" w:rsidRPr="002B1A81">
              <w:t xml:space="preserve"> </w:t>
            </w:r>
            <w:r w:rsidRPr="002B1A81">
              <w:t>3.55 km (10</w:t>
            </w:r>
            <w:r w:rsidR="008225CC" w:rsidRPr="002B1A81">
              <w:t> dB</w:t>
            </w:r>
            <w:r w:rsidR="00CA5C86" w:rsidRPr="002B1A81">
              <w:t>)</w:t>
            </w:r>
            <w:r w:rsidR="005A2E06" w:rsidRPr="002B1A81">
              <w:t>;</w:t>
            </w:r>
            <w:r w:rsidR="00CA5C86" w:rsidRPr="002B1A81">
              <w:t xml:space="preserve"> </w:t>
            </w:r>
            <w:r w:rsidRPr="002B1A81">
              <w:t>2.36 km (15</w:t>
            </w:r>
            <w:r w:rsidR="008225CC" w:rsidRPr="002B1A81">
              <w:t> dB</w:t>
            </w:r>
            <w:r w:rsidR="00CA5C86" w:rsidRPr="002B1A81">
              <w:t>)</w:t>
            </w:r>
            <w:r w:rsidR="005A2E06" w:rsidRPr="002B1A81">
              <w:t>;</w:t>
            </w:r>
            <w:r w:rsidR="009D1627" w:rsidRPr="002B1A81">
              <w:t xml:space="preserve"> </w:t>
            </w:r>
            <w:r w:rsidRPr="002B1A81">
              <w:t>1.53 km (20</w:t>
            </w:r>
            <w:r w:rsidR="008225CC" w:rsidRPr="002B1A81">
              <w:t> dB</w:t>
            </w:r>
            <w:r w:rsidRPr="002B1A81">
              <w:t>)</w:t>
            </w:r>
            <w:r w:rsidR="005A2E06" w:rsidRPr="002B1A81">
              <w:t>;</w:t>
            </w:r>
            <w:r w:rsidR="00CA5C86" w:rsidRPr="002B1A81">
              <w:t xml:space="preserve"> </w:t>
            </w:r>
            <w:r w:rsidRPr="002B1A81">
              <w:t>0.55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F37467">
            <w:r w:rsidRPr="002B1A81">
              <w:t>Separation distances in the main lobe</w:t>
            </w:r>
            <w:r w:rsidR="005A2E06" w:rsidRPr="002B1A81">
              <w:t>;</w:t>
            </w:r>
            <w:r w:rsidR="00884690" w:rsidRPr="002B1A81">
              <w:t xml:space="preserve"> </w:t>
            </w:r>
            <w:r w:rsidRPr="002B1A81">
              <w:t>ITU-R P.452-14 (urban)</w:t>
            </w:r>
            <w:r w:rsidR="00F37467" w:rsidRPr="002B1A81">
              <w:fldChar w:fldCharType="begin"/>
            </w:r>
            <w:r w:rsidR="00F37467" w:rsidRPr="002B1A81">
              <w:rPr>
                <w:rStyle w:val="FootnoteReference"/>
              </w:rPr>
              <w:instrText xml:space="preserve"> NOTEREF _Ref449962783 \h </w:instrText>
            </w:r>
            <w:r w:rsidR="00F37467" w:rsidRPr="002B1A81">
              <w:fldChar w:fldCharType="separate"/>
            </w:r>
            <w:r w:rsidR="006A1441">
              <w:rPr>
                <w:rStyle w:val="FootnoteReference"/>
              </w:rPr>
              <w:t>14</w:t>
            </w:r>
            <w:r w:rsidR="00F37467" w:rsidRPr="002B1A81">
              <w:fldChar w:fldCharType="end"/>
            </w:r>
          </w:p>
        </w:tc>
        <w:tc>
          <w:tcPr>
            <w:tcW w:w="3261" w:type="dxa"/>
          </w:tcPr>
          <w:p w:rsidR="00FF1EB5" w:rsidRPr="002B1A81" w:rsidRDefault="00FF1EB5" w:rsidP="00906459">
            <w:r w:rsidRPr="002B1A81">
              <w:t>0.5 km (6</w:t>
            </w:r>
            <w:r w:rsidR="008225CC" w:rsidRPr="002B1A81">
              <w:t> dB</w:t>
            </w:r>
            <w:r w:rsidR="00CA5C86" w:rsidRPr="002B1A81">
              <w:t>)</w:t>
            </w:r>
            <w:r w:rsidR="005A2E06" w:rsidRPr="002B1A81">
              <w:t>;</w:t>
            </w:r>
            <w:r w:rsidR="00CA5C86" w:rsidRPr="002B1A81">
              <w:t xml:space="preserve"> </w:t>
            </w:r>
            <w:r w:rsidRPr="002B1A81">
              <w:t>0.45 km (10</w:t>
            </w:r>
            <w:r w:rsidR="008225CC" w:rsidRPr="002B1A81">
              <w:t> dB</w:t>
            </w:r>
            <w:r w:rsidR="00CA5C86" w:rsidRPr="002B1A81">
              <w:t>)</w:t>
            </w:r>
            <w:r w:rsidR="005A2E06" w:rsidRPr="002B1A81">
              <w:t>;</w:t>
            </w:r>
            <w:r w:rsidR="00CA5C86" w:rsidRPr="002B1A81">
              <w:t xml:space="preserve"> </w:t>
            </w:r>
            <w:r w:rsidRPr="002B1A81">
              <w:t>0.24 km (15</w:t>
            </w:r>
            <w:r w:rsidR="008225CC" w:rsidRPr="002B1A81">
              <w:t> dB</w:t>
            </w:r>
            <w:r w:rsidR="00CA5C86" w:rsidRPr="002B1A81">
              <w:t>)</w:t>
            </w:r>
            <w:r w:rsidR="005A2E06" w:rsidRPr="002B1A81">
              <w:t>;</w:t>
            </w:r>
            <w:r w:rsidR="009D1627" w:rsidRPr="002B1A81">
              <w:t xml:space="preserve"> </w:t>
            </w:r>
            <w:r w:rsidRPr="002B1A81">
              <w:t>0.24 km (20</w:t>
            </w:r>
            <w:r w:rsidR="008225CC" w:rsidRPr="002B1A81">
              <w:t> dB</w:t>
            </w:r>
            <w:r w:rsidR="00CA5C86" w:rsidRPr="002B1A81">
              <w:t>)</w:t>
            </w:r>
            <w:r w:rsidR="005A2E06" w:rsidRPr="002B1A81">
              <w:t>;</w:t>
            </w:r>
            <w:r w:rsidR="00CA5C86" w:rsidRPr="002B1A81">
              <w:t xml:space="preserve"> </w:t>
            </w:r>
            <w:r w:rsidRPr="002B1A81">
              <w:t>0.06 km (34</w:t>
            </w:r>
            <w:r w:rsidR="008225CC" w:rsidRPr="002B1A81">
              <w:t> dB</w:t>
            </w:r>
            <w:r w:rsidRPr="002B1A81">
              <w:t>)</w:t>
            </w:r>
          </w:p>
        </w:tc>
        <w:tc>
          <w:tcPr>
            <w:tcW w:w="3504" w:type="dxa"/>
          </w:tcPr>
          <w:p w:rsidR="00FF1EB5" w:rsidRPr="002B1A81" w:rsidRDefault="00FF1EB5" w:rsidP="00CA5C86">
            <w:r w:rsidRPr="002B1A81">
              <w:t>1.04 km (6</w:t>
            </w:r>
            <w:r w:rsidR="008225CC" w:rsidRPr="002B1A81">
              <w:t> dB</w:t>
            </w:r>
            <w:r w:rsidRPr="002B1A81">
              <w:t>)</w:t>
            </w:r>
            <w:r w:rsidR="005A2E06" w:rsidRPr="002B1A81">
              <w:t>;</w:t>
            </w:r>
            <w:r w:rsidR="00CA5C86" w:rsidRPr="002B1A81">
              <w:t xml:space="preserve"> </w:t>
            </w:r>
            <w:r w:rsidRPr="002B1A81">
              <w:t>0.78 km (10</w:t>
            </w:r>
            <w:r w:rsidR="008225CC" w:rsidRPr="002B1A81">
              <w:t> dB</w:t>
            </w:r>
            <w:r w:rsidR="00CA5C86" w:rsidRPr="002B1A81">
              <w:t>)</w:t>
            </w:r>
            <w:r w:rsidR="005A2E06" w:rsidRPr="002B1A81">
              <w:t>;</w:t>
            </w:r>
            <w:r w:rsidR="00CA5C86" w:rsidRPr="002B1A81">
              <w:t xml:space="preserve"> </w:t>
            </w:r>
            <w:r w:rsidRPr="002B1A81">
              <w:t>0.55 km (15</w:t>
            </w:r>
            <w:r w:rsidR="008225CC" w:rsidRPr="002B1A81">
              <w:t> dB</w:t>
            </w:r>
            <w:r w:rsidRPr="002B1A81">
              <w:t>)</w:t>
            </w:r>
            <w:r w:rsidR="005A2E06" w:rsidRPr="002B1A81">
              <w:t>;</w:t>
            </w:r>
            <w:r w:rsidR="009D1627" w:rsidRPr="002B1A81">
              <w:t xml:space="preserve"> </w:t>
            </w:r>
            <w:r w:rsidRPr="002B1A81">
              <w:t>0.45 km (20</w:t>
            </w:r>
            <w:r w:rsidR="008225CC" w:rsidRPr="002B1A81">
              <w:t> dB</w:t>
            </w:r>
            <w:r w:rsidR="00CA5C86" w:rsidRPr="002B1A81">
              <w:t>)</w:t>
            </w:r>
            <w:r w:rsidR="005A2E06" w:rsidRPr="002B1A81">
              <w:t>;</w:t>
            </w:r>
            <w:r w:rsidR="00CA5C86" w:rsidRPr="002B1A81">
              <w:t xml:space="preserve"> </w:t>
            </w:r>
            <w:r w:rsidRPr="002B1A81">
              <w:t>0.14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906459">
            <w:r w:rsidRPr="002B1A81">
              <w:t>Separation distances in the main lobe</w:t>
            </w:r>
            <w:r w:rsidR="00884690" w:rsidRPr="002B1A81">
              <w:t xml:space="preserve">; </w:t>
            </w:r>
            <w:r w:rsidRPr="002B1A81">
              <w:t>Extended Hata (Rural)</w:t>
            </w:r>
          </w:p>
        </w:tc>
        <w:tc>
          <w:tcPr>
            <w:tcW w:w="3261" w:type="dxa"/>
          </w:tcPr>
          <w:p w:rsidR="00FF1EB5" w:rsidRPr="002B1A81" w:rsidRDefault="00FF1EB5" w:rsidP="00906459">
            <w:r w:rsidRPr="002B1A81">
              <w:t>0.876 km (6</w:t>
            </w:r>
            <w:r w:rsidR="008225CC" w:rsidRPr="002B1A81">
              <w:t> dB</w:t>
            </w:r>
            <w:r w:rsidR="00CA5C86" w:rsidRPr="002B1A81">
              <w:t>)</w:t>
            </w:r>
            <w:r w:rsidR="005A2E06" w:rsidRPr="002B1A81">
              <w:t>;</w:t>
            </w:r>
            <w:r w:rsidR="00CA5C86" w:rsidRPr="002B1A81">
              <w:t xml:space="preserve"> </w:t>
            </w:r>
            <w:r w:rsidRPr="002B1A81">
              <w:t>0.674 km (10</w:t>
            </w:r>
            <w:r w:rsidR="008225CC" w:rsidRPr="002B1A81">
              <w:t> dB</w:t>
            </w:r>
            <w:r w:rsidR="00CA5C86" w:rsidRPr="002B1A81">
              <w:t>)</w:t>
            </w:r>
            <w:r w:rsidR="005A2E06" w:rsidRPr="002B1A81">
              <w:t>;</w:t>
            </w:r>
            <w:r w:rsidR="00CA5C86" w:rsidRPr="002B1A81">
              <w:t xml:space="preserve"> </w:t>
            </w:r>
            <w:r w:rsidRPr="002B1A81">
              <w:t>0.486 km (15</w:t>
            </w:r>
            <w:r w:rsidR="008225CC" w:rsidRPr="002B1A81">
              <w:t> dB</w:t>
            </w:r>
            <w:r w:rsidR="00CA5C86" w:rsidRPr="002B1A81">
              <w:t>)</w:t>
            </w:r>
            <w:r w:rsidR="005A2E06" w:rsidRPr="002B1A81">
              <w:t>;</w:t>
            </w:r>
            <w:r w:rsidR="009D1627" w:rsidRPr="002B1A81">
              <w:t xml:space="preserve"> </w:t>
            </w:r>
            <w:r w:rsidRPr="002B1A81">
              <w:t>0.351 km (20</w:t>
            </w:r>
            <w:r w:rsidR="008225CC" w:rsidRPr="002B1A81">
              <w:t> dB</w:t>
            </w:r>
            <w:r w:rsidR="00CA5C86" w:rsidRPr="002B1A81">
              <w:t>)</w:t>
            </w:r>
            <w:r w:rsidR="005A2E06" w:rsidRPr="002B1A81">
              <w:t>;</w:t>
            </w:r>
            <w:r w:rsidR="00CA5C86" w:rsidRPr="002B1A81">
              <w:t xml:space="preserve"> </w:t>
            </w:r>
            <w:r w:rsidRPr="002B1A81">
              <w:t>0.14 km (34</w:t>
            </w:r>
            <w:r w:rsidR="008225CC" w:rsidRPr="002B1A81">
              <w:t> dB</w:t>
            </w:r>
            <w:r w:rsidRPr="002B1A81">
              <w:t>)</w:t>
            </w:r>
          </w:p>
        </w:tc>
        <w:tc>
          <w:tcPr>
            <w:tcW w:w="3504" w:type="dxa"/>
          </w:tcPr>
          <w:p w:rsidR="00FF1EB5" w:rsidRPr="002B1A81" w:rsidRDefault="00FF1EB5" w:rsidP="00906459">
            <w:r w:rsidRPr="002B1A81">
              <w:t>1.684 km (6</w:t>
            </w:r>
            <w:r w:rsidR="008225CC" w:rsidRPr="002B1A81">
              <w:t> dB</w:t>
            </w:r>
            <w:r w:rsidR="00CA5C86" w:rsidRPr="002B1A81">
              <w:t>)</w:t>
            </w:r>
            <w:r w:rsidR="005A2E06" w:rsidRPr="002B1A81">
              <w:t>;</w:t>
            </w:r>
            <w:r w:rsidR="00CA5C86" w:rsidRPr="002B1A81">
              <w:t xml:space="preserve"> </w:t>
            </w:r>
            <w:r w:rsidRPr="002B1A81">
              <w:t>1.297 km (10</w:t>
            </w:r>
            <w:r w:rsidR="008225CC" w:rsidRPr="002B1A81">
              <w:t> dB</w:t>
            </w:r>
            <w:r w:rsidR="00CA5C86" w:rsidRPr="002B1A81">
              <w:t>)</w:t>
            </w:r>
            <w:r w:rsidR="005A2E06" w:rsidRPr="002B1A81">
              <w:t>;</w:t>
            </w:r>
            <w:r w:rsidR="00CA5C86" w:rsidRPr="002B1A81">
              <w:t xml:space="preserve"> </w:t>
            </w:r>
            <w:r w:rsidRPr="002B1A81">
              <w:t>0.935 km (15</w:t>
            </w:r>
            <w:r w:rsidR="008225CC" w:rsidRPr="002B1A81">
              <w:t> dB</w:t>
            </w:r>
            <w:r w:rsidR="00CA5C86" w:rsidRPr="002B1A81">
              <w:t>)</w:t>
            </w:r>
            <w:r w:rsidR="005A2E06" w:rsidRPr="002B1A81">
              <w:t>;</w:t>
            </w:r>
            <w:r w:rsidR="009D1627" w:rsidRPr="002B1A81">
              <w:t xml:space="preserve"> </w:t>
            </w:r>
            <w:r w:rsidRPr="002B1A81">
              <w:t>0.674 km (20</w:t>
            </w:r>
            <w:r w:rsidR="008225CC" w:rsidRPr="002B1A81">
              <w:t> dB</w:t>
            </w:r>
            <w:r w:rsidR="00CA5C86" w:rsidRPr="002B1A81">
              <w:t>)</w:t>
            </w:r>
            <w:r w:rsidR="005A2E06" w:rsidRPr="002B1A81">
              <w:t>;</w:t>
            </w:r>
            <w:r w:rsidR="00CA5C86" w:rsidRPr="002B1A81">
              <w:t xml:space="preserve"> </w:t>
            </w:r>
            <w:r w:rsidRPr="002B1A81">
              <w:t>0.27 km (34</w:t>
            </w:r>
            <w:r w:rsidR="008225CC" w:rsidRPr="002B1A81">
              <w:t> dB</w:t>
            </w:r>
            <w:r w:rsidRPr="002B1A81">
              <w:t>)</w:t>
            </w:r>
          </w:p>
        </w:tc>
      </w:tr>
      <w:tr w:rsidR="00FF1EB5" w:rsidRPr="002B1A81" w:rsidTr="00B02096">
        <w:trPr>
          <w:jc w:val="center"/>
        </w:trPr>
        <w:tc>
          <w:tcPr>
            <w:tcW w:w="2938" w:type="dxa"/>
            <w:vAlign w:val="center"/>
          </w:tcPr>
          <w:p w:rsidR="00FF1EB5" w:rsidRPr="002B1A81" w:rsidRDefault="00FF1EB5" w:rsidP="00906459">
            <w:r w:rsidRPr="002B1A81">
              <w:t>Separa</w:t>
            </w:r>
            <w:r w:rsidR="00884690" w:rsidRPr="002B1A81">
              <w:t>tion distances in the side lobe</w:t>
            </w:r>
            <w:r w:rsidR="005A2E06" w:rsidRPr="002B1A81">
              <w:t>;</w:t>
            </w:r>
            <w:r w:rsidR="00884690" w:rsidRPr="002B1A81">
              <w:t xml:space="preserve"> </w:t>
            </w:r>
            <w:r w:rsidRPr="002B1A81">
              <w:t>Extended Hata (Urban)</w:t>
            </w:r>
          </w:p>
        </w:tc>
        <w:tc>
          <w:tcPr>
            <w:tcW w:w="3261" w:type="dxa"/>
            <w:shd w:val="clear" w:color="auto" w:fill="auto"/>
          </w:tcPr>
          <w:p w:rsidR="00FF1EB5" w:rsidRPr="002B1A81" w:rsidRDefault="00FF1EB5" w:rsidP="00CA5C86">
            <w:r w:rsidRPr="002B1A81">
              <w:t>0.093 km (6</w:t>
            </w:r>
            <w:r w:rsidR="008225CC" w:rsidRPr="002B1A81">
              <w:t> dB</w:t>
            </w:r>
            <w:r w:rsidRPr="002B1A81">
              <w:t>)</w:t>
            </w:r>
            <w:r w:rsidR="005A2E06" w:rsidRPr="002B1A81">
              <w:t>;</w:t>
            </w:r>
            <w:r w:rsidR="00CA5C86" w:rsidRPr="002B1A81">
              <w:t xml:space="preserve"> 0.087 km </w:t>
            </w:r>
            <w:r w:rsidRPr="002B1A81">
              <w:t>(10</w:t>
            </w:r>
            <w:r w:rsidR="008225CC" w:rsidRPr="002B1A81">
              <w:t> dB</w:t>
            </w:r>
            <w:r w:rsidR="00CA5C86" w:rsidRPr="002B1A81">
              <w:t>)</w:t>
            </w:r>
            <w:r w:rsidR="005A2E06" w:rsidRPr="002B1A81">
              <w:t>;</w:t>
            </w:r>
            <w:r w:rsidR="00CA5C86" w:rsidRPr="002B1A81">
              <w:t xml:space="preserve"> </w:t>
            </w:r>
            <w:r w:rsidRPr="002B1A81">
              <w:t>0.081 km (15</w:t>
            </w:r>
            <w:r w:rsidR="008225CC" w:rsidRPr="002B1A81">
              <w:t> dB</w:t>
            </w:r>
            <w:r w:rsidR="00CA5C86" w:rsidRPr="002B1A81">
              <w:t>)</w:t>
            </w:r>
            <w:r w:rsidR="005A2E06" w:rsidRPr="002B1A81">
              <w:t>;</w:t>
            </w:r>
            <w:r w:rsidR="009D1627" w:rsidRPr="002B1A81">
              <w:t xml:space="preserve"> </w:t>
            </w:r>
            <w:r w:rsidRPr="002B1A81">
              <w:t>0.075 km (20</w:t>
            </w:r>
            <w:r w:rsidR="008225CC" w:rsidRPr="002B1A81">
              <w:t> dB</w:t>
            </w:r>
            <w:r w:rsidR="00CA5C86" w:rsidRPr="002B1A81">
              <w:t>)</w:t>
            </w:r>
            <w:r w:rsidR="005A2E06" w:rsidRPr="002B1A81">
              <w:t>;</w:t>
            </w:r>
            <w:r w:rsidR="00CA5C86" w:rsidRPr="002B1A81">
              <w:t xml:space="preserve"> </w:t>
            </w:r>
            <w:r w:rsidRPr="002B1A81">
              <w:t>0.059 km (34</w:t>
            </w:r>
            <w:r w:rsidR="008225CC" w:rsidRPr="002B1A81">
              <w:t> dB</w:t>
            </w:r>
            <w:r w:rsidRPr="002B1A81">
              <w:t>)</w:t>
            </w:r>
          </w:p>
        </w:tc>
        <w:tc>
          <w:tcPr>
            <w:tcW w:w="3504" w:type="dxa"/>
            <w:shd w:val="clear" w:color="auto" w:fill="auto"/>
          </w:tcPr>
          <w:p w:rsidR="00FF1EB5" w:rsidRPr="002B1A81" w:rsidRDefault="00FF1EB5" w:rsidP="00906459">
            <w:r w:rsidRPr="002B1A81">
              <w:t>0.141 km (6</w:t>
            </w:r>
            <w:r w:rsidR="008225CC" w:rsidRPr="002B1A81">
              <w:t> dB</w:t>
            </w:r>
            <w:r w:rsidR="00CA5C86" w:rsidRPr="002B1A81">
              <w:t>)</w:t>
            </w:r>
            <w:r w:rsidR="005A2E06" w:rsidRPr="002B1A81">
              <w:t>;</w:t>
            </w:r>
            <w:r w:rsidR="00CA5C86" w:rsidRPr="002B1A81">
              <w:t xml:space="preserve"> </w:t>
            </w:r>
            <w:r w:rsidRPr="002B1A81">
              <w:t>0.109 km (10</w:t>
            </w:r>
            <w:r w:rsidR="008225CC" w:rsidRPr="002B1A81">
              <w:t> dB</w:t>
            </w:r>
            <w:r w:rsidR="00CA5C86" w:rsidRPr="002B1A81">
              <w:t>)</w:t>
            </w:r>
            <w:r w:rsidR="005A2E06" w:rsidRPr="002B1A81">
              <w:t>;</w:t>
            </w:r>
            <w:r w:rsidR="00CA5C86" w:rsidRPr="002B1A81">
              <w:t xml:space="preserve"> </w:t>
            </w:r>
            <w:r w:rsidRPr="002B1A81">
              <w:t>0.094 km (15</w:t>
            </w:r>
            <w:r w:rsidR="008225CC" w:rsidRPr="002B1A81">
              <w:t> dB</w:t>
            </w:r>
            <w:r w:rsidR="00CA5C86" w:rsidRPr="002B1A81">
              <w:t>)</w:t>
            </w:r>
            <w:r w:rsidR="005A2E06" w:rsidRPr="002B1A81">
              <w:t>;</w:t>
            </w:r>
            <w:r w:rsidR="009D1627" w:rsidRPr="002B1A81">
              <w:t xml:space="preserve"> </w:t>
            </w:r>
            <w:r w:rsidRPr="002B1A81">
              <w:t>0.087 km (20</w:t>
            </w:r>
            <w:r w:rsidR="008225CC" w:rsidRPr="002B1A81">
              <w:t> dB</w:t>
            </w:r>
            <w:r w:rsidR="00CA5C86" w:rsidRPr="002B1A81">
              <w:t>)</w:t>
            </w:r>
            <w:r w:rsidR="005A2E06" w:rsidRPr="002B1A81">
              <w:t>;</w:t>
            </w:r>
            <w:r w:rsidR="00CA5C86" w:rsidRPr="002B1A81">
              <w:t xml:space="preserve"> </w:t>
            </w:r>
            <w:r w:rsidRPr="002B1A81">
              <w:t>0.07 km (34</w:t>
            </w:r>
            <w:r w:rsidR="008225CC" w:rsidRPr="002B1A81">
              <w:t> dB</w:t>
            </w:r>
            <w:r w:rsidRPr="002B1A81">
              <w:t>)</w:t>
            </w:r>
          </w:p>
        </w:tc>
      </w:tr>
    </w:tbl>
    <w:p w:rsidR="00FF1EB5" w:rsidRPr="002B1A81" w:rsidRDefault="00FF1EB5" w:rsidP="001727D4"/>
    <w:p w:rsidR="00AA31B5" w:rsidRPr="002B1A81" w:rsidRDefault="00AA31B5" w:rsidP="002B1A81">
      <w:pPr>
        <w:pStyle w:val="Heading4"/>
        <w:keepNext/>
        <w:ind w:left="862" w:hanging="862"/>
        <w:rPr>
          <w:b/>
        </w:rPr>
      </w:pPr>
      <w:bookmarkStart w:id="124" w:name="_Toc463252735"/>
      <w:r w:rsidRPr="002B1A81">
        <w:lastRenderedPageBreak/>
        <w:t xml:space="preserve">SEAMCAT simulations </w:t>
      </w:r>
      <w:r w:rsidR="00A11667" w:rsidRPr="002B1A81">
        <w:t>for GSPS and BGAN MESs</w:t>
      </w:r>
      <w:bookmarkEnd w:id="124"/>
    </w:p>
    <w:p w:rsidR="00AA31B5" w:rsidRPr="002B1A81" w:rsidRDefault="00AA31B5" w:rsidP="00AA31B5">
      <w:pPr>
        <w:rPr>
          <w:b/>
        </w:rPr>
      </w:pPr>
    </w:p>
    <w:p w:rsidR="00AA31B5" w:rsidRPr="002B1A81" w:rsidRDefault="00AA31B5" w:rsidP="00AA31B5">
      <w:r w:rsidRPr="002B1A81">
        <w:t>The following tables provide the probability of interference for the different wall attenuations, also considering two possible interference criteria (as considered in ECC Report 147</w:t>
      </w:r>
      <w:r w:rsidR="003C3082" w:rsidRPr="002B1A81">
        <w:t xml:space="preserve"> </w:t>
      </w:r>
      <w:r w:rsidR="003C3082" w:rsidRPr="002B1A81">
        <w:fldChar w:fldCharType="begin"/>
      </w:r>
      <w:r w:rsidR="003C3082" w:rsidRPr="002B1A81">
        <w:instrText xml:space="preserve"> REF _Ref447699706 \r \h </w:instrText>
      </w:r>
      <w:r w:rsidR="003C3082" w:rsidRPr="002B1A81">
        <w:fldChar w:fldCharType="separate"/>
      </w:r>
      <w:r w:rsidR="006A1441">
        <w:t>[6]</w:t>
      </w:r>
      <w:r w:rsidR="003C3082" w:rsidRPr="002B1A81">
        <w:fldChar w:fldCharType="end"/>
      </w:r>
      <w:r w:rsidRPr="002B1A81">
        <w:t>).</w:t>
      </w:r>
    </w:p>
    <w:p w:rsidR="00227225" w:rsidRPr="002B1A81" w:rsidRDefault="00227225" w:rsidP="00AA31B5"/>
    <w:p w:rsidR="00227225" w:rsidRPr="002B1A81" w:rsidRDefault="00D65C39" w:rsidP="00227225">
      <w:pPr>
        <w:suppressAutoHyphens/>
        <w:autoSpaceDN w:val="0"/>
        <w:textAlignment w:val="baseline"/>
        <w:rPr>
          <w:b/>
        </w:rPr>
      </w:pPr>
      <w:r w:rsidRPr="002B1A81">
        <w:rPr>
          <w:b/>
        </w:rPr>
        <w:t xml:space="preserve">Case 1: </w:t>
      </w:r>
      <w:r w:rsidR="00227225" w:rsidRPr="002B1A81">
        <w:rPr>
          <w:b/>
        </w:rPr>
        <w:t>Handheld</w:t>
      </w:r>
      <w:r w:rsidR="00B33EF8" w:rsidRPr="002B1A81">
        <w:rPr>
          <w:b/>
        </w:rPr>
        <w:t xml:space="preserve"> </w:t>
      </w:r>
      <w:r w:rsidRPr="002B1A81">
        <w:rPr>
          <w:b/>
        </w:rPr>
        <w:t>-</w:t>
      </w:r>
      <w:r w:rsidR="00B33EF8" w:rsidRPr="002B1A81">
        <w:rPr>
          <w:b/>
        </w:rPr>
        <w:t xml:space="preserve"> </w:t>
      </w:r>
      <w:r w:rsidRPr="002B1A81">
        <w:rPr>
          <w:b/>
        </w:rPr>
        <w:t>Urban</w:t>
      </w:r>
    </w:p>
    <w:p w:rsidR="00227225" w:rsidRPr="002B1A81" w:rsidRDefault="00227225" w:rsidP="00227225">
      <w:pPr>
        <w:suppressAutoHyphens/>
        <w:autoSpaceDN w:val="0"/>
        <w:textAlignment w:val="baseline"/>
        <w:rPr>
          <w:b/>
        </w:rPr>
      </w:pPr>
    </w:p>
    <w:p w:rsidR="00E069F5" w:rsidRPr="002B1A81" w:rsidRDefault="00E069F5" w:rsidP="00227225">
      <w:pPr>
        <w:suppressAutoHyphens/>
        <w:autoSpaceDN w:val="0"/>
        <w:textAlignment w:val="baseline"/>
      </w:pPr>
      <w:r w:rsidRPr="002B1A81">
        <w:t>Four different audio PMSE densities are assumed in the studies.</w:t>
      </w:r>
    </w:p>
    <w:p w:rsidR="00E069F5" w:rsidRPr="002B1A81" w:rsidRDefault="00E069F5" w:rsidP="00572879">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47</w:t>
      </w:r>
      <w:r w:rsidRPr="002B1A81">
        <w:rPr>
          <w:noProof/>
        </w:rPr>
        <w:fldChar w:fldCharType="end"/>
      </w:r>
      <w:r w:rsidRPr="002B1A81">
        <w:t>: Audio PMSE density</w:t>
      </w:r>
    </w:p>
    <w:tbl>
      <w:tblPr>
        <w:tblStyle w:val="ECCTable-redheader"/>
        <w:tblW w:w="0" w:type="auto"/>
        <w:tblInd w:w="98" w:type="dxa"/>
        <w:tblLook w:val="04A0" w:firstRow="1" w:lastRow="0" w:firstColumn="1" w:lastColumn="0" w:noHBand="0" w:noVBand="1"/>
      </w:tblPr>
      <w:tblGrid>
        <w:gridCol w:w="2317"/>
        <w:gridCol w:w="969"/>
        <w:gridCol w:w="851"/>
        <w:gridCol w:w="850"/>
        <w:gridCol w:w="851"/>
      </w:tblGrid>
      <w:tr w:rsidR="00943B37" w:rsidRPr="002B1A81" w:rsidTr="002E3AFA">
        <w:trPr>
          <w:cnfStyle w:val="100000000000" w:firstRow="1" w:lastRow="0" w:firstColumn="0" w:lastColumn="0" w:oddVBand="0" w:evenVBand="0" w:oddHBand="0" w:evenHBand="0" w:firstRowFirstColumn="0" w:firstRowLastColumn="0" w:lastRowFirstColumn="0" w:lastRowLastColumn="0"/>
        </w:trPr>
        <w:tc>
          <w:tcPr>
            <w:tcW w:w="2317" w:type="dxa"/>
          </w:tcPr>
          <w:p w:rsidR="00943B37" w:rsidRPr="002B1A81" w:rsidRDefault="00943B37" w:rsidP="00572879">
            <w:pPr>
              <w:keepNext/>
              <w:suppressAutoHyphens/>
              <w:autoSpaceDN w:val="0"/>
              <w:textAlignment w:val="baseline"/>
              <w:rPr>
                <w:b w:val="0"/>
              </w:rPr>
            </w:pPr>
          </w:p>
        </w:tc>
        <w:tc>
          <w:tcPr>
            <w:tcW w:w="3521" w:type="dxa"/>
            <w:gridSpan w:val="4"/>
          </w:tcPr>
          <w:p w:rsidR="00943B37" w:rsidRPr="002B1A81" w:rsidRDefault="00943B37" w:rsidP="00572879">
            <w:pPr>
              <w:keepNext/>
              <w:suppressAutoHyphens/>
              <w:autoSpaceDN w:val="0"/>
              <w:textAlignment w:val="baseline"/>
              <w:rPr>
                <w:b w:val="0"/>
              </w:rPr>
            </w:pPr>
            <w:r w:rsidRPr="002B1A81">
              <w:t>PMSE density</w:t>
            </w:r>
          </w:p>
        </w:tc>
      </w:tr>
      <w:tr w:rsidR="00943B37" w:rsidRPr="002B1A81" w:rsidTr="002E3AFA">
        <w:tc>
          <w:tcPr>
            <w:tcW w:w="2317" w:type="dxa"/>
          </w:tcPr>
          <w:p w:rsidR="00943B37" w:rsidRPr="002B1A81" w:rsidRDefault="00943B37" w:rsidP="00572879">
            <w:pPr>
              <w:keepNext/>
            </w:pPr>
            <w:r w:rsidRPr="002B1A81">
              <w:t>Area radius (km)</w:t>
            </w:r>
          </w:p>
        </w:tc>
        <w:tc>
          <w:tcPr>
            <w:tcW w:w="969" w:type="dxa"/>
          </w:tcPr>
          <w:p w:rsidR="00943B37" w:rsidRPr="002B1A81" w:rsidRDefault="00943B37" w:rsidP="00572879">
            <w:pPr>
              <w:keepNext/>
            </w:pPr>
            <w:r w:rsidRPr="002B1A81">
              <w:t>20</w:t>
            </w:r>
          </w:p>
        </w:tc>
        <w:tc>
          <w:tcPr>
            <w:tcW w:w="851" w:type="dxa"/>
          </w:tcPr>
          <w:p w:rsidR="00943B37" w:rsidRPr="002B1A81" w:rsidRDefault="00943B37" w:rsidP="00572879">
            <w:pPr>
              <w:keepNext/>
            </w:pPr>
            <w:r w:rsidRPr="002B1A81">
              <w:t>10</w:t>
            </w:r>
          </w:p>
        </w:tc>
        <w:tc>
          <w:tcPr>
            <w:tcW w:w="850" w:type="dxa"/>
          </w:tcPr>
          <w:p w:rsidR="00943B37" w:rsidRPr="002B1A81" w:rsidRDefault="00943B37" w:rsidP="00572879">
            <w:pPr>
              <w:keepNext/>
            </w:pPr>
            <w:r w:rsidRPr="002B1A81">
              <w:t>4</w:t>
            </w:r>
          </w:p>
        </w:tc>
        <w:tc>
          <w:tcPr>
            <w:tcW w:w="851" w:type="dxa"/>
          </w:tcPr>
          <w:p w:rsidR="00943B37" w:rsidRPr="002B1A81" w:rsidRDefault="00943B37" w:rsidP="00572879">
            <w:pPr>
              <w:keepNext/>
            </w:pPr>
            <w:r w:rsidRPr="002B1A81">
              <w:t>1.7</w:t>
            </w:r>
          </w:p>
        </w:tc>
      </w:tr>
      <w:tr w:rsidR="00943B37" w:rsidRPr="002B1A81" w:rsidTr="002E3AFA">
        <w:tc>
          <w:tcPr>
            <w:tcW w:w="2317" w:type="dxa"/>
          </w:tcPr>
          <w:p w:rsidR="00943B37" w:rsidRPr="002B1A81" w:rsidRDefault="00943B37" w:rsidP="00572879">
            <w:pPr>
              <w:keepNext/>
            </w:pPr>
            <w:r w:rsidRPr="002B1A81">
              <w:t>Surface area (km</w:t>
            </w:r>
            <w:r w:rsidRPr="002B1A81">
              <w:rPr>
                <w:rStyle w:val="ECCHLsuperscript"/>
              </w:rPr>
              <w:t>2</w:t>
            </w:r>
            <w:r w:rsidRPr="002B1A81">
              <w:t>)</w:t>
            </w:r>
          </w:p>
        </w:tc>
        <w:tc>
          <w:tcPr>
            <w:tcW w:w="969" w:type="dxa"/>
          </w:tcPr>
          <w:p w:rsidR="00943B37" w:rsidRPr="002B1A81" w:rsidRDefault="00943B37" w:rsidP="00572879">
            <w:pPr>
              <w:keepNext/>
            </w:pPr>
            <w:r w:rsidRPr="002B1A81">
              <w:t>1257</w:t>
            </w:r>
          </w:p>
        </w:tc>
        <w:tc>
          <w:tcPr>
            <w:tcW w:w="851" w:type="dxa"/>
          </w:tcPr>
          <w:p w:rsidR="00943B37" w:rsidRPr="002B1A81" w:rsidRDefault="00943B37" w:rsidP="00572879">
            <w:pPr>
              <w:keepNext/>
            </w:pPr>
            <w:r w:rsidRPr="002B1A81">
              <w:t>314</w:t>
            </w:r>
          </w:p>
        </w:tc>
        <w:tc>
          <w:tcPr>
            <w:tcW w:w="850" w:type="dxa"/>
          </w:tcPr>
          <w:p w:rsidR="00943B37" w:rsidRPr="002B1A81" w:rsidRDefault="00943B37" w:rsidP="00572879">
            <w:pPr>
              <w:keepNext/>
            </w:pPr>
            <w:r w:rsidRPr="002B1A81">
              <w:t>50</w:t>
            </w:r>
          </w:p>
        </w:tc>
        <w:tc>
          <w:tcPr>
            <w:tcW w:w="851" w:type="dxa"/>
          </w:tcPr>
          <w:p w:rsidR="00943B37" w:rsidRPr="002B1A81" w:rsidRDefault="00943B37" w:rsidP="00572879">
            <w:pPr>
              <w:keepNext/>
            </w:pPr>
            <w:r w:rsidRPr="002B1A81">
              <w:t>9</w:t>
            </w:r>
          </w:p>
        </w:tc>
      </w:tr>
      <w:tr w:rsidR="00943B37" w:rsidRPr="002B1A81" w:rsidTr="002E3AFA">
        <w:tc>
          <w:tcPr>
            <w:tcW w:w="2317" w:type="dxa"/>
          </w:tcPr>
          <w:p w:rsidR="00943B37" w:rsidRPr="002B1A81" w:rsidRDefault="00943B37" w:rsidP="00572879">
            <w:pPr>
              <w:keepNext/>
            </w:pPr>
            <w:r w:rsidRPr="002B1A81">
              <w:t>Number of active PMSE devices/ 200 kHz</w:t>
            </w:r>
          </w:p>
        </w:tc>
        <w:tc>
          <w:tcPr>
            <w:tcW w:w="969" w:type="dxa"/>
          </w:tcPr>
          <w:p w:rsidR="00943B37" w:rsidRPr="002B1A81" w:rsidRDefault="00943B37" w:rsidP="00572879">
            <w:pPr>
              <w:keepNext/>
            </w:pPr>
            <w:r w:rsidRPr="002B1A81">
              <w:t>1</w:t>
            </w:r>
          </w:p>
        </w:tc>
        <w:tc>
          <w:tcPr>
            <w:tcW w:w="851" w:type="dxa"/>
          </w:tcPr>
          <w:p w:rsidR="00943B37" w:rsidRPr="002B1A81" w:rsidRDefault="00943B37" w:rsidP="00572879">
            <w:pPr>
              <w:keepNext/>
            </w:pPr>
            <w:r w:rsidRPr="002B1A81">
              <w:t>1</w:t>
            </w:r>
          </w:p>
        </w:tc>
        <w:tc>
          <w:tcPr>
            <w:tcW w:w="850" w:type="dxa"/>
          </w:tcPr>
          <w:p w:rsidR="00943B37" w:rsidRPr="002B1A81" w:rsidRDefault="00943B37" w:rsidP="00572879">
            <w:pPr>
              <w:keepNext/>
            </w:pPr>
            <w:r w:rsidRPr="002B1A81">
              <w:t>1</w:t>
            </w:r>
          </w:p>
        </w:tc>
        <w:tc>
          <w:tcPr>
            <w:tcW w:w="851" w:type="dxa"/>
          </w:tcPr>
          <w:p w:rsidR="00943B37" w:rsidRPr="002B1A81" w:rsidRDefault="00943B37" w:rsidP="00572879">
            <w:pPr>
              <w:keepNext/>
            </w:pPr>
            <w:r w:rsidRPr="002B1A81">
              <w:t>1</w:t>
            </w:r>
          </w:p>
        </w:tc>
      </w:tr>
    </w:tbl>
    <w:p w:rsidR="00943B37" w:rsidRPr="002B1A81" w:rsidRDefault="00943B37" w:rsidP="00572879">
      <w:pPr>
        <w:keepNext/>
        <w:suppressAutoHyphens/>
        <w:autoSpaceDN w:val="0"/>
        <w:textAlignment w:val="baseline"/>
        <w:rPr>
          <w:b/>
        </w:rPr>
      </w:pPr>
    </w:p>
    <w:p w:rsidR="00D8499F" w:rsidRPr="002B1A81" w:rsidRDefault="00E069F5" w:rsidP="00227225">
      <w:pPr>
        <w:suppressAutoHyphens/>
        <w:autoSpaceDN w:val="0"/>
        <w:textAlignment w:val="baseline"/>
      </w:pPr>
      <w:r w:rsidRPr="002B1A81">
        <w:t>Probability of interference is calculated using two different propagation models.</w:t>
      </w:r>
    </w:p>
    <w:p w:rsidR="00E069F5" w:rsidRPr="002B1A81" w:rsidRDefault="00E069F5" w:rsidP="00572879">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48</w:t>
      </w:r>
      <w:r w:rsidRPr="002B1A81">
        <w:rPr>
          <w:noProof/>
        </w:rPr>
        <w:fldChar w:fldCharType="end"/>
      </w:r>
      <w:r w:rsidRPr="002B1A81">
        <w:t xml:space="preserve">: </w:t>
      </w:r>
      <w:r w:rsidR="00105497" w:rsidRPr="002B1A81">
        <w:t>Probability of interference</w:t>
      </w:r>
      <w:r w:rsidR="005A2E06" w:rsidRPr="002B1A81">
        <w:t>;</w:t>
      </w:r>
      <w:r w:rsidR="00105497" w:rsidRPr="002B1A81">
        <w:t xml:space="preserve"> Handheld</w:t>
      </w:r>
      <w:r w:rsidR="005A2E06" w:rsidRPr="002B1A81">
        <w:t>;</w:t>
      </w:r>
      <w:r w:rsidR="00105497" w:rsidRPr="002B1A81">
        <w:t xml:space="preserve"> </w:t>
      </w:r>
      <w:r w:rsidRPr="002B1A81">
        <w:t>GSPS</w:t>
      </w:r>
      <w:r w:rsidR="00105497" w:rsidRPr="002B1A81">
        <w:t xml:space="preserve"> </w:t>
      </w:r>
      <w:r w:rsidRPr="002B1A81">
        <w:t>- urban - Extended Hata</w:t>
      </w:r>
    </w:p>
    <w:tbl>
      <w:tblPr>
        <w:tblW w:w="7206" w:type="dxa"/>
        <w:jc w:val="center"/>
        <w:tblInd w:w="-304" w:type="dxa"/>
        <w:tblLayout w:type="fixed"/>
        <w:tblCellMar>
          <w:left w:w="10" w:type="dxa"/>
          <w:right w:w="10" w:type="dxa"/>
        </w:tblCellMar>
        <w:tblLook w:val="0000" w:firstRow="0" w:lastRow="0" w:firstColumn="0" w:lastColumn="0" w:noHBand="0" w:noVBand="0"/>
      </w:tblPr>
      <w:tblGrid>
        <w:gridCol w:w="1974"/>
        <w:gridCol w:w="1134"/>
        <w:gridCol w:w="992"/>
        <w:gridCol w:w="992"/>
        <w:gridCol w:w="1122"/>
        <w:gridCol w:w="992"/>
      </w:tblGrid>
      <w:tr w:rsidR="00E069F5" w:rsidRPr="002B1A81" w:rsidTr="002E3AFA">
        <w:trPr>
          <w:trHeight w:val="165"/>
          <w:tblHeader/>
          <w:jc w:val="center"/>
        </w:trPr>
        <w:tc>
          <w:tcPr>
            <w:tcW w:w="1974" w:type="dxa"/>
            <w:vMerge w:val="restart"/>
            <w:tcBorders>
              <w:top w:val="single" w:sz="4" w:space="0" w:color="D2232A"/>
              <w:left w:val="single" w:sz="4" w:space="0" w:color="D2232A"/>
              <w:righ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Density of active PMSE</w:t>
            </w:r>
          </w:p>
        </w:tc>
        <w:tc>
          <w:tcPr>
            <w:tcW w:w="1134" w:type="dxa"/>
            <w:vMerge w:val="restart"/>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I/N</w:t>
            </w:r>
          </w:p>
        </w:tc>
        <w:tc>
          <w:tcPr>
            <w:tcW w:w="4098" w:type="dxa"/>
            <w:gridSpan w:val="4"/>
            <w:tcBorders>
              <w:top w:val="single" w:sz="4" w:space="0" w:color="D2232A"/>
              <w:left w:val="single" w:sz="8" w:space="0" w:color="FFFFFF"/>
              <w:bottom w:val="single" w:sz="8" w:space="0" w:color="FFFFFF"/>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Wall attenuation</w:t>
            </w:r>
          </w:p>
        </w:tc>
      </w:tr>
      <w:tr w:rsidR="00E069F5" w:rsidRPr="002B1A81" w:rsidTr="002E3AFA">
        <w:trPr>
          <w:trHeight w:val="165"/>
          <w:tblHeader/>
          <w:jc w:val="center"/>
        </w:trPr>
        <w:tc>
          <w:tcPr>
            <w:tcW w:w="1974" w:type="dxa"/>
            <w:vMerge/>
            <w:tcBorders>
              <w:left w:val="single" w:sz="4" w:space="0" w:color="D2232A"/>
              <w:bottom w:val="single" w:sz="4" w:space="0" w:color="D2232A"/>
              <w:righ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p>
        </w:tc>
        <w:tc>
          <w:tcPr>
            <w:tcW w:w="1134" w:type="dxa"/>
            <w:vMerge/>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E069F5" w:rsidRPr="002B1A81" w:rsidRDefault="00E069F5" w:rsidP="00B33EF8">
            <w:pPr>
              <w:suppressAutoHyphens/>
              <w:autoSpaceDN w:val="0"/>
              <w:spacing w:line="288" w:lineRule="auto"/>
              <w:jc w:val="center"/>
              <w:textAlignment w:val="baseline"/>
              <w:rPr>
                <w:b/>
                <w:color w:val="FFFFFF"/>
              </w:rPr>
            </w:pP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6</w:t>
            </w:r>
            <w:r w:rsidR="008225CC" w:rsidRPr="002B1A81">
              <w:rPr>
                <w:b/>
                <w:color w:val="FFFFFF"/>
              </w:rPr>
              <w:t> dB</w:t>
            </w: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10</w:t>
            </w:r>
            <w:r w:rsidR="008225CC" w:rsidRPr="002B1A81">
              <w:rPr>
                <w:b/>
                <w:color w:val="FFFFFF"/>
              </w:rPr>
              <w:t> dB</w:t>
            </w:r>
          </w:p>
        </w:tc>
        <w:tc>
          <w:tcPr>
            <w:tcW w:w="112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20</w:t>
            </w:r>
            <w:r w:rsidR="008225CC" w:rsidRPr="002B1A81">
              <w:rPr>
                <w:b/>
                <w:color w:val="FFFFFF"/>
              </w:rPr>
              <w:t> dB</w:t>
            </w: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34</w:t>
            </w:r>
            <w:r w:rsidR="008225CC" w:rsidRPr="002B1A81">
              <w:rPr>
                <w:b/>
                <w:color w:val="FFFFFF"/>
              </w:rPr>
              <w:t> dB</w:t>
            </w:r>
          </w:p>
        </w:tc>
      </w:tr>
      <w:tr w:rsidR="00E069F5" w:rsidRPr="002B1A81" w:rsidTr="002E3AFA">
        <w:trPr>
          <w:jc w:val="center"/>
        </w:trPr>
        <w:tc>
          <w:tcPr>
            <w:tcW w:w="1974" w:type="dxa"/>
            <w:vMerge w:val="restart"/>
            <w:tcBorders>
              <w:top w:val="single" w:sz="4" w:space="0" w:color="D2232A"/>
              <w:left w:val="single" w:sz="4" w:space="0" w:color="D2232A"/>
              <w:right w:val="single" w:sz="4" w:space="0" w:color="D2232A"/>
            </w:tcBorders>
          </w:tcPr>
          <w:p w:rsidR="00E069F5" w:rsidRPr="002B1A81" w:rsidRDefault="00E069F5" w:rsidP="00B33EF8">
            <w:pPr>
              <w:suppressAutoHyphens/>
              <w:autoSpaceDN w:val="0"/>
              <w:textAlignment w:val="baseline"/>
            </w:pPr>
            <w:r w:rsidRPr="002B1A81">
              <w:t>1 in 20 km radius</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0.02 %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0 %</w:t>
            </w:r>
          </w:p>
        </w:tc>
      </w:tr>
      <w:tr w:rsidR="00E069F5" w:rsidRPr="002B1A81" w:rsidTr="002E3AFA">
        <w:trPr>
          <w:jc w:val="center"/>
        </w:trPr>
        <w:tc>
          <w:tcPr>
            <w:tcW w:w="1974"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0.0 %</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0 %</w:t>
            </w:r>
          </w:p>
        </w:tc>
      </w:tr>
      <w:tr w:rsidR="00E069F5" w:rsidRPr="002B1A81" w:rsidTr="002E3AFA">
        <w:trPr>
          <w:jc w:val="center"/>
        </w:trPr>
        <w:tc>
          <w:tcPr>
            <w:tcW w:w="1974" w:type="dxa"/>
            <w:vMerge w:val="restart"/>
            <w:tcBorders>
              <w:top w:val="single" w:sz="4" w:space="0" w:color="D2232A"/>
              <w:left w:val="single" w:sz="4" w:space="0" w:color="D2232A"/>
              <w:right w:val="single" w:sz="4" w:space="0" w:color="D2232A"/>
            </w:tcBorders>
          </w:tcPr>
          <w:p w:rsidR="00E069F5" w:rsidRPr="002B1A81" w:rsidRDefault="00E069F5" w:rsidP="00B33EF8">
            <w:pPr>
              <w:suppressAutoHyphens/>
              <w:autoSpaceDN w:val="0"/>
              <w:textAlignment w:val="baseline"/>
            </w:pPr>
            <w:r w:rsidRPr="002B1A81">
              <w:t>1 in 10 km radius</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0.04 %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0.02%</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0 %</w:t>
            </w:r>
          </w:p>
        </w:tc>
      </w:tr>
      <w:tr w:rsidR="00E069F5" w:rsidRPr="002B1A81" w:rsidTr="002E3AFA">
        <w:trPr>
          <w:jc w:val="center"/>
        </w:trPr>
        <w:tc>
          <w:tcPr>
            <w:tcW w:w="1974"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0.0 %</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0 %</w:t>
            </w:r>
          </w:p>
        </w:tc>
      </w:tr>
      <w:tr w:rsidR="00E069F5" w:rsidRPr="002B1A81" w:rsidTr="002E3AFA">
        <w:trPr>
          <w:jc w:val="center"/>
        </w:trPr>
        <w:tc>
          <w:tcPr>
            <w:tcW w:w="1974" w:type="dxa"/>
            <w:vMerge w:val="restart"/>
            <w:tcBorders>
              <w:top w:val="single" w:sz="4" w:space="0" w:color="D2232A"/>
              <w:left w:val="single" w:sz="4" w:space="0" w:color="D2232A"/>
              <w:right w:val="single" w:sz="4" w:space="0" w:color="D2232A"/>
            </w:tcBorders>
          </w:tcPr>
          <w:p w:rsidR="00E069F5" w:rsidRPr="002B1A81" w:rsidRDefault="00E069F5" w:rsidP="00B33EF8">
            <w:pPr>
              <w:suppressAutoHyphens/>
              <w:autoSpaceDN w:val="0"/>
              <w:textAlignment w:val="baseline"/>
            </w:pPr>
            <w:r w:rsidRPr="002B1A81">
              <w:t>1 in 4 km radius</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0.3 %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0.19 %</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0.06 %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0.03 %</w:t>
            </w:r>
          </w:p>
        </w:tc>
      </w:tr>
      <w:tr w:rsidR="00E069F5" w:rsidRPr="002B1A81" w:rsidTr="002E3AFA">
        <w:trPr>
          <w:jc w:val="center"/>
        </w:trPr>
        <w:tc>
          <w:tcPr>
            <w:tcW w:w="1974"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0.04 %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0.03 %</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0.02 %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0.01 %</w:t>
            </w:r>
          </w:p>
        </w:tc>
      </w:tr>
      <w:tr w:rsidR="00E069F5" w:rsidRPr="002B1A81" w:rsidTr="002E3AFA">
        <w:trPr>
          <w:jc w:val="center"/>
        </w:trPr>
        <w:tc>
          <w:tcPr>
            <w:tcW w:w="1974" w:type="dxa"/>
            <w:vMerge w:val="restart"/>
            <w:tcBorders>
              <w:top w:val="single" w:sz="4" w:space="0" w:color="D2232A"/>
              <w:left w:val="single" w:sz="4" w:space="0" w:color="D2232A"/>
              <w:right w:val="single" w:sz="4" w:space="0" w:color="D2232A"/>
            </w:tcBorders>
          </w:tcPr>
          <w:p w:rsidR="00E069F5" w:rsidRPr="002B1A81" w:rsidRDefault="00E069F5" w:rsidP="00CF2DF8">
            <w:pPr>
              <w:suppressAutoHyphens/>
              <w:autoSpaceDN w:val="0"/>
              <w:textAlignment w:val="baseline"/>
            </w:pPr>
            <w:r w:rsidRPr="002B1A81">
              <w:t>1 in 1</w:t>
            </w:r>
            <w:r w:rsidR="00CF2DF8" w:rsidRPr="002B1A81">
              <w:t>.</w:t>
            </w:r>
            <w:r w:rsidRPr="002B1A81">
              <w:t>7 km radius</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1.6 %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1.0 %</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0.3 %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0.26 %</w:t>
            </w:r>
          </w:p>
        </w:tc>
      </w:tr>
      <w:tr w:rsidR="00E069F5" w:rsidRPr="002B1A81" w:rsidTr="002E3AFA">
        <w:trPr>
          <w:jc w:val="center"/>
        </w:trPr>
        <w:tc>
          <w:tcPr>
            <w:tcW w:w="1974"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0.3 %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0.25 %</w:t>
            </w:r>
          </w:p>
        </w:tc>
        <w:tc>
          <w:tcPr>
            <w:tcW w:w="112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0.2 %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0.1 %</w:t>
            </w:r>
          </w:p>
        </w:tc>
      </w:tr>
    </w:tbl>
    <w:p w:rsidR="00227225" w:rsidRPr="002B1A81" w:rsidRDefault="00227225" w:rsidP="00227225">
      <w:pPr>
        <w:suppressAutoHyphens/>
        <w:autoSpaceDN w:val="0"/>
        <w:textAlignment w:val="baseline"/>
      </w:pPr>
    </w:p>
    <w:p w:rsidR="00E069F5" w:rsidRPr="002B1A81" w:rsidRDefault="00E069F5" w:rsidP="00572879">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49</w:t>
      </w:r>
      <w:r w:rsidRPr="002B1A81">
        <w:rPr>
          <w:noProof/>
        </w:rPr>
        <w:fldChar w:fldCharType="end"/>
      </w:r>
      <w:r w:rsidRPr="002B1A81">
        <w:t xml:space="preserve">: </w:t>
      </w:r>
      <w:r w:rsidR="00105497" w:rsidRPr="002B1A81">
        <w:t>Probability of interference</w:t>
      </w:r>
      <w:r w:rsidR="005A2E06" w:rsidRPr="002B1A81">
        <w:t>;</w:t>
      </w:r>
      <w:r w:rsidR="00105497" w:rsidRPr="002B1A81">
        <w:t xml:space="preserve"> Handheld</w:t>
      </w:r>
      <w:r w:rsidR="005A2E06" w:rsidRPr="002B1A81">
        <w:t>;</w:t>
      </w:r>
      <w:r w:rsidR="00105497" w:rsidRPr="002B1A81">
        <w:t xml:space="preserve"> </w:t>
      </w:r>
      <w:r w:rsidRPr="002B1A81">
        <w:rPr>
          <w:rFonts w:cs="Arial"/>
          <w:lang w:eastAsia="en-GB"/>
        </w:rPr>
        <w:t>GSPS</w:t>
      </w:r>
      <w:r w:rsidR="00105497" w:rsidRPr="002B1A81">
        <w:rPr>
          <w:rFonts w:cs="Arial"/>
          <w:lang w:eastAsia="en-GB"/>
        </w:rPr>
        <w:t xml:space="preserve"> - urban</w:t>
      </w:r>
      <w:r w:rsidR="005A2E06" w:rsidRPr="002B1A81">
        <w:rPr>
          <w:rFonts w:cs="Arial"/>
          <w:lang w:eastAsia="en-GB"/>
        </w:rPr>
        <w:t>;</w:t>
      </w:r>
      <w:r w:rsidR="00105497" w:rsidRPr="002B1A81">
        <w:rPr>
          <w:rFonts w:cs="Arial"/>
          <w:lang w:eastAsia="en-GB"/>
        </w:rPr>
        <w:t xml:space="preserve"> </w:t>
      </w:r>
      <w:r w:rsidRPr="002B1A81">
        <w:rPr>
          <w:rFonts w:cs="Arial"/>
          <w:lang w:eastAsia="en-GB"/>
        </w:rPr>
        <w:t>ITU-R P.452</w:t>
      </w:r>
    </w:p>
    <w:tbl>
      <w:tblPr>
        <w:tblW w:w="7190" w:type="dxa"/>
        <w:jc w:val="center"/>
        <w:tblInd w:w="-81" w:type="dxa"/>
        <w:tblLayout w:type="fixed"/>
        <w:tblCellMar>
          <w:left w:w="10" w:type="dxa"/>
          <w:right w:w="10" w:type="dxa"/>
        </w:tblCellMar>
        <w:tblLook w:val="0000" w:firstRow="0" w:lastRow="0" w:firstColumn="0" w:lastColumn="0" w:noHBand="0" w:noVBand="0"/>
      </w:tblPr>
      <w:tblGrid>
        <w:gridCol w:w="1945"/>
        <w:gridCol w:w="1155"/>
        <w:gridCol w:w="992"/>
        <w:gridCol w:w="992"/>
        <w:gridCol w:w="1134"/>
        <w:gridCol w:w="972"/>
      </w:tblGrid>
      <w:tr w:rsidR="00E069F5" w:rsidRPr="002B1A81" w:rsidTr="002E3AFA">
        <w:trPr>
          <w:trHeight w:val="165"/>
          <w:tblHeader/>
          <w:jc w:val="center"/>
        </w:trPr>
        <w:tc>
          <w:tcPr>
            <w:tcW w:w="1945" w:type="dxa"/>
            <w:vMerge w:val="restart"/>
            <w:tcBorders>
              <w:top w:val="single" w:sz="4" w:space="0" w:color="D2232A"/>
              <w:left w:val="single" w:sz="4" w:space="0" w:color="D2232A"/>
              <w:righ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Density of active PMSE</w:t>
            </w:r>
          </w:p>
        </w:tc>
        <w:tc>
          <w:tcPr>
            <w:tcW w:w="1155" w:type="dxa"/>
            <w:vMerge w:val="restart"/>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I/N</w:t>
            </w:r>
          </w:p>
        </w:tc>
        <w:tc>
          <w:tcPr>
            <w:tcW w:w="4090" w:type="dxa"/>
            <w:gridSpan w:val="4"/>
            <w:tcBorders>
              <w:top w:val="single" w:sz="4" w:space="0" w:color="D2232A"/>
              <w:left w:val="single" w:sz="8" w:space="0" w:color="FFFFFF"/>
              <w:bottom w:val="single" w:sz="8" w:space="0" w:color="FFFFFF"/>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Wall attenuation</w:t>
            </w:r>
          </w:p>
        </w:tc>
      </w:tr>
      <w:tr w:rsidR="00E069F5" w:rsidRPr="002B1A81" w:rsidTr="002E3AFA">
        <w:trPr>
          <w:trHeight w:val="165"/>
          <w:tblHeader/>
          <w:jc w:val="center"/>
        </w:trPr>
        <w:tc>
          <w:tcPr>
            <w:tcW w:w="1945" w:type="dxa"/>
            <w:vMerge/>
            <w:tcBorders>
              <w:left w:val="single" w:sz="4" w:space="0" w:color="D2232A"/>
              <w:bottom w:val="single" w:sz="4" w:space="0" w:color="D2232A"/>
              <w:righ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p>
        </w:tc>
        <w:tc>
          <w:tcPr>
            <w:tcW w:w="1155" w:type="dxa"/>
            <w:vMerge/>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E069F5" w:rsidRPr="002B1A81" w:rsidRDefault="00E069F5" w:rsidP="00B33EF8">
            <w:pPr>
              <w:suppressAutoHyphens/>
              <w:autoSpaceDN w:val="0"/>
              <w:spacing w:line="288" w:lineRule="auto"/>
              <w:jc w:val="center"/>
              <w:textAlignment w:val="baseline"/>
              <w:rPr>
                <w:b/>
                <w:color w:val="FFFFFF"/>
              </w:rPr>
            </w:pP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6</w:t>
            </w:r>
            <w:r w:rsidR="008225CC" w:rsidRPr="002B1A81">
              <w:rPr>
                <w:b/>
                <w:color w:val="FFFFFF"/>
              </w:rPr>
              <w:t> dB</w:t>
            </w: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10</w:t>
            </w:r>
            <w:r w:rsidR="008225CC" w:rsidRPr="002B1A81">
              <w:rPr>
                <w:b/>
                <w:color w:val="FFFFFF"/>
              </w:rPr>
              <w:t> dB</w:t>
            </w:r>
          </w:p>
        </w:tc>
        <w:tc>
          <w:tcPr>
            <w:tcW w:w="1134"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20</w:t>
            </w:r>
            <w:r w:rsidR="008225CC" w:rsidRPr="002B1A81">
              <w:rPr>
                <w:b/>
                <w:color w:val="FFFFFF"/>
              </w:rPr>
              <w:t> dB</w:t>
            </w:r>
          </w:p>
        </w:tc>
        <w:tc>
          <w:tcPr>
            <w:tcW w:w="97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34</w:t>
            </w:r>
            <w:r w:rsidR="008225CC" w:rsidRPr="002B1A81">
              <w:rPr>
                <w:b/>
                <w:color w:val="FFFFFF"/>
              </w:rPr>
              <w:t> dB</w:t>
            </w:r>
          </w:p>
        </w:tc>
      </w:tr>
      <w:tr w:rsidR="00E069F5" w:rsidRPr="002B1A81" w:rsidTr="002E3AFA">
        <w:trPr>
          <w:jc w:val="center"/>
        </w:trPr>
        <w:tc>
          <w:tcPr>
            <w:tcW w:w="1945" w:type="dxa"/>
            <w:vMerge w:val="restart"/>
            <w:tcBorders>
              <w:top w:val="single" w:sz="4" w:space="0" w:color="D2232A"/>
              <w:left w:val="single" w:sz="4" w:space="0" w:color="D2232A"/>
              <w:right w:val="single" w:sz="4" w:space="0" w:color="D2232A"/>
            </w:tcBorders>
          </w:tcPr>
          <w:p w:rsidR="00E069F5" w:rsidRPr="002B1A81" w:rsidRDefault="00E069F5" w:rsidP="00B33EF8">
            <w:pPr>
              <w:suppressAutoHyphens/>
              <w:autoSpaceDN w:val="0"/>
              <w:textAlignment w:val="baseline"/>
            </w:pPr>
            <w:r w:rsidRPr="002B1A81">
              <w:t>1 in 20 km radius</w:t>
            </w: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0.7 %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0.36 %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0.08 %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0.01 %</w:t>
            </w:r>
          </w:p>
        </w:tc>
      </w:tr>
      <w:tr w:rsidR="00E069F5" w:rsidRPr="002B1A81" w:rsidTr="002E3AFA">
        <w:trPr>
          <w:jc w:val="center"/>
        </w:trPr>
        <w:tc>
          <w:tcPr>
            <w:tcW w:w="1945"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0.1 %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0.04 %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0.02 %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0.0 %</w:t>
            </w:r>
          </w:p>
        </w:tc>
      </w:tr>
      <w:tr w:rsidR="00E069F5" w:rsidRPr="002B1A81" w:rsidTr="002E3AFA">
        <w:trPr>
          <w:jc w:val="center"/>
        </w:trPr>
        <w:tc>
          <w:tcPr>
            <w:tcW w:w="1945" w:type="dxa"/>
            <w:vMerge w:val="restart"/>
            <w:tcBorders>
              <w:top w:val="single" w:sz="4" w:space="0" w:color="D2232A"/>
              <w:left w:val="single" w:sz="4" w:space="0" w:color="D2232A"/>
              <w:right w:val="single" w:sz="4" w:space="0" w:color="D2232A"/>
            </w:tcBorders>
          </w:tcPr>
          <w:p w:rsidR="00E069F5" w:rsidRPr="002B1A81" w:rsidRDefault="00E069F5" w:rsidP="00B33EF8">
            <w:pPr>
              <w:suppressAutoHyphens/>
              <w:autoSpaceDN w:val="0"/>
              <w:textAlignment w:val="baseline"/>
            </w:pPr>
            <w:r w:rsidRPr="002B1A81">
              <w:t>1 in 10 km radius</w:t>
            </w: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2.7 %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1.44 %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.37 %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0.07 %</w:t>
            </w:r>
          </w:p>
        </w:tc>
      </w:tr>
      <w:tr w:rsidR="00E069F5" w:rsidRPr="002B1A81" w:rsidTr="002E3AFA">
        <w:trPr>
          <w:jc w:val="center"/>
        </w:trPr>
        <w:tc>
          <w:tcPr>
            <w:tcW w:w="1945"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0.31 %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0.23 %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0.08 %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0.01 %</w:t>
            </w:r>
          </w:p>
        </w:tc>
      </w:tr>
      <w:tr w:rsidR="00E069F5" w:rsidRPr="002B1A81" w:rsidTr="002E3AFA">
        <w:trPr>
          <w:jc w:val="center"/>
        </w:trPr>
        <w:tc>
          <w:tcPr>
            <w:tcW w:w="1945" w:type="dxa"/>
            <w:vMerge w:val="restart"/>
            <w:tcBorders>
              <w:top w:val="single" w:sz="4" w:space="0" w:color="D2232A"/>
              <w:left w:val="single" w:sz="4" w:space="0" w:color="D2232A"/>
              <w:right w:val="single" w:sz="4" w:space="0" w:color="D2232A"/>
            </w:tcBorders>
          </w:tcPr>
          <w:p w:rsidR="00E069F5" w:rsidRPr="002B1A81" w:rsidRDefault="00E069F5" w:rsidP="00B33EF8">
            <w:pPr>
              <w:suppressAutoHyphens/>
              <w:autoSpaceDN w:val="0"/>
              <w:textAlignment w:val="baseline"/>
            </w:pPr>
            <w:r w:rsidRPr="002B1A81">
              <w:t>1 in 4 km radius</w:t>
            </w: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17.6 %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9 %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2.3 %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0.4 %</w:t>
            </w:r>
          </w:p>
        </w:tc>
      </w:tr>
      <w:tr w:rsidR="00E069F5" w:rsidRPr="002B1A81" w:rsidTr="002E3AFA">
        <w:trPr>
          <w:jc w:val="center"/>
        </w:trPr>
        <w:tc>
          <w:tcPr>
            <w:tcW w:w="1945"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2.11 %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1.31 %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0.38 %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0.03 %</w:t>
            </w:r>
          </w:p>
        </w:tc>
      </w:tr>
      <w:tr w:rsidR="00E069F5" w:rsidRPr="002B1A81" w:rsidTr="002E3AFA">
        <w:trPr>
          <w:jc w:val="center"/>
        </w:trPr>
        <w:tc>
          <w:tcPr>
            <w:tcW w:w="1945" w:type="dxa"/>
            <w:vMerge w:val="restart"/>
            <w:tcBorders>
              <w:top w:val="single" w:sz="4" w:space="0" w:color="D2232A"/>
              <w:left w:val="single" w:sz="4" w:space="0" w:color="D2232A"/>
              <w:right w:val="single" w:sz="4" w:space="0" w:color="D2232A"/>
            </w:tcBorders>
          </w:tcPr>
          <w:p w:rsidR="00E069F5" w:rsidRPr="002B1A81" w:rsidRDefault="00E069F5" w:rsidP="00CF2DF8">
            <w:pPr>
              <w:suppressAutoHyphens/>
              <w:autoSpaceDN w:val="0"/>
              <w:textAlignment w:val="baseline"/>
            </w:pPr>
            <w:r w:rsidRPr="002B1A81">
              <w:t>1 in 1</w:t>
            </w:r>
            <w:r w:rsidR="00CF2DF8" w:rsidRPr="002B1A81">
              <w:t>.</w:t>
            </w:r>
            <w:r w:rsidRPr="002B1A81">
              <w:t>7 km radius</w:t>
            </w: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92 %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51.6%</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12.13 %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2.2 %</w:t>
            </w:r>
          </w:p>
        </w:tc>
      </w:tr>
      <w:tr w:rsidR="00E069F5" w:rsidRPr="002B1A81" w:rsidTr="002E3AFA">
        <w:trPr>
          <w:jc w:val="center"/>
        </w:trPr>
        <w:tc>
          <w:tcPr>
            <w:tcW w:w="1945" w:type="dxa"/>
            <w:vMerge/>
            <w:tcBorders>
              <w:left w:val="single" w:sz="4" w:space="0" w:color="D2232A"/>
              <w:bottom w:val="single" w:sz="4" w:space="0" w:color="D2232A"/>
              <w:right w:val="single" w:sz="4" w:space="0" w:color="D2232A"/>
            </w:tcBorders>
          </w:tcPr>
          <w:p w:rsidR="00E069F5" w:rsidRPr="002B1A81" w:rsidRDefault="00E069F5" w:rsidP="00B33EF8">
            <w:pPr>
              <w:suppressAutoHyphens/>
              <w:autoSpaceDN w:val="0"/>
              <w:textAlignment w:val="baseline"/>
            </w:pPr>
          </w:p>
        </w:tc>
        <w:tc>
          <w:tcPr>
            <w:tcW w:w="1155"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12.1 %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6.9 %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2.3 %</w:t>
            </w:r>
          </w:p>
        </w:tc>
        <w:tc>
          <w:tcPr>
            <w:tcW w:w="97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E069F5" w:rsidRPr="002B1A81" w:rsidRDefault="00E069F5" w:rsidP="00B33EF8">
            <w:pPr>
              <w:suppressAutoHyphens/>
              <w:autoSpaceDN w:val="0"/>
              <w:textAlignment w:val="baseline"/>
            </w:pPr>
            <w:r w:rsidRPr="002B1A81">
              <w:t>0.14 %</w:t>
            </w:r>
          </w:p>
        </w:tc>
      </w:tr>
    </w:tbl>
    <w:p w:rsidR="00E069F5" w:rsidRPr="002B1A81" w:rsidRDefault="00E069F5" w:rsidP="00227225">
      <w:pPr>
        <w:suppressAutoHyphens/>
        <w:autoSpaceDN w:val="0"/>
        <w:textAlignment w:val="baseline"/>
      </w:pPr>
    </w:p>
    <w:p w:rsidR="00E069F5" w:rsidRPr="002B1A81" w:rsidRDefault="00D65C39" w:rsidP="00227225">
      <w:pPr>
        <w:suppressAutoHyphens/>
        <w:autoSpaceDN w:val="0"/>
        <w:textAlignment w:val="baseline"/>
        <w:rPr>
          <w:b/>
        </w:rPr>
      </w:pPr>
      <w:r w:rsidRPr="002B1A81">
        <w:rPr>
          <w:b/>
        </w:rPr>
        <w:t>Case 2: Handheld</w:t>
      </w:r>
      <w:r w:rsidR="00B33EF8" w:rsidRPr="002B1A81">
        <w:rPr>
          <w:b/>
        </w:rPr>
        <w:t xml:space="preserve"> </w:t>
      </w:r>
      <w:r w:rsidRPr="002B1A81">
        <w:rPr>
          <w:b/>
        </w:rPr>
        <w:t>-</w:t>
      </w:r>
      <w:r w:rsidR="00B33EF8" w:rsidRPr="002B1A81">
        <w:rPr>
          <w:b/>
        </w:rPr>
        <w:t xml:space="preserve"> </w:t>
      </w:r>
      <w:r w:rsidR="00E069F5" w:rsidRPr="002B1A81">
        <w:rPr>
          <w:b/>
        </w:rPr>
        <w:t>Rural</w:t>
      </w:r>
    </w:p>
    <w:p w:rsidR="00E069F5" w:rsidRPr="002B1A81" w:rsidRDefault="00E069F5" w:rsidP="00227225">
      <w:pPr>
        <w:suppressAutoHyphens/>
        <w:autoSpaceDN w:val="0"/>
        <w:textAlignment w:val="baseline"/>
      </w:pPr>
    </w:p>
    <w:p w:rsidR="00B33EF8" w:rsidRPr="002B1A81" w:rsidRDefault="00B33EF8" w:rsidP="00B33EF8">
      <w:pPr>
        <w:suppressAutoHyphens/>
        <w:autoSpaceDN w:val="0"/>
        <w:textAlignment w:val="baseline"/>
      </w:pPr>
      <w:r w:rsidRPr="002B1A81">
        <w:t>Probability of interference is calculated using two different propagation models.</w:t>
      </w:r>
    </w:p>
    <w:p w:rsidR="00E069F5" w:rsidRPr="002B1A81" w:rsidRDefault="00E069F5" w:rsidP="00F17B63">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50</w:t>
      </w:r>
      <w:r w:rsidRPr="002B1A81">
        <w:rPr>
          <w:noProof/>
        </w:rPr>
        <w:fldChar w:fldCharType="end"/>
      </w:r>
      <w:r w:rsidRPr="002B1A81">
        <w:t xml:space="preserve">: </w:t>
      </w:r>
      <w:r w:rsidR="00CA5C86" w:rsidRPr="002B1A81">
        <w:t>Probability of interference</w:t>
      </w:r>
      <w:r w:rsidR="005A2E06" w:rsidRPr="002B1A81">
        <w:t>;</w:t>
      </w:r>
      <w:r w:rsidR="00CA5C86" w:rsidRPr="002B1A81">
        <w:t xml:space="preserve"> </w:t>
      </w:r>
      <w:r w:rsidRPr="002B1A81">
        <w:t>Handhe</w:t>
      </w:r>
      <w:r w:rsidRPr="002B1A81">
        <w:rPr>
          <w:rFonts w:cs="Arial"/>
          <w:lang w:eastAsia="en-GB"/>
        </w:rPr>
        <w:t xml:space="preserve">ld - rural </w:t>
      </w:r>
      <w:r w:rsidR="00572879" w:rsidRPr="002B1A81">
        <w:rPr>
          <w:rFonts w:cs="Arial"/>
          <w:lang w:eastAsia="en-GB"/>
        </w:rPr>
        <w:br/>
      </w:r>
      <w:r w:rsidR="00CA5C86" w:rsidRPr="002B1A81">
        <w:rPr>
          <w:rFonts w:cs="Arial"/>
          <w:lang w:eastAsia="en-GB"/>
        </w:rPr>
        <w:t>(1</w:t>
      </w:r>
      <w:r w:rsidR="00A451ED" w:rsidRPr="002B1A81">
        <w:t xml:space="preserve"> active PMSE device at 200</w:t>
      </w:r>
      <w:r w:rsidR="002E3AFA" w:rsidRPr="002B1A81">
        <w:t xml:space="preserve"> </w:t>
      </w:r>
      <w:r w:rsidR="00A451ED" w:rsidRPr="002B1A81">
        <w:t>kHz</w:t>
      </w:r>
      <w:r w:rsidR="00CA5C86" w:rsidRPr="002B1A81">
        <w:rPr>
          <w:rFonts w:cs="Arial"/>
          <w:lang w:eastAsia="en-GB"/>
        </w:rPr>
        <w:t xml:space="preserve"> in </w:t>
      </w:r>
      <w:r w:rsidR="00A451ED" w:rsidRPr="002B1A81">
        <w:t xml:space="preserve">a </w:t>
      </w:r>
      <w:r w:rsidR="00CA5C86" w:rsidRPr="002B1A81">
        <w:rPr>
          <w:rFonts w:cs="Arial"/>
          <w:lang w:eastAsia="en-GB"/>
        </w:rPr>
        <w:t>25 km</w:t>
      </w:r>
      <w:r w:rsidR="00A451ED" w:rsidRPr="002B1A81">
        <w:t xml:space="preserve"> radius</w:t>
      </w:r>
      <w:r w:rsidR="00CA5C86" w:rsidRPr="002B1A81">
        <w:rPr>
          <w:rFonts w:cs="Arial"/>
          <w:lang w:eastAsia="en-GB"/>
        </w:rPr>
        <w:t>)</w:t>
      </w:r>
      <w:r w:rsidR="005A2E06" w:rsidRPr="002B1A81">
        <w:rPr>
          <w:rFonts w:cs="Arial"/>
          <w:lang w:eastAsia="en-GB"/>
        </w:rPr>
        <w:t>;</w:t>
      </w:r>
      <w:r w:rsidR="00CA5C86" w:rsidRPr="002B1A81">
        <w:rPr>
          <w:rFonts w:cs="Arial"/>
          <w:lang w:eastAsia="en-GB"/>
        </w:rPr>
        <w:t xml:space="preserve"> </w:t>
      </w:r>
      <w:r w:rsidRPr="002B1A81">
        <w:rPr>
          <w:rFonts w:cs="Arial"/>
          <w:lang w:eastAsia="en-GB"/>
        </w:rPr>
        <w:t>Extended Hata</w:t>
      </w:r>
    </w:p>
    <w:tbl>
      <w:tblPr>
        <w:tblW w:w="7188" w:type="dxa"/>
        <w:jc w:val="center"/>
        <w:tblInd w:w="-203"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965"/>
        <w:gridCol w:w="1134"/>
        <w:gridCol w:w="992"/>
        <w:gridCol w:w="1029"/>
        <w:gridCol w:w="1097"/>
        <w:gridCol w:w="971"/>
      </w:tblGrid>
      <w:tr w:rsidR="00E069F5" w:rsidRPr="002B1A81" w:rsidTr="002E3AFA">
        <w:trPr>
          <w:trHeight w:val="165"/>
          <w:tblHeader/>
          <w:jc w:val="center"/>
        </w:trPr>
        <w:tc>
          <w:tcPr>
            <w:tcW w:w="1965" w:type="dxa"/>
            <w:vMerge w:val="restart"/>
            <w:tcBorders>
              <w:righ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MES system</w:t>
            </w:r>
          </w:p>
        </w:tc>
        <w:tc>
          <w:tcPr>
            <w:tcW w:w="1134" w:type="dxa"/>
            <w:vMerge w:val="restart"/>
            <w:tcBorders>
              <w:right w:val="single" w:sz="8" w:space="0" w:color="FFFFFF"/>
            </w:tcBorders>
            <w:shd w:val="clear" w:color="auto" w:fill="D2232A"/>
            <w:vAlign w:val="center"/>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I/N</w:t>
            </w:r>
          </w:p>
        </w:tc>
        <w:tc>
          <w:tcPr>
            <w:tcW w:w="4089" w:type="dxa"/>
            <w:gridSpan w:val="4"/>
            <w:tcBorders>
              <w:left w:val="single" w:sz="8" w:space="0" w:color="FFFFFF"/>
              <w:bottom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Wall attenuation</w:t>
            </w:r>
          </w:p>
        </w:tc>
      </w:tr>
      <w:tr w:rsidR="00E069F5" w:rsidRPr="002B1A81" w:rsidTr="002E3AFA">
        <w:trPr>
          <w:trHeight w:val="165"/>
          <w:tblHeader/>
          <w:jc w:val="center"/>
        </w:trPr>
        <w:tc>
          <w:tcPr>
            <w:tcW w:w="1965" w:type="dxa"/>
            <w:vMerge/>
            <w:tcBorders>
              <w:righ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p>
        </w:tc>
        <w:tc>
          <w:tcPr>
            <w:tcW w:w="1134" w:type="dxa"/>
            <w:vMerge/>
            <w:tcBorders>
              <w:right w:val="single" w:sz="8" w:space="0" w:color="FFFFFF"/>
            </w:tcBorders>
            <w:shd w:val="clear" w:color="auto" w:fill="D2232A"/>
            <w:vAlign w:val="center"/>
          </w:tcPr>
          <w:p w:rsidR="00E069F5" w:rsidRPr="002B1A81" w:rsidRDefault="00E069F5" w:rsidP="00B33EF8">
            <w:pPr>
              <w:suppressAutoHyphens/>
              <w:autoSpaceDN w:val="0"/>
              <w:spacing w:line="288" w:lineRule="auto"/>
              <w:jc w:val="center"/>
              <w:textAlignment w:val="baseline"/>
              <w:rPr>
                <w:b/>
                <w:color w:val="FFFFFF"/>
              </w:rPr>
            </w:pPr>
          </w:p>
        </w:tc>
        <w:tc>
          <w:tcPr>
            <w:tcW w:w="992" w:type="dxa"/>
            <w:tcBorders>
              <w:top w:val="single" w:sz="8" w:space="0" w:color="FFFFFF"/>
              <w:lef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6</w:t>
            </w:r>
            <w:r w:rsidR="008225CC" w:rsidRPr="002B1A81">
              <w:rPr>
                <w:b/>
                <w:color w:val="FFFFFF"/>
              </w:rPr>
              <w:t> dB</w:t>
            </w:r>
          </w:p>
        </w:tc>
        <w:tc>
          <w:tcPr>
            <w:tcW w:w="1029" w:type="dxa"/>
            <w:tcBorders>
              <w:top w:val="single" w:sz="8" w:space="0" w:color="FFFFFF"/>
              <w:lef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10</w:t>
            </w:r>
            <w:r w:rsidR="008225CC" w:rsidRPr="002B1A81">
              <w:rPr>
                <w:b/>
                <w:color w:val="FFFFFF"/>
              </w:rPr>
              <w:t> dB</w:t>
            </w:r>
          </w:p>
        </w:tc>
        <w:tc>
          <w:tcPr>
            <w:tcW w:w="1097" w:type="dxa"/>
            <w:tcBorders>
              <w:top w:val="single" w:sz="8" w:space="0" w:color="FFFFFF"/>
              <w:lef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15</w:t>
            </w:r>
            <w:r w:rsidR="008225CC" w:rsidRPr="002B1A81">
              <w:rPr>
                <w:b/>
                <w:color w:val="FFFFFF"/>
              </w:rPr>
              <w:t> dB</w:t>
            </w:r>
          </w:p>
        </w:tc>
        <w:tc>
          <w:tcPr>
            <w:tcW w:w="971" w:type="dxa"/>
            <w:tcBorders>
              <w:top w:val="single" w:sz="8" w:space="0" w:color="FFFFFF"/>
              <w:left w:val="single" w:sz="8" w:space="0" w:color="FFFFFF"/>
            </w:tcBorders>
            <w:shd w:val="clear" w:color="auto" w:fill="D2232A"/>
          </w:tcPr>
          <w:p w:rsidR="00E069F5" w:rsidRPr="002B1A81" w:rsidRDefault="00E069F5" w:rsidP="00B33EF8">
            <w:pPr>
              <w:suppressAutoHyphens/>
              <w:autoSpaceDN w:val="0"/>
              <w:spacing w:line="288" w:lineRule="auto"/>
              <w:jc w:val="center"/>
              <w:textAlignment w:val="baseline"/>
              <w:rPr>
                <w:b/>
                <w:color w:val="FFFFFF"/>
              </w:rPr>
            </w:pPr>
            <w:r w:rsidRPr="002B1A81">
              <w:rPr>
                <w:b/>
                <w:color w:val="FFFFFF"/>
              </w:rPr>
              <w:t>34</w:t>
            </w:r>
            <w:r w:rsidR="008225CC" w:rsidRPr="002B1A81">
              <w:rPr>
                <w:b/>
                <w:color w:val="FFFFFF"/>
              </w:rPr>
              <w:t> dB</w:t>
            </w:r>
          </w:p>
        </w:tc>
      </w:tr>
      <w:tr w:rsidR="00E069F5" w:rsidRPr="002B1A81" w:rsidTr="002E3AFA">
        <w:trPr>
          <w:jc w:val="center"/>
        </w:trPr>
        <w:tc>
          <w:tcPr>
            <w:tcW w:w="1965" w:type="dxa"/>
            <w:vMerge w:val="restart"/>
          </w:tcPr>
          <w:p w:rsidR="00E069F5" w:rsidRPr="002B1A81" w:rsidRDefault="00E069F5" w:rsidP="00B33EF8">
            <w:pPr>
              <w:suppressAutoHyphens/>
              <w:autoSpaceDN w:val="0"/>
              <w:textAlignment w:val="baseline"/>
            </w:pPr>
            <w:r w:rsidRPr="002B1A81">
              <w:t>GSPS</w:t>
            </w:r>
          </w:p>
        </w:tc>
        <w:tc>
          <w:tcPr>
            <w:tcW w:w="1134" w:type="dxa"/>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vAlign w:val="center"/>
          </w:tcPr>
          <w:p w:rsidR="00E069F5" w:rsidRPr="002B1A81" w:rsidRDefault="00E069F5" w:rsidP="00B33EF8">
            <w:pPr>
              <w:suppressAutoHyphens/>
              <w:autoSpaceDN w:val="0"/>
              <w:textAlignment w:val="baseline"/>
            </w:pPr>
            <w:r w:rsidRPr="002B1A81">
              <w:t>0.37 %</w:t>
            </w:r>
          </w:p>
        </w:tc>
        <w:tc>
          <w:tcPr>
            <w:tcW w:w="1029" w:type="dxa"/>
            <w:vAlign w:val="center"/>
          </w:tcPr>
          <w:p w:rsidR="00E069F5" w:rsidRPr="002B1A81" w:rsidRDefault="00E069F5" w:rsidP="00B33EF8">
            <w:pPr>
              <w:suppressAutoHyphens/>
              <w:autoSpaceDN w:val="0"/>
              <w:textAlignment w:val="baseline"/>
            </w:pPr>
            <w:r w:rsidRPr="002B1A81">
              <w:t>0.28 %</w:t>
            </w:r>
          </w:p>
        </w:tc>
        <w:tc>
          <w:tcPr>
            <w:tcW w:w="1097" w:type="dxa"/>
            <w:vAlign w:val="center"/>
          </w:tcPr>
          <w:p w:rsidR="00E069F5" w:rsidRPr="002B1A81" w:rsidRDefault="00E069F5" w:rsidP="00B33EF8">
            <w:pPr>
              <w:suppressAutoHyphens/>
              <w:autoSpaceDN w:val="0"/>
              <w:textAlignment w:val="baseline"/>
            </w:pPr>
            <w:r w:rsidRPr="002B1A81">
              <w:t>0.18 %</w:t>
            </w:r>
          </w:p>
        </w:tc>
        <w:tc>
          <w:tcPr>
            <w:tcW w:w="971" w:type="dxa"/>
            <w:vAlign w:val="center"/>
          </w:tcPr>
          <w:p w:rsidR="00E069F5" w:rsidRPr="002B1A81" w:rsidRDefault="00E069F5" w:rsidP="00B33EF8">
            <w:pPr>
              <w:suppressAutoHyphens/>
              <w:autoSpaceDN w:val="0"/>
              <w:textAlignment w:val="baseline"/>
            </w:pPr>
            <w:r w:rsidRPr="002B1A81">
              <w:t>0 %</w:t>
            </w:r>
          </w:p>
        </w:tc>
      </w:tr>
      <w:tr w:rsidR="00E069F5" w:rsidRPr="002B1A81" w:rsidTr="002E3AFA">
        <w:trPr>
          <w:jc w:val="center"/>
        </w:trPr>
        <w:tc>
          <w:tcPr>
            <w:tcW w:w="1965" w:type="dxa"/>
            <w:vMerge/>
          </w:tcPr>
          <w:p w:rsidR="00E069F5" w:rsidRPr="002B1A81" w:rsidRDefault="00E069F5" w:rsidP="00B33EF8">
            <w:pPr>
              <w:suppressAutoHyphens/>
              <w:autoSpaceDN w:val="0"/>
              <w:textAlignment w:val="baseline"/>
            </w:pPr>
          </w:p>
        </w:tc>
        <w:tc>
          <w:tcPr>
            <w:tcW w:w="1134" w:type="dxa"/>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vAlign w:val="center"/>
          </w:tcPr>
          <w:p w:rsidR="00E069F5" w:rsidRPr="002B1A81" w:rsidRDefault="00E069F5" w:rsidP="00B33EF8">
            <w:pPr>
              <w:suppressAutoHyphens/>
              <w:autoSpaceDN w:val="0"/>
              <w:textAlignment w:val="baseline"/>
            </w:pPr>
            <w:r w:rsidRPr="002B1A81">
              <w:t>0.07 %</w:t>
            </w:r>
          </w:p>
        </w:tc>
        <w:tc>
          <w:tcPr>
            <w:tcW w:w="1029" w:type="dxa"/>
            <w:vAlign w:val="center"/>
          </w:tcPr>
          <w:p w:rsidR="00E069F5" w:rsidRPr="002B1A81" w:rsidRDefault="00E069F5" w:rsidP="00B33EF8">
            <w:pPr>
              <w:suppressAutoHyphens/>
              <w:autoSpaceDN w:val="0"/>
              <w:textAlignment w:val="baseline"/>
            </w:pPr>
            <w:r w:rsidRPr="002B1A81">
              <w:t>0.06 %</w:t>
            </w:r>
          </w:p>
        </w:tc>
        <w:tc>
          <w:tcPr>
            <w:tcW w:w="1097" w:type="dxa"/>
            <w:vAlign w:val="center"/>
          </w:tcPr>
          <w:p w:rsidR="00E069F5" w:rsidRPr="002B1A81" w:rsidRDefault="00E069F5" w:rsidP="00B33EF8">
            <w:pPr>
              <w:suppressAutoHyphens/>
              <w:autoSpaceDN w:val="0"/>
              <w:textAlignment w:val="baseline"/>
            </w:pPr>
            <w:r w:rsidRPr="002B1A81">
              <w:t>0.01 %</w:t>
            </w:r>
          </w:p>
        </w:tc>
        <w:tc>
          <w:tcPr>
            <w:tcW w:w="971" w:type="dxa"/>
            <w:vAlign w:val="center"/>
          </w:tcPr>
          <w:p w:rsidR="00E069F5" w:rsidRPr="002B1A81" w:rsidRDefault="00E069F5" w:rsidP="00B33EF8">
            <w:pPr>
              <w:suppressAutoHyphens/>
              <w:autoSpaceDN w:val="0"/>
              <w:textAlignment w:val="baseline"/>
            </w:pPr>
            <w:r w:rsidRPr="002B1A81">
              <w:t>0 %</w:t>
            </w:r>
          </w:p>
        </w:tc>
      </w:tr>
      <w:tr w:rsidR="00E069F5" w:rsidRPr="002B1A81" w:rsidTr="002E3AFA">
        <w:trPr>
          <w:jc w:val="center"/>
        </w:trPr>
        <w:tc>
          <w:tcPr>
            <w:tcW w:w="1965" w:type="dxa"/>
            <w:vMerge w:val="restart"/>
          </w:tcPr>
          <w:p w:rsidR="00E069F5" w:rsidRPr="002B1A81" w:rsidRDefault="00E069F5" w:rsidP="00B33EF8">
            <w:pPr>
              <w:suppressAutoHyphens/>
              <w:autoSpaceDN w:val="0"/>
              <w:textAlignment w:val="baseline"/>
            </w:pPr>
            <w:r w:rsidRPr="002B1A81">
              <w:t>BGAN</w:t>
            </w:r>
          </w:p>
        </w:tc>
        <w:tc>
          <w:tcPr>
            <w:tcW w:w="1134" w:type="dxa"/>
            <w:vAlign w:val="center"/>
          </w:tcPr>
          <w:p w:rsidR="00E069F5" w:rsidRPr="002B1A81" w:rsidRDefault="00E069F5" w:rsidP="00B33EF8">
            <w:pPr>
              <w:suppressAutoHyphens/>
              <w:autoSpaceDN w:val="0"/>
              <w:textAlignment w:val="baseline"/>
            </w:pPr>
            <w:r w:rsidRPr="002B1A81">
              <w:t>-20</w:t>
            </w:r>
            <w:r w:rsidR="008225CC" w:rsidRPr="002B1A81">
              <w:t> dB</w:t>
            </w:r>
          </w:p>
        </w:tc>
        <w:tc>
          <w:tcPr>
            <w:tcW w:w="992" w:type="dxa"/>
            <w:vAlign w:val="center"/>
          </w:tcPr>
          <w:p w:rsidR="00E069F5" w:rsidRPr="002B1A81" w:rsidRDefault="00E069F5" w:rsidP="00B33EF8">
            <w:pPr>
              <w:suppressAutoHyphens/>
              <w:autoSpaceDN w:val="0"/>
              <w:textAlignment w:val="baseline"/>
            </w:pPr>
            <w:r w:rsidRPr="002B1A81">
              <w:t>0.17%</w:t>
            </w:r>
          </w:p>
        </w:tc>
        <w:tc>
          <w:tcPr>
            <w:tcW w:w="1029" w:type="dxa"/>
            <w:vAlign w:val="center"/>
          </w:tcPr>
          <w:p w:rsidR="00E069F5" w:rsidRPr="002B1A81" w:rsidRDefault="00E069F5" w:rsidP="00B33EF8">
            <w:pPr>
              <w:suppressAutoHyphens/>
              <w:autoSpaceDN w:val="0"/>
              <w:textAlignment w:val="baseline"/>
            </w:pPr>
            <w:r w:rsidRPr="002B1A81">
              <w:t>0.12 %</w:t>
            </w:r>
          </w:p>
        </w:tc>
        <w:tc>
          <w:tcPr>
            <w:tcW w:w="1097" w:type="dxa"/>
            <w:vAlign w:val="center"/>
          </w:tcPr>
          <w:p w:rsidR="00E069F5" w:rsidRPr="002B1A81" w:rsidRDefault="00E069F5" w:rsidP="00B33EF8">
            <w:pPr>
              <w:suppressAutoHyphens/>
              <w:autoSpaceDN w:val="0"/>
              <w:textAlignment w:val="baseline"/>
            </w:pPr>
            <w:r w:rsidRPr="002B1A81">
              <w:t>0.08 %</w:t>
            </w:r>
          </w:p>
        </w:tc>
        <w:tc>
          <w:tcPr>
            <w:tcW w:w="971" w:type="dxa"/>
            <w:vAlign w:val="center"/>
          </w:tcPr>
          <w:p w:rsidR="00E069F5" w:rsidRPr="002B1A81" w:rsidRDefault="00E069F5" w:rsidP="00B33EF8">
            <w:pPr>
              <w:suppressAutoHyphens/>
              <w:autoSpaceDN w:val="0"/>
              <w:textAlignment w:val="baseline"/>
            </w:pPr>
            <w:r w:rsidRPr="002B1A81">
              <w:t>0.00 %</w:t>
            </w:r>
          </w:p>
        </w:tc>
      </w:tr>
      <w:tr w:rsidR="00E069F5" w:rsidRPr="002B1A81" w:rsidTr="002E3AFA">
        <w:trPr>
          <w:jc w:val="center"/>
        </w:trPr>
        <w:tc>
          <w:tcPr>
            <w:tcW w:w="1965" w:type="dxa"/>
            <w:vMerge/>
          </w:tcPr>
          <w:p w:rsidR="00E069F5" w:rsidRPr="002B1A81" w:rsidRDefault="00E069F5" w:rsidP="00B33EF8">
            <w:pPr>
              <w:suppressAutoHyphens/>
              <w:autoSpaceDN w:val="0"/>
              <w:textAlignment w:val="baseline"/>
            </w:pPr>
          </w:p>
        </w:tc>
        <w:tc>
          <w:tcPr>
            <w:tcW w:w="1134" w:type="dxa"/>
            <w:vAlign w:val="center"/>
          </w:tcPr>
          <w:p w:rsidR="00E069F5" w:rsidRPr="002B1A81" w:rsidRDefault="00E069F5" w:rsidP="00B33EF8">
            <w:pPr>
              <w:suppressAutoHyphens/>
              <w:autoSpaceDN w:val="0"/>
              <w:textAlignment w:val="baseline"/>
            </w:pPr>
            <w:r w:rsidRPr="002B1A81">
              <w:t>-6</w:t>
            </w:r>
            <w:r w:rsidR="008225CC" w:rsidRPr="002B1A81">
              <w:t> dB</w:t>
            </w:r>
          </w:p>
        </w:tc>
        <w:tc>
          <w:tcPr>
            <w:tcW w:w="992" w:type="dxa"/>
            <w:vAlign w:val="center"/>
          </w:tcPr>
          <w:p w:rsidR="00E069F5" w:rsidRPr="002B1A81" w:rsidRDefault="00E069F5" w:rsidP="00B33EF8">
            <w:pPr>
              <w:suppressAutoHyphens/>
              <w:autoSpaceDN w:val="0"/>
              <w:textAlignment w:val="baseline"/>
            </w:pPr>
            <w:r w:rsidRPr="002B1A81">
              <w:t>0.04 %</w:t>
            </w:r>
          </w:p>
        </w:tc>
        <w:tc>
          <w:tcPr>
            <w:tcW w:w="1029" w:type="dxa"/>
            <w:vAlign w:val="center"/>
          </w:tcPr>
          <w:p w:rsidR="00E069F5" w:rsidRPr="002B1A81" w:rsidRDefault="00E069F5" w:rsidP="00B33EF8">
            <w:pPr>
              <w:suppressAutoHyphens/>
              <w:autoSpaceDN w:val="0"/>
              <w:textAlignment w:val="baseline"/>
            </w:pPr>
            <w:r w:rsidRPr="002B1A81">
              <w:t>0.02 %</w:t>
            </w:r>
          </w:p>
        </w:tc>
        <w:tc>
          <w:tcPr>
            <w:tcW w:w="1097" w:type="dxa"/>
            <w:vAlign w:val="center"/>
          </w:tcPr>
          <w:p w:rsidR="00E069F5" w:rsidRPr="002B1A81" w:rsidRDefault="00E069F5" w:rsidP="00B33EF8">
            <w:pPr>
              <w:suppressAutoHyphens/>
              <w:autoSpaceDN w:val="0"/>
              <w:textAlignment w:val="baseline"/>
            </w:pPr>
            <w:r w:rsidRPr="002B1A81">
              <w:t>0.0 %</w:t>
            </w:r>
          </w:p>
        </w:tc>
        <w:tc>
          <w:tcPr>
            <w:tcW w:w="971" w:type="dxa"/>
            <w:vAlign w:val="center"/>
          </w:tcPr>
          <w:p w:rsidR="00E069F5" w:rsidRPr="002B1A81" w:rsidRDefault="00E069F5" w:rsidP="00B33EF8">
            <w:pPr>
              <w:suppressAutoHyphens/>
              <w:autoSpaceDN w:val="0"/>
              <w:textAlignment w:val="baseline"/>
            </w:pPr>
            <w:r w:rsidRPr="002B1A81">
              <w:t>0 %</w:t>
            </w:r>
          </w:p>
        </w:tc>
      </w:tr>
    </w:tbl>
    <w:p w:rsidR="00E069F5" w:rsidRPr="002B1A81" w:rsidRDefault="00E069F5" w:rsidP="00227225">
      <w:pPr>
        <w:suppressAutoHyphens/>
        <w:autoSpaceDN w:val="0"/>
        <w:textAlignment w:val="baseline"/>
      </w:pPr>
    </w:p>
    <w:p w:rsidR="00E069F5" w:rsidRPr="002B1A81" w:rsidRDefault="00E069F5" w:rsidP="00572879">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51</w:t>
      </w:r>
      <w:r w:rsidRPr="002B1A81">
        <w:rPr>
          <w:noProof/>
        </w:rPr>
        <w:fldChar w:fldCharType="end"/>
      </w:r>
      <w:r w:rsidRPr="002B1A81">
        <w:t xml:space="preserve">: </w:t>
      </w:r>
      <w:r w:rsidR="00CA5C86" w:rsidRPr="002B1A81">
        <w:t>Probability of interference</w:t>
      </w:r>
      <w:r w:rsidR="005A2E06" w:rsidRPr="002B1A81">
        <w:t>;</w:t>
      </w:r>
      <w:r w:rsidR="00CA5C86" w:rsidRPr="002B1A81">
        <w:t xml:space="preserve"> </w:t>
      </w:r>
      <w:r w:rsidRPr="002B1A81">
        <w:t xml:space="preserve">Handheld </w:t>
      </w:r>
      <w:r w:rsidRPr="002B1A81">
        <w:rPr>
          <w:rFonts w:cs="Arial"/>
          <w:lang w:eastAsia="en-GB"/>
        </w:rPr>
        <w:t xml:space="preserve">- rural </w:t>
      </w:r>
      <w:r w:rsidR="00572879" w:rsidRPr="002B1A81">
        <w:rPr>
          <w:rFonts w:cs="Arial"/>
          <w:lang w:eastAsia="en-GB"/>
        </w:rPr>
        <w:br/>
      </w:r>
      <w:r w:rsidR="00CA5C86" w:rsidRPr="002B1A81">
        <w:rPr>
          <w:rFonts w:cs="Arial"/>
          <w:lang w:eastAsia="en-GB"/>
        </w:rPr>
        <w:t xml:space="preserve">(1 </w:t>
      </w:r>
      <w:r w:rsidR="00A451ED" w:rsidRPr="002B1A81">
        <w:t>active PMSE device at 200</w:t>
      </w:r>
      <w:r w:rsidR="002E3AFA" w:rsidRPr="002B1A81">
        <w:t xml:space="preserve"> </w:t>
      </w:r>
      <w:r w:rsidR="00A451ED" w:rsidRPr="002B1A81">
        <w:t xml:space="preserve">kHz </w:t>
      </w:r>
      <w:r w:rsidR="00CA5C86" w:rsidRPr="002B1A81">
        <w:rPr>
          <w:rFonts w:cs="Arial"/>
          <w:lang w:eastAsia="en-GB"/>
        </w:rPr>
        <w:t xml:space="preserve">in </w:t>
      </w:r>
      <w:r w:rsidR="00A451ED" w:rsidRPr="002B1A81">
        <w:t xml:space="preserve">a </w:t>
      </w:r>
      <w:r w:rsidR="00CA5C86" w:rsidRPr="002B1A81">
        <w:rPr>
          <w:rFonts w:cs="Arial"/>
          <w:lang w:eastAsia="en-GB"/>
        </w:rPr>
        <w:t>25 km</w:t>
      </w:r>
      <w:r w:rsidR="00A451ED" w:rsidRPr="002B1A81">
        <w:t xml:space="preserve"> radius</w:t>
      </w:r>
      <w:r w:rsidR="00CA5C86" w:rsidRPr="002B1A81">
        <w:rPr>
          <w:rFonts w:cs="Arial"/>
          <w:lang w:eastAsia="en-GB"/>
        </w:rPr>
        <w:t>)</w:t>
      </w:r>
      <w:r w:rsidR="005A2E06" w:rsidRPr="002B1A81">
        <w:rPr>
          <w:rFonts w:cs="Arial"/>
          <w:lang w:eastAsia="en-GB"/>
        </w:rPr>
        <w:t>;</w:t>
      </w:r>
      <w:r w:rsidR="00CA5C86" w:rsidRPr="002B1A81">
        <w:rPr>
          <w:rFonts w:cs="Arial"/>
          <w:lang w:eastAsia="en-GB"/>
        </w:rPr>
        <w:t xml:space="preserve"> </w:t>
      </w:r>
      <w:r w:rsidR="00B33EF8" w:rsidRPr="002B1A81">
        <w:rPr>
          <w:rFonts w:cs="Arial"/>
          <w:lang w:eastAsia="en-GB"/>
        </w:rPr>
        <w:t xml:space="preserve">ITU-R </w:t>
      </w:r>
      <w:r w:rsidRPr="002B1A81">
        <w:rPr>
          <w:rFonts w:cs="Arial"/>
          <w:lang w:eastAsia="en-GB"/>
        </w:rPr>
        <w:t>P.452 (clutter 10</w:t>
      </w:r>
      <w:r w:rsidR="008225CC" w:rsidRPr="002B1A81">
        <w:rPr>
          <w:rFonts w:cs="Arial"/>
          <w:lang w:eastAsia="en-GB"/>
        </w:rPr>
        <w:t> dB</w:t>
      </w:r>
      <w:r w:rsidRPr="002B1A81">
        <w:rPr>
          <w:rFonts w:cs="Arial"/>
          <w:lang w:eastAsia="en-GB"/>
        </w:rPr>
        <w:t>)</w:t>
      </w:r>
    </w:p>
    <w:tbl>
      <w:tblPr>
        <w:tblW w:w="7147" w:type="dxa"/>
        <w:jc w:val="center"/>
        <w:tblInd w:w="-8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601"/>
        <w:gridCol w:w="1520"/>
        <w:gridCol w:w="890"/>
        <w:gridCol w:w="1051"/>
        <w:gridCol w:w="1134"/>
        <w:gridCol w:w="951"/>
      </w:tblGrid>
      <w:tr w:rsidR="00E069F5" w:rsidRPr="002B1A81" w:rsidTr="002E3AFA">
        <w:trPr>
          <w:trHeight w:val="165"/>
          <w:tblHeader/>
          <w:jc w:val="center"/>
        </w:trPr>
        <w:tc>
          <w:tcPr>
            <w:tcW w:w="1601" w:type="dxa"/>
            <w:vMerge w:val="restart"/>
            <w:tcBorders>
              <w:right w:val="single" w:sz="8" w:space="0" w:color="FFFFFF"/>
            </w:tcBorders>
            <w:shd w:val="clear" w:color="auto" w:fill="D2232A"/>
          </w:tcPr>
          <w:p w:rsidR="00E069F5" w:rsidRPr="002B1A81" w:rsidRDefault="00E069F5" w:rsidP="00F37467">
            <w:pPr>
              <w:keepNext/>
              <w:suppressAutoHyphens/>
              <w:autoSpaceDN w:val="0"/>
              <w:spacing w:line="288" w:lineRule="auto"/>
              <w:jc w:val="center"/>
              <w:textAlignment w:val="baseline"/>
              <w:rPr>
                <w:b/>
                <w:color w:val="FFFFFF"/>
              </w:rPr>
            </w:pPr>
            <w:r w:rsidRPr="002B1A81">
              <w:rPr>
                <w:b/>
                <w:color w:val="FFFFFF"/>
              </w:rPr>
              <w:t>MES system</w:t>
            </w:r>
          </w:p>
        </w:tc>
        <w:tc>
          <w:tcPr>
            <w:tcW w:w="1520" w:type="dxa"/>
            <w:vMerge w:val="restart"/>
            <w:tcBorders>
              <w:right w:val="single" w:sz="8" w:space="0" w:color="FFFFFF"/>
            </w:tcBorders>
            <w:shd w:val="clear" w:color="auto" w:fill="D2232A"/>
            <w:vAlign w:val="center"/>
          </w:tcPr>
          <w:p w:rsidR="00E069F5" w:rsidRPr="002B1A81" w:rsidRDefault="00E069F5" w:rsidP="00F37467">
            <w:pPr>
              <w:keepNext/>
              <w:suppressAutoHyphens/>
              <w:autoSpaceDN w:val="0"/>
              <w:spacing w:line="288" w:lineRule="auto"/>
              <w:jc w:val="center"/>
              <w:textAlignment w:val="baseline"/>
              <w:rPr>
                <w:b/>
                <w:color w:val="FFFFFF"/>
              </w:rPr>
            </w:pPr>
            <w:r w:rsidRPr="002B1A81">
              <w:rPr>
                <w:b/>
                <w:color w:val="FFFFFF"/>
              </w:rPr>
              <w:t>I/N</w:t>
            </w:r>
          </w:p>
        </w:tc>
        <w:tc>
          <w:tcPr>
            <w:tcW w:w="4026" w:type="dxa"/>
            <w:gridSpan w:val="4"/>
            <w:tcBorders>
              <w:left w:val="single" w:sz="8" w:space="0" w:color="FFFFFF"/>
              <w:bottom w:val="single" w:sz="8" w:space="0" w:color="FFFFFF"/>
            </w:tcBorders>
            <w:shd w:val="clear" w:color="auto" w:fill="D2232A"/>
          </w:tcPr>
          <w:p w:rsidR="00E069F5" w:rsidRPr="002B1A81" w:rsidRDefault="00E069F5" w:rsidP="00F37467">
            <w:pPr>
              <w:keepNext/>
              <w:suppressAutoHyphens/>
              <w:autoSpaceDN w:val="0"/>
              <w:spacing w:line="288" w:lineRule="auto"/>
              <w:jc w:val="center"/>
              <w:textAlignment w:val="baseline"/>
              <w:rPr>
                <w:b/>
                <w:color w:val="FFFFFF"/>
              </w:rPr>
            </w:pPr>
            <w:r w:rsidRPr="002B1A81">
              <w:rPr>
                <w:b/>
                <w:color w:val="FFFFFF"/>
              </w:rPr>
              <w:t>Wall attenuation</w:t>
            </w:r>
          </w:p>
        </w:tc>
      </w:tr>
      <w:tr w:rsidR="00E069F5" w:rsidRPr="002B1A81" w:rsidTr="002E3AFA">
        <w:trPr>
          <w:trHeight w:val="165"/>
          <w:tblHeader/>
          <w:jc w:val="center"/>
        </w:trPr>
        <w:tc>
          <w:tcPr>
            <w:tcW w:w="1601" w:type="dxa"/>
            <w:vMerge/>
            <w:tcBorders>
              <w:right w:val="single" w:sz="8" w:space="0" w:color="FFFFFF"/>
            </w:tcBorders>
            <w:shd w:val="clear" w:color="auto" w:fill="D2232A"/>
          </w:tcPr>
          <w:p w:rsidR="00E069F5" w:rsidRPr="002B1A81" w:rsidRDefault="00E069F5" w:rsidP="00F37467">
            <w:pPr>
              <w:keepNext/>
              <w:suppressAutoHyphens/>
              <w:autoSpaceDN w:val="0"/>
              <w:spacing w:line="288" w:lineRule="auto"/>
              <w:jc w:val="center"/>
              <w:textAlignment w:val="baseline"/>
              <w:rPr>
                <w:b/>
                <w:color w:val="FFFFFF"/>
              </w:rPr>
            </w:pPr>
          </w:p>
        </w:tc>
        <w:tc>
          <w:tcPr>
            <w:tcW w:w="1520" w:type="dxa"/>
            <w:vMerge/>
            <w:tcBorders>
              <w:right w:val="single" w:sz="8" w:space="0" w:color="FFFFFF"/>
            </w:tcBorders>
            <w:shd w:val="clear" w:color="auto" w:fill="D2232A"/>
            <w:vAlign w:val="center"/>
          </w:tcPr>
          <w:p w:rsidR="00E069F5" w:rsidRPr="002B1A81" w:rsidRDefault="00E069F5" w:rsidP="00F37467">
            <w:pPr>
              <w:keepNext/>
              <w:suppressAutoHyphens/>
              <w:autoSpaceDN w:val="0"/>
              <w:spacing w:line="288" w:lineRule="auto"/>
              <w:jc w:val="center"/>
              <w:textAlignment w:val="baseline"/>
              <w:rPr>
                <w:b/>
                <w:color w:val="FFFFFF"/>
              </w:rPr>
            </w:pPr>
          </w:p>
        </w:tc>
        <w:tc>
          <w:tcPr>
            <w:tcW w:w="890" w:type="dxa"/>
            <w:tcBorders>
              <w:top w:val="single" w:sz="8" w:space="0" w:color="FFFFFF"/>
              <w:left w:val="single" w:sz="8" w:space="0" w:color="FFFFFF"/>
            </w:tcBorders>
            <w:shd w:val="clear" w:color="auto" w:fill="D2232A"/>
          </w:tcPr>
          <w:p w:rsidR="00E069F5" w:rsidRPr="002B1A81" w:rsidRDefault="00E069F5" w:rsidP="00F37467">
            <w:pPr>
              <w:keepNext/>
              <w:suppressAutoHyphens/>
              <w:autoSpaceDN w:val="0"/>
              <w:spacing w:line="288" w:lineRule="auto"/>
              <w:jc w:val="center"/>
              <w:textAlignment w:val="baseline"/>
              <w:rPr>
                <w:b/>
                <w:color w:val="FFFFFF"/>
              </w:rPr>
            </w:pPr>
            <w:r w:rsidRPr="002B1A81">
              <w:rPr>
                <w:b/>
                <w:color w:val="FFFFFF"/>
              </w:rPr>
              <w:t>6</w:t>
            </w:r>
            <w:r w:rsidR="008225CC" w:rsidRPr="002B1A81">
              <w:rPr>
                <w:b/>
                <w:color w:val="FFFFFF"/>
              </w:rPr>
              <w:t> dB</w:t>
            </w:r>
          </w:p>
        </w:tc>
        <w:tc>
          <w:tcPr>
            <w:tcW w:w="1051" w:type="dxa"/>
            <w:tcBorders>
              <w:top w:val="single" w:sz="8" w:space="0" w:color="FFFFFF"/>
              <w:left w:val="single" w:sz="8" w:space="0" w:color="FFFFFF"/>
            </w:tcBorders>
            <w:shd w:val="clear" w:color="auto" w:fill="D2232A"/>
          </w:tcPr>
          <w:p w:rsidR="00E069F5" w:rsidRPr="002B1A81" w:rsidRDefault="00E069F5" w:rsidP="00F37467">
            <w:pPr>
              <w:keepNext/>
              <w:suppressAutoHyphens/>
              <w:autoSpaceDN w:val="0"/>
              <w:spacing w:line="288" w:lineRule="auto"/>
              <w:jc w:val="center"/>
              <w:textAlignment w:val="baseline"/>
              <w:rPr>
                <w:b/>
                <w:color w:val="FFFFFF"/>
              </w:rPr>
            </w:pPr>
            <w:r w:rsidRPr="002B1A81">
              <w:rPr>
                <w:b/>
                <w:color w:val="FFFFFF"/>
              </w:rPr>
              <w:t>10</w:t>
            </w:r>
            <w:r w:rsidR="008225CC" w:rsidRPr="002B1A81">
              <w:rPr>
                <w:b/>
                <w:color w:val="FFFFFF"/>
              </w:rPr>
              <w:t> dB</w:t>
            </w:r>
          </w:p>
        </w:tc>
        <w:tc>
          <w:tcPr>
            <w:tcW w:w="1134" w:type="dxa"/>
            <w:tcBorders>
              <w:top w:val="single" w:sz="8" w:space="0" w:color="FFFFFF"/>
              <w:left w:val="single" w:sz="8" w:space="0" w:color="FFFFFF"/>
            </w:tcBorders>
            <w:shd w:val="clear" w:color="auto" w:fill="D2232A"/>
          </w:tcPr>
          <w:p w:rsidR="00E069F5" w:rsidRPr="002B1A81" w:rsidRDefault="00E069F5" w:rsidP="00F37467">
            <w:pPr>
              <w:keepNext/>
              <w:suppressAutoHyphens/>
              <w:autoSpaceDN w:val="0"/>
              <w:spacing w:line="288" w:lineRule="auto"/>
              <w:jc w:val="center"/>
              <w:textAlignment w:val="baseline"/>
              <w:rPr>
                <w:b/>
                <w:color w:val="FFFFFF"/>
              </w:rPr>
            </w:pPr>
            <w:r w:rsidRPr="002B1A81">
              <w:rPr>
                <w:b/>
                <w:color w:val="FFFFFF"/>
              </w:rPr>
              <w:t>15</w:t>
            </w:r>
            <w:r w:rsidR="008225CC" w:rsidRPr="002B1A81">
              <w:rPr>
                <w:b/>
                <w:color w:val="FFFFFF"/>
              </w:rPr>
              <w:t> dB</w:t>
            </w:r>
          </w:p>
        </w:tc>
        <w:tc>
          <w:tcPr>
            <w:tcW w:w="951" w:type="dxa"/>
            <w:tcBorders>
              <w:top w:val="single" w:sz="8" w:space="0" w:color="FFFFFF"/>
              <w:left w:val="single" w:sz="8" w:space="0" w:color="FFFFFF"/>
            </w:tcBorders>
            <w:shd w:val="clear" w:color="auto" w:fill="D2232A"/>
          </w:tcPr>
          <w:p w:rsidR="00E069F5" w:rsidRPr="002B1A81" w:rsidRDefault="00E069F5" w:rsidP="00F37467">
            <w:pPr>
              <w:keepNext/>
              <w:suppressAutoHyphens/>
              <w:autoSpaceDN w:val="0"/>
              <w:spacing w:line="288" w:lineRule="auto"/>
              <w:jc w:val="center"/>
              <w:textAlignment w:val="baseline"/>
              <w:rPr>
                <w:b/>
                <w:color w:val="FFFFFF"/>
              </w:rPr>
            </w:pPr>
            <w:r w:rsidRPr="002B1A81">
              <w:rPr>
                <w:b/>
                <w:color w:val="FFFFFF"/>
              </w:rPr>
              <w:t>34</w:t>
            </w:r>
            <w:r w:rsidR="008225CC" w:rsidRPr="002B1A81">
              <w:rPr>
                <w:b/>
                <w:color w:val="FFFFFF"/>
              </w:rPr>
              <w:t> dB</w:t>
            </w:r>
          </w:p>
        </w:tc>
      </w:tr>
      <w:tr w:rsidR="00E069F5" w:rsidRPr="002B1A81" w:rsidTr="002E3AFA">
        <w:trPr>
          <w:jc w:val="center"/>
        </w:trPr>
        <w:tc>
          <w:tcPr>
            <w:tcW w:w="1601" w:type="dxa"/>
            <w:vMerge w:val="restart"/>
          </w:tcPr>
          <w:p w:rsidR="00E069F5" w:rsidRPr="002B1A81" w:rsidRDefault="00E069F5" w:rsidP="00F37467">
            <w:pPr>
              <w:keepNext/>
              <w:suppressAutoHyphens/>
              <w:autoSpaceDN w:val="0"/>
              <w:textAlignment w:val="baseline"/>
            </w:pPr>
            <w:r w:rsidRPr="002B1A81">
              <w:t>GSPS</w:t>
            </w:r>
          </w:p>
        </w:tc>
        <w:tc>
          <w:tcPr>
            <w:tcW w:w="1520" w:type="dxa"/>
            <w:vAlign w:val="center"/>
          </w:tcPr>
          <w:p w:rsidR="00E069F5" w:rsidRPr="002B1A81" w:rsidRDefault="00E069F5" w:rsidP="00F37467">
            <w:pPr>
              <w:keepNext/>
              <w:suppressAutoHyphens/>
              <w:autoSpaceDN w:val="0"/>
              <w:textAlignment w:val="baseline"/>
            </w:pPr>
            <w:r w:rsidRPr="002B1A81">
              <w:t>-20</w:t>
            </w:r>
            <w:r w:rsidR="008225CC" w:rsidRPr="002B1A81">
              <w:t> dB</w:t>
            </w:r>
          </w:p>
        </w:tc>
        <w:tc>
          <w:tcPr>
            <w:tcW w:w="890" w:type="dxa"/>
            <w:vAlign w:val="center"/>
          </w:tcPr>
          <w:p w:rsidR="00E069F5" w:rsidRPr="002B1A81" w:rsidRDefault="00E069F5" w:rsidP="00F37467">
            <w:pPr>
              <w:keepNext/>
              <w:suppressAutoHyphens/>
              <w:autoSpaceDN w:val="0"/>
              <w:textAlignment w:val="baseline"/>
            </w:pPr>
            <w:r w:rsidRPr="002B1A81">
              <w:t>2.1 %</w:t>
            </w:r>
          </w:p>
        </w:tc>
        <w:tc>
          <w:tcPr>
            <w:tcW w:w="1051" w:type="dxa"/>
            <w:vAlign w:val="center"/>
          </w:tcPr>
          <w:p w:rsidR="00E069F5" w:rsidRPr="002B1A81" w:rsidRDefault="00E069F5" w:rsidP="00F37467">
            <w:pPr>
              <w:keepNext/>
              <w:suppressAutoHyphens/>
              <w:autoSpaceDN w:val="0"/>
              <w:textAlignment w:val="baseline"/>
            </w:pPr>
            <w:r w:rsidRPr="002B1A81">
              <w:t>0.95 %</w:t>
            </w:r>
          </w:p>
        </w:tc>
        <w:tc>
          <w:tcPr>
            <w:tcW w:w="1134" w:type="dxa"/>
            <w:vAlign w:val="center"/>
          </w:tcPr>
          <w:p w:rsidR="00E069F5" w:rsidRPr="002B1A81" w:rsidRDefault="00E069F5" w:rsidP="00F37467">
            <w:pPr>
              <w:keepNext/>
              <w:suppressAutoHyphens/>
              <w:autoSpaceDN w:val="0"/>
              <w:textAlignment w:val="baseline"/>
            </w:pPr>
            <w:r w:rsidRPr="002B1A81">
              <w:t>0.53 %</w:t>
            </w:r>
          </w:p>
        </w:tc>
        <w:tc>
          <w:tcPr>
            <w:tcW w:w="951" w:type="dxa"/>
            <w:vAlign w:val="center"/>
          </w:tcPr>
          <w:p w:rsidR="00E069F5" w:rsidRPr="002B1A81" w:rsidRDefault="00E069F5" w:rsidP="00F37467">
            <w:pPr>
              <w:keepNext/>
              <w:suppressAutoHyphens/>
              <w:autoSpaceDN w:val="0"/>
              <w:textAlignment w:val="baseline"/>
            </w:pPr>
            <w:r w:rsidRPr="002B1A81">
              <w:t>0.03 %</w:t>
            </w:r>
          </w:p>
        </w:tc>
      </w:tr>
      <w:tr w:rsidR="00E069F5" w:rsidRPr="002B1A81" w:rsidTr="002E3AFA">
        <w:trPr>
          <w:jc w:val="center"/>
        </w:trPr>
        <w:tc>
          <w:tcPr>
            <w:tcW w:w="1601" w:type="dxa"/>
            <w:vMerge/>
          </w:tcPr>
          <w:p w:rsidR="00E069F5" w:rsidRPr="002B1A81" w:rsidRDefault="00E069F5" w:rsidP="00B33EF8">
            <w:pPr>
              <w:suppressAutoHyphens/>
              <w:autoSpaceDN w:val="0"/>
              <w:textAlignment w:val="baseline"/>
            </w:pPr>
          </w:p>
        </w:tc>
        <w:tc>
          <w:tcPr>
            <w:tcW w:w="1520" w:type="dxa"/>
            <w:vAlign w:val="center"/>
          </w:tcPr>
          <w:p w:rsidR="00E069F5" w:rsidRPr="002B1A81" w:rsidRDefault="00E069F5" w:rsidP="00B33EF8">
            <w:pPr>
              <w:suppressAutoHyphens/>
              <w:autoSpaceDN w:val="0"/>
              <w:textAlignment w:val="baseline"/>
            </w:pPr>
            <w:r w:rsidRPr="002B1A81">
              <w:t>-6</w:t>
            </w:r>
            <w:r w:rsidR="008225CC" w:rsidRPr="002B1A81">
              <w:t> dB</w:t>
            </w:r>
          </w:p>
        </w:tc>
        <w:tc>
          <w:tcPr>
            <w:tcW w:w="890" w:type="dxa"/>
            <w:vAlign w:val="center"/>
          </w:tcPr>
          <w:p w:rsidR="00E069F5" w:rsidRPr="002B1A81" w:rsidRDefault="00E069F5" w:rsidP="00B33EF8">
            <w:pPr>
              <w:suppressAutoHyphens/>
              <w:autoSpaceDN w:val="0"/>
              <w:textAlignment w:val="baseline"/>
            </w:pPr>
            <w:r w:rsidRPr="002B1A81">
              <w:t>0.16 %</w:t>
            </w:r>
          </w:p>
        </w:tc>
        <w:tc>
          <w:tcPr>
            <w:tcW w:w="1051" w:type="dxa"/>
            <w:vAlign w:val="center"/>
          </w:tcPr>
          <w:p w:rsidR="00E069F5" w:rsidRPr="002B1A81" w:rsidRDefault="00E069F5" w:rsidP="00B33EF8">
            <w:pPr>
              <w:suppressAutoHyphens/>
              <w:autoSpaceDN w:val="0"/>
              <w:textAlignment w:val="baseline"/>
            </w:pPr>
            <w:r w:rsidRPr="002B1A81">
              <w:t>0.07 %</w:t>
            </w:r>
          </w:p>
        </w:tc>
        <w:tc>
          <w:tcPr>
            <w:tcW w:w="1134" w:type="dxa"/>
            <w:vAlign w:val="center"/>
          </w:tcPr>
          <w:p w:rsidR="00E069F5" w:rsidRPr="002B1A81" w:rsidRDefault="00E069F5" w:rsidP="00B33EF8">
            <w:pPr>
              <w:suppressAutoHyphens/>
              <w:autoSpaceDN w:val="0"/>
              <w:textAlignment w:val="baseline"/>
            </w:pPr>
            <w:r w:rsidRPr="002B1A81">
              <w:t>0.06 %</w:t>
            </w:r>
          </w:p>
        </w:tc>
        <w:tc>
          <w:tcPr>
            <w:tcW w:w="951" w:type="dxa"/>
            <w:vAlign w:val="center"/>
          </w:tcPr>
          <w:p w:rsidR="00E069F5" w:rsidRPr="002B1A81" w:rsidRDefault="00E069F5" w:rsidP="00B33EF8">
            <w:pPr>
              <w:suppressAutoHyphens/>
              <w:autoSpaceDN w:val="0"/>
              <w:textAlignment w:val="baseline"/>
            </w:pPr>
            <w:r w:rsidRPr="002B1A81">
              <w:t>0.01 %</w:t>
            </w:r>
          </w:p>
        </w:tc>
      </w:tr>
      <w:tr w:rsidR="00E069F5" w:rsidRPr="002B1A81" w:rsidTr="002E3AFA">
        <w:trPr>
          <w:jc w:val="center"/>
        </w:trPr>
        <w:tc>
          <w:tcPr>
            <w:tcW w:w="1601" w:type="dxa"/>
            <w:vMerge w:val="restart"/>
          </w:tcPr>
          <w:p w:rsidR="00E069F5" w:rsidRPr="002B1A81" w:rsidRDefault="00E069F5" w:rsidP="00B33EF8">
            <w:pPr>
              <w:suppressAutoHyphens/>
              <w:autoSpaceDN w:val="0"/>
              <w:textAlignment w:val="baseline"/>
            </w:pPr>
            <w:r w:rsidRPr="002B1A81">
              <w:t>BGAN</w:t>
            </w:r>
          </w:p>
        </w:tc>
        <w:tc>
          <w:tcPr>
            <w:tcW w:w="1520" w:type="dxa"/>
            <w:vAlign w:val="center"/>
          </w:tcPr>
          <w:p w:rsidR="00E069F5" w:rsidRPr="002B1A81" w:rsidRDefault="00E069F5" w:rsidP="00B33EF8">
            <w:pPr>
              <w:suppressAutoHyphens/>
              <w:autoSpaceDN w:val="0"/>
              <w:textAlignment w:val="baseline"/>
            </w:pPr>
            <w:r w:rsidRPr="002B1A81">
              <w:t>-20</w:t>
            </w:r>
            <w:r w:rsidR="008225CC" w:rsidRPr="002B1A81">
              <w:t> dB</w:t>
            </w:r>
          </w:p>
        </w:tc>
        <w:tc>
          <w:tcPr>
            <w:tcW w:w="890" w:type="dxa"/>
            <w:vAlign w:val="center"/>
          </w:tcPr>
          <w:p w:rsidR="00E069F5" w:rsidRPr="002B1A81" w:rsidRDefault="00E069F5" w:rsidP="00B33EF8">
            <w:pPr>
              <w:suppressAutoHyphens/>
              <w:autoSpaceDN w:val="0"/>
              <w:textAlignment w:val="baseline"/>
            </w:pPr>
            <w:r w:rsidRPr="002B1A81">
              <w:t>0.61%</w:t>
            </w:r>
          </w:p>
        </w:tc>
        <w:tc>
          <w:tcPr>
            <w:tcW w:w="1051" w:type="dxa"/>
            <w:vAlign w:val="center"/>
          </w:tcPr>
          <w:p w:rsidR="00E069F5" w:rsidRPr="002B1A81" w:rsidRDefault="00E069F5" w:rsidP="00B33EF8">
            <w:pPr>
              <w:suppressAutoHyphens/>
              <w:autoSpaceDN w:val="0"/>
              <w:textAlignment w:val="baseline"/>
            </w:pPr>
            <w:r w:rsidRPr="002B1A81">
              <w:t>0.34 %</w:t>
            </w:r>
          </w:p>
        </w:tc>
        <w:tc>
          <w:tcPr>
            <w:tcW w:w="1134" w:type="dxa"/>
            <w:vAlign w:val="center"/>
          </w:tcPr>
          <w:p w:rsidR="00E069F5" w:rsidRPr="002B1A81" w:rsidRDefault="00E069F5" w:rsidP="00B33EF8">
            <w:pPr>
              <w:suppressAutoHyphens/>
              <w:autoSpaceDN w:val="0"/>
              <w:textAlignment w:val="baseline"/>
            </w:pPr>
            <w:r w:rsidRPr="002B1A81">
              <w:t>0.16 %</w:t>
            </w:r>
          </w:p>
        </w:tc>
        <w:tc>
          <w:tcPr>
            <w:tcW w:w="951" w:type="dxa"/>
            <w:vAlign w:val="center"/>
          </w:tcPr>
          <w:p w:rsidR="00E069F5" w:rsidRPr="002B1A81" w:rsidRDefault="00E069F5" w:rsidP="00B33EF8">
            <w:pPr>
              <w:suppressAutoHyphens/>
              <w:autoSpaceDN w:val="0"/>
              <w:textAlignment w:val="baseline"/>
            </w:pPr>
            <w:r w:rsidRPr="002B1A81">
              <w:t>0.00 %</w:t>
            </w:r>
          </w:p>
        </w:tc>
      </w:tr>
      <w:tr w:rsidR="00E069F5" w:rsidRPr="002B1A81" w:rsidTr="002E3AFA">
        <w:trPr>
          <w:jc w:val="center"/>
        </w:trPr>
        <w:tc>
          <w:tcPr>
            <w:tcW w:w="1601" w:type="dxa"/>
            <w:vMerge/>
          </w:tcPr>
          <w:p w:rsidR="00E069F5" w:rsidRPr="002B1A81" w:rsidRDefault="00E069F5" w:rsidP="00B33EF8">
            <w:pPr>
              <w:suppressAutoHyphens/>
              <w:autoSpaceDN w:val="0"/>
              <w:textAlignment w:val="baseline"/>
            </w:pPr>
          </w:p>
        </w:tc>
        <w:tc>
          <w:tcPr>
            <w:tcW w:w="1520" w:type="dxa"/>
            <w:vAlign w:val="center"/>
          </w:tcPr>
          <w:p w:rsidR="00E069F5" w:rsidRPr="002B1A81" w:rsidRDefault="00E069F5" w:rsidP="00B33EF8">
            <w:pPr>
              <w:suppressAutoHyphens/>
              <w:autoSpaceDN w:val="0"/>
              <w:textAlignment w:val="baseline"/>
            </w:pPr>
            <w:r w:rsidRPr="002B1A81">
              <w:t>-6</w:t>
            </w:r>
            <w:r w:rsidR="008225CC" w:rsidRPr="002B1A81">
              <w:t> dB</w:t>
            </w:r>
          </w:p>
        </w:tc>
        <w:tc>
          <w:tcPr>
            <w:tcW w:w="890" w:type="dxa"/>
            <w:vAlign w:val="center"/>
          </w:tcPr>
          <w:p w:rsidR="00E069F5" w:rsidRPr="002B1A81" w:rsidRDefault="00E069F5" w:rsidP="00B33EF8">
            <w:pPr>
              <w:suppressAutoHyphens/>
              <w:autoSpaceDN w:val="0"/>
              <w:textAlignment w:val="baseline"/>
            </w:pPr>
            <w:r w:rsidRPr="002B1A81">
              <w:t>0.06 %</w:t>
            </w:r>
          </w:p>
        </w:tc>
        <w:tc>
          <w:tcPr>
            <w:tcW w:w="1051" w:type="dxa"/>
            <w:vAlign w:val="center"/>
          </w:tcPr>
          <w:p w:rsidR="00E069F5" w:rsidRPr="002B1A81" w:rsidRDefault="00E069F5" w:rsidP="00B33EF8">
            <w:pPr>
              <w:suppressAutoHyphens/>
              <w:autoSpaceDN w:val="0"/>
              <w:textAlignment w:val="baseline"/>
            </w:pPr>
            <w:r w:rsidRPr="002B1A81">
              <w:t>0.04 %</w:t>
            </w:r>
          </w:p>
        </w:tc>
        <w:tc>
          <w:tcPr>
            <w:tcW w:w="1134" w:type="dxa"/>
            <w:vAlign w:val="center"/>
          </w:tcPr>
          <w:p w:rsidR="00E069F5" w:rsidRPr="002B1A81" w:rsidRDefault="00E069F5" w:rsidP="00B33EF8">
            <w:pPr>
              <w:suppressAutoHyphens/>
              <w:autoSpaceDN w:val="0"/>
              <w:textAlignment w:val="baseline"/>
            </w:pPr>
            <w:r w:rsidRPr="002B1A81">
              <w:t>0.02 %</w:t>
            </w:r>
          </w:p>
        </w:tc>
        <w:tc>
          <w:tcPr>
            <w:tcW w:w="951" w:type="dxa"/>
            <w:vAlign w:val="center"/>
          </w:tcPr>
          <w:p w:rsidR="00E069F5" w:rsidRPr="002B1A81" w:rsidRDefault="00E069F5" w:rsidP="00B33EF8">
            <w:pPr>
              <w:suppressAutoHyphens/>
              <w:autoSpaceDN w:val="0"/>
              <w:textAlignment w:val="baseline"/>
            </w:pPr>
            <w:r w:rsidRPr="002B1A81">
              <w:t>0 %</w:t>
            </w:r>
          </w:p>
        </w:tc>
      </w:tr>
    </w:tbl>
    <w:p w:rsidR="00E069F5" w:rsidRPr="002B1A81" w:rsidRDefault="00E069F5" w:rsidP="00227225">
      <w:pPr>
        <w:suppressAutoHyphens/>
        <w:autoSpaceDN w:val="0"/>
        <w:textAlignment w:val="baseline"/>
      </w:pPr>
    </w:p>
    <w:p w:rsidR="00227225" w:rsidRPr="002B1A81" w:rsidRDefault="00B33EF8" w:rsidP="00227225">
      <w:pPr>
        <w:pStyle w:val="ECCParagraph"/>
        <w:rPr>
          <w:b/>
        </w:rPr>
      </w:pPr>
      <w:r w:rsidRPr="002B1A81">
        <w:rPr>
          <w:b/>
        </w:rPr>
        <w:t xml:space="preserve">Case 3: </w:t>
      </w:r>
      <w:r w:rsidR="00227225" w:rsidRPr="002B1A81">
        <w:rPr>
          <w:b/>
        </w:rPr>
        <w:t>Body worn</w:t>
      </w:r>
      <w:r w:rsidRPr="002B1A81">
        <w:rPr>
          <w:b/>
        </w:rPr>
        <w:t xml:space="preserve"> - Urban</w:t>
      </w:r>
    </w:p>
    <w:p w:rsidR="00B33EF8" w:rsidRPr="002B1A81" w:rsidRDefault="00B33EF8" w:rsidP="00B33EF8">
      <w:pPr>
        <w:suppressAutoHyphens/>
        <w:autoSpaceDN w:val="0"/>
        <w:textAlignment w:val="baseline"/>
      </w:pPr>
      <w:r w:rsidRPr="002B1A81">
        <w:t>Probability of interference is calculated using two different propagation models.</w:t>
      </w:r>
    </w:p>
    <w:p w:rsidR="00B33EF8" w:rsidRPr="002B1A81" w:rsidRDefault="00B33EF8" w:rsidP="00572879">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52</w:t>
      </w:r>
      <w:r w:rsidRPr="002B1A81">
        <w:rPr>
          <w:noProof/>
        </w:rPr>
        <w:fldChar w:fldCharType="end"/>
      </w:r>
      <w:r w:rsidRPr="002B1A81">
        <w:t>: Probability of interference</w:t>
      </w:r>
      <w:r w:rsidR="005A2E06" w:rsidRPr="002B1A81">
        <w:t>;</w:t>
      </w:r>
      <w:r w:rsidR="00CA5C86" w:rsidRPr="002B1A81">
        <w:t xml:space="preserve"> </w:t>
      </w:r>
      <w:r w:rsidRPr="002B1A81">
        <w:t xml:space="preserve">body </w:t>
      </w:r>
      <w:r w:rsidR="002E3AFA" w:rsidRPr="002B1A81">
        <w:t xml:space="preserve"> </w:t>
      </w:r>
      <w:r w:rsidR="00CA5C86" w:rsidRPr="002B1A81">
        <w:rPr>
          <w:rFonts w:cs="Arial"/>
          <w:lang w:eastAsia="en-GB"/>
        </w:rPr>
        <w:t xml:space="preserve"> </w:t>
      </w:r>
      <w:r w:rsidRPr="002B1A81">
        <w:rPr>
          <w:rFonts w:cs="Arial"/>
          <w:lang w:eastAsia="en-GB"/>
        </w:rPr>
        <w:t>urban</w:t>
      </w:r>
      <w:r w:rsidR="00CA5C86" w:rsidRPr="002B1A81">
        <w:rPr>
          <w:rFonts w:cs="Arial"/>
          <w:lang w:eastAsia="en-GB"/>
        </w:rPr>
        <w:t xml:space="preserve"> 1 in 10 km</w:t>
      </w:r>
      <w:r w:rsidR="005A2E06" w:rsidRPr="002B1A81">
        <w:rPr>
          <w:rFonts w:cs="Arial"/>
          <w:lang w:eastAsia="en-GB"/>
        </w:rPr>
        <w:t>;</w:t>
      </w:r>
      <w:r w:rsidR="00CA5C86" w:rsidRPr="002B1A81">
        <w:rPr>
          <w:rFonts w:cs="Arial"/>
          <w:lang w:eastAsia="en-GB"/>
        </w:rPr>
        <w:t xml:space="preserve"> </w:t>
      </w:r>
      <w:r w:rsidRPr="002B1A81">
        <w:rPr>
          <w:rFonts w:cs="Arial"/>
          <w:lang w:eastAsia="en-GB"/>
        </w:rPr>
        <w:t>Extended Hata</w:t>
      </w:r>
    </w:p>
    <w:tbl>
      <w:tblPr>
        <w:tblW w:w="7147" w:type="dxa"/>
        <w:jc w:val="center"/>
        <w:tblInd w:w="-8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601"/>
        <w:gridCol w:w="1520"/>
        <w:gridCol w:w="890"/>
        <w:gridCol w:w="1051"/>
        <w:gridCol w:w="1134"/>
        <w:gridCol w:w="951"/>
      </w:tblGrid>
      <w:tr w:rsidR="00B33EF8" w:rsidRPr="002B1A81" w:rsidTr="002E3AFA">
        <w:trPr>
          <w:trHeight w:val="165"/>
          <w:tblHeader/>
          <w:jc w:val="center"/>
        </w:trPr>
        <w:tc>
          <w:tcPr>
            <w:tcW w:w="1601" w:type="dxa"/>
            <w:vMerge w:val="restart"/>
            <w:tcBorders>
              <w:righ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MES system</w:t>
            </w:r>
          </w:p>
        </w:tc>
        <w:tc>
          <w:tcPr>
            <w:tcW w:w="1520" w:type="dxa"/>
            <w:vMerge w:val="restart"/>
            <w:tcBorders>
              <w:right w:val="single" w:sz="8" w:space="0" w:color="FFFFFF"/>
            </w:tcBorders>
            <w:shd w:val="clear" w:color="auto" w:fill="D2232A"/>
            <w:vAlign w:val="center"/>
          </w:tcPr>
          <w:p w:rsidR="00B33EF8" w:rsidRPr="002B1A81" w:rsidRDefault="00B33EF8" w:rsidP="00B33EF8">
            <w:pPr>
              <w:spacing w:line="288" w:lineRule="auto"/>
              <w:jc w:val="center"/>
              <w:rPr>
                <w:b/>
                <w:color w:val="FFFFFF"/>
              </w:rPr>
            </w:pPr>
            <w:r w:rsidRPr="002B1A81">
              <w:rPr>
                <w:b/>
                <w:color w:val="FFFFFF"/>
              </w:rPr>
              <w:t>I/N</w:t>
            </w:r>
          </w:p>
        </w:tc>
        <w:tc>
          <w:tcPr>
            <w:tcW w:w="4026" w:type="dxa"/>
            <w:gridSpan w:val="4"/>
            <w:tcBorders>
              <w:left w:val="single" w:sz="8" w:space="0" w:color="FFFFFF"/>
              <w:bottom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Wall attenuation</w:t>
            </w:r>
          </w:p>
        </w:tc>
      </w:tr>
      <w:tr w:rsidR="00B33EF8" w:rsidRPr="002B1A81" w:rsidTr="002E3AFA">
        <w:trPr>
          <w:trHeight w:val="165"/>
          <w:tblHeader/>
          <w:jc w:val="center"/>
        </w:trPr>
        <w:tc>
          <w:tcPr>
            <w:tcW w:w="1601" w:type="dxa"/>
            <w:vMerge/>
            <w:tcBorders>
              <w:right w:val="single" w:sz="8" w:space="0" w:color="FFFFFF"/>
            </w:tcBorders>
            <w:shd w:val="clear" w:color="auto" w:fill="D2232A"/>
          </w:tcPr>
          <w:p w:rsidR="00B33EF8" w:rsidRPr="002B1A81" w:rsidRDefault="00B33EF8" w:rsidP="00B33EF8">
            <w:pPr>
              <w:spacing w:line="288" w:lineRule="auto"/>
              <w:jc w:val="center"/>
              <w:rPr>
                <w:b/>
                <w:color w:val="FFFFFF"/>
              </w:rPr>
            </w:pPr>
          </w:p>
        </w:tc>
        <w:tc>
          <w:tcPr>
            <w:tcW w:w="1520" w:type="dxa"/>
            <w:vMerge/>
            <w:tcBorders>
              <w:right w:val="single" w:sz="8" w:space="0" w:color="FFFFFF"/>
            </w:tcBorders>
            <w:shd w:val="clear" w:color="auto" w:fill="D2232A"/>
            <w:vAlign w:val="center"/>
          </w:tcPr>
          <w:p w:rsidR="00B33EF8" w:rsidRPr="002B1A81" w:rsidRDefault="00B33EF8" w:rsidP="00B33EF8">
            <w:pPr>
              <w:spacing w:line="288" w:lineRule="auto"/>
              <w:jc w:val="center"/>
              <w:rPr>
                <w:b/>
                <w:color w:val="FFFFFF"/>
              </w:rPr>
            </w:pPr>
          </w:p>
        </w:tc>
        <w:tc>
          <w:tcPr>
            <w:tcW w:w="890"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6</w:t>
            </w:r>
            <w:r w:rsidR="008225CC" w:rsidRPr="002B1A81">
              <w:rPr>
                <w:b/>
                <w:color w:val="FFFFFF"/>
              </w:rPr>
              <w:t> dB</w:t>
            </w:r>
          </w:p>
        </w:tc>
        <w:tc>
          <w:tcPr>
            <w:tcW w:w="1051"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10</w:t>
            </w:r>
            <w:r w:rsidR="008225CC" w:rsidRPr="002B1A81">
              <w:rPr>
                <w:b/>
                <w:color w:val="FFFFFF"/>
              </w:rPr>
              <w:t> dB</w:t>
            </w:r>
          </w:p>
        </w:tc>
        <w:tc>
          <w:tcPr>
            <w:tcW w:w="1134"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20</w:t>
            </w:r>
            <w:r w:rsidR="008225CC" w:rsidRPr="002B1A81">
              <w:rPr>
                <w:b/>
                <w:color w:val="FFFFFF"/>
              </w:rPr>
              <w:t> dB</w:t>
            </w:r>
          </w:p>
        </w:tc>
        <w:tc>
          <w:tcPr>
            <w:tcW w:w="951"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34</w:t>
            </w:r>
            <w:r w:rsidR="008225CC" w:rsidRPr="002B1A81">
              <w:rPr>
                <w:b/>
                <w:color w:val="FFFFFF"/>
              </w:rPr>
              <w:t> dB</w:t>
            </w:r>
          </w:p>
        </w:tc>
      </w:tr>
      <w:tr w:rsidR="00B33EF8" w:rsidRPr="002B1A81" w:rsidTr="002E3AFA">
        <w:trPr>
          <w:jc w:val="center"/>
        </w:trPr>
        <w:tc>
          <w:tcPr>
            <w:tcW w:w="1601" w:type="dxa"/>
            <w:vMerge w:val="restart"/>
          </w:tcPr>
          <w:p w:rsidR="00B33EF8" w:rsidRPr="002B1A81" w:rsidRDefault="00B33EF8" w:rsidP="00B33EF8">
            <w:r w:rsidRPr="002B1A81">
              <w:t>GSPS</w:t>
            </w:r>
          </w:p>
        </w:tc>
        <w:tc>
          <w:tcPr>
            <w:tcW w:w="1520" w:type="dxa"/>
            <w:vAlign w:val="center"/>
          </w:tcPr>
          <w:p w:rsidR="00B33EF8" w:rsidRPr="002B1A81" w:rsidRDefault="00B33EF8" w:rsidP="00B33EF8">
            <w:r w:rsidRPr="002B1A81">
              <w:t>-20</w:t>
            </w:r>
            <w:r w:rsidR="008225CC" w:rsidRPr="002B1A81">
              <w:t> dB</w:t>
            </w:r>
          </w:p>
        </w:tc>
        <w:tc>
          <w:tcPr>
            <w:tcW w:w="890" w:type="dxa"/>
            <w:vAlign w:val="center"/>
          </w:tcPr>
          <w:p w:rsidR="00B33EF8" w:rsidRPr="002B1A81" w:rsidRDefault="00B33EF8" w:rsidP="00B33EF8">
            <w:r w:rsidRPr="002B1A81">
              <w:t>0.02 %</w:t>
            </w:r>
          </w:p>
        </w:tc>
        <w:tc>
          <w:tcPr>
            <w:tcW w:w="1051" w:type="dxa"/>
            <w:vAlign w:val="center"/>
          </w:tcPr>
          <w:p w:rsidR="00B33EF8" w:rsidRPr="002B1A81" w:rsidRDefault="00B33EF8" w:rsidP="00B33EF8">
            <w:r w:rsidRPr="002B1A81">
              <w:t>0.01 %</w:t>
            </w:r>
          </w:p>
        </w:tc>
        <w:tc>
          <w:tcPr>
            <w:tcW w:w="1134" w:type="dxa"/>
            <w:vAlign w:val="center"/>
          </w:tcPr>
          <w:p w:rsidR="00B33EF8" w:rsidRPr="002B1A81" w:rsidRDefault="00B33EF8" w:rsidP="00B33EF8">
            <w:r w:rsidRPr="002B1A81">
              <w:t>0.0 %</w:t>
            </w:r>
          </w:p>
        </w:tc>
        <w:tc>
          <w:tcPr>
            <w:tcW w:w="951" w:type="dxa"/>
            <w:vAlign w:val="center"/>
          </w:tcPr>
          <w:p w:rsidR="00B33EF8" w:rsidRPr="002B1A81" w:rsidRDefault="00B33EF8" w:rsidP="00B33EF8">
            <w:r w:rsidRPr="002B1A81">
              <w:t>0.00 %</w:t>
            </w:r>
          </w:p>
        </w:tc>
      </w:tr>
      <w:tr w:rsidR="00B33EF8" w:rsidRPr="002B1A81" w:rsidTr="002E3AFA">
        <w:trPr>
          <w:jc w:val="center"/>
        </w:trPr>
        <w:tc>
          <w:tcPr>
            <w:tcW w:w="1601" w:type="dxa"/>
            <w:vMerge/>
          </w:tcPr>
          <w:p w:rsidR="00B33EF8" w:rsidRPr="002B1A81" w:rsidRDefault="00B33EF8" w:rsidP="00B33EF8"/>
        </w:tc>
        <w:tc>
          <w:tcPr>
            <w:tcW w:w="1520" w:type="dxa"/>
            <w:vAlign w:val="center"/>
          </w:tcPr>
          <w:p w:rsidR="00B33EF8" w:rsidRPr="002B1A81" w:rsidRDefault="00B33EF8" w:rsidP="00B33EF8">
            <w:r w:rsidRPr="002B1A81">
              <w:t>-6</w:t>
            </w:r>
            <w:r w:rsidR="008225CC" w:rsidRPr="002B1A81">
              <w:t> dB</w:t>
            </w:r>
          </w:p>
        </w:tc>
        <w:tc>
          <w:tcPr>
            <w:tcW w:w="890" w:type="dxa"/>
            <w:vAlign w:val="center"/>
          </w:tcPr>
          <w:p w:rsidR="00B33EF8" w:rsidRPr="002B1A81" w:rsidRDefault="00B33EF8" w:rsidP="00B33EF8">
            <w:r w:rsidRPr="002B1A81">
              <w:t>0.0 %</w:t>
            </w:r>
          </w:p>
        </w:tc>
        <w:tc>
          <w:tcPr>
            <w:tcW w:w="1051" w:type="dxa"/>
            <w:vAlign w:val="center"/>
          </w:tcPr>
          <w:p w:rsidR="00B33EF8" w:rsidRPr="002B1A81" w:rsidRDefault="00B33EF8" w:rsidP="00B33EF8">
            <w:r w:rsidRPr="002B1A81">
              <w:t>0 %</w:t>
            </w:r>
          </w:p>
        </w:tc>
        <w:tc>
          <w:tcPr>
            <w:tcW w:w="1134" w:type="dxa"/>
            <w:vAlign w:val="center"/>
          </w:tcPr>
          <w:p w:rsidR="00B33EF8" w:rsidRPr="002B1A81" w:rsidRDefault="00B33EF8" w:rsidP="00B33EF8">
            <w:r w:rsidRPr="002B1A81">
              <w:t>0 %</w:t>
            </w:r>
          </w:p>
        </w:tc>
        <w:tc>
          <w:tcPr>
            <w:tcW w:w="951" w:type="dxa"/>
            <w:vAlign w:val="center"/>
          </w:tcPr>
          <w:p w:rsidR="00B33EF8" w:rsidRPr="002B1A81" w:rsidRDefault="00B33EF8" w:rsidP="00B33EF8">
            <w:r w:rsidRPr="002B1A81">
              <w:t>0 %</w:t>
            </w:r>
          </w:p>
        </w:tc>
      </w:tr>
      <w:tr w:rsidR="00B33EF8" w:rsidRPr="002B1A81" w:rsidTr="002E3AFA">
        <w:trPr>
          <w:jc w:val="center"/>
        </w:trPr>
        <w:tc>
          <w:tcPr>
            <w:tcW w:w="1601" w:type="dxa"/>
            <w:vMerge w:val="restart"/>
          </w:tcPr>
          <w:p w:rsidR="00B33EF8" w:rsidRPr="002B1A81" w:rsidRDefault="00B33EF8" w:rsidP="00B33EF8">
            <w:r w:rsidRPr="002B1A81">
              <w:t>BGAN</w:t>
            </w:r>
          </w:p>
        </w:tc>
        <w:tc>
          <w:tcPr>
            <w:tcW w:w="1520" w:type="dxa"/>
            <w:vAlign w:val="center"/>
          </w:tcPr>
          <w:p w:rsidR="00B33EF8" w:rsidRPr="002B1A81" w:rsidRDefault="00B33EF8" w:rsidP="00B33EF8">
            <w:r w:rsidRPr="002B1A81">
              <w:t>-20</w:t>
            </w:r>
            <w:r w:rsidR="008225CC" w:rsidRPr="002B1A81">
              <w:t> dB</w:t>
            </w:r>
          </w:p>
        </w:tc>
        <w:tc>
          <w:tcPr>
            <w:tcW w:w="890" w:type="dxa"/>
            <w:vAlign w:val="center"/>
          </w:tcPr>
          <w:p w:rsidR="00B33EF8" w:rsidRPr="002B1A81" w:rsidRDefault="00B33EF8" w:rsidP="00B33EF8">
            <w:r w:rsidRPr="002B1A81">
              <w:t>0.0 %</w:t>
            </w:r>
          </w:p>
        </w:tc>
        <w:tc>
          <w:tcPr>
            <w:tcW w:w="1051" w:type="dxa"/>
            <w:vAlign w:val="center"/>
          </w:tcPr>
          <w:p w:rsidR="00B33EF8" w:rsidRPr="002B1A81" w:rsidRDefault="00B33EF8" w:rsidP="00B33EF8">
            <w:r w:rsidRPr="002B1A81">
              <w:t>0.0 %</w:t>
            </w:r>
          </w:p>
        </w:tc>
        <w:tc>
          <w:tcPr>
            <w:tcW w:w="1134" w:type="dxa"/>
            <w:vAlign w:val="center"/>
          </w:tcPr>
          <w:p w:rsidR="00B33EF8" w:rsidRPr="002B1A81" w:rsidRDefault="00B33EF8" w:rsidP="00B33EF8">
            <w:r w:rsidRPr="002B1A81">
              <w:t>0.0 %</w:t>
            </w:r>
          </w:p>
        </w:tc>
        <w:tc>
          <w:tcPr>
            <w:tcW w:w="951" w:type="dxa"/>
            <w:vAlign w:val="center"/>
          </w:tcPr>
          <w:p w:rsidR="00B33EF8" w:rsidRPr="002B1A81" w:rsidRDefault="00B33EF8" w:rsidP="00B33EF8">
            <w:r w:rsidRPr="002B1A81">
              <w:t>0.0 %</w:t>
            </w:r>
          </w:p>
        </w:tc>
      </w:tr>
      <w:tr w:rsidR="00B33EF8" w:rsidRPr="002B1A81" w:rsidTr="002E3AFA">
        <w:trPr>
          <w:jc w:val="center"/>
        </w:trPr>
        <w:tc>
          <w:tcPr>
            <w:tcW w:w="1601" w:type="dxa"/>
            <w:vMerge/>
          </w:tcPr>
          <w:p w:rsidR="00B33EF8" w:rsidRPr="002B1A81" w:rsidRDefault="00B33EF8" w:rsidP="00B33EF8"/>
        </w:tc>
        <w:tc>
          <w:tcPr>
            <w:tcW w:w="1520" w:type="dxa"/>
            <w:vAlign w:val="center"/>
          </w:tcPr>
          <w:p w:rsidR="00B33EF8" w:rsidRPr="002B1A81" w:rsidRDefault="00B33EF8" w:rsidP="00B33EF8">
            <w:r w:rsidRPr="002B1A81">
              <w:t>-6</w:t>
            </w:r>
            <w:r w:rsidR="008225CC" w:rsidRPr="002B1A81">
              <w:t> dB</w:t>
            </w:r>
          </w:p>
        </w:tc>
        <w:tc>
          <w:tcPr>
            <w:tcW w:w="890" w:type="dxa"/>
            <w:vAlign w:val="center"/>
          </w:tcPr>
          <w:p w:rsidR="00B33EF8" w:rsidRPr="002B1A81" w:rsidRDefault="00B33EF8" w:rsidP="00B33EF8">
            <w:r w:rsidRPr="002B1A81">
              <w:t>0.0 %</w:t>
            </w:r>
          </w:p>
        </w:tc>
        <w:tc>
          <w:tcPr>
            <w:tcW w:w="1051" w:type="dxa"/>
            <w:vAlign w:val="center"/>
          </w:tcPr>
          <w:p w:rsidR="00B33EF8" w:rsidRPr="002B1A81" w:rsidRDefault="00B33EF8" w:rsidP="00B33EF8">
            <w:r w:rsidRPr="002B1A81">
              <w:t>0 %</w:t>
            </w:r>
          </w:p>
        </w:tc>
        <w:tc>
          <w:tcPr>
            <w:tcW w:w="1134" w:type="dxa"/>
            <w:vAlign w:val="center"/>
          </w:tcPr>
          <w:p w:rsidR="00B33EF8" w:rsidRPr="002B1A81" w:rsidRDefault="00B33EF8" w:rsidP="00B33EF8">
            <w:r w:rsidRPr="002B1A81">
              <w:t>0 %</w:t>
            </w:r>
          </w:p>
        </w:tc>
        <w:tc>
          <w:tcPr>
            <w:tcW w:w="951" w:type="dxa"/>
            <w:vAlign w:val="center"/>
          </w:tcPr>
          <w:p w:rsidR="00B33EF8" w:rsidRPr="002B1A81" w:rsidRDefault="00B33EF8" w:rsidP="00B33EF8">
            <w:r w:rsidRPr="002B1A81">
              <w:t>0 %</w:t>
            </w:r>
          </w:p>
        </w:tc>
      </w:tr>
    </w:tbl>
    <w:p w:rsidR="00B33EF8" w:rsidRPr="002B1A81" w:rsidRDefault="00B33EF8" w:rsidP="00227225">
      <w:pPr>
        <w:pStyle w:val="ECCParagraph"/>
      </w:pPr>
    </w:p>
    <w:p w:rsidR="00B33EF8" w:rsidRPr="002B1A81" w:rsidRDefault="00B33EF8" w:rsidP="002E3AFA">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53</w:t>
      </w:r>
      <w:r w:rsidRPr="002B1A81">
        <w:rPr>
          <w:noProof/>
        </w:rPr>
        <w:fldChar w:fldCharType="end"/>
      </w:r>
      <w:r w:rsidRPr="002B1A81">
        <w:t>: Probabilit</w:t>
      </w:r>
      <w:r w:rsidR="00CA5C86" w:rsidRPr="002B1A81">
        <w:t>y of interference</w:t>
      </w:r>
      <w:r w:rsidR="005A2E06" w:rsidRPr="002B1A81">
        <w:t>;</w:t>
      </w:r>
      <w:r w:rsidR="00CA5C86" w:rsidRPr="002B1A81">
        <w:t xml:space="preserve"> </w:t>
      </w:r>
      <w:r w:rsidRPr="002B1A81">
        <w:t>body worn</w:t>
      </w:r>
      <w:r w:rsidR="005A2E06" w:rsidRPr="002B1A81">
        <w:rPr>
          <w:rFonts w:cs="Arial"/>
          <w:lang w:eastAsia="en-GB"/>
        </w:rPr>
        <w:t>;</w:t>
      </w:r>
      <w:r w:rsidR="00CA5C86" w:rsidRPr="002B1A81">
        <w:rPr>
          <w:rFonts w:cs="Arial"/>
          <w:lang w:eastAsia="en-GB"/>
        </w:rPr>
        <w:t xml:space="preserve"> </w:t>
      </w:r>
      <w:r w:rsidRPr="002B1A81">
        <w:rPr>
          <w:rFonts w:cs="Arial"/>
          <w:lang w:eastAsia="en-GB"/>
        </w:rPr>
        <w:t>urban 1 in 10 km</w:t>
      </w:r>
      <w:r w:rsidR="005A2E06" w:rsidRPr="002B1A81">
        <w:rPr>
          <w:rFonts w:cs="Arial"/>
          <w:lang w:eastAsia="en-GB"/>
        </w:rPr>
        <w:t>;</w:t>
      </w:r>
      <w:r w:rsidR="00CA5C86" w:rsidRPr="002B1A81">
        <w:rPr>
          <w:rFonts w:cs="Arial"/>
          <w:lang w:eastAsia="en-GB"/>
        </w:rPr>
        <w:t xml:space="preserve"> </w:t>
      </w:r>
      <w:r w:rsidRPr="002B1A81">
        <w:rPr>
          <w:rFonts w:cs="Arial"/>
          <w:lang w:eastAsia="en-GB"/>
        </w:rPr>
        <w:t>ITU-R P.452 (clutter 19</w:t>
      </w:r>
      <w:r w:rsidR="008225CC" w:rsidRPr="002B1A81">
        <w:rPr>
          <w:rFonts w:cs="Arial"/>
          <w:lang w:eastAsia="en-GB"/>
        </w:rPr>
        <w:t> dB</w:t>
      </w:r>
      <w:r w:rsidRPr="002B1A81">
        <w:rPr>
          <w:rFonts w:cs="Arial"/>
          <w:lang w:eastAsia="en-GB"/>
        </w:rPr>
        <w:t>)</w:t>
      </w:r>
    </w:p>
    <w:tbl>
      <w:tblPr>
        <w:tblW w:w="7147" w:type="dxa"/>
        <w:jc w:val="center"/>
        <w:tblInd w:w="-8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601"/>
        <w:gridCol w:w="1520"/>
        <w:gridCol w:w="890"/>
        <w:gridCol w:w="1051"/>
        <w:gridCol w:w="1134"/>
        <w:gridCol w:w="951"/>
      </w:tblGrid>
      <w:tr w:rsidR="00B33EF8" w:rsidRPr="002B1A81" w:rsidTr="002E3AFA">
        <w:trPr>
          <w:trHeight w:val="165"/>
          <w:tblHeader/>
          <w:jc w:val="center"/>
        </w:trPr>
        <w:tc>
          <w:tcPr>
            <w:tcW w:w="1601" w:type="dxa"/>
            <w:vMerge w:val="restart"/>
            <w:tcBorders>
              <w:righ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MES system</w:t>
            </w:r>
          </w:p>
        </w:tc>
        <w:tc>
          <w:tcPr>
            <w:tcW w:w="1520" w:type="dxa"/>
            <w:vMerge w:val="restart"/>
            <w:tcBorders>
              <w:right w:val="single" w:sz="8" w:space="0" w:color="FFFFFF"/>
            </w:tcBorders>
            <w:shd w:val="clear" w:color="auto" w:fill="D2232A"/>
            <w:vAlign w:val="center"/>
          </w:tcPr>
          <w:p w:rsidR="00B33EF8" w:rsidRPr="002B1A81" w:rsidRDefault="00B33EF8" w:rsidP="00B33EF8">
            <w:pPr>
              <w:spacing w:line="288" w:lineRule="auto"/>
              <w:jc w:val="center"/>
              <w:rPr>
                <w:b/>
                <w:color w:val="FFFFFF"/>
              </w:rPr>
            </w:pPr>
            <w:r w:rsidRPr="002B1A81">
              <w:rPr>
                <w:b/>
                <w:color w:val="FFFFFF"/>
              </w:rPr>
              <w:t>I/N</w:t>
            </w:r>
          </w:p>
        </w:tc>
        <w:tc>
          <w:tcPr>
            <w:tcW w:w="4026" w:type="dxa"/>
            <w:gridSpan w:val="4"/>
            <w:tcBorders>
              <w:left w:val="single" w:sz="8" w:space="0" w:color="FFFFFF"/>
              <w:bottom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Wall attenuation</w:t>
            </w:r>
          </w:p>
        </w:tc>
      </w:tr>
      <w:tr w:rsidR="00B33EF8" w:rsidRPr="002B1A81" w:rsidTr="002E3AFA">
        <w:trPr>
          <w:trHeight w:val="165"/>
          <w:tblHeader/>
          <w:jc w:val="center"/>
        </w:trPr>
        <w:tc>
          <w:tcPr>
            <w:tcW w:w="1601" w:type="dxa"/>
            <w:vMerge/>
            <w:tcBorders>
              <w:right w:val="single" w:sz="8" w:space="0" w:color="FFFFFF"/>
            </w:tcBorders>
            <w:shd w:val="clear" w:color="auto" w:fill="D2232A"/>
          </w:tcPr>
          <w:p w:rsidR="00B33EF8" w:rsidRPr="002B1A81" w:rsidRDefault="00B33EF8" w:rsidP="00B33EF8">
            <w:pPr>
              <w:spacing w:line="288" w:lineRule="auto"/>
              <w:jc w:val="center"/>
              <w:rPr>
                <w:b/>
                <w:color w:val="FFFFFF"/>
              </w:rPr>
            </w:pPr>
          </w:p>
        </w:tc>
        <w:tc>
          <w:tcPr>
            <w:tcW w:w="1520" w:type="dxa"/>
            <w:vMerge/>
            <w:tcBorders>
              <w:right w:val="single" w:sz="8" w:space="0" w:color="FFFFFF"/>
            </w:tcBorders>
            <w:shd w:val="clear" w:color="auto" w:fill="D2232A"/>
            <w:vAlign w:val="center"/>
          </w:tcPr>
          <w:p w:rsidR="00B33EF8" w:rsidRPr="002B1A81" w:rsidRDefault="00B33EF8" w:rsidP="00B33EF8">
            <w:pPr>
              <w:spacing w:line="288" w:lineRule="auto"/>
              <w:jc w:val="center"/>
              <w:rPr>
                <w:b/>
                <w:color w:val="FFFFFF"/>
              </w:rPr>
            </w:pPr>
          </w:p>
        </w:tc>
        <w:tc>
          <w:tcPr>
            <w:tcW w:w="890"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6</w:t>
            </w:r>
            <w:r w:rsidR="008225CC" w:rsidRPr="002B1A81">
              <w:rPr>
                <w:b/>
                <w:color w:val="FFFFFF"/>
              </w:rPr>
              <w:t> dB</w:t>
            </w:r>
          </w:p>
        </w:tc>
        <w:tc>
          <w:tcPr>
            <w:tcW w:w="1051"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10</w:t>
            </w:r>
            <w:r w:rsidR="008225CC" w:rsidRPr="002B1A81">
              <w:rPr>
                <w:b/>
                <w:color w:val="FFFFFF"/>
              </w:rPr>
              <w:t> dB</w:t>
            </w:r>
          </w:p>
        </w:tc>
        <w:tc>
          <w:tcPr>
            <w:tcW w:w="1134"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20</w:t>
            </w:r>
            <w:r w:rsidR="008225CC" w:rsidRPr="002B1A81">
              <w:rPr>
                <w:b/>
                <w:color w:val="FFFFFF"/>
              </w:rPr>
              <w:t> dB</w:t>
            </w:r>
          </w:p>
        </w:tc>
        <w:tc>
          <w:tcPr>
            <w:tcW w:w="951" w:type="dxa"/>
            <w:tcBorders>
              <w:top w:val="single" w:sz="8" w:space="0" w:color="FFFFFF"/>
              <w:left w:val="single" w:sz="8" w:space="0" w:color="FFFFFF"/>
            </w:tcBorders>
            <w:shd w:val="clear" w:color="auto" w:fill="D2232A"/>
          </w:tcPr>
          <w:p w:rsidR="00B33EF8" w:rsidRPr="002B1A81" w:rsidRDefault="00B33EF8" w:rsidP="00B33EF8">
            <w:pPr>
              <w:spacing w:line="288" w:lineRule="auto"/>
              <w:jc w:val="center"/>
              <w:rPr>
                <w:b/>
                <w:color w:val="FFFFFF"/>
              </w:rPr>
            </w:pPr>
            <w:r w:rsidRPr="002B1A81">
              <w:rPr>
                <w:b/>
                <w:color w:val="FFFFFF"/>
              </w:rPr>
              <w:t>34</w:t>
            </w:r>
            <w:r w:rsidR="008225CC" w:rsidRPr="002B1A81">
              <w:rPr>
                <w:b/>
                <w:color w:val="FFFFFF"/>
              </w:rPr>
              <w:t> dB</w:t>
            </w:r>
          </w:p>
        </w:tc>
      </w:tr>
      <w:tr w:rsidR="00B33EF8" w:rsidRPr="002B1A81" w:rsidTr="002E3AFA">
        <w:trPr>
          <w:jc w:val="center"/>
        </w:trPr>
        <w:tc>
          <w:tcPr>
            <w:tcW w:w="1601" w:type="dxa"/>
            <w:vMerge w:val="restart"/>
          </w:tcPr>
          <w:p w:rsidR="00B33EF8" w:rsidRPr="002B1A81" w:rsidRDefault="00B33EF8" w:rsidP="00B33EF8">
            <w:r w:rsidRPr="002B1A81">
              <w:t>GSPS</w:t>
            </w:r>
          </w:p>
        </w:tc>
        <w:tc>
          <w:tcPr>
            <w:tcW w:w="1520" w:type="dxa"/>
            <w:vAlign w:val="center"/>
          </w:tcPr>
          <w:p w:rsidR="00B33EF8" w:rsidRPr="002B1A81" w:rsidRDefault="00B33EF8" w:rsidP="00B33EF8">
            <w:r w:rsidRPr="002B1A81">
              <w:t>-20</w:t>
            </w:r>
            <w:r w:rsidR="008225CC" w:rsidRPr="002B1A81">
              <w:t> dB</w:t>
            </w:r>
          </w:p>
        </w:tc>
        <w:tc>
          <w:tcPr>
            <w:tcW w:w="890" w:type="dxa"/>
            <w:vAlign w:val="center"/>
          </w:tcPr>
          <w:p w:rsidR="00B33EF8" w:rsidRPr="002B1A81" w:rsidRDefault="00B33EF8" w:rsidP="00B33EF8">
            <w:r w:rsidRPr="002B1A81">
              <w:t>1.1 %</w:t>
            </w:r>
          </w:p>
        </w:tc>
        <w:tc>
          <w:tcPr>
            <w:tcW w:w="1051" w:type="dxa"/>
            <w:vAlign w:val="center"/>
          </w:tcPr>
          <w:p w:rsidR="00B33EF8" w:rsidRPr="002B1A81" w:rsidRDefault="00B33EF8" w:rsidP="00B33EF8">
            <w:r w:rsidRPr="002B1A81">
              <w:t>0.61 %</w:t>
            </w:r>
          </w:p>
        </w:tc>
        <w:tc>
          <w:tcPr>
            <w:tcW w:w="1134" w:type="dxa"/>
            <w:vAlign w:val="center"/>
          </w:tcPr>
          <w:p w:rsidR="00B33EF8" w:rsidRPr="002B1A81" w:rsidRDefault="00B33EF8" w:rsidP="00B33EF8">
            <w:r w:rsidRPr="002B1A81">
              <w:t>0.19 %</w:t>
            </w:r>
          </w:p>
        </w:tc>
        <w:tc>
          <w:tcPr>
            <w:tcW w:w="951" w:type="dxa"/>
            <w:vAlign w:val="center"/>
          </w:tcPr>
          <w:p w:rsidR="00B33EF8" w:rsidRPr="002B1A81" w:rsidRDefault="00B33EF8" w:rsidP="00B33EF8">
            <w:r w:rsidRPr="002B1A81">
              <w:t>0.03 %</w:t>
            </w:r>
          </w:p>
        </w:tc>
      </w:tr>
      <w:tr w:rsidR="00B33EF8" w:rsidRPr="002B1A81" w:rsidTr="002E3AFA">
        <w:trPr>
          <w:jc w:val="center"/>
        </w:trPr>
        <w:tc>
          <w:tcPr>
            <w:tcW w:w="1601" w:type="dxa"/>
            <w:vMerge/>
          </w:tcPr>
          <w:p w:rsidR="00B33EF8" w:rsidRPr="002B1A81" w:rsidRDefault="00B33EF8" w:rsidP="00B33EF8"/>
        </w:tc>
        <w:tc>
          <w:tcPr>
            <w:tcW w:w="1520" w:type="dxa"/>
            <w:vAlign w:val="center"/>
          </w:tcPr>
          <w:p w:rsidR="00B33EF8" w:rsidRPr="002B1A81" w:rsidRDefault="00B33EF8" w:rsidP="00B33EF8">
            <w:r w:rsidRPr="002B1A81">
              <w:t>-6</w:t>
            </w:r>
            <w:r w:rsidR="008225CC" w:rsidRPr="002B1A81">
              <w:t> dB</w:t>
            </w:r>
          </w:p>
        </w:tc>
        <w:tc>
          <w:tcPr>
            <w:tcW w:w="890" w:type="dxa"/>
            <w:vAlign w:val="center"/>
          </w:tcPr>
          <w:p w:rsidR="00B33EF8" w:rsidRPr="002B1A81" w:rsidRDefault="00B33EF8" w:rsidP="00B33EF8">
            <w:r w:rsidRPr="002B1A81">
              <w:t>0.2 %</w:t>
            </w:r>
          </w:p>
        </w:tc>
        <w:tc>
          <w:tcPr>
            <w:tcW w:w="1051" w:type="dxa"/>
            <w:vAlign w:val="center"/>
          </w:tcPr>
          <w:p w:rsidR="00B33EF8" w:rsidRPr="002B1A81" w:rsidRDefault="00B33EF8" w:rsidP="00B33EF8">
            <w:r w:rsidRPr="002B1A81">
              <w:t>0.15 %</w:t>
            </w:r>
          </w:p>
        </w:tc>
        <w:tc>
          <w:tcPr>
            <w:tcW w:w="1134" w:type="dxa"/>
            <w:vAlign w:val="center"/>
          </w:tcPr>
          <w:p w:rsidR="00B33EF8" w:rsidRPr="002B1A81" w:rsidRDefault="00B33EF8" w:rsidP="00B33EF8">
            <w:r w:rsidRPr="002B1A81">
              <w:t>0.01 %</w:t>
            </w:r>
          </w:p>
        </w:tc>
        <w:tc>
          <w:tcPr>
            <w:tcW w:w="951" w:type="dxa"/>
            <w:vAlign w:val="center"/>
          </w:tcPr>
          <w:p w:rsidR="00B33EF8" w:rsidRPr="002B1A81" w:rsidRDefault="00B33EF8" w:rsidP="00B33EF8">
            <w:r w:rsidRPr="002B1A81">
              <w:t>0 %</w:t>
            </w:r>
          </w:p>
        </w:tc>
      </w:tr>
      <w:tr w:rsidR="00B33EF8" w:rsidRPr="002B1A81" w:rsidTr="002E3AFA">
        <w:trPr>
          <w:jc w:val="center"/>
        </w:trPr>
        <w:tc>
          <w:tcPr>
            <w:tcW w:w="1601" w:type="dxa"/>
            <w:vMerge w:val="restart"/>
          </w:tcPr>
          <w:p w:rsidR="00B33EF8" w:rsidRPr="002B1A81" w:rsidRDefault="00B33EF8" w:rsidP="00B33EF8">
            <w:r w:rsidRPr="002B1A81">
              <w:t>BGAN</w:t>
            </w:r>
          </w:p>
        </w:tc>
        <w:tc>
          <w:tcPr>
            <w:tcW w:w="1520" w:type="dxa"/>
            <w:vAlign w:val="center"/>
          </w:tcPr>
          <w:p w:rsidR="00B33EF8" w:rsidRPr="002B1A81" w:rsidRDefault="00B33EF8" w:rsidP="00B33EF8">
            <w:r w:rsidRPr="002B1A81">
              <w:t>-20</w:t>
            </w:r>
            <w:r w:rsidR="008225CC" w:rsidRPr="002B1A81">
              <w:t> dB</w:t>
            </w:r>
          </w:p>
        </w:tc>
        <w:tc>
          <w:tcPr>
            <w:tcW w:w="890" w:type="dxa"/>
            <w:vAlign w:val="center"/>
          </w:tcPr>
          <w:p w:rsidR="00B33EF8" w:rsidRPr="002B1A81" w:rsidRDefault="00B33EF8" w:rsidP="00B33EF8">
            <w:r w:rsidRPr="002B1A81">
              <w:t>0.48 %</w:t>
            </w:r>
          </w:p>
        </w:tc>
        <w:tc>
          <w:tcPr>
            <w:tcW w:w="1051" w:type="dxa"/>
            <w:vAlign w:val="center"/>
          </w:tcPr>
          <w:p w:rsidR="00B33EF8" w:rsidRPr="002B1A81" w:rsidRDefault="00B33EF8" w:rsidP="00B33EF8">
            <w:r w:rsidRPr="002B1A81">
              <w:t>0.31 %</w:t>
            </w:r>
          </w:p>
        </w:tc>
        <w:tc>
          <w:tcPr>
            <w:tcW w:w="1134" w:type="dxa"/>
            <w:vAlign w:val="center"/>
          </w:tcPr>
          <w:p w:rsidR="00B33EF8" w:rsidRPr="002B1A81" w:rsidRDefault="00B33EF8" w:rsidP="00B33EF8">
            <w:r w:rsidRPr="002B1A81">
              <w:t>0.09 %</w:t>
            </w:r>
          </w:p>
        </w:tc>
        <w:tc>
          <w:tcPr>
            <w:tcW w:w="951" w:type="dxa"/>
            <w:vAlign w:val="center"/>
          </w:tcPr>
          <w:p w:rsidR="00B33EF8" w:rsidRPr="002B1A81" w:rsidRDefault="00B33EF8" w:rsidP="00B33EF8">
            <w:r w:rsidRPr="002B1A81">
              <w:t>0.0 %</w:t>
            </w:r>
          </w:p>
        </w:tc>
      </w:tr>
      <w:tr w:rsidR="00B33EF8" w:rsidRPr="002B1A81" w:rsidTr="002E3AFA">
        <w:trPr>
          <w:jc w:val="center"/>
        </w:trPr>
        <w:tc>
          <w:tcPr>
            <w:tcW w:w="1601" w:type="dxa"/>
            <w:vMerge/>
          </w:tcPr>
          <w:p w:rsidR="00B33EF8" w:rsidRPr="002B1A81" w:rsidRDefault="00B33EF8" w:rsidP="00B33EF8"/>
        </w:tc>
        <w:tc>
          <w:tcPr>
            <w:tcW w:w="1520" w:type="dxa"/>
            <w:vAlign w:val="center"/>
          </w:tcPr>
          <w:p w:rsidR="00B33EF8" w:rsidRPr="002B1A81" w:rsidRDefault="00B33EF8" w:rsidP="00B33EF8">
            <w:r w:rsidRPr="002B1A81">
              <w:t>-6</w:t>
            </w:r>
            <w:r w:rsidR="008225CC" w:rsidRPr="002B1A81">
              <w:t> dB</w:t>
            </w:r>
          </w:p>
        </w:tc>
        <w:tc>
          <w:tcPr>
            <w:tcW w:w="890" w:type="dxa"/>
            <w:vAlign w:val="center"/>
          </w:tcPr>
          <w:p w:rsidR="00B33EF8" w:rsidRPr="002B1A81" w:rsidRDefault="00B33EF8" w:rsidP="00B33EF8">
            <w:r w:rsidRPr="002B1A81">
              <w:t>0.06 %</w:t>
            </w:r>
          </w:p>
        </w:tc>
        <w:tc>
          <w:tcPr>
            <w:tcW w:w="1051" w:type="dxa"/>
            <w:vAlign w:val="center"/>
          </w:tcPr>
          <w:p w:rsidR="00B33EF8" w:rsidRPr="002B1A81" w:rsidRDefault="00B33EF8" w:rsidP="00B33EF8">
            <w:r w:rsidRPr="002B1A81">
              <w:t>0.04 %</w:t>
            </w:r>
          </w:p>
        </w:tc>
        <w:tc>
          <w:tcPr>
            <w:tcW w:w="1134" w:type="dxa"/>
            <w:vAlign w:val="center"/>
          </w:tcPr>
          <w:p w:rsidR="00B33EF8" w:rsidRPr="002B1A81" w:rsidRDefault="00B33EF8" w:rsidP="00B33EF8">
            <w:r w:rsidRPr="002B1A81">
              <w:t>0 %</w:t>
            </w:r>
          </w:p>
        </w:tc>
        <w:tc>
          <w:tcPr>
            <w:tcW w:w="951" w:type="dxa"/>
            <w:vAlign w:val="center"/>
          </w:tcPr>
          <w:p w:rsidR="00B33EF8" w:rsidRPr="002B1A81" w:rsidRDefault="00B33EF8" w:rsidP="00B33EF8">
            <w:r w:rsidRPr="002B1A81">
              <w:t>0 %</w:t>
            </w:r>
          </w:p>
        </w:tc>
      </w:tr>
    </w:tbl>
    <w:p w:rsidR="00B33EF8" w:rsidRPr="002B1A81" w:rsidRDefault="00B33EF8" w:rsidP="00227225">
      <w:pPr>
        <w:pStyle w:val="ECCParagraph"/>
      </w:pPr>
    </w:p>
    <w:p w:rsidR="00B33EF8" w:rsidRPr="002B1A81" w:rsidRDefault="00B33EF8" w:rsidP="00B33EF8">
      <w:pPr>
        <w:pStyle w:val="ECCParagraph"/>
        <w:rPr>
          <w:b/>
        </w:rPr>
      </w:pPr>
      <w:r w:rsidRPr="002B1A81">
        <w:rPr>
          <w:b/>
        </w:rPr>
        <w:t>Case 4: Body worn - Rural</w:t>
      </w:r>
    </w:p>
    <w:p w:rsidR="00B33EF8" w:rsidRPr="002B1A81" w:rsidRDefault="00B33EF8" w:rsidP="00B33EF8">
      <w:pPr>
        <w:suppressAutoHyphens/>
        <w:autoSpaceDN w:val="0"/>
        <w:textAlignment w:val="baseline"/>
      </w:pPr>
      <w:r w:rsidRPr="002B1A81">
        <w:t>Probability of interference is calculated using two different propagation models.</w:t>
      </w:r>
    </w:p>
    <w:p w:rsidR="00B33EF8" w:rsidRPr="002B1A81" w:rsidRDefault="00B33EF8" w:rsidP="00B33EF8">
      <w:pPr>
        <w:suppressAutoHyphens/>
        <w:autoSpaceDN w:val="0"/>
        <w:textAlignment w:val="baseline"/>
      </w:pPr>
    </w:p>
    <w:p w:rsidR="00B33EF8" w:rsidRPr="002B1A81" w:rsidRDefault="00B33EF8" w:rsidP="00F17B63">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54</w:t>
      </w:r>
      <w:r w:rsidRPr="002B1A81">
        <w:rPr>
          <w:noProof/>
        </w:rPr>
        <w:fldChar w:fldCharType="end"/>
      </w:r>
      <w:r w:rsidRPr="002B1A81">
        <w:t xml:space="preserve">: </w:t>
      </w:r>
      <w:r w:rsidR="00CA5C86" w:rsidRPr="002B1A81">
        <w:t>Probability of interference</w:t>
      </w:r>
      <w:r w:rsidR="005A2E06" w:rsidRPr="002B1A81">
        <w:t>;</w:t>
      </w:r>
      <w:r w:rsidR="00CA5C86" w:rsidRPr="002B1A81">
        <w:t xml:space="preserve"> body worn</w:t>
      </w:r>
      <w:r w:rsidR="005A2E06" w:rsidRPr="002B1A81">
        <w:t>;</w:t>
      </w:r>
      <w:r w:rsidR="00CA5C86" w:rsidRPr="002B1A81">
        <w:t xml:space="preserve"> </w:t>
      </w:r>
      <w:r w:rsidR="00CA5C86" w:rsidRPr="002B1A81">
        <w:rPr>
          <w:rFonts w:cs="Arial"/>
          <w:lang w:eastAsia="en-GB"/>
        </w:rPr>
        <w:t>GSPS</w:t>
      </w:r>
      <w:r w:rsidR="005A2E06" w:rsidRPr="002B1A81">
        <w:rPr>
          <w:rFonts w:cs="Arial"/>
          <w:lang w:eastAsia="en-GB"/>
        </w:rPr>
        <w:t>;</w:t>
      </w:r>
      <w:r w:rsidR="00CA5C86" w:rsidRPr="002B1A81">
        <w:rPr>
          <w:rFonts w:cs="Arial"/>
          <w:lang w:eastAsia="en-GB"/>
        </w:rPr>
        <w:t xml:space="preserve"> </w:t>
      </w:r>
      <w:r w:rsidRPr="002B1A81">
        <w:rPr>
          <w:rFonts w:cs="Arial"/>
          <w:lang w:eastAsia="en-GB"/>
        </w:rPr>
        <w:t>rural 1 in 25 km - Extended Hata &amp; P</w:t>
      </w:r>
      <w:r w:rsidR="00F70164" w:rsidRPr="002B1A81">
        <w:rPr>
          <w:rFonts w:cs="Arial"/>
          <w:lang w:eastAsia="en-GB"/>
        </w:rPr>
        <w:t>.</w:t>
      </w:r>
      <w:r w:rsidRPr="002B1A81">
        <w:rPr>
          <w:rFonts w:cs="Arial"/>
          <w:lang w:eastAsia="en-GB"/>
        </w:rPr>
        <w:t>452</w:t>
      </w:r>
    </w:p>
    <w:tbl>
      <w:tblPr>
        <w:tblW w:w="7147" w:type="dxa"/>
        <w:jc w:val="center"/>
        <w:tblInd w:w="-163"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660"/>
        <w:gridCol w:w="1418"/>
        <w:gridCol w:w="992"/>
        <w:gridCol w:w="1010"/>
        <w:gridCol w:w="1116"/>
        <w:gridCol w:w="951"/>
      </w:tblGrid>
      <w:tr w:rsidR="00B33EF8" w:rsidRPr="002B1A81" w:rsidTr="002E3AFA">
        <w:trPr>
          <w:trHeight w:val="165"/>
          <w:tblHeader/>
          <w:jc w:val="center"/>
        </w:trPr>
        <w:tc>
          <w:tcPr>
            <w:tcW w:w="1660" w:type="dxa"/>
            <w:vMerge w:val="restart"/>
            <w:tcBorders>
              <w:right w:val="single" w:sz="8" w:space="0" w:color="FFFFFF"/>
            </w:tcBorders>
            <w:shd w:val="clear" w:color="auto" w:fill="D2232A"/>
          </w:tcPr>
          <w:p w:rsidR="00B33EF8" w:rsidRPr="002B1A81" w:rsidRDefault="00B33EF8" w:rsidP="00F17B63">
            <w:pPr>
              <w:keepNext/>
              <w:spacing w:line="288" w:lineRule="auto"/>
              <w:jc w:val="center"/>
              <w:rPr>
                <w:b/>
                <w:color w:val="FFFFFF"/>
              </w:rPr>
            </w:pPr>
            <w:r w:rsidRPr="002B1A81">
              <w:rPr>
                <w:b/>
                <w:color w:val="FFFFFF"/>
              </w:rPr>
              <w:t>Propagation model</w:t>
            </w:r>
          </w:p>
        </w:tc>
        <w:tc>
          <w:tcPr>
            <w:tcW w:w="1418" w:type="dxa"/>
            <w:vMerge w:val="restart"/>
            <w:tcBorders>
              <w:right w:val="single" w:sz="8" w:space="0" w:color="FFFFFF"/>
            </w:tcBorders>
            <w:shd w:val="clear" w:color="auto" w:fill="D2232A"/>
            <w:vAlign w:val="center"/>
          </w:tcPr>
          <w:p w:rsidR="00B33EF8" w:rsidRPr="002B1A81" w:rsidRDefault="00B33EF8" w:rsidP="00F17B63">
            <w:pPr>
              <w:keepNext/>
              <w:spacing w:line="288" w:lineRule="auto"/>
              <w:jc w:val="center"/>
              <w:rPr>
                <w:b/>
                <w:color w:val="FFFFFF"/>
              </w:rPr>
            </w:pPr>
            <w:r w:rsidRPr="002B1A81">
              <w:rPr>
                <w:b/>
                <w:color w:val="FFFFFF"/>
              </w:rPr>
              <w:t>I/N</w:t>
            </w:r>
          </w:p>
        </w:tc>
        <w:tc>
          <w:tcPr>
            <w:tcW w:w="4069" w:type="dxa"/>
            <w:gridSpan w:val="4"/>
            <w:tcBorders>
              <w:left w:val="single" w:sz="8" w:space="0" w:color="FFFFFF"/>
              <w:bottom w:val="single" w:sz="8" w:space="0" w:color="FFFFFF"/>
            </w:tcBorders>
            <w:shd w:val="clear" w:color="auto" w:fill="D2232A"/>
          </w:tcPr>
          <w:p w:rsidR="00B33EF8" w:rsidRPr="002B1A81" w:rsidRDefault="00B33EF8" w:rsidP="00F17B63">
            <w:pPr>
              <w:keepNext/>
              <w:spacing w:line="288" w:lineRule="auto"/>
              <w:jc w:val="center"/>
              <w:rPr>
                <w:b/>
                <w:color w:val="FFFFFF"/>
              </w:rPr>
            </w:pPr>
            <w:r w:rsidRPr="002B1A81">
              <w:rPr>
                <w:b/>
                <w:color w:val="FFFFFF"/>
              </w:rPr>
              <w:t>Wall attenuation</w:t>
            </w:r>
          </w:p>
        </w:tc>
      </w:tr>
      <w:tr w:rsidR="00B33EF8" w:rsidRPr="002B1A81" w:rsidTr="002E3AFA">
        <w:trPr>
          <w:trHeight w:val="165"/>
          <w:tblHeader/>
          <w:jc w:val="center"/>
        </w:trPr>
        <w:tc>
          <w:tcPr>
            <w:tcW w:w="1660" w:type="dxa"/>
            <w:vMerge/>
            <w:tcBorders>
              <w:right w:val="single" w:sz="8" w:space="0" w:color="FFFFFF"/>
            </w:tcBorders>
            <w:shd w:val="clear" w:color="auto" w:fill="D2232A"/>
          </w:tcPr>
          <w:p w:rsidR="00B33EF8" w:rsidRPr="002B1A81" w:rsidRDefault="00B33EF8" w:rsidP="00F17B63">
            <w:pPr>
              <w:keepNext/>
              <w:spacing w:line="288" w:lineRule="auto"/>
              <w:jc w:val="center"/>
              <w:rPr>
                <w:b/>
                <w:color w:val="FFFFFF"/>
              </w:rPr>
            </w:pPr>
          </w:p>
        </w:tc>
        <w:tc>
          <w:tcPr>
            <w:tcW w:w="1418" w:type="dxa"/>
            <w:vMerge/>
            <w:tcBorders>
              <w:right w:val="single" w:sz="8" w:space="0" w:color="FFFFFF"/>
            </w:tcBorders>
            <w:shd w:val="clear" w:color="auto" w:fill="D2232A"/>
            <w:vAlign w:val="center"/>
          </w:tcPr>
          <w:p w:rsidR="00B33EF8" w:rsidRPr="002B1A81" w:rsidRDefault="00B33EF8" w:rsidP="00F17B63">
            <w:pPr>
              <w:keepNext/>
              <w:spacing w:line="288" w:lineRule="auto"/>
              <w:jc w:val="center"/>
              <w:rPr>
                <w:b/>
                <w:color w:val="FFFFFF"/>
              </w:rPr>
            </w:pPr>
          </w:p>
        </w:tc>
        <w:tc>
          <w:tcPr>
            <w:tcW w:w="992" w:type="dxa"/>
            <w:tcBorders>
              <w:top w:val="single" w:sz="8" w:space="0" w:color="FFFFFF"/>
              <w:left w:val="single" w:sz="8" w:space="0" w:color="FFFFFF"/>
            </w:tcBorders>
            <w:shd w:val="clear" w:color="auto" w:fill="D2232A"/>
          </w:tcPr>
          <w:p w:rsidR="00B33EF8" w:rsidRPr="002B1A81" w:rsidRDefault="00B33EF8" w:rsidP="00F17B63">
            <w:pPr>
              <w:keepNext/>
              <w:spacing w:line="288" w:lineRule="auto"/>
              <w:jc w:val="center"/>
              <w:rPr>
                <w:b/>
                <w:color w:val="FFFFFF"/>
              </w:rPr>
            </w:pPr>
            <w:r w:rsidRPr="002B1A81">
              <w:rPr>
                <w:b/>
                <w:color w:val="FFFFFF"/>
              </w:rPr>
              <w:t>6</w:t>
            </w:r>
            <w:r w:rsidR="008225CC" w:rsidRPr="002B1A81">
              <w:rPr>
                <w:b/>
                <w:color w:val="FFFFFF"/>
              </w:rPr>
              <w:t> dB</w:t>
            </w:r>
          </w:p>
        </w:tc>
        <w:tc>
          <w:tcPr>
            <w:tcW w:w="1010" w:type="dxa"/>
            <w:tcBorders>
              <w:top w:val="single" w:sz="8" w:space="0" w:color="FFFFFF"/>
              <w:left w:val="single" w:sz="8" w:space="0" w:color="FFFFFF"/>
            </w:tcBorders>
            <w:shd w:val="clear" w:color="auto" w:fill="D2232A"/>
          </w:tcPr>
          <w:p w:rsidR="00B33EF8" w:rsidRPr="002B1A81" w:rsidRDefault="00B33EF8" w:rsidP="00F17B63">
            <w:pPr>
              <w:keepNext/>
              <w:spacing w:line="288" w:lineRule="auto"/>
              <w:jc w:val="center"/>
              <w:rPr>
                <w:b/>
                <w:color w:val="FFFFFF"/>
              </w:rPr>
            </w:pPr>
            <w:r w:rsidRPr="002B1A81">
              <w:rPr>
                <w:b/>
                <w:color w:val="FFFFFF"/>
              </w:rPr>
              <w:t>10</w:t>
            </w:r>
            <w:r w:rsidR="008225CC" w:rsidRPr="002B1A81">
              <w:rPr>
                <w:b/>
                <w:color w:val="FFFFFF"/>
              </w:rPr>
              <w:t> dB</w:t>
            </w:r>
          </w:p>
        </w:tc>
        <w:tc>
          <w:tcPr>
            <w:tcW w:w="1116" w:type="dxa"/>
            <w:tcBorders>
              <w:top w:val="single" w:sz="8" w:space="0" w:color="FFFFFF"/>
              <w:left w:val="single" w:sz="8" w:space="0" w:color="FFFFFF"/>
            </w:tcBorders>
            <w:shd w:val="clear" w:color="auto" w:fill="D2232A"/>
          </w:tcPr>
          <w:p w:rsidR="00B33EF8" w:rsidRPr="002B1A81" w:rsidRDefault="00B33EF8" w:rsidP="00F17B63">
            <w:pPr>
              <w:keepNext/>
              <w:spacing w:line="288" w:lineRule="auto"/>
              <w:jc w:val="center"/>
              <w:rPr>
                <w:b/>
                <w:color w:val="FFFFFF"/>
              </w:rPr>
            </w:pPr>
            <w:r w:rsidRPr="002B1A81">
              <w:rPr>
                <w:b/>
                <w:color w:val="FFFFFF"/>
              </w:rPr>
              <w:t>15</w:t>
            </w:r>
            <w:r w:rsidR="008225CC" w:rsidRPr="002B1A81">
              <w:rPr>
                <w:b/>
                <w:color w:val="FFFFFF"/>
              </w:rPr>
              <w:t> dB</w:t>
            </w:r>
          </w:p>
        </w:tc>
        <w:tc>
          <w:tcPr>
            <w:tcW w:w="951" w:type="dxa"/>
            <w:tcBorders>
              <w:top w:val="single" w:sz="8" w:space="0" w:color="FFFFFF"/>
              <w:left w:val="single" w:sz="8" w:space="0" w:color="FFFFFF"/>
            </w:tcBorders>
            <w:shd w:val="clear" w:color="auto" w:fill="D2232A"/>
          </w:tcPr>
          <w:p w:rsidR="00B33EF8" w:rsidRPr="002B1A81" w:rsidRDefault="00B33EF8" w:rsidP="00F17B63">
            <w:pPr>
              <w:keepNext/>
              <w:spacing w:line="288" w:lineRule="auto"/>
              <w:jc w:val="center"/>
              <w:rPr>
                <w:b/>
                <w:color w:val="FFFFFF"/>
              </w:rPr>
            </w:pPr>
            <w:r w:rsidRPr="002B1A81">
              <w:rPr>
                <w:b/>
                <w:color w:val="FFFFFF"/>
              </w:rPr>
              <w:t>34</w:t>
            </w:r>
            <w:r w:rsidR="008225CC" w:rsidRPr="002B1A81">
              <w:rPr>
                <w:b/>
                <w:color w:val="FFFFFF"/>
              </w:rPr>
              <w:t> dB</w:t>
            </w:r>
          </w:p>
        </w:tc>
      </w:tr>
      <w:tr w:rsidR="00B33EF8" w:rsidRPr="002B1A81" w:rsidTr="002E3AFA">
        <w:trPr>
          <w:jc w:val="center"/>
        </w:trPr>
        <w:tc>
          <w:tcPr>
            <w:tcW w:w="1660" w:type="dxa"/>
            <w:vMerge w:val="restart"/>
          </w:tcPr>
          <w:p w:rsidR="00B33EF8" w:rsidRPr="002B1A81" w:rsidRDefault="00B33EF8" w:rsidP="00F17B63">
            <w:pPr>
              <w:keepNext/>
            </w:pPr>
            <w:r w:rsidRPr="002B1A81">
              <w:t>Extended Hata</w:t>
            </w:r>
          </w:p>
        </w:tc>
        <w:tc>
          <w:tcPr>
            <w:tcW w:w="1418" w:type="dxa"/>
            <w:vAlign w:val="center"/>
          </w:tcPr>
          <w:p w:rsidR="00B33EF8" w:rsidRPr="002B1A81" w:rsidRDefault="00B33EF8" w:rsidP="00F17B63">
            <w:pPr>
              <w:keepNext/>
            </w:pPr>
            <w:r w:rsidRPr="002B1A81">
              <w:t>-20</w:t>
            </w:r>
            <w:r w:rsidR="008225CC" w:rsidRPr="002B1A81">
              <w:t> dB</w:t>
            </w:r>
          </w:p>
        </w:tc>
        <w:tc>
          <w:tcPr>
            <w:tcW w:w="992" w:type="dxa"/>
            <w:vAlign w:val="center"/>
          </w:tcPr>
          <w:p w:rsidR="00B33EF8" w:rsidRPr="002B1A81" w:rsidRDefault="00B33EF8" w:rsidP="00F17B63">
            <w:pPr>
              <w:keepNext/>
            </w:pPr>
            <w:r w:rsidRPr="002B1A81">
              <w:t>0.2 %</w:t>
            </w:r>
          </w:p>
        </w:tc>
        <w:tc>
          <w:tcPr>
            <w:tcW w:w="1010" w:type="dxa"/>
            <w:vAlign w:val="center"/>
          </w:tcPr>
          <w:p w:rsidR="00B33EF8" w:rsidRPr="002B1A81" w:rsidRDefault="00B33EF8" w:rsidP="00F17B63">
            <w:pPr>
              <w:keepNext/>
            </w:pPr>
            <w:r w:rsidRPr="002B1A81">
              <w:t>0.09 %</w:t>
            </w:r>
          </w:p>
        </w:tc>
        <w:tc>
          <w:tcPr>
            <w:tcW w:w="1116" w:type="dxa"/>
            <w:vAlign w:val="center"/>
          </w:tcPr>
          <w:p w:rsidR="00B33EF8" w:rsidRPr="002B1A81" w:rsidRDefault="00B33EF8" w:rsidP="00F17B63">
            <w:pPr>
              <w:keepNext/>
            </w:pPr>
            <w:r w:rsidRPr="002B1A81">
              <w:t>0.04 %</w:t>
            </w:r>
          </w:p>
        </w:tc>
        <w:tc>
          <w:tcPr>
            <w:tcW w:w="951" w:type="dxa"/>
            <w:vAlign w:val="center"/>
          </w:tcPr>
          <w:p w:rsidR="00B33EF8" w:rsidRPr="002B1A81" w:rsidRDefault="00B33EF8" w:rsidP="00F17B63">
            <w:pPr>
              <w:keepNext/>
            </w:pPr>
            <w:r w:rsidRPr="002B1A81">
              <w:t>0 %</w:t>
            </w:r>
          </w:p>
        </w:tc>
      </w:tr>
      <w:tr w:rsidR="00B33EF8" w:rsidRPr="002B1A81" w:rsidTr="002E3AFA">
        <w:trPr>
          <w:jc w:val="center"/>
        </w:trPr>
        <w:tc>
          <w:tcPr>
            <w:tcW w:w="1660" w:type="dxa"/>
            <w:vMerge/>
          </w:tcPr>
          <w:p w:rsidR="00B33EF8" w:rsidRPr="002B1A81" w:rsidRDefault="00B33EF8" w:rsidP="00F17B63">
            <w:pPr>
              <w:keepNext/>
            </w:pPr>
          </w:p>
        </w:tc>
        <w:tc>
          <w:tcPr>
            <w:tcW w:w="1418" w:type="dxa"/>
            <w:vAlign w:val="center"/>
          </w:tcPr>
          <w:p w:rsidR="00B33EF8" w:rsidRPr="002B1A81" w:rsidRDefault="00B33EF8" w:rsidP="00F17B63">
            <w:pPr>
              <w:keepNext/>
            </w:pPr>
            <w:r w:rsidRPr="002B1A81">
              <w:t>-6</w:t>
            </w:r>
            <w:r w:rsidR="008225CC" w:rsidRPr="002B1A81">
              <w:t> dB</w:t>
            </w:r>
          </w:p>
        </w:tc>
        <w:tc>
          <w:tcPr>
            <w:tcW w:w="992" w:type="dxa"/>
            <w:vAlign w:val="center"/>
          </w:tcPr>
          <w:p w:rsidR="00B33EF8" w:rsidRPr="002B1A81" w:rsidRDefault="00B33EF8" w:rsidP="00F17B63">
            <w:pPr>
              <w:keepNext/>
            </w:pPr>
            <w:r w:rsidRPr="002B1A81">
              <w:t>0.05 %</w:t>
            </w:r>
          </w:p>
        </w:tc>
        <w:tc>
          <w:tcPr>
            <w:tcW w:w="1010" w:type="dxa"/>
            <w:vAlign w:val="center"/>
          </w:tcPr>
          <w:p w:rsidR="00B33EF8" w:rsidRPr="002B1A81" w:rsidRDefault="00B33EF8" w:rsidP="00F17B63">
            <w:pPr>
              <w:keepNext/>
            </w:pPr>
            <w:r w:rsidRPr="002B1A81">
              <w:t>0.01 %</w:t>
            </w:r>
          </w:p>
        </w:tc>
        <w:tc>
          <w:tcPr>
            <w:tcW w:w="1116" w:type="dxa"/>
            <w:vAlign w:val="center"/>
          </w:tcPr>
          <w:p w:rsidR="00B33EF8" w:rsidRPr="002B1A81" w:rsidRDefault="00B33EF8" w:rsidP="00F17B63">
            <w:pPr>
              <w:keepNext/>
            </w:pPr>
            <w:r w:rsidRPr="002B1A81">
              <w:t>0.00 %</w:t>
            </w:r>
          </w:p>
        </w:tc>
        <w:tc>
          <w:tcPr>
            <w:tcW w:w="951" w:type="dxa"/>
            <w:vAlign w:val="center"/>
          </w:tcPr>
          <w:p w:rsidR="00B33EF8" w:rsidRPr="002B1A81" w:rsidRDefault="00B33EF8" w:rsidP="00F17B63">
            <w:pPr>
              <w:keepNext/>
            </w:pPr>
            <w:r w:rsidRPr="002B1A81">
              <w:t>0 %</w:t>
            </w:r>
          </w:p>
        </w:tc>
      </w:tr>
      <w:tr w:rsidR="00B33EF8" w:rsidRPr="002B1A81" w:rsidTr="002E3AFA">
        <w:trPr>
          <w:jc w:val="center"/>
        </w:trPr>
        <w:tc>
          <w:tcPr>
            <w:tcW w:w="1660" w:type="dxa"/>
            <w:vMerge w:val="restart"/>
          </w:tcPr>
          <w:p w:rsidR="00B33EF8" w:rsidRPr="00F50D8B" w:rsidRDefault="00B33EF8" w:rsidP="00F17B63">
            <w:pPr>
              <w:keepNext/>
              <w:rPr>
                <w:lang w:val="da-DK"/>
              </w:rPr>
            </w:pPr>
            <w:r w:rsidRPr="00F50D8B">
              <w:rPr>
                <w:rFonts w:cs="Arial"/>
                <w:lang w:val="da-DK" w:eastAsia="en-GB"/>
              </w:rPr>
              <w:t>ITU-R P.452 (clutter 10</w:t>
            </w:r>
            <w:r w:rsidR="008225CC" w:rsidRPr="00F50D8B">
              <w:rPr>
                <w:rFonts w:cs="Arial"/>
                <w:lang w:val="da-DK" w:eastAsia="en-GB"/>
              </w:rPr>
              <w:t> dB</w:t>
            </w:r>
            <w:r w:rsidRPr="00F50D8B">
              <w:rPr>
                <w:rFonts w:cs="Arial"/>
                <w:lang w:val="da-DK" w:eastAsia="en-GB"/>
              </w:rPr>
              <w:t>)</w:t>
            </w:r>
          </w:p>
        </w:tc>
        <w:tc>
          <w:tcPr>
            <w:tcW w:w="1418" w:type="dxa"/>
            <w:vAlign w:val="center"/>
          </w:tcPr>
          <w:p w:rsidR="00B33EF8" w:rsidRPr="002B1A81" w:rsidRDefault="00B33EF8" w:rsidP="00F17B63">
            <w:pPr>
              <w:keepNext/>
            </w:pPr>
            <w:r w:rsidRPr="002B1A81">
              <w:t>-20</w:t>
            </w:r>
            <w:r w:rsidR="008225CC" w:rsidRPr="002B1A81">
              <w:t> dB</w:t>
            </w:r>
          </w:p>
        </w:tc>
        <w:tc>
          <w:tcPr>
            <w:tcW w:w="992" w:type="dxa"/>
            <w:vAlign w:val="center"/>
          </w:tcPr>
          <w:p w:rsidR="00B33EF8" w:rsidRPr="002B1A81" w:rsidRDefault="00B33EF8" w:rsidP="00F17B63">
            <w:pPr>
              <w:keepNext/>
            </w:pPr>
            <w:r w:rsidRPr="002B1A81">
              <w:t>0.81 %</w:t>
            </w:r>
          </w:p>
        </w:tc>
        <w:tc>
          <w:tcPr>
            <w:tcW w:w="1010" w:type="dxa"/>
            <w:vAlign w:val="center"/>
          </w:tcPr>
          <w:p w:rsidR="00B33EF8" w:rsidRPr="002B1A81" w:rsidRDefault="00B33EF8" w:rsidP="00F17B63">
            <w:pPr>
              <w:keepNext/>
            </w:pPr>
            <w:r w:rsidRPr="002B1A81">
              <w:t>0.36 %</w:t>
            </w:r>
          </w:p>
        </w:tc>
        <w:tc>
          <w:tcPr>
            <w:tcW w:w="1116" w:type="dxa"/>
            <w:vAlign w:val="center"/>
          </w:tcPr>
          <w:p w:rsidR="00B33EF8" w:rsidRPr="002B1A81" w:rsidRDefault="00B33EF8" w:rsidP="00F17B63">
            <w:pPr>
              <w:keepNext/>
            </w:pPr>
            <w:r w:rsidRPr="002B1A81">
              <w:t>0.17 %</w:t>
            </w:r>
          </w:p>
        </w:tc>
        <w:tc>
          <w:tcPr>
            <w:tcW w:w="951" w:type="dxa"/>
            <w:vAlign w:val="center"/>
          </w:tcPr>
          <w:p w:rsidR="00B33EF8" w:rsidRPr="002B1A81" w:rsidRDefault="00B33EF8" w:rsidP="00F17B63">
            <w:pPr>
              <w:keepNext/>
            </w:pPr>
            <w:r w:rsidRPr="002B1A81">
              <w:t>0.01 %</w:t>
            </w:r>
          </w:p>
        </w:tc>
      </w:tr>
      <w:tr w:rsidR="00B33EF8" w:rsidRPr="002B1A81" w:rsidTr="002E3AFA">
        <w:trPr>
          <w:jc w:val="center"/>
        </w:trPr>
        <w:tc>
          <w:tcPr>
            <w:tcW w:w="1660" w:type="dxa"/>
            <w:vMerge/>
          </w:tcPr>
          <w:p w:rsidR="00B33EF8" w:rsidRPr="002B1A81" w:rsidRDefault="00B33EF8" w:rsidP="00F17B63">
            <w:pPr>
              <w:keepNext/>
            </w:pPr>
          </w:p>
        </w:tc>
        <w:tc>
          <w:tcPr>
            <w:tcW w:w="1418" w:type="dxa"/>
            <w:vAlign w:val="center"/>
          </w:tcPr>
          <w:p w:rsidR="00B33EF8" w:rsidRPr="002B1A81" w:rsidRDefault="00B33EF8" w:rsidP="00F17B63">
            <w:pPr>
              <w:keepNext/>
            </w:pPr>
            <w:r w:rsidRPr="002B1A81">
              <w:t>-6</w:t>
            </w:r>
            <w:r w:rsidR="008225CC" w:rsidRPr="002B1A81">
              <w:t> dB</w:t>
            </w:r>
          </w:p>
        </w:tc>
        <w:tc>
          <w:tcPr>
            <w:tcW w:w="992" w:type="dxa"/>
            <w:vAlign w:val="center"/>
          </w:tcPr>
          <w:p w:rsidR="00B33EF8" w:rsidRPr="002B1A81" w:rsidRDefault="00B33EF8" w:rsidP="00F17B63">
            <w:pPr>
              <w:keepNext/>
            </w:pPr>
            <w:r w:rsidRPr="002B1A81">
              <w:t>0.1 %</w:t>
            </w:r>
          </w:p>
        </w:tc>
        <w:tc>
          <w:tcPr>
            <w:tcW w:w="1010" w:type="dxa"/>
            <w:vAlign w:val="center"/>
          </w:tcPr>
          <w:p w:rsidR="00B33EF8" w:rsidRPr="002B1A81" w:rsidRDefault="00B33EF8" w:rsidP="00F17B63">
            <w:pPr>
              <w:keepNext/>
            </w:pPr>
            <w:r w:rsidRPr="002B1A81">
              <w:t>0.06 %</w:t>
            </w:r>
          </w:p>
        </w:tc>
        <w:tc>
          <w:tcPr>
            <w:tcW w:w="1116" w:type="dxa"/>
            <w:vAlign w:val="center"/>
          </w:tcPr>
          <w:p w:rsidR="00B33EF8" w:rsidRPr="002B1A81" w:rsidRDefault="00B33EF8" w:rsidP="00F17B63">
            <w:pPr>
              <w:keepNext/>
            </w:pPr>
            <w:r w:rsidRPr="002B1A81">
              <w:t>0.02 %</w:t>
            </w:r>
          </w:p>
        </w:tc>
        <w:tc>
          <w:tcPr>
            <w:tcW w:w="951" w:type="dxa"/>
            <w:vAlign w:val="center"/>
          </w:tcPr>
          <w:p w:rsidR="00B33EF8" w:rsidRPr="002B1A81" w:rsidRDefault="00B33EF8" w:rsidP="00F17B63">
            <w:pPr>
              <w:keepNext/>
            </w:pPr>
            <w:r w:rsidRPr="002B1A81">
              <w:t>0 %</w:t>
            </w:r>
          </w:p>
        </w:tc>
      </w:tr>
    </w:tbl>
    <w:p w:rsidR="00B33EF8" w:rsidRPr="002B1A81" w:rsidRDefault="00B33EF8" w:rsidP="00F17B63">
      <w:pPr>
        <w:keepNext/>
      </w:pPr>
    </w:p>
    <w:p w:rsidR="000C29C3" w:rsidRPr="002B1A81" w:rsidRDefault="000C29C3" w:rsidP="002E3AFA">
      <w:pPr>
        <w:pStyle w:val="Heading4"/>
        <w:keepNext/>
      </w:pPr>
      <w:bookmarkStart w:id="125" w:name="_Toc463252736"/>
      <w:r w:rsidRPr="002B1A81">
        <w:t>Sensitivity analysis</w:t>
      </w:r>
      <w:bookmarkEnd w:id="125"/>
    </w:p>
    <w:p w:rsidR="00F70164" w:rsidRPr="002B1A81" w:rsidRDefault="00F70164" w:rsidP="002E3AFA">
      <w:pPr>
        <w:keepNext/>
      </w:pPr>
      <w:r w:rsidRPr="002B1A81">
        <w:t>Sensitive analysis for GSPS (worst case compared to BGAN) using three different PMSE densities.</w:t>
      </w:r>
    </w:p>
    <w:p w:rsidR="00F70164" w:rsidRPr="002B1A81" w:rsidRDefault="00F70164" w:rsidP="002E3AFA">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55</w:t>
      </w:r>
      <w:r w:rsidRPr="002B1A81">
        <w:rPr>
          <w:noProof/>
        </w:rPr>
        <w:fldChar w:fldCharType="end"/>
      </w:r>
      <w:r w:rsidRPr="002B1A81">
        <w:t>: Probab</w:t>
      </w:r>
      <w:r w:rsidR="00CA5C86" w:rsidRPr="002B1A81">
        <w:t>ility of interference</w:t>
      </w:r>
      <w:r w:rsidR="005A2E06" w:rsidRPr="002B1A81">
        <w:t>;</w:t>
      </w:r>
      <w:r w:rsidR="00CA5C86" w:rsidRPr="002B1A81">
        <w:t xml:space="preserve"> </w:t>
      </w:r>
      <w:r w:rsidRPr="002B1A81">
        <w:t>body worn</w:t>
      </w:r>
      <w:r w:rsidR="005A2E06" w:rsidRPr="002B1A81">
        <w:t>;</w:t>
      </w:r>
      <w:r w:rsidR="00CA5C86" w:rsidRPr="002B1A81">
        <w:t xml:space="preserve"> </w:t>
      </w:r>
      <w:r w:rsidRPr="002B1A81">
        <w:rPr>
          <w:rFonts w:cs="Arial"/>
          <w:lang w:eastAsia="en-GB"/>
        </w:rPr>
        <w:t>GSPS</w:t>
      </w:r>
      <w:r w:rsidR="00CA5C86" w:rsidRPr="002B1A81">
        <w:rPr>
          <w:rFonts w:cs="Arial"/>
          <w:lang w:eastAsia="en-GB"/>
        </w:rPr>
        <w:t xml:space="preserve"> </w:t>
      </w:r>
      <w:r w:rsidRPr="002B1A81">
        <w:rPr>
          <w:rFonts w:cs="Arial"/>
          <w:lang w:eastAsia="en-GB"/>
        </w:rPr>
        <w:t>- urban - Extended Hata</w:t>
      </w:r>
    </w:p>
    <w:tbl>
      <w:tblPr>
        <w:tblW w:w="7147" w:type="dxa"/>
        <w:jc w:val="center"/>
        <w:tblInd w:w="-81" w:type="dxa"/>
        <w:tblLayout w:type="fixed"/>
        <w:tblCellMar>
          <w:left w:w="10" w:type="dxa"/>
          <w:right w:w="10" w:type="dxa"/>
        </w:tblCellMar>
        <w:tblLook w:val="0000" w:firstRow="0" w:lastRow="0" w:firstColumn="0" w:lastColumn="0" w:noHBand="0" w:noVBand="0"/>
      </w:tblPr>
      <w:tblGrid>
        <w:gridCol w:w="1660"/>
        <w:gridCol w:w="1461"/>
        <w:gridCol w:w="949"/>
        <w:gridCol w:w="992"/>
        <w:gridCol w:w="1134"/>
        <w:gridCol w:w="951"/>
      </w:tblGrid>
      <w:tr w:rsidR="00F70164" w:rsidRPr="002B1A81" w:rsidTr="002E3AFA">
        <w:trPr>
          <w:trHeight w:val="165"/>
          <w:tblHeader/>
          <w:jc w:val="center"/>
        </w:trPr>
        <w:tc>
          <w:tcPr>
            <w:tcW w:w="1660" w:type="dxa"/>
            <w:vMerge w:val="restart"/>
            <w:tcBorders>
              <w:top w:val="single" w:sz="4" w:space="0" w:color="D2232A"/>
              <w:left w:val="single" w:sz="4" w:space="0" w:color="D2232A"/>
              <w:right w:val="single" w:sz="8" w:space="0" w:color="FFFFFF"/>
            </w:tcBorders>
            <w:shd w:val="clear" w:color="auto" w:fill="D2232A"/>
          </w:tcPr>
          <w:p w:rsidR="00F70164" w:rsidRPr="002B1A81" w:rsidRDefault="00F70164" w:rsidP="002E3AFA">
            <w:pPr>
              <w:keepNext/>
              <w:suppressAutoHyphens/>
              <w:autoSpaceDN w:val="0"/>
              <w:spacing w:line="288" w:lineRule="auto"/>
              <w:jc w:val="center"/>
              <w:textAlignment w:val="baseline"/>
              <w:rPr>
                <w:b/>
                <w:color w:val="FFFFFF"/>
              </w:rPr>
            </w:pPr>
            <w:r w:rsidRPr="002B1A81">
              <w:rPr>
                <w:b/>
                <w:color w:val="FFFFFF"/>
              </w:rPr>
              <w:t>Density of active PMSE</w:t>
            </w:r>
          </w:p>
        </w:tc>
        <w:tc>
          <w:tcPr>
            <w:tcW w:w="1461" w:type="dxa"/>
            <w:vMerge w:val="restart"/>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F70164" w:rsidRPr="002B1A81" w:rsidRDefault="00F70164" w:rsidP="002E3AFA">
            <w:pPr>
              <w:keepNext/>
              <w:suppressAutoHyphens/>
              <w:autoSpaceDN w:val="0"/>
              <w:spacing w:line="288" w:lineRule="auto"/>
              <w:jc w:val="center"/>
              <w:textAlignment w:val="baseline"/>
              <w:rPr>
                <w:b/>
                <w:color w:val="FFFFFF"/>
              </w:rPr>
            </w:pPr>
            <w:r w:rsidRPr="002B1A81">
              <w:rPr>
                <w:b/>
                <w:color w:val="FFFFFF"/>
              </w:rPr>
              <w:t>I/N</w:t>
            </w:r>
          </w:p>
        </w:tc>
        <w:tc>
          <w:tcPr>
            <w:tcW w:w="4026" w:type="dxa"/>
            <w:gridSpan w:val="4"/>
            <w:tcBorders>
              <w:top w:val="single" w:sz="4" w:space="0" w:color="D2232A"/>
              <w:left w:val="single" w:sz="8" w:space="0" w:color="FFFFFF"/>
              <w:bottom w:val="single" w:sz="8" w:space="0" w:color="FFFFFF"/>
              <w:right w:val="single" w:sz="4" w:space="0" w:color="D2232A"/>
            </w:tcBorders>
            <w:shd w:val="clear" w:color="auto" w:fill="D2232A"/>
            <w:tcMar>
              <w:top w:w="11" w:type="dxa"/>
              <w:left w:w="108" w:type="dxa"/>
              <w:bottom w:w="11" w:type="dxa"/>
              <w:right w:w="108" w:type="dxa"/>
            </w:tcMar>
          </w:tcPr>
          <w:p w:rsidR="00F70164" w:rsidRPr="002B1A81" w:rsidRDefault="00F70164" w:rsidP="002E3AFA">
            <w:pPr>
              <w:keepNext/>
              <w:suppressAutoHyphens/>
              <w:autoSpaceDN w:val="0"/>
              <w:spacing w:line="288" w:lineRule="auto"/>
              <w:jc w:val="center"/>
              <w:textAlignment w:val="baseline"/>
              <w:rPr>
                <w:b/>
                <w:color w:val="FFFFFF"/>
              </w:rPr>
            </w:pPr>
            <w:r w:rsidRPr="002B1A81">
              <w:rPr>
                <w:b/>
                <w:color w:val="FFFFFF"/>
              </w:rPr>
              <w:t>Wall attenuation</w:t>
            </w:r>
          </w:p>
        </w:tc>
      </w:tr>
      <w:tr w:rsidR="00F70164" w:rsidRPr="002B1A81" w:rsidTr="002E3AFA">
        <w:trPr>
          <w:trHeight w:val="165"/>
          <w:tblHeader/>
          <w:jc w:val="center"/>
        </w:trPr>
        <w:tc>
          <w:tcPr>
            <w:tcW w:w="1660" w:type="dxa"/>
            <w:vMerge/>
            <w:tcBorders>
              <w:left w:val="single" w:sz="4" w:space="0" w:color="D2232A"/>
              <w:bottom w:val="single" w:sz="4" w:space="0" w:color="D2232A"/>
              <w:right w:val="single" w:sz="8" w:space="0" w:color="FFFFFF"/>
            </w:tcBorders>
            <w:shd w:val="clear" w:color="auto" w:fill="D2232A"/>
          </w:tcPr>
          <w:p w:rsidR="00F70164" w:rsidRPr="002B1A81" w:rsidRDefault="00F70164" w:rsidP="002E3AFA">
            <w:pPr>
              <w:keepNext/>
              <w:suppressAutoHyphens/>
              <w:autoSpaceDN w:val="0"/>
              <w:spacing w:line="288" w:lineRule="auto"/>
              <w:jc w:val="center"/>
              <w:textAlignment w:val="baseline"/>
              <w:rPr>
                <w:b/>
                <w:color w:val="FFFFFF"/>
              </w:rPr>
            </w:pPr>
          </w:p>
        </w:tc>
        <w:tc>
          <w:tcPr>
            <w:tcW w:w="1461" w:type="dxa"/>
            <w:vMerge/>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F70164" w:rsidRPr="002B1A81" w:rsidRDefault="00F70164" w:rsidP="002E3AFA">
            <w:pPr>
              <w:keepNext/>
              <w:suppressAutoHyphens/>
              <w:autoSpaceDN w:val="0"/>
              <w:spacing w:line="288" w:lineRule="auto"/>
              <w:jc w:val="center"/>
              <w:textAlignment w:val="baseline"/>
              <w:rPr>
                <w:b/>
                <w:color w:val="FFFFFF"/>
              </w:rPr>
            </w:pPr>
          </w:p>
        </w:tc>
        <w:tc>
          <w:tcPr>
            <w:tcW w:w="949"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F70164" w:rsidRPr="002B1A81" w:rsidRDefault="00F70164" w:rsidP="002E3AFA">
            <w:pPr>
              <w:keepNext/>
              <w:suppressAutoHyphens/>
              <w:autoSpaceDN w:val="0"/>
              <w:spacing w:line="288" w:lineRule="auto"/>
              <w:jc w:val="center"/>
              <w:textAlignment w:val="baseline"/>
              <w:rPr>
                <w:b/>
                <w:color w:val="FFFFFF"/>
              </w:rPr>
            </w:pPr>
            <w:r w:rsidRPr="002B1A81">
              <w:rPr>
                <w:b/>
                <w:color w:val="FFFFFF"/>
              </w:rPr>
              <w:t>6</w:t>
            </w:r>
            <w:r w:rsidR="008225CC" w:rsidRPr="002B1A81">
              <w:rPr>
                <w:b/>
                <w:color w:val="FFFFFF"/>
              </w:rPr>
              <w:t> dB</w:t>
            </w: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F70164" w:rsidRPr="002B1A81" w:rsidRDefault="00F70164" w:rsidP="002E3AFA">
            <w:pPr>
              <w:keepNext/>
              <w:suppressAutoHyphens/>
              <w:autoSpaceDN w:val="0"/>
              <w:spacing w:line="288" w:lineRule="auto"/>
              <w:jc w:val="center"/>
              <w:textAlignment w:val="baseline"/>
              <w:rPr>
                <w:b/>
                <w:color w:val="FFFFFF"/>
              </w:rPr>
            </w:pPr>
            <w:r w:rsidRPr="002B1A81">
              <w:rPr>
                <w:b/>
                <w:color w:val="FFFFFF"/>
              </w:rPr>
              <w:t>10</w:t>
            </w:r>
            <w:r w:rsidR="008225CC" w:rsidRPr="002B1A81">
              <w:rPr>
                <w:b/>
                <w:color w:val="FFFFFF"/>
              </w:rPr>
              <w:t> dB</w:t>
            </w:r>
          </w:p>
        </w:tc>
        <w:tc>
          <w:tcPr>
            <w:tcW w:w="1134"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F70164" w:rsidRPr="002B1A81" w:rsidRDefault="00F70164" w:rsidP="002E3AFA">
            <w:pPr>
              <w:keepNext/>
              <w:suppressAutoHyphens/>
              <w:autoSpaceDN w:val="0"/>
              <w:spacing w:line="288" w:lineRule="auto"/>
              <w:jc w:val="center"/>
              <w:textAlignment w:val="baseline"/>
              <w:rPr>
                <w:b/>
                <w:color w:val="FFFFFF"/>
              </w:rPr>
            </w:pPr>
            <w:r w:rsidRPr="002B1A81">
              <w:rPr>
                <w:b/>
                <w:color w:val="FFFFFF"/>
              </w:rPr>
              <w:t>20</w:t>
            </w:r>
            <w:r w:rsidR="008225CC" w:rsidRPr="002B1A81">
              <w:rPr>
                <w:b/>
                <w:color w:val="FFFFFF"/>
              </w:rPr>
              <w:t> dB</w:t>
            </w:r>
          </w:p>
        </w:tc>
        <w:tc>
          <w:tcPr>
            <w:tcW w:w="951"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F70164" w:rsidRPr="002B1A81" w:rsidRDefault="00F70164" w:rsidP="002E3AFA">
            <w:pPr>
              <w:keepNext/>
              <w:suppressAutoHyphens/>
              <w:autoSpaceDN w:val="0"/>
              <w:spacing w:line="288" w:lineRule="auto"/>
              <w:jc w:val="center"/>
              <w:textAlignment w:val="baseline"/>
              <w:rPr>
                <w:b/>
                <w:color w:val="FFFFFF"/>
              </w:rPr>
            </w:pPr>
            <w:r w:rsidRPr="002B1A81">
              <w:rPr>
                <w:b/>
                <w:color w:val="FFFFFF"/>
              </w:rPr>
              <w:t>34</w:t>
            </w:r>
            <w:r w:rsidR="008225CC" w:rsidRPr="002B1A81">
              <w:rPr>
                <w:b/>
                <w:color w:val="FFFFFF"/>
              </w:rPr>
              <w:t> dB</w:t>
            </w:r>
          </w:p>
        </w:tc>
      </w:tr>
      <w:tr w:rsidR="00F70164" w:rsidRPr="002B1A81" w:rsidTr="002E3AFA">
        <w:trPr>
          <w:jc w:val="center"/>
        </w:trPr>
        <w:tc>
          <w:tcPr>
            <w:tcW w:w="1660" w:type="dxa"/>
            <w:vMerge w:val="restart"/>
            <w:tcBorders>
              <w:top w:val="single" w:sz="4" w:space="0" w:color="D2232A"/>
              <w:left w:val="single" w:sz="4" w:space="0" w:color="D2232A"/>
              <w:right w:val="single" w:sz="4" w:space="0" w:color="D2232A"/>
            </w:tcBorders>
          </w:tcPr>
          <w:p w:rsidR="00F70164" w:rsidRPr="002B1A81" w:rsidRDefault="00F70164" w:rsidP="002E3AFA">
            <w:pPr>
              <w:keepNext/>
              <w:suppressAutoHyphens/>
              <w:autoSpaceDN w:val="0"/>
              <w:textAlignment w:val="baseline"/>
            </w:pPr>
            <w:r w:rsidRPr="002B1A81">
              <w:t>1 in 20 km radius</w:t>
            </w:r>
          </w:p>
        </w:tc>
        <w:tc>
          <w:tcPr>
            <w:tcW w:w="146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-20</w:t>
            </w:r>
            <w:r w:rsidR="008225CC" w:rsidRPr="002B1A81">
              <w:t> dB</w:t>
            </w:r>
          </w:p>
        </w:tc>
        <w:tc>
          <w:tcPr>
            <w:tcW w:w="949"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0.0 %</w:t>
            </w:r>
          </w:p>
        </w:tc>
        <w:tc>
          <w:tcPr>
            <w:tcW w:w="95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0.0 %</w:t>
            </w:r>
          </w:p>
        </w:tc>
      </w:tr>
      <w:tr w:rsidR="00F70164" w:rsidRPr="002B1A81" w:rsidTr="002E3AFA">
        <w:trPr>
          <w:jc w:val="center"/>
        </w:trPr>
        <w:tc>
          <w:tcPr>
            <w:tcW w:w="1660" w:type="dxa"/>
            <w:vMerge/>
            <w:tcBorders>
              <w:left w:val="single" w:sz="4" w:space="0" w:color="D2232A"/>
              <w:bottom w:val="single" w:sz="4" w:space="0" w:color="D2232A"/>
              <w:right w:val="single" w:sz="4" w:space="0" w:color="D2232A"/>
            </w:tcBorders>
          </w:tcPr>
          <w:p w:rsidR="00F70164" w:rsidRPr="002B1A81" w:rsidRDefault="00F70164" w:rsidP="002E3AFA">
            <w:pPr>
              <w:keepNext/>
              <w:suppressAutoHyphens/>
              <w:autoSpaceDN w:val="0"/>
              <w:textAlignment w:val="baseline"/>
            </w:pPr>
          </w:p>
        </w:tc>
        <w:tc>
          <w:tcPr>
            <w:tcW w:w="146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-6</w:t>
            </w:r>
            <w:r w:rsidR="008225CC" w:rsidRPr="002B1A81">
              <w:t> dB</w:t>
            </w:r>
          </w:p>
        </w:tc>
        <w:tc>
          <w:tcPr>
            <w:tcW w:w="949"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0 %</w:t>
            </w:r>
          </w:p>
        </w:tc>
        <w:tc>
          <w:tcPr>
            <w:tcW w:w="95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0 %</w:t>
            </w:r>
          </w:p>
        </w:tc>
      </w:tr>
      <w:tr w:rsidR="00F70164" w:rsidRPr="002B1A81" w:rsidTr="002E3AFA">
        <w:trPr>
          <w:jc w:val="center"/>
        </w:trPr>
        <w:tc>
          <w:tcPr>
            <w:tcW w:w="1660" w:type="dxa"/>
            <w:vMerge w:val="restart"/>
            <w:tcBorders>
              <w:top w:val="single" w:sz="4" w:space="0" w:color="D2232A"/>
              <w:left w:val="single" w:sz="4" w:space="0" w:color="D2232A"/>
              <w:right w:val="single" w:sz="4" w:space="0" w:color="D2232A"/>
            </w:tcBorders>
          </w:tcPr>
          <w:p w:rsidR="00F70164" w:rsidRPr="002B1A81" w:rsidRDefault="00F70164" w:rsidP="002E3AFA">
            <w:pPr>
              <w:keepNext/>
              <w:suppressAutoHyphens/>
              <w:autoSpaceDN w:val="0"/>
              <w:textAlignment w:val="baseline"/>
            </w:pPr>
            <w:r w:rsidRPr="002B1A81">
              <w:t>1 in 10 km radius</w:t>
            </w:r>
          </w:p>
        </w:tc>
        <w:tc>
          <w:tcPr>
            <w:tcW w:w="146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-20</w:t>
            </w:r>
            <w:r w:rsidR="008225CC" w:rsidRPr="002B1A81">
              <w:t> dB</w:t>
            </w:r>
          </w:p>
        </w:tc>
        <w:tc>
          <w:tcPr>
            <w:tcW w:w="949"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0.02 %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0.01 %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0.0 %</w:t>
            </w:r>
          </w:p>
        </w:tc>
        <w:tc>
          <w:tcPr>
            <w:tcW w:w="95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0.00 %</w:t>
            </w:r>
          </w:p>
        </w:tc>
      </w:tr>
      <w:tr w:rsidR="00F70164" w:rsidRPr="002B1A81" w:rsidTr="002E3AFA">
        <w:trPr>
          <w:jc w:val="center"/>
        </w:trPr>
        <w:tc>
          <w:tcPr>
            <w:tcW w:w="1660" w:type="dxa"/>
            <w:vMerge/>
            <w:tcBorders>
              <w:left w:val="single" w:sz="4" w:space="0" w:color="D2232A"/>
              <w:bottom w:val="single" w:sz="4" w:space="0" w:color="D2232A"/>
              <w:right w:val="single" w:sz="4" w:space="0" w:color="D2232A"/>
            </w:tcBorders>
          </w:tcPr>
          <w:p w:rsidR="00F70164" w:rsidRPr="002B1A81" w:rsidRDefault="00F70164" w:rsidP="002E3AFA">
            <w:pPr>
              <w:keepNext/>
              <w:suppressAutoHyphens/>
              <w:autoSpaceDN w:val="0"/>
              <w:textAlignment w:val="baseline"/>
            </w:pPr>
          </w:p>
        </w:tc>
        <w:tc>
          <w:tcPr>
            <w:tcW w:w="146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-6</w:t>
            </w:r>
            <w:r w:rsidR="008225CC" w:rsidRPr="002B1A81">
              <w:t> dB</w:t>
            </w:r>
          </w:p>
        </w:tc>
        <w:tc>
          <w:tcPr>
            <w:tcW w:w="949"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0 %</w:t>
            </w:r>
          </w:p>
        </w:tc>
        <w:tc>
          <w:tcPr>
            <w:tcW w:w="95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0 %</w:t>
            </w:r>
          </w:p>
        </w:tc>
      </w:tr>
      <w:tr w:rsidR="00F70164" w:rsidRPr="002B1A81" w:rsidTr="002E3AFA">
        <w:trPr>
          <w:jc w:val="center"/>
        </w:trPr>
        <w:tc>
          <w:tcPr>
            <w:tcW w:w="1660" w:type="dxa"/>
            <w:vMerge w:val="restart"/>
            <w:tcBorders>
              <w:top w:val="single" w:sz="4" w:space="0" w:color="D2232A"/>
              <w:left w:val="single" w:sz="4" w:space="0" w:color="D2232A"/>
              <w:right w:val="single" w:sz="4" w:space="0" w:color="D2232A"/>
            </w:tcBorders>
          </w:tcPr>
          <w:p w:rsidR="00F70164" w:rsidRPr="002B1A81" w:rsidRDefault="00F70164" w:rsidP="002E3AFA">
            <w:pPr>
              <w:keepNext/>
              <w:suppressAutoHyphens/>
              <w:autoSpaceDN w:val="0"/>
              <w:textAlignment w:val="baseline"/>
            </w:pPr>
            <w:r w:rsidRPr="002B1A81">
              <w:t>1 in 1</w:t>
            </w:r>
            <w:r w:rsidR="00CF2DF8" w:rsidRPr="002B1A81">
              <w:t>.</w:t>
            </w:r>
            <w:r w:rsidRPr="002B1A81">
              <w:t>7 km radius</w:t>
            </w:r>
          </w:p>
        </w:tc>
        <w:tc>
          <w:tcPr>
            <w:tcW w:w="146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-20</w:t>
            </w:r>
            <w:r w:rsidR="008225CC" w:rsidRPr="002B1A81">
              <w:t> dB</w:t>
            </w:r>
          </w:p>
        </w:tc>
        <w:tc>
          <w:tcPr>
            <w:tcW w:w="949"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0.6 %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0.32 %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0.2 %</w:t>
            </w:r>
          </w:p>
        </w:tc>
        <w:tc>
          <w:tcPr>
            <w:tcW w:w="95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0.16 %</w:t>
            </w:r>
          </w:p>
        </w:tc>
      </w:tr>
      <w:tr w:rsidR="00F70164" w:rsidRPr="002B1A81" w:rsidTr="002E3AFA">
        <w:trPr>
          <w:jc w:val="center"/>
        </w:trPr>
        <w:tc>
          <w:tcPr>
            <w:tcW w:w="1660" w:type="dxa"/>
            <w:vMerge/>
            <w:tcBorders>
              <w:left w:val="single" w:sz="4" w:space="0" w:color="D2232A"/>
              <w:bottom w:val="single" w:sz="4" w:space="0" w:color="D2232A"/>
              <w:right w:val="single" w:sz="4" w:space="0" w:color="D2232A"/>
            </w:tcBorders>
          </w:tcPr>
          <w:p w:rsidR="00F70164" w:rsidRPr="002B1A81" w:rsidRDefault="00F70164" w:rsidP="002E3AFA">
            <w:pPr>
              <w:keepNext/>
              <w:suppressAutoHyphens/>
              <w:autoSpaceDN w:val="0"/>
              <w:textAlignment w:val="baseline"/>
            </w:pPr>
          </w:p>
        </w:tc>
        <w:tc>
          <w:tcPr>
            <w:tcW w:w="146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-6</w:t>
            </w:r>
            <w:r w:rsidR="008225CC" w:rsidRPr="002B1A81">
              <w:t> dB</w:t>
            </w:r>
          </w:p>
        </w:tc>
        <w:tc>
          <w:tcPr>
            <w:tcW w:w="949"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0.25 %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0.2 %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0.17 %</w:t>
            </w:r>
          </w:p>
        </w:tc>
        <w:tc>
          <w:tcPr>
            <w:tcW w:w="951"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F70164" w:rsidRPr="002B1A81" w:rsidRDefault="00F70164" w:rsidP="002E3AFA">
            <w:pPr>
              <w:keepNext/>
              <w:suppressAutoHyphens/>
              <w:autoSpaceDN w:val="0"/>
              <w:textAlignment w:val="baseline"/>
            </w:pPr>
            <w:r w:rsidRPr="002B1A81">
              <w:t>0.08 %</w:t>
            </w:r>
          </w:p>
        </w:tc>
      </w:tr>
    </w:tbl>
    <w:p w:rsidR="00F70164" w:rsidRPr="002B1A81" w:rsidRDefault="00F70164" w:rsidP="002E3AFA">
      <w:pPr>
        <w:pStyle w:val="ECCParagraph"/>
        <w:keepNext/>
      </w:pPr>
    </w:p>
    <w:p w:rsidR="000C29C3" w:rsidRPr="002B1A81" w:rsidRDefault="0089698A" w:rsidP="00624FD5">
      <w:pPr>
        <w:pStyle w:val="ECCParagraph"/>
      </w:pPr>
      <w:r w:rsidRPr="002B1A81">
        <w:t>In order to consider possible variations in the value of body loss that may exist in practise, t</w:t>
      </w:r>
      <w:r w:rsidR="000C29C3" w:rsidRPr="002B1A81">
        <w:t>he sensitivity analysis provide</w:t>
      </w:r>
      <w:r w:rsidRPr="002B1A81">
        <w:t>d</w:t>
      </w:r>
      <w:r w:rsidR="000C29C3" w:rsidRPr="002B1A81">
        <w:t xml:space="preserve"> in this section </w:t>
      </w:r>
      <w:r w:rsidR="00110667" w:rsidRPr="002B1A81">
        <w:t>considers a</w:t>
      </w:r>
      <w:r w:rsidR="000C29C3" w:rsidRPr="002B1A81">
        <w:t xml:space="preserve"> median value </w:t>
      </w:r>
      <w:r w:rsidR="00110667" w:rsidRPr="002B1A81">
        <w:t>for the body loss of</w:t>
      </w:r>
      <w:r w:rsidR="000C29C3" w:rsidRPr="002B1A81">
        <w:t xml:space="preserve"> 13</w:t>
      </w:r>
      <w:r w:rsidR="008225CC" w:rsidRPr="002B1A81">
        <w:t> dB</w:t>
      </w:r>
      <w:r w:rsidR="000C29C3" w:rsidRPr="002B1A81">
        <w:t xml:space="preserve"> instead of 21</w:t>
      </w:r>
      <w:r w:rsidR="008225CC" w:rsidRPr="002B1A81">
        <w:t> dB</w:t>
      </w:r>
      <w:r w:rsidR="000C29C3" w:rsidRPr="002B1A81">
        <w:t>.</w:t>
      </w:r>
    </w:p>
    <w:p w:rsidR="00227225" w:rsidRPr="002B1A81" w:rsidRDefault="00227225" w:rsidP="00497C61">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56</w:t>
      </w:r>
      <w:r w:rsidRPr="002B1A81">
        <w:rPr>
          <w:noProof/>
        </w:rPr>
        <w:fldChar w:fldCharType="end"/>
      </w:r>
      <w:r w:rsidRPr="002B1A81">
        <w:t xml:space="preserve">: </w:t>
      </w:r>
      <w:r w:rsidR="00CA5C86" w:rsidRPr="002B1A81">
        <w:t>Probability of interference</w:t>
      </w:r>
      <w:r w:rsidR="005A2E06" w:rsidRPr="002B1A81">
        <w:t>;</w:t>
      </w:r>
      <w:r w:rsidR="00CA5C86" w:rsidRPr="002B1A81">
        <w:t xml:space="preserve"> </w:t>
      </w:r>
      <w:r w:rsidR="00CF2DF8" w:rsidRPr="002B1A81">
        <w:t>body worn</w:t>
      </w:r>
      <w:r w:rsidR="005A2E06" w:rsidRPr="002B1A81">
        <w:t>;</w:t>
      </w:r>
      <w:r w:rsidR="00CA5C86" w:rsidRPr="002B1A81">
        <w:t xml:space="preserve"> </w:t>
      </w:r>
      <w:r w:rsidR="00CF2DF8" w:rsidRPr="002B1A81">
        <w:rPr>
          <w:rFonts w:cs="Arial"/>
          <w:lang w:eastAsia="en-GB"/>
        </w:rPr>
        <w:t>GSPS</w:t>
      </w:r>
      <w:r w:rsidR="005A2E06" w:rsidRPr="002B1A81">
        <w:rPr>
          <w:rFonts w:cs="Arial"/>
          <w:lang w:eastAsia="en-GB"/>
        </w:rPr>
        <w:t>;</w:t>
      </w:r>
      <w:r w:rsidR="00CA5C86" w:rsidRPr="002B1A81">
        <w:rPr>
          <w:rFonts w:cs="Arial"/>
          <w:lang w:eastAsia="en-GB"/>
        </w:rPr>
        <w:t xml:space="preserve"> </w:t>
      </w:r>
      <w:r w:rsidR="00CF2DF8" w:rsidRPr="002B1A81">
        <w:rPr>
          <w:rFonts w:cs="Arial"/>
          <w:lang w:eastAsia="en-GB"/>
        </w:rPr>
        <w:t>urban</w:t>
      </w:r>
      <w:r w:rsidR="005A2E06" w:rsidRPr="002B1A81">
        <w:rPr>
          <w:rFonts w:cs="Arial"/>
          <w:lang w:eastAsia="en-GB"/>
        </w:rPr>
        <w:t>;</w:t>
      </w:r>
      <w:r w:rsidR="00CA5C86" w:rsidRPr="002B1A81">
        <w:rPr>
          <w:rFonts w:cs="Arial"/>
          <w:lang w:eastAsia="en-GB"/>
        </w:rPr>
        <w:t xml:space="preserve"> </w:t>
      </w:r>
      <w:r w:rsidR="00CF2DF8" w:rsidRPr="002B1A81">
        <w:rPr>
          <w:rFonts w:cs="Arial"/>
          <w:lang w:eastAsia="en-GB"/>
        </w:rPr>
        <w:t xml:space="preserve">radius of simulations: </w:t>
      </w:r>
      <w:r w:rsidR="00CA5C86" w:rsidRPr="002B1A81">
        <w:rPr>
          <w:rFonts w:cs="Arial"/>
          <w:lang w:eastAsia="en-GB"/>
        </w:rPr>
        <w:br/>
      </w:r>
      <w:r w:rsidR="00CF2DF8" w:rsidRPr="002B1A81">
        <w:rPr>
          <w:rFonts w:cs="Arial"/>
          <w:lang w:eastAsia="en-GB"/>
        </w:rPr>
        <w:t>1 in 20 km and 1</w:t>
      </w:r>
      <w:r w:rsidR="00CA5C86" w:rsidRPr="002B1A81">
        <w:rPr>
          <w:rFonts w:cs="Arial"/>
          <w:lang w:eastAsia="en-GB"/>
        </w:rPr>
        <w:t>.</w:t>
      </w:r>
      <w:r w:rsidR="00CF2DF8" w:rsidRPr="002B1A81">
        <w:rPr>
          <w:rFonts w:cs="Arial"/>
          <w:lang w:eastAsia="en-GB"/>
        </w:rPr>
        <w:t>7 km</w:t>
      </w:r>
      <w:r w:rsidR="005A2E06" w:rsidRPr="002B1A81">
        <w:t>;</w:t>
      </w:r>
      <w:r w:rsidR="00CA5C86" w:rsidRPr="002B1A81">
        <w:t xml:space="preserve"> </w:t>
      </w:r>
      <w:r w:rsidR="00CF2DF8" w:rsidRPr="002B1A81">
        <w:t>ITU-R P.452 (clutter 19</w:t>
      </w:r>
      <w:r w:rsidR="008225CC" w:rsidRPr="002B1A81">
        <w:rPr>
          <w:rFonts w:cs="Arial"/>
          <w:lang w:eastAsia="en-GB"/>
        </w:rPr>
        <w:t> dB</w:t>
      </w:r>
      <w:r w:rsidR="00CF2DF8" w:rsidRPr="002B1A81">
        <w:rPr>
          <w:rFonts w:cs="Arial"/>
          <w:lang w:eastAsia="en-GB"/>
        </w:rPr>
        <w:t>)</w:t>
      </w:r>
    </w:p>
    <w:tbl>
      <w:tblPr>
        <w:tblW w:w="7065" w:type="dxa"/>
        <w:jc w:val="center"/>
        <w:tblInd w:w="-163" w:type="dxa"/>
        <w:tblLayout w:type="fixed"/>
        <w:tblCellMar>
          <w:left w:w="10" w:type="dxa"/>
          <w:right w:w="10" w:type="dxa"/>
        </w:tblCellMar>
        <w:tblLook w:val="0000" w:firstRow="0" w:lastRow="0" w:firstColumn="0" w:lastColumn="0" w:noHBand="0" w:noVBand="0"/>
      </w:tblPr>
      <w:tblGrid>
        <w:gridCol w:w="1619"/>
        <w:gridCol w:w="1418"/>
        <w:gridCol w:w="992"/>
        <w:gridCol w:w="992"/>
        <w:gridCol w:w="1134"/>
        <w:gridCol w:w="910"/>
      </w:tblGrid>
      <w:tr w:rsidR="00CF2DF8" w:rsidRPr="002B1A81" w:rsidTr="00497C61">
        <w:trPr>
          <w:trHeight w:val="165"/>
          <w:tblHeader/>
          <w:jc w:val="center"/>
        </w:trPr>
        <w:tc>
          <w:tcPr>
            <w:tcW w:w="1619" w:type="dxa"/>
            <w:vMerge w:val="restart"/>
            <w:tcBorders>
              <w:top w:val="single" w:sz="4" w:space="0" w:color="D2232A"/>
              <w:left w:val="single" w:sz="4" w:space="0" w:color="D2232A"/>
              <w:right w:val="single" w:sz="8" w:space="0" w:color="FFFFFF"/>
            </w:tcBorders>
            <w:shd w:val="clear" w:color="auto" w:fill="D2232A"/>
          </w:tcPr>
          <w:p w:rsidR="00CF2DF8" w:rsidRPr="002B1A81" w:rsidRDefault="00CF2DF8" w:rsidP="009F30D1">
            <w:pPr>
              <w:suppressAutoHyphens/>
              <w:autoSpaceDN w:val="0"/>
              <w:spacing w:line="288" w:lineRule="auto"/>
              <w:jc w:val="center"/>
              <w:textAlignment w:val="baseline"/>
              <w:rPr>
                <w:b/>
                <w:color w:val="FFFFFF"/>
              </w:rPr>
            </w:pPr>
            <w:r w:rsidRPr="002B1A81">
              <w:rPr>
                <w:b/>
                <w:color w:val="FFFFFF"/>
              </w:rPr>
              <w:t>Density of active PMSE</w:t>
            </w:r>
          </w:p>
        </w:tc>
        <w:tc>
          <w:tcPr>
            <w:tcW w:w="1418" w:type="dxa"/>
            <w:vMerge w:val="restart"/>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CF2DF8" w:rsidRPr="002B1A81" w:rsidRDefault="00CF2DF8" w:rsidP="009F30D1">
            <w:pPr>
              <w:suppressAutoHyphens/>
              <w:autoSpaceDN w:val="0"/>
              <w:spacing w:line="288" w:lineRule="auto"/>
              <w:jc w:val="center"/>
              <w:textAlignment w:val="baseline"/>
              <w:rPr>
                <w:b/>
                <w:color w:val="FFFFFF"/>
              </w:rPr>
            </w:pPr>
            <w:r w:rsidRPr="002B1A81">
              <w:rPr>
                <w:b/>
                <w:color w:val="FFFFFF"/>
              </w:rPr>
              <w:t>I/N</w:t>
            </w:r>
          </w:p>
        </w:tc>
        <w:tc>
          <w:tcPr>
            <w:tcW w:w="4028" w:type="dxa"/>
            <w:gridSpan w:val="4"/>
            <w:tcBorders>
              <w:top w:val="single" w:sz="4" w:space="0" w:color="D2232A"/>
              <w:left w:val="single" w:sz="8" w:space="0" w:color="FFFFFF"/>
              <w:bottom w:val="single" w:sz="8" w:space="0" w:color="FFFFFF"/>
              <w:right w:val="single" w:sz="4" w:space="0" w:color="D2232A"/>
            </w:tcBorders>
            <w:shd w:val="clear" w:color="auto" w:fill="D2232A"/>
            <w:tcMar>
              <w:top w:w="11" w:type="dxa"/>
              <w:left w:w="108" w:type="dxa"/>
              <w:bottom w:w="11" w:type="dxa"/>
              <w:right w:w="108" w:type="dxa"/>
            </w:tcMar>
          </w:tcPr>
          <w:p w:rsidR="00CF2DF8" w:rsidRPr="002B1A81" w:rsidRDefault="00CF2DF8" w:rsidP="009F30D1">
            <w:pPr>
              <w:suppressAutoHyphens/>
              <w:autoSpaceDN w:val="0"/>
              <w:spacing w:line="288" w:lineRule="auto"/>
              <w:jc w:val="center"/>
              <w:textAlignment w:val="baseline"/>
              <w:rPr>
                <w:b/>
                <w:color w:val="FFFFFF"/>
              </w:rPr>
            </w:pPr>
            <w:r w:rsidRPr="002B1A81">
              <w:rPr>
                <w:b/>
                <w:color w:val="FFFFFF"/>
              </w:rPr>
              <w:t>Wall attenuation</w:t>
            </w:r>
          </w:p>
        </w:tc>
      </w:tr>
      <w:tr w:rsidR="00CF2DF8" w:rsidRPr="002B1A81" w:rsidTr="00497C61">
        <w:trPr>
          <w:trHeight w:val="165"/>
          <w:tblHeader/>
          <w:jc w:val="center"/>
        </w:trPr>
        <w:tc>
          <w:tcPr>
            <w:tcW w:w="1619" w:type="dxa"/>
            <w:vMerge/>
            <w:tcBorders>
              <w:left w:val="single" w:sz="4" w:space="0" w:color="D2232A"/>
              <w:bottom w:val="single" w:sz="4" w:space="0" w:color="D2232A"/>
              <w:right w:val="single" w:sz="8" w:space="0" w:color="FFFFFF"/>
            </w:tcBorders>
            <w:shd w:val="clear" w:color="auto" w:fill="D2232A"/>
          </w:tcPr>
          <w:p w:rsidR="00CF2DF8" w:rsidRPr="002B1A81" w:rsidRDefault="00CF2DF8" w:rsidP="009F30D1">
            <w:pPr>
              <w:suppressAutoHyphens/>
              <w:autoSpaceDN w:val="0"/>
              <w:spacing w:line="288" w:lineRule="auto"/>
              <w:jc w:val="center"/>
              <w:textAlignment w:val="baseline"/>
              <w:rPr>
                <w:b/>
                <w:color w:val="FFFFFF"/>
              </w:rPr>
            </w:pPr>
          </w:p>
        </w:tc>
        <w:tc>
          <w:tcPr>
            <w:tcW w:w="1418" w:type="dxa"/>
            <w:vMerge/>
            <w:tcBorders>
              <w:top w:val="single" w:sz="4" w:space="0" w:color="D2232A"/>
              <w:left w:val="single" w:sz="4" w:space="0" w:color="D2232A"/>
              <w:bottom w:val="single" w:sz="4" w:space="0" w:color="D2232A"/>
              <w:right w:val="single" w:sz="8" w:space="0" w:color="FFFFFF"/>
            </w:tcBorders>
            <w:shd w:val="clear" w:color="auto" w:fill="D2232A"/>
            <w:tcMar>
              <w:top w:w="11" w:type="dxa"/>
              <w:left w:w="108" w:type="dxa"/>
              <w:bottom w:w="11" w:type="dxa"/>
              <w:right w:w="108" w:type="dxa"/>
            </w:tcMar>
            <w:vAlign w:val="center"/>
          </w:tcPr>
          <w:p w:rsidR="00CF2DF8" w:rsidRPr="002B1A81" w:rsidRDefault="00CF2DF8" w:rsidP="009F30D1">
            <w:pPr>
              <w:suppressAutoHyphens/>
              <w:autoSpaceDN w:val="0"/>
              <w:spacing w:line="288" w:lineRule="auto"/>
              <w:jc w:val="center"/>
              <w:textAlignment w:val="baseline"/>
              <w:rPr>
                <w:b/>
                <w:color w:val="FFFFFF"/>
              </w:rPr>
            </w:pP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CF2DF8" w:rsidRPr="002B1A81" w:rsidRDefault="00CF2DF8" w:rsidP="009F30D1">
            <w:pPr>
              <w:suppressAutoHyphens/>
              <w:autoSpaceDN w:val="0"/>
              <w:spacing w:line="288" w:lineRule="auto"/>
              <w:jc w:val="center"/>
              <w:textAlignment w:val="baseline"/>
              <w:rPr>
                <w:b/>
                <w:color w:val="FFFFFF"/>
              </w:rPr>
            </w:pPr>
            <w:r w:rsidRPr="002B1A81">
              <w:rPr>
                <w:b/>
                <w:color w:val="FFFFFF"/>
              </w:rPr>
              <w:t>6</w:t>
            </w:r>
            <w:r w:rsidR="008225CC" w:rsidRPr="002B1A81">
              <w:rPr>
                <w:b/>
                <w:color w:val="FFFFFF"/>
              </w:rPr>
              <w:t> dB</w:t>
            </w:r>
          </w:p>
        </w:tc>
        <w:tc>
          <w:tcPr>
            <w:tcW w:w="992"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CF2DF8" w:rsidRPr="002B1A81" w:rsidRDefault="00CF2DF8" w:rsidP="009F30D1">
            <w:pPr>
              <w:suppressAutoHyphens/>
              <w:autoSpaceDN w:val="0"/>
              <w:spacing w:line="288" w:lineRule="auto"/>
              <w:jc w:val="center"/>
              <w:textAlignment w:val="baseline"/>
              <w:rPr>
                <w:b/>
                <w:color w:val="FFFFFF"/>
              </w:rPr>
            </w:pPr>
            <w:r w:rsidRPr="002B1A81">
              <w:rPr>
                <w:b/>
                <w:color w:val="FFFFFF"/>
              </w:rPr>
              <w:t>10</w:t>
            </w:r>
            <w:r w:rsidR="008225CC" w:rsidRPr="002B1A81">
              <w:rPr>
                <w:b/>
                <w:color w:val="FFFFFF"/>
              </w:rPr>
              <w:t> dB</w:t>
            </w:r>
          </w:p>
        </w:tc>
        <w:tc>
          <w:tcPr>
            <w:tcW w:w="1134"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CF2DF8" w:rsidRPr="002B1A81" w:rsidRDefault="00CF2DF8" w:rsidP="009F30D1">
            <w:pPr>
              <w:suppressAutoHyphens/>
              <w:autoSpaceDN w:val="0"/>
              <w:spacing w:line="288" w:lineRule="auto"/>
              <w:jc w:val="center"/>
              <w:textAlignment w:val="baseline"/>
              <w:rPr>
                <w:b/>
                <w:color w:val="FFFFFF"/>
              </w:rPr>
            </w:pPr>
            <w:r w:rsidRPr="002B1A81">
              <w:rPr>
                <w:b/>
                <w:color w:val="FFFFFF"/>
              </w:rPr>
              <w:t>20</w:t>
            </w:r>
            <w:r w:rsidR="008225CC" w:rsidRPr="002B1A81">
              <w:rPr>
                <w:b/>
                <w:color w:val="FFFFFF"/>
              </w:rPr>
              <w:t> dB</w:t>
            </w:r>
          </w:p>
        </w:tc>
        <w:tc>
          <w:tcPr>
            <w:tcW w:w="910" w:type="dxa"/>
            <w:tcBorders>
              <w:top w:val="single" w:sz="8" w:space="0" w:color="FFFFFF"/>
              <w:left w:val="single" w:sz="8" w:space="0" w:color="FFFFFF"/>
              <w:bottom w:val="single" w:sz="4" w:space="0" w:color="D2232A"/>
              <w:right w:val="single" w:sz="4" w:space="0" w:color="D2232A"/>
            </w:tcBorders>
            <w:shd w:val="clear" w:color="auto" w:fill="D2232A"/>
            <w:tcMar>
              <w:top w:w="11" w:type="dxa"/>
              <w:left w:w="108" w:type="dxa"/>
              <w:bottom w:w="11" w:type="dxa"/>
              <w:right w:w="108" w:type="dxa"/>
            </w:tcMar>
          </w:tcPr>
          <w:p w:rsidR="00CF2DF8" w:rsidRPr="002B1A81" w:rsidRDefault="00CF2DF8" w:rsidP="009F30D1">
            <w:pPr>
              <w:suppressAutoHyphens/>
              <w:autoSpaceDN w:val="0"/>
              <w:spacing w:line="288" w:lineRule="auto"/>
              <w:jc w:val="center"/>
              <w:textAlignment w:val="baseline"/>
              <w:rPr>
                <w:b/>
                <w:color w:val="FFFFFF"/>
              </w:rPr>
            </w:pPr>
            <w:r w:rsidRPr="002B1A81">
              <w:rPr>
                <w:b/>
                <w:color w:val="FFFFFF"/>
              </w:rPr>
              <w:t>34</w:t>
            </w:r>
            <w:r w:rsidR="008225CC" w:rsidRPr="002B1A81">
              <w:rPr>
                <w:b/>
                <w:color w:val="FFFFFF"/>
              </w:rPr>
              <w:t> dB</w:t>
            </w:r>
          </w:p>
        </w:tc>
      </w:tr>
      <w:tr w:rsidR="00CF2DF8" w:rsidRPr="002B1A81" w:rsidTr="00497C61">
        <w:trPr>
          <w:jc w:val="center"/>
        </w:trPr>
        <w:tc>
          <w:tcPr>
            <w:tcW w:w="1619" w:type="dxa"/>
            <w:vMerge w:val="restart"/>
            <w:tcBorders>
              <w:top w:val="single" w:sz="4" w:space="0" w:color="D2232A"/>
              <w:left w:val="single" w:sz="4" w:space="0" w:color="D2232A"/>
              <w:right w:val="single" w:sz="4" w:space="0" w:color="D2232A"/>
            </w:tcBorders>
          </w:tcPr>
          <w:p w:rsidR="00CF2DF8" w:rsidRPr="002B1A81" w:rsidRDefault="00CF2DF8" w:rsidP="009F30D1">
            <w:pPr>
              <w:suppressAutoHyphens/>
              <w:autoSpaceDN w:val="0"/>
              <w:textAlignment w:val="baseline"/>
            </w:pPr>
            <w:r w:rsidRPr="002B1A81">
              <w:t>1 in 20 km radius</w:t>
            </w:r>
          </w:p>
        </w:tc>
        <w:tc>
          <w:tcPr>
            <w:tcW w:w="1418"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0.97 %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0.45 %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0.08 %</w:t>
            </w:r>
          </w:p>
        </w:tc>
        <w:tc>
          <w:tcPr>
            <w:tcW w:w="910"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0.02 %</w:t>
            </w:r>
          </w:p>
        </w:tc>
      </w:tr>
      <w:tr w:rsidR="00CF2DF8" w:rsidRPr="002B1A81" w:rsidTr="00497C61">
        <w:trPr>
          <w:jc w:val="center"/>
        </w:trPr>
        <w:tc>
          <w:tcPr>
            <w:tcW w:w="1619" w:type="dxa"/>
            <w:vMerge/>
            <w:tcBorders>
              <w:left w:val="single" w:sz="4" w:space="0" w:color="D2232A"/>
              <w:bottom w:val="single" w:sz="4" w:space="0" w:color="D2232A"/>
              <w:right w:val="single" w:sz="4" w:space="0" w:color="D2232A"/>
            </w:tcBorders>
          </w:tcPr>
          <w:p w:rsidR="00CF2DF8" w:rsidRPr="002B1A81" w:rsidRDefault="00CF2DF8" w:rsidP="009F30D1">
            <w:pPr>
              <w:suppressAutoHyphens/>
              <w:autoSpaceDN w:val="0"/>
              <w:textAlignment w:val="baseline"/>
            </w:pPr>
          </w:p>
        </w:tc>
        <w:tc>
          <w:tcPr>
            <w:tcW w:w="1418"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0.1 %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0.08 %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0.04 %</w:t>
            </w:r>
          </w:p>
        </w:tc>
        <w:tc>
          <w:tcPr>
            <w:tcW w:w="910"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0 %</w:t>
            </w:r>
          </w:p>
        </w:tc>
      </w:tr>
      <w:tr w:rsidR="00CF2DF8" w:rsidRPr="002B1A81" w:rsidTr="00497C61">
        <w:trPr>
          <w:jc w:val="center"/>
        </w:trPr>
        <w:tc>
          <w:tcPr>
            <w:tcW w:w="1619" w:type="dxa"/>
            <w:vMerge w:val="restart"/>
            <w:tcBorders>
              <w:top w:val="single" w:sz="4" w:space="0" w:color="D2232A"/>
              <w:left w:val="single" w:sz="4" w:space="0" w:color="D2232A"/>
              <w:right w:val="single" w:sz="4" w:space="0" w:color="D2232A"/>
            </w:tcBorders>
          </w:tcPr>
          <w:p w:rsidR="00CF2DF8" w:rsidRPr="002B1A81" w:rsidRDefault="00CF2DF8" w:rsidP="00CF2DF8">
            <w:pPr>
              <w:suppressAutoHyphens/>
              <w:autoSpaceDN w:val="0"/>
              <w:textAlignment w:val="baseline"/>
            </w:pPr>
            <w:r w:rsidRPr="002B1A81">
              <w:t>1 in 1.7 km radius</w:t>
            </w:r>
          </w:p>
        </w:tc>
        <w:tc>
          <w:tcPr>
            <w:tcW w:w="1418"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-20</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100 %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72 %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16.8 %</w:t>
            </w:r>
          </w:p>
        </w:tc>
        <w:tc>
          <w:tcPr>
            <w:tcW w:w="910"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3.03 %</w:t>
            </w:r>
          </w:p>
        </w:tc>
      </w:tr>
      <w:tr w:rsidR="00CF2DF8" w:rsidRPr="002B1A81" w:rsidTr="00497C61">
        <w:trPr>
          <w:jc w:val="center"/>
        </w:trPr>
        <w:tc>
          <w:tcPr>
            <w:tcW w:w="1619" w:type="dxa"/>
            <w:vMerge/>
            <w:tcBorders>
              <w:left w:val="single" w:sz="4" w:space="0" w:color="D2232A"/>
              <w:bottom w:val="single" w:sz="4" w:space="0" w:color="D2232A"/>
              <w:right w:val="single" w:sz="4" w:space="0" w:color="D2232A"/>
            </w:tcBorders>
          </w:tcPr>
          <w:p w:rsidR="00CF2DF8" w:rsidRPr="002B1A81" w:rsidRDefault="00CF2DF8" w:rsidP="009F30D1">
            <w:pPr>
              <w:suppressAutoHyphens/>
              <w:autoSpaceDN w:val="0"/>
              <w:textAlignment w:val="baseline"/>
            </w:pPr>
          </w:p>
        </w:tc>
        <w:tc>
          <w:tcPr>
            <w:tcW w:w="1418"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-6</w:t>
            </w:r>
            <w:r w:rsidR="008225CC" w:rsidRPr="002B1A81">
              <w:t> dB</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16.4 %</w:t>
            </w:r>
          </w:p>
        </w:tc>
        <w:tc>
          <w:tcPr>
            <w:tcW w:w="992"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9.6 %</w:t>
            </w:r>
          </w:p>
        </w:tc>
        <w:tc>
          <w:tcPr>
            <w:tcW w:w="1134"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2.7 %</w:t>
            </w:r>
          </w:p>
        </w:tc>
        <w:tc>
          <w:tcPr>
            <w:tcW w:w="910" w:type="dxa"/>
            <w:tcBorders>
              <w:top w:val="single" w:sz="4" w:space="0" w:color="D2232A"/>
              <w:left w:val="single" w:sz="4" w:space="0" w:color="D2232A"/>
              <w:bottom w:val="single" w:sz="4" w:space="0" w:color="D2232A"/>
              <w:right w:val="single" w:sz="4" w:space="0" w:color="D2232A"/>
            </w:tcBorders>
            <w:shd w:val="clear" w:color="auto" w:fill="auto"/>
            <w:tcMar>
              <w:top w:w="11" w:type="dxa"/>
              <w:left w:w="108" w:type="dxa"/>
              <w:bottom w:w="11" w:type="dxa"/>
              <w:right w:w="108" w:type="dxa"/>
            </w:tcMar>
            <w:vAlign w:val="center"/>
          </w:tcPr>
          <w:p w:rsidR="00CF2DF8" w:rsidRPr="002B1A81" w:rsidRDefault="00CF2DF8" w:rsidP="009F30D1">
            <w:pPr>
              <w:suppressAutoHyphens/>
              <w:autoSpaceDN w:val="0"/>
              <w:textAlignment w:val="baseline"/>
            </w:pPr>
            <w:r w:rsidRPr="002B1A81">
              <w:t>0.3 %</w:t>
            </w:r>
          </w:p>
        </w:tc>
      </w:tr>
    </w:tbl>
    <w:p w:rsidR="00CF2DF8" w:rsidRPr="002B1A81" w:rsidRDefault="00CF2DF8" w:rsidP="00CF2DF8"/>
    <w:p w:rsidR="00227225" w:rsidRPr="002B1A81" w:rsidRDefault="00227225" w:rsidP="00227225"/>
    <w:p w:rsidR="00227225" w:rsidRPr="002B1A81" w:rsidRDefault="00F062F9" w:rsidP="00CA5C86">
      <w:pPr>
        <w:pStyle w:val="ECCParagraph"/>
      </w:pPr>
      <w:r w:rsidRPr="002B1A81">
        <w:t>It should be noted that the median value of 13</w:t>
      </w:r>
      <w:r w:rsidR="008225CC" w:rsidRPr="002B1A81">
        <w:t> dB</w:t>
      </w:r>
      <w:r w:rsidRPr="002B1A81">
        <w:t xml:space="preserve"> for the body loss results in radiated power</w:t>
      </w:r>
      <w:r w:rsidR="00497C61" w:rsidRPr="002B1A81">
        <w:t>,</w:t>
      </w:r>
      <w:r w:rsidRPr="002B1A81">
        <w:t xml:space="preserve"> which is 2</w:t>
      </w:r>
      <w:r w:rsidR="008225CC" w:rsidRPr="002B1A81">
        <w:t> dB</w:t>
      </w:r>
      <w:r w:rsidRPr="002B1A81">
        <w:t xml:space="preserve"> higher than in the handheld case, therefore the results are similar. </w:t>
      </w:r>
    </w:p>
    <w:p w:rsidR="005444D3" w:rsidRPr="002B1A81" w:rsidRDefault="00140489" w:rsidP="00F17B63">
      <w:pPr>
        <w:pStyle w:val="Heading3"/>
      </w:pPr>
      <w:bookmarkStart w:id="126" w:name="_Ref462741502"/>
      <w:bookmarkStart w:id="127" w:name="_Ref462741879"/>
      <w:bookmarkStart w:id="128" w:name="_Toc463252737"/>
      <w:r w:rsidRPr="002B1A81">
        <w:t>Aeronautical MES</w:t>
      </w:r>
      <w:bookmarkEnd w:id="126"/>
      <w:bookmarkEnd w:id="127"/>
      <w:bookmarkEnd w:id="128"/>
    </w:p>
    <w:p w:rsidR="00140489" w:rsidRPr="002B1A81" w:rsidRDefault="00140489" w:rsidP="00CA5C86">
      <w:pPr>
        <w:pStyle w:val="ECCParagraph"/>
      </w:pPr>
      <w:r w:rsidRPr="002B1A81">
        <w:t>In the case of interference to aeronautical M</w:t>
      </w:r>
      <w:r w:rsidR="00497C61" w:rsidRPr="002B1A81">
        <w:t>ESs, free-space loss is assumed,</w:t>
      </w:r>
      <w:r w:rsidRPr="002B1A81">
        <w:t xml:space="preserve"> with the addition of building penetration loss.</w:t>
      </w:r>
      <w:r w:rsidR="00D24811" w:rsidRPr="002B1A81">
        <w:t xml:space="preserve"> (Additional attenuation resulting from the clutter was not included in the studies.)</w:t>
      </w:r>
    </w:p>
    <w:p w:rsidR="005444D3" w:rsidRPr="002B1A81" w:rsidRDefault="005444D3" w:rsidP="00CA5C86">
      <w:pPr>
        <w:pStyle w:val="ECCParagraph"/>
      </w:pPr>
      <w:r w:rsidRPr="002B1A81">
        <w:t>The case where the on</w:t>
      </w:r>
      <w:r w:rsidR="005E2D4B" w:rsidRPr="002B1A81">
        <w:t>-</w:t>
      </w:r>
      <w:r w:rsidRPr="002B1A81">
        <w:t xml:space="preserve">board antenna is pointing directly toward a PMSE device is not considered realistic, </w:t>
      </w:r>
      <w:r w:rsidR="00804A59" w:rsidRPr="002B1A81">
        <w:t>t</w:t>
      </w:r>
      <w:r w:rsidRPr="002B1A81">
        <w:t>herefore</w:t>
      </w:r>
      <w:r w:rsidR="00A17665" w:rsidRPr="002B1A81">
        <w:t>,</w:t>
      </w:r>
      <w:r w:rsidRPr="002B1A81">
        <w:t xml:space="preserve"> only the side</w:t>
      </w:r>
      <w:r w:rsidR="005E2D4B" w:rsidRPr="002B1A81">
        <w:t>-</w:t>
      </w:r>
      <w:r w:rsidRPr="002B1A81">
        <w:t xml:space="preserve">lobe case is considered in this section. </w:t>
      </w:r>
    </w:p>
    <w:p w:rsidR="00640076" w:rsidRPr="002B1A81" w:rsidRDefault="00EA74FA" w:rsidP="00CA5C86">
      <w:pPr>
        <w:pStyle w:val="ECCParagraph"/>
      </w:pPr>
      <w:r w:rsidRPr="002B1A81">
        <w:t>Aeronautical MESs may operate in the band 1518-1525</w:t>
      </w:r>
      <w:r w:rsidR="008225CC" w:rsidRPr="002B1A81">
        <w:t> MHz</w:t>
      </w:r>
      <w:r w:rsidRPr="002B1A81">
        <w:t xml:space="preserve"> in CEPT</w:t>
      </w:r>
      <w:r w:rsidR="00A53950" w:rsidRPr="002B1A81">
        <w:t>.</w:t>
      </w:r>
    </w:p>
    <w:p w:rsidR="00EA74FA" w:rsidRPr="002B1A81" w:rsidRDefault="00EA74FA" w:rsidP="00CA5C86">
      <w:pPr>
        <w:pStyle w:val="ECCParagraph"/>
      </w:pPr>
      <w:r w:rsidRPr="002B1A81">
        <w:t xml:space="preserve">Although there are no </w:t>
      </w:r>
      <w:r w:rsidR="00D24811" w:rsidRPr="002B1A81">
        <w:t xml:space="preserve">radio regulatory </w:t>
      </w:r>
      <w:r w:rsidRPr="002B1A81">
        <w:t>restrictions on the altitude at which an aeronautical MES may operate, for this study, altitudes of 1000</w:t>
      </w:r>
      <w:r w:rsidR="005E2D4B" w:rsidRPr="002B1A81">
        <w:t xml:space="preserve"> </w:t>
      </w:r>
      <w:r w:rsidRPr="002B1A81">
        <w:t>m, 3000</w:t>
      </w:r>
      <w:r w:rsidR="005E2D4B" w:rsidRPr="002B1A81">
        <w:t xml:space="preserve"> </w:t>
      </w:r>
      <w:r w:rsidRPr="002B1A81">
        <w:t>m and 13000</w:t>
      </w:r>
      <w:r w:rsidR="005E2D4B" w:rsidRPr="002B1A81">
        <w:t xml:space="preserve"> </w:t>
      </w:r>
      <w:r w:rsidRPr="002B1A81">
        <w:t xml:space="preserve">m are considered.  </w:t>
      </w:r>
      <w:r w:rsidR="00EA463C" w:rsidRPr="002B1A81">
        <w:t xml:space="preserve"> </w:t>
      </w:r>
    </w:p>
    <w:p w:rsidR="00EA463C" w:rsidRPr="002B1A81" w:rsidRDefault="0075183E" w:rsidP="00CA5C86">
      <w:pPr>
        <w:pStyle w:val="ECCParagraph"/>
      </w:pPr>
      <w:r w:rsidRPr="002B1A81">
        <w:lastRenderedPageBreak/>
        <w:t>Separation distances for a</w:t>
      </w:r>
      <w:r w:rsidR="00EA463C" w:rsidRPr="002B1A81">
        <w:t>eronautical MESs</w:t>
      </w:r>
      <w:r w:rsidRPr="002B1A81">
        <w:t xml:space="preserve">, if operated on ground, are very similar to those obtained with Land MES (see section </w:t>
      </w:r>
      <w:r w:rsidR="00CA4644" w:rsidRPr="002B1A81">
        <w:fldChar w:fldCharType="begin"/>
      </w:r>
      <w:r w:rsidR="00CA4644" w:rsidRPr="002B1A81">
        <w:instrText xml:space="preserve"> REF _Ref447702185 \r \h </w:instrText>
      </w:r>
      <w:r w:rsidR="00CA5C86" w:rsidRPr="002B1A81">
        <w:instrText xml:space="preserve"> \* MERGEFORMAT </w:instrText>
      </w:r>
      <w:r w:rsidR="00CA4644" w:rsidRPr="002B1A81">
        <w:fldChar w:fldCharType="separate"/>
      </w:r>
      <w:r w:rsidR="006A1441">
        <w:t>5.6.2.2</w:t>
      </w:r>
      <w:r w:rsidR="00CA4644" w:rsidRPr="002B1A81">
        <w:fldChar w:fldCharType="end"/>
      </w:r>
      <w:r w:rsidRPr="002B1A81">
        <w:t xml:space="preserve">), so there is no need to study it separately. </w:t>
      </w:r>
      <w:r w:rsidR="00EA463C" w:rsidRPr="002B1A81">
        <w:t xml:space="preserve"> </w:t>
      </w:r>
    </w:p>
    <w:p w:rsidR="00906459" w:rsidRPr="002B1A81" w:rsidRDefault="00906459" w:rsidP="006A1925">
      <w:pPr>
        <w:pStyle w:val="ECCParagraph"/>
      </w:pPr>
      <w:r w:rsidRPr="002B1A81">
        <w:t xml:space="preserve">Regarding the antenna gain of the aeronautical earth station, </w:t>
      </w:r>
      <w:r w:rsidR="0031573D" w:rsidRPr="002B1A81">
        <w:fldChar w:fldCharType="begin"/>
      </w:r>
      <w:r w:rsidR="0031573D" w:rsidRPr="002B1A81">
        <w:instrText xml:space="preserve"> REF _Ref447629259 \h </w:instrText>
      </w:r>
      <w:r w:rsidR="00CA5C86" w:rsidRPr="002B1A81">
        <w:instrText xml:space="preserve"> \* MERGEFORMAT </w:instrText>
      </w:r>
      <w:r w:rsidR="0031573D" w:rsidRPr="002B1A81">
        <w:fldChar w:fldCharType="separate"/>
      </w:r>
      <w:r w:rsidR="006A1441" w:rsidRPr="002B1A81">
        <w:t xml:space="preserve">Figure </w:t>
      </w:r>
      <w:r w:rsidR="006A1441">
        <w:rPr>
          <w:noProof/>
        </w:rPr>
        <w:t>17</w:t>
      </w:r>
      <w:r w:rsidR="0031573D" w:rsidRPr="002B1A81">
        <w:fldChar w:fldCharType="end"/>
      </w:r>
      <w:r w:rsidRPr="002B1A81">
        <w:t xml:space="preserve"> shows the g</w:t>
      </w:r>
      <w:r w:rsidRPr="002B1A81">
        <w:rPr>
          <w:rFonts w:cs="Arial"/>
          <w:color w:val="000000"/>
          <w:szCs w:val="20"/>
        </w:rPr>
        <w:t>ain curves measured in a calibrated antenna test facility, in an anechoic environment, with a ground plane added to simulate the fuselage.</w:t>
      </w:r>
      <w:r w:rsidRPr="002B1A81">
        <w:t xml:space="preserve"> As can be seen from the plot,  at 15 degree below the horizon (20</w:t>
      </w:r>
      <w:r w:rsidRPr="002B1A81">
        <w:rPr>
          <w:rFonts w:cs="Arial"/>
        </w:rPr>
        <w:t>°</w:t>
      </w:r>
      <w:r w:rsidRPr="002B1A81">
        <w:t xml:space="preserve"> off-axis) there is  2</w:t>
      </w:r>
      <w:r w:rsidR="008225CC" w:rsidRPr="002B1A81">
        <w:t> dB</w:t>
      </w:r>
      <w:r w:rsidRPr="002B1A81">
        <w:t xml:space="preserve"> of antenna discrimination, with antenna gain of 10</w:t>
      </w:r>
      <w:r w:rsidR="008225CC" w:rsidRPr="002B1A81">
        <w:t> dB</w:t>
      </w:r>
      <w:r w:rsidRPr="002B1A81">
        <w:t xml:space="preserve">i.  </w:t>
      </w:r>
    </w:p>
    <w:p w:rsidR="00906459" w:rsidRPr="002B1A81" w:rsidRDefault="00906459" w:rsidP="00906459"/>
    <w:p w:rsidR="00906459" w:rsidRPr="002B1A81" w:rsidRDefault="00906459" w:rsidP="00906459">
      <w:pPr>
        <w:jc w:val="center"/>
      </w:pPr>
      <w:r w:rsidRPr="002B1A81">
        <w:rPr>
          <w:noProof/>
          <w:lang w:val="da-DK" w:eastAsia="da-DK"/>
        </w:rPr>
        <w:drawing>
          <wp:inline distT="0" distB="0" distL="0" distR="0" wp14:anchorId="56B32BEE" wp14:editId="32A91CB5">
            <wp:extent cx="4836160" cy="2479040"/>
            <wp:effectExtent l="0" t="0" r="2540" b="0"/>
            <wp:docPr id="85" name="Picture 85" descr="C:\Users\daniel tesfagaber\AppData\Local\Microsoft\Windows\Temporary Internet Files\Content.Outlook\KDG1923T\HGA-6000_CtoM5_BeamProfiles_1525M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 tesfagaber\AppData\Local\Microsoft\Windows\Temporary Internet Files\Content.Outlook\KDG1923T\HGA-6000_CtoM5_BeamProfiles_1525MHz.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36160" cy="2479040"/>
                    </a:xfrm>
                    <a:prstGeom prst="rect">
                      <a:avLst/>
                    </a:prstGeom>
                    <a:noFill/>
                    <a:ln>
                      <a:noFill/>
                    </a:ln>
                  </pic:spPr>
                </pic:pic>
              </a:graphicData>
            </a:graphic>
          </wp:inline>
        </w:drawing>
      </w:r>
    </w:p>
    <w:p w:rsidR="00F70164" w:rsidRPr="002B1A81" w:rsidRDefault="00F70164" w:rsidP="0031573D">
      <w:pPr>
        <w:pStyle w:val="Caption"/>
      </w:pPr>
      <w:bookmarkStart w:id="129" w:name="_Ref447629259"/>
      <w:r w:rsidRPr="002B1A81">
        <w:t xml:space="preserve">Figure </w:t>
      </w:r>
      <w:r w:rsidRPr="002B1A81">
        <w:fldChar w:fldCharType="begin"/>
      </w:r>
      <w:r w:rsidRPr="002B1A81">
        <w:instrText xml:space="preserve"> SEQ Figure \* ARABIC </w:instrText>
      </w:r>
      <w:r w:rsidRPr="002B1A81">
        <w:fldChar w:fldCharType="separate"/>
      </w:r>
      <w:r w:rsidR="006A1441">
        <w:rPr>
          <w:noProof/>
        </w:rPr>
        <w:t>17</w:t>
      </w:r>
      <w:r w:rsidRPr="002B1A81">
        <w:fldChar w:fldCharType="end"/>
      </w:r>
      <w:bookmarkEnd w:id="129"/>
      <w:r w:rsidRPr="002B1A81">
        <w:t>: Gain curves measured in a calibrated antenna test facil</w:t>
      </w:r>
      <w:r w:rsidR="00CA5C86" w:rsidRPr="002B1A81">
        <w:t>ity, in an anechoic environment</w:t>
      </w:r>
    </w:p>
    <w:p w:rsidR="00906459" w:rsidRPr="002B1A81" w:rsidRDefault="00906459" w:rsidP="006A1925">
      <w:pPr>
        <w:pStyle w:val="ECCParagraph"/>
      </w:pPr>
      <w:r w:rsidRPr="002B1A81">
        <w:t xml:space="preserve">The antenna gain for angles more than 45° below the horizon is not available </w:t>
      </w:r>
      <w:r w:rsidR="006A1925" w:rsidRPr="002B1A81">
        <w:t>and is assumed to be less than -5 dBi. Therefore for antenna angles less than 45° below the horizon an antenna gain of -5 dBi has been applied. The corresponding gains for elevation angles less than 45 degrees considering the fuselage are likely to be less than -5 dBi.</w:t>
      </w:r>
    </w:p>
    <w:p w:rsidR="00EA74FA" w:rsidRPr="002B1A81" w:rsidRDefault="003B2BEF" w:rsidP="00EA74FA">
      <w:pPr>
        <w:pStyle w:val="Heading4"/>
      </w:pPr>
      <w:bookmarkStart w:id="130" w:name="_Toc463252738"/>
      <w:r w:rsidRPr="002B1A81">
        <w:t>MCL</w:t>
      </w:r>
      <w:r w:rsidR="00EA74FA" w:rsidRPr="002B1A81">
        <w:t xml:space="preserve"> calculations</w:t>
      </w:r>
      <w:r w:rsidR="00906459" w:rsidRPr="002B1A81">
        <w:t xml:space="preserve"> for aircraft at 1000m, 3000m and 13000m altitude</w:t>
      </w:r>
      <w:bookmarkEnd w:id="130"/>
    </w:p>
    <w:p w:rsidR="00EA74FA" w:rsidRPr="002B1A81" w:rsidRDefault="00EA74FA" w:rsidP="00CA5C86">
      <w:pPr>
        <w:pStyle w:val="ECCParagraph"/>
      </w:pPr>
      <w:r w:rsidRPr="002B1A81">
        <w:t>Based on the assumptions given in previous sections about the MSS and PMSE parameters, it is possible to determine the ground distance separation required between PMSE and Aeronautical MES in order to meet the interference criterion.</w:t>
      </w:r>
      <w:r w:rsidR="00EA463C" w:rsidRPr="002B1A81">
        <w:t xml:space="preserve">  The interference to aeronautical MES terminals from PMSE occurs by co-channel interference and the interference criterion of I/N = -6</w:t>
      </w:r>
      <w:r w:rsidR="008225CC" w:rsidRPr="002B1A81">
        <w:t> dB</w:t>
      </w:r>
      <w:r w:rsidR="00EA463C" w:rsidRPr="002B1A81">
        <w:t xml:space="preserve"> and -20</w:t>
      </w:r>
      <w:r w:rsidR="008225CC" w:rsidRPr="002B1A81">
        <w:t> dB</w:t>
      </w:r>
      <w:r w:rsidR="00EA463C" w:rsidRPr="002B1A81">
        <w:t xml:space="preserve"> are used as interference criteria.</w:t>
      </w:r>
    </w:p>
    <w:p w:rsidR="00EA74FA" w:rsidRPr="002B1A81" w:rsidRDefault="00EA74FA" w:rsidP="00CA5C86">
      <w:pPr>
        <w:pStyle w:val="ECCParagraph"/>
      </w:pPr>
      <w:r w:rsidRPr="002B1A81">
        <w:t>The propagation model used in this scenario is based on the free-space propagation model. Three aircraft altitudes at 1000</w:t>
      </w:r>
      <w:r w:rsidR="00804A59" w:rsidRPr="002B1A81">
        <w:t xml:space="preserve"> </w:t>
      </w:r>
      <w:r w:rsidRPr="002B1A81">
        <w:t>m, 3000</w:t>
      </w:r>
      <w:r w:rsidR="00804A59" w:rsidRPr="002B1A81">
        <w:t xml:space="preserve"> </w:t>
      </w:r>
      <w:r w:rsidRPr="002B1A81">
        <w:t>m and 13000</w:t>
      </w:r>
      <w:r w:rsidR="00804A59" w:rsidRPr="002B1A81">
        <w:t xml:space="preserve"> </w:t>
      </w:r>
      <w:r w:rsidRPr="002B1A81">
        <w:t>m above ground level are considered. Then the path loss required to meet the protection criterion is calculated for each of the three aircraft altitudes for both the handheld and body worn types of PMSE devices.</w:t>
      </w:r>
    </w:p>
    <w:p w:rsidR="00C0635B" w:rsidRPr="002B1A81" w:rsidRDefault="00EA74FA" w:rsidP="00043991">
      <w:pPr>
        <w:pStyle w:val="ECCParagraph"/>
        <w:rPr>
          <w:highlight w:val="green"/>
        </w:rPr>
      </w:pPr>
      <w:r w:rsidRPr="002B1A81">
        <w:t>For each of the three scenarios (aircraft altitudes), it is considered appropriate to study the low gain antenna “Omni”, as this is the worst case given the lack of antenna directivity and consequently lower level of side lobe discrimination against interference compared to an antenna with higher directivity. Therefore</w:t>
      </w:r>
      <w:r w:rsidR="00906459" w:rsidRPr="002B1A81">
        <w:t>,</w:t>
      </w:r>
      <w:r w:rsidRPr="002B1A81">
        <w:t xml:space="preserve"> it is reasonable to assume for such type of antenna, the side-lobe gain at which the PMSE interferer incidents is typically about -5</w:t>
      </w:r>
      <w:r w:rsidR="008225CC" w:rsidRPr="002B1A81">
        <w:t> dB</w:t>
      </w:r>
      <w:r w:rsidRPr="002B1A81">
        <w:t>i</w:t>
      </w:r>
      <w:r w:rsidR="0050186C" w:rsidRPr="002B1A81">
        <w:t xml:space="preserve"> (Case 1)</w:t>
      </w:r>
      <w:r w:rsidRPr="002B1A81">
        <w:t xml:space="preserve">. </w:t>
      </w:r>
      <w:r w:rsidR="007A456C" w:rsidRPr="002B1A81">
        <w:t xml:space="preserve">In addition, </w:t>
      </w:r>
      <w:r w:rsidR="00A451ED" w:rsidRPr="002B1A81">
        <w:t>another</w:t>
      </w:r>
      <w:r w:rsidR="007A456C" w:rsidRPr="002B1A81">
        <w:t xml:space="preserve"> pattern is also considered with a side-lobe of -10</w:t>
      </w:r>
      <w:r w:rsidR="008225CC" w:rsidRPr="002B1A81">
        <w:t> dB</w:t>
      </w:r>
      <w:r w:rsidR="0050186C" w:rsidRPr="002B1A81">
        <w:t xml:space="preserve"> (Case 2)</w:t>
      </w:r>
      <w:r w:rsidR="007A456C" w:rsidRPr="002B1A81">
        <w:t>.</w:t>
      </w:r>
      <w:r w:rsidR="00906459" w:rsidRPr="002B1A81">
        <w:rPr>
          <w:highlight w:val="green"/>
        </w:rPr>
        <w:t xml:space="preserve"> </w:t>
      </w:r>
    </w:p>
    <w:p w:rsidR="00EA74FA" w:rsidRPr="002B1A81" w:rsidRDefault="00EA74FA" w:rsidP="00F17B63">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57</w:t>
      </w:r>
      <w:r w:rsidRPr="002B1A81">
        <w:fldChar w:fldCharType="end"/>
      </w:r>
      <w:r w:rsidRPr="002B1A81">
        <w:t>: Ground Distance Separation for Aeronautical MES at Altitude of 1</w:t>
      </w:r>
      <w:r w:rsidR="000F6DC5" w:rsidRPr="002B1A81">
        <w:t xml:space="preserve"> </w:t>
      </w:r>
      <w:r w:rsidRPr="002B1A81">
        <w:t>km</w:t>
      </w:r>
      <w:r w:rsidR="00D22B3C" w:rsidRPr="002B1A81">
        <w:t xml:space="preserve">, </w:t>
      </w:r>
      <w:r w:rsidR="007A456C" w:rsidRPr="002B1A81">
        <w:t>I/N = -20</w:t>
      </w:r>
      <w:r w:rsidR="008225CC" w:rsidRPr="002B1A81">
        <w:t> dB</w:t>
      </w:r>
      <w:r w:rsidR="0050186C" w:rsidRPr="002B1A81">
        <w:t xml:space="preserve"> </w:t>
      </w:r>
      <w:r w:rsidR="00CA5C86" w:rsidRPr="002B1A81">
        <w:br/>
      </w:r>
      <w:r w:rsidR="0050186C" w:rsidRPr="002B1A81">
        <w:t>(Case 1)</w:t>
      </w:r>
    </w:p>
    <w:tbl>
      <w:tblPr>
        <w:tblW w:w="9501" w:type="dxa"/>
        <w:jc w:val="center"/>
        <w:tblInd w:w="-413"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50"/>
        <w:gridCol w:w="3260"/>
        <w:gridCol w:w="3191"/>
      </w:tblGrid>
      <w:tr w:rsidR="00EA74FA" w:rsidRPr="002B1A81" w:rsidTr="00740F78">
        <w:trPr>
          <w:tblHeader/>
          <w:jc w:val="center"/>
        </w:trPr>
        <w:tc>
          <w:tcPr>
            <w:tcW w:w="3050" w:type="dxa"/>
            <w:tcBorders>
              <w:right w:val="single" w:sz="8" w:space="0" w:color="FFFFFF"/>
            </w:tcBorders>
            <w:shd w:val="clear" w:color="auto" w:fill="D2232A"/>
            <w:vAlign w:val="center"/>
          </w:tcPr>
          <w:p w:rsidR="00EA74FA" w:rsidRPr="002B1A81" w:rsidRDefault="00EA74FA" w:rsidP="00F17B63">
            <w:pPr>
              <w:keepNext/>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EA74FA" w:rsidRPr="002B1A81" w:rsidRDefault="00EA74FA" w:rsidP="00F17B63">
            <w:pPr>
              <w:keepNext/>
              <w:spacing w:before="120" w:after="120" w:line="288" w:lineRule="auto"/>
              <w:jc w:val="center"/>
              <w:rPr>
                <w:b/>
                <w:color w:val="FFFFFF"/>
              </w:rPr>
            </w:pPr>
            <w:r w:rsidRPr="002B1A81">
              <w:rPr>
                <w:b/>
                <w:color w:val="FFFFFF"/>
              </w:rPr>
              <w:t>Handheld</w:t>
            </w:r>
          </w:p>
        </w:tc>
        <w:tc>
          <w:tcPr>
            <w:tcW w:w="3191" w:type="dxa"/>
            <w:tcBorders>
              <w:left w:val="single" w:sz="8" w:space="0" w:color="FFFFFF"/>
            </w:tcBorders>
            <w:shd w:val="clear" w:color="auto" w:fill="D2232A"/>
          </w:tcPr>
          <w:p w:rsidR="00EA74FA" w:rsidRPr="002B1A81" w:rsidRDefault="00A451ED" w:rsidP="00F17B63">
            <w:pPr>
              <w:keepNext/>
              <w:spacing w:before="120" w:after="120" w:line="288" w:lineRule="auto"/>
              <w:jc w:val="center"/>
              <w:rPr>
                <w:b/>
                <w:color w:val="FFFFFF"/>
              </w:rPr>
            </w:pPr>
            <w:r w:rsidRPr="002B1A81">
              <w:rPr>
                <w:b/>
                <w:color w:val="FFFFFF"/>
              </w:rPr>
              <w:t>Bo</w:t>
            </w:r>
            <w:r w:rsidRPr="002B1A81">
              <w:rPr>
                <w:color w:val="FFFFFF" w:themeColor="background1"/>
              </w:rPr>
              <w:t>d</w:t>
            </w:r>
            <w:r w:rsidRPr="002B1A81">
              <w:rPr>
                <w:b/>
                <w:color w:val="FFFFFF"/>
              </w:rPr>
              <w:t xml:space="preserve">y </w:t>
            </w:r>
            <w:r w:rsidR="00EA74FA" w:rsidRPr="002B1A81">
              <w:rPr>
                <w:b/>
                <w:color w:val="FFFFFF"/>
              </w:rPr>
              <w:t>worn</w:t>
            </w:r>
          </w:p>
        </w:tc>
      </w:tr>
      <w:tr w:rsidR="00EA74FA" w:rsidRPr="002B1A81" w:rsidTr="00740F78">
        <w:trPr>
          <w:jc w:val="center"/>
        </w:trPr>
        <w:tc>
          <w:tcPr>
            <w:tcW w:w="3050" w:type="dxa"/>
            <w:vAlign w:val="center"/>
          </w:tcPr>
          <w:p w:rsidR="00EA74FA" w:rsidRPr="002B1A81" w:rsidRDefault="00EA74FA" w:rsidP="00F17B63">
            <w:pPr>
              <w:keepNext/>
            </w:pPr>
            <w:r w:rsidRPr="002B1A81">
              <w:t>e.i.r.p</w:t>
            </w:r>
          </w:p>
        </w:tc>
        <w:tc>
          <w:tcPr>
            <w:tcW w:w="3260" w:type="dxa"/>
            <w:vAlign w:val="center"/>
          </w:tcPr>
          <w:p w:rsidR="00EA74FA" w:rsidRPr="002B1A81" w:rsidRDefault="00EA74FA" w:rsidP="00F17B63">
            <w:pPr>
              <w:keepNext/>
            </w:pPr>
            <w:r w:rsidRPr="002B1A81">
              <w:t>13</w:t>
            </w:r>
            <w:r w:rsidR="008225CC" w:rsidRPr="002B1A81">
              <w:t> dB</w:t>
            </w:r>
            <w:r w:rsidRPr="002B1A81">
              <w:t>m</w:t>
            </w:r>
          </w:p>
        </w:tc>
        <w:tc>
          <w:tcPr>
            <w:tcW w:w="3191" w:type="dxa"/>
            <w:vAlign w:val="center"/>
          </w:tcPr>
          <w:p w:rsidR="00EA74FA" w:rsidRPr="002B1A81" w:rsidRDefault="00EA74FA" w:rsidP="00F17B63">
            <w:pPr>
              <w:keepNext/>
            </w:pPr>
            <w:r w:rsidRPr="002B1A81">
              <w:t>17</w:t>
            </w:r>
            <w:r w:rsidR="008225CC" w:rsidRPr="002B1A81">
              <w:t> dB</w:t>
            </w:r>
            <w:r w:rsidRPr="002B1A81">
              <w:t>m</w:t>
            </w:r>
          </w:p>
        </w:tc>
      </w:tr>
      <w:tr w:rsidR="00EA74FA" w:rsidRPr="002B1A81" w:rsidTr="00740F78">
        <w:trPr>
          <w:jc w:val="center"/>
        </w:trPr>
        <w:tc>
          <w:tcPr>
            <w:tcW w:w="3050" w:type="dxa"/>
            <w:vAlign w:val="center"/>
          </w:tcPr>
          <w:p w:rsidR="00EA74FA" w:rsidRPr="002B1A81" w:rsidRDefault="00EA74FA" w:rsidP="00F17B63">
            <w:pPr>
              <w:keepNext/>
            </w:pPr>
            <w:r w:rsidRPr="002B1A81">
              <w:t>Body loss</w:t>
            </w:r>
          </w:p>
        </w:tc>
        <w:tc>
          <w:tcPr>
            <w:tcW w:w="3260" w:type="dxa"/>
            <w:vAlign w:val="center"/>
          </w:tcPr>
          <w:p w:rsidR="00EA74FA" w:rsidRPr="002B1A81" w:rsidRDefault="007A456C" w:rsidP="00F17B63">
            <w:pPr>
              <w:keepNext/>
            </w:pPr>
            <w:r w:rsidRPr="002B1A81">
              <w:t>6</w:t>
            </w:r>
            <w:r w:rsidR="008225CC" w:rsidRPr="002B1A81">
              <w:t> dB</w:t>
            </w:r>
          </w:p>
        </w:tc>
        <w:tc>
          <w:tcPr>
            <w:tcW w:w="3191" w:type="dxa"/>
            <w:vAlign w:val="center"/>
          </w:tcPr>
          <w:p w:rsidR="00EA74FA" w:rsidRPr="002B1A81" w:rsidRDefault="007A456C" w:rsidP="00F17B63">
            <w:pPr>
              <w:keepNext/>
            </w:pPr>
            <w:r w:rsidRPr="002B1A81">
              <w:t>11</w:t>
            </w:r>
            <w:r w:rsidR="008225CC" w:rsidRPr="002B1A81">
              <w:t> dB</w:t>
            </w:r>
          </w:p>
        </w:tc>
      </w:tr>
      <w:tr w:rsidR="00EA74FA" w:rsidRPr="002B1A81" w:rsidTr="00740F78">
        <w:trPr>
          <w:jc w:val="center"/>
        </w:trPr>
        <w:tc>
          <w:tcPr>
            <w:tcW w:w="3050" w:type="dxa"/>
            <w:vAlign w:val="center"/>
          </w:tcPr>
          <w:p w:rsidR="00EA74FA" w:rsidRPr="002B1A81" w:rsidRDefault="00EA74FA" w:rsidP="00F17B63">
            <w:pPr>
              <w:keepNext/>
            </w:pPr>
            <w:r w:rsidRPr="002B1A81">
              <w:t xml:space="preserve">Wall loss </w:t>
            </w:r>
          </w:p>
        </w:tc>
        <w:tc>
          <w:tcPr>
            <w:tcW w:w="3260" w:type="dxa"/>
            <w:vAlign w:val="center"/>
          </w:tcPr>
          <w:p w:rsidR="00EA74FA" w:rsidRPr="002B1A81" w:rsidRDefault="00EA74FA" w:rsidP="00F17B63">
            <w:pPr>
              <w:keepNext/>
            </w:pPr>
            <w:r w:rsidRPr="002B1A81">
              <w:t>6</w:t>
            </w:r>
            <w:r w:rsidR="008225CC" w:rsidRPr="002B1A81">
              <w:t> dB</w:t>
            </w:r>
            <w:r w:rsidRPr="002B1A81">
              <w:t>; 10</w:t>
            </w:r>
            <w:r w:rsidR="008225CC" w:rsidRPr="002B1A81">
              <w:t> dB</w:t>
            </w:r>
            <w:r w:rsidRPr="002B1A81">
              <w:t>; 15</w:t>
            </w:r>
            <w:r w:rsidR="008225CC" w:rsidRPr="002B1A81">
              <w:t> dB</w:t>
            </w:r>
            <w:r w:rsidRPr="002B1A81">
              <w:t xml:space="preserve">; </w:t>
            </w:r>
            <w:r w:rsidR="00213408" w:rsidRPr="002B1A81">
              <w:t>20</w:t>
            </w:r>
            <w:r w:rsidR="008225CC" w:rsidRPr="002B1A81">
              <w:t> dB</w:t>
            </w:r>
            <w:r w:rsidR="00213408" w:rsidRPr="002B1A81">
              <w:t xml:space="preserve">; </w:t>
            </w:r>
            <w:r w:rsidRPr="002B1A81">
              <w:t>34</w:t>
            </w:r>
            <w:r w:rsidR="008225CC" w:rsidRPr="002B1A81">
              <w:t> dB</w:t>
            </w:r>
          </w:p>
        </w:tc>
        <w:tc>
          <w:tcPr>
            <w:tcW w:w="3191" w:type="dxa"/>
            <w:vAlign w:val="center"/>
          </w:tcPr>
          <w:p w:rsidR="00EA74FA" w:rsidRPr="002B1A81" w:rsidRDefault="00EA74FA" w:rsidP="00F17B63">
            <w:pPr>
              <w:keepNext/>
            </w:pPr>
            <w:r w:rsidRPr="002B1A81">
              <w:t>6</w:t>
            </w:r>
            <w:r w:rsidR="008225CC" w:rsidRPr="002B1A81">
              <w:t> dB</w:t>
            </w:r>
            <w:r w:rsidRPr="002B1A81">
              <w:t>; 10</w:t>
            </w:r>
            <w:r w:rsidR="008225CC" w:rsidRPr="002B1A81">
              <w:t> dB</w:t>
            </w:r>
            <w:r w:rsidRPr="002B1A81">
              <w:t>; 15</w:t>
            </w:r>
            <w:r w:rsidR="008225CC" w:rsidRPr="002B1A81">
              <w:t> dB</w:t>
            </w:r>
            <w:r w:rsidRPr="002B1A81">
              <w:t xml:space="preserve">; </w:t>
            </w:r>
            <w:r w:rsidR="00213408" w:rsidRPr="002B1A81">
              <w:t>20</w:t>
            </w:r>
            <w:r w:rsidR="008225CC" w:rsidRPr="002B1A81">
              <w:t> dB</w:t>
            </w:r>
            <w:r w:rsidR="00213408" w:rsidRPr="002B1A81">
              <w:t xml:space="preserve">; </w:t>
            </w:r>
            <w:r w:rsidRPr="002B1A81">
              <w:t>34</w:t>
            </w:r>
            <w:r w:rsidR="008225CC" w:rsidRPr="002B1A81">
              <w:t> dB</w:t>
            </w:r>
          </w:p>
        </w:tc>
      </w:tr>
      <w:tr w:rsidR="00EA74FA" w:rsidRPr="002B1A81" w:rsidTr="00740F78">
        <w:trPr>
          <w:jc w:val="center"/>
        </w:trPr>
        <w:tc>
          <w:tcPr>
            <w:tcW w:w="3050" w:type="dxa"/>
            <w:vAlign w:val="center"/>
          </w:tcPr>
          <w:p w:rsidR="00EA74FA" w:rsidRPr="002B1A81" w:rsidRDefault="00EA74FA" w:rsidP="00F17B63">
            <w:pPr>
              <w:keepNext/>
            </w:pPr>
            <w:r w:rsidRPr="002B1A81">
              <w:t>Receiver noise level</w:t>
            </w:r>
          </w:p>
        </w:tc>
        <w:tc>
          <w:tcPr>
            <w:tcW w:w="3260" w:type="dxa"/>
            <w:vAlign w:val="center"/>
          </w:tcPr>
          <w:p w:rsidR="00EA74FA" w:rsidRPr="002B1A81" w:rsidRDefault="00EA74FA" w:rsidP="00F17B63">
            <w:pPr>
              <w:keepNext/>
            </w:pPr>
            <w:r w:rsidRPr="002B1A81">
              <w:t>-120</w:t>
            </w:r>
            <w:r w:rsidR="00AE5F9F" w:rsidRPr="002B1A81">
              <w:t>.</w:t>
            </w:r>
            <w:r w:rsidRPr="002B1A81">
              <w:t>6</w:t>
            </w:r>
            <w:r w:rsidR="008225CC" w:rsidRPr="002B1A81">
              <w:t> dB</w:t>
            </w:r>
            <w:r w:rsidRPr="002B1A81">
              <w:t>m/200 kHz</w:t>
            </w:r>
          </w:p>
        </w:tc>
        <w:tc>
          <w:tcPr>
            <w:tcW w:w="3191" w:type="dxa"/>
            <w:vAlign w:val="center"/>
          </w:tcPr>
          <w:p w:rsidR="00EA74FA" w:rsidRPr="002B1A81" w:rsidRDefault="00EA74FA" w:rsidP="00F17B63">
            <w:pPr>
              <w:keepNext/>
            </w:pPr>
            <w:r w:rsidRPr="002B1A81">
              <w:t>-120</w:t>
            </w:r>
            <w:r w:rsidR="00AE5F9F" w:rsidRPr="002B1A81">
              <w:t>.</w:t>
            </w:r>
            <w:r w:rsidRPr="002B1A81">
              <w:t>6</w:t>
            </w:r>
            <w:r w:rsidR="008225CC" w:rsidRPr="002B1A81">
              <w:t> dB</w:t>
            </w:r>
            <w:r w:rsidRPr="002B1A81">
              <w:t>m/200 kHz</w:t>
            </w:r>
          </w:p>
        </w:tc>
      </w:tr>
      <w:tr w:rsidR="00EA74FA" w:rsidRPr="002B1A81" w:rsidTr="00740F78">
        <w:trPr>
          <w:jc w:val="center"/>
        </w:trPr>
        <w:tc>
          <w:tcPr>
            <w:tcW w:w="3050" w:type="dxa"/>
            <w:vAlign w:val="center"/>
          </w:tcPr>
          <w:p w:rsidR="00EA74FA" w:rsidRPr="002B1A81" w:rsidRDefault="00EA74FA" w:rsidP="00F17B63">
            <w:pPr>
              <w:keepNext/>
            </w:pPr>
            <w:r w:rsidRPr="002B1A81">
              <w:t>Interference to Noise Ratio</w:t>
            </w:r>
          </w:p>
        </w:tc>
        <w:tc>
          <w:tcPr>
            <w:tcW w:w="3260" w:type="dxa"/>
            <w:vAlign w:val="center"/>
          </w:tcPr>
          <w:p w:rsidR="00EA74FA" w:rsidRPr="002B1A81" w:rsidRDefault="00EA74FA" w:rsidP="00F17B63">
            <w:pPr>
              <w:keepNext/>
            </w:pPr>
            <w:r w:rsidRPr="002B1A81">
              <w:t>-20</w:t>
            </w:r>
            <w:r w:rsidR="008225CC" w:rsidRPr="002B1A81">
              <w:t> dB</w:t>
            </w:r>
          </w:p>
        </w:tc>
        <w:tc>
          <w:tcPr>
            <w:tcW w:w="3191" w:type="dxa"/>
            <w:vAlign w:val="center"/>
          </w:tcPr>
          <w:p w:rsidR="00EA74FA" w:rsidRPr="002B1A81" w:rsidRDefault="00EA74FA" w:rsidP="00F17B63">
            <w:pPr>
              <w:keepNext/>
            </w:pPr>
            <w:r w:rsidRPr="002B1A81">
              <w:t>-20</w:t>
            </w:r>
            <w:r w:rsidR="008225CC" w:rsidRPr="002B1A81">
              <w:t> dB</w:t>
            </w:r>
          </w:p>
        </w:tc>
      </w:tr>
      <w:tr w:rsidR="00EA74FA" w:rsidRPr="002B1A81" w:rsidTr="00740F78">
        <w:trPr>
          <w:jc w:val="center"/>
        </w:trPr>
        <w:tc>
          <w:tcPr>
            <w:tcW w:w="3050" w:type="dxa"/>
            <w:vAlign w:val="center"/>
          </w:tcPr>
          <w:p w:rsidR="00EA74FA" w:rsidRPr="002B1A81" w:rsidRDefault="00EA74FA" w:rsidP="00F17B63">
            <w:pPr>
              <w:keepNext/>
            </w:pPr>
            <w:r w:rsidRPr="002B1A81">
              <w:t>Interference level</w:t>
            </w:r>
          </w:p>
        </w:tc>
        <w:tc>
          <w:tcPr>
            <w:tcW w:w="3260" w:type="dxa"/>
            <w:vAlign w:val="center"/>
          </w:tcPr>
          <w:p w:rsidR="00EA74FA" w:rsidRPr="002B1A81" w:rsidRDefault="00EA74FA" w:rsidP="00F17B63">
            <w:pPr>
              <w:keepNext/>
            </w:pPr>
            <w:r w:rsidRPr="002B1A81">
              <w:t>-140</w:t>
            </w:r>
            <w:r w:rsidR="00AE5F9F" w:rsidRPr="002B1A81">
              <w:t>.</w:t>
            </w:r>
            <w:r w:rsidRPr="002B1A81">
              <w:t>6</w:t>
            </w:r>
            <w:r w:rsidR="008225CC" w:rsidRPr="002B1A81">
              <w:t> dB</w:t>
            </w:r>
            <w:r w:rsidRPr="002B1A81">
              <w:t>m/200 kHz</w:t>
            </w:r>
          </w:p>
        </w:tc>
        <w:tc>
          <w:tcPr>
            <w:tcW w:w="3191" w:type="dxa"/>
            <w:vAlign w:val="center"/>
          </w:tcPr>
          <w:p w:rsidR="00EA74FA" w:rsidRPr="002B1A81" w:rsidRDefault="00EA74FA" w:rsidP="00F17B63">
            <w:pPr>
              <w:keepNext/>
            </w:pPr>
            <w:r w:rsidRPr="002B1A81">
              <w:t>-140</w:t>
            </w:r>
            <w:r w:rsidR="00AE5F9F" w:rsidRPr="002B1A81">
              <w:t>.</w:t>
            </w:r>
            <w:r w:rsidRPr="002B1A81">
              <w:t>6</w:t>
            </w:r>
            <w:r w:rsidR="008225CC" w:rsidRPr="002B1A81">
              <w:t> dB</w:t>
            </w:r>
            <w:r w:rsidRPr="002B1A81">
              <w:t>m/200 kHz</w:t>
            </w:r>
          </w:p>
        </w:tc>
      </w:tr>
      <w:tr w:rsidR="00EA74FA" w:rsidRPr="002B1A81" w:rsidTr="00740F78">
        <w:trPr>
          <w:jc w:val="center"/>
        </w:trPr>
        <w:tc>
          <w:tcPr>
            <w:tcW w:w="3050" w:type="dxa"/>
            <w:vAlign w:val="center"/>
          </w:tcPr>
          <w:p w:rsidR="00EA74FA" w:rsidRPr="002B1A81" w:rsidRDefault="00EA74FA" w:rsidP="00F17B63">
            <w:pPr>
              <w:keepNext/>
            </w:pPr>
            <w:r w:rsidRPr="002B1A81">
              <w:t>Side lobe antenna gain</w:t>
            </w:r>
          </w:p>
        </w:tc>
        <w:tc>
          <w:tcPr>
            <w:tcW w:w="3260" w:type="dxa"/>
            <w:vAlign w:val="center"/>
          </w:tcPr>
          <w:p w:rsidR="00EA74FA" w:rsidRPr="002B1A81" w:rsidRDefault="00EA74FA" w:rsidP="00F17B63">
            <w:pPr>
              <w:keepNext/>
            </w:pPr>
            <w:r w:rsidRPr="002B1A81">
              <w:t>G = -5</w:t>
            </w:r>
            <w:r w:rsidR="008225CC" w:rsidRPr="002B1A81">
              <w:t> dB</w:t>
            </w:r>
            <w:r w:rsidRPr="002B1A81">
              <w:t>i</w:t>
            </w:r>
          </w:p>
        </w:tc>
        <w:tc>
          <w:tcPr>
            <w:tcW w:w="3191" w:type="dxa"/>
            <w:vAlign w:val="center"/>
          </w:tcPr>
          <w:p w:rsidR="00EA74FA" w:rsidRPr="002B1A81" w:rsidRDefault="00EA74FA" w:rsidP="00F17B63">
            <w:pPr>
              <w:keepNext/>
            </w:pPr>
            <w:r w:rsidRPr="002B1A81">
              <w:t>G =</w:t>
            </w:r>
            <w:r w:rsidR="000F6DC5" w:rsidRPr="002B1A81">
              <w:t xml:space="preserve"> </w:t>
            </w:r>
            <w:r w:rsidRPr="002B1A81">
              <w:t>-5</w:t>
            </w:r>
            <w:r w:rsidR="008225CC" w:rsidRPr="002B1A81">
              <w:t> dB</w:t>
            </w:r>
            <w:r w:rsidRPr="002B1A81">
              <w:t>i</w:t>
            </w:r>
          </w:p>
        </w:tc>
      </w:tr>
      <w:tr w:rsidR="007A456C" w:rsidRPr="002B1A81" w:rsidTr="00740F78">
        <w:trPr>
          <w:jc w:val="center"/>
        </w:trPr>
        <w:tc>
          <w:tcPr>
            <w:tcW w:w="3050" w:type="dxa"/>
            <w:vAlign w:val="center"/>
          </w:tcPr>
          <w:p w:rsidR="007A456C" w:rsidRPr="002B1A81" w:rsidRDefault="007A456C" w:rsidP="00F17B63">
            <w:pPr>
              <w:keepNext/>
            </w:pPr>
            <w:r w:rsidRPr="002B1A81">
              <w:rPr>
                <w:rFonts w:cs="Arial"/>
                <w:szCs w:val="20"/>
              </w:rPr>
              <w:t>Polarisation discrimination (linear to circular) (dB)</w:t>
            </w:r>
          </w:p>
        </w:tc>
        <w:tc>
          <w:tcPr>
            <w:tcW w:w="3260" w:type="dxa"/>
          </w:tcPr>
          <w:p w:rsidR="007A456C" w:rsidRPr="002B1A81" w:rsidRDefault="007A456C" w:rsidP="00F17B63">
            <w:pPr>
              <w:keepNext/>
            </w:pPr>
            <w:r w:rsidRPr="002B1A81">
              <w:t>3</w:t>
            </w:r>
            <w:r w:rsidR="008225CC" w:rsidRPr="002B1A81">
              <w:t> dB</w:t>
            </w:r>
          </w:p>
        </w:tc>
        <w:tc>
          <w:tcPr>
            <w:tcW w:w="3191" w:type="dxa"/>
          </w:tcPr>
          <w:p w:rsidR="007A456C" w:rsidRPr="002B1A81" w:rsidRDefault="007A456C" w:rsidP="00F17B63">
            <w:pPr>
              <w:keepNext/>
            </w:pPr>
            <w:r w:rsidRPr="002B1A81">
              <w:t>3</w:t>
            </w:r>
            <w:r w:rsidR="008225CC" w:rsidRPr="002B1A81">
              <w:t> dB</w:t>
            </w:r>
          </w:p>
        </w:tc>
      </w:tr>
      <w:tr w:rsidR="00EA74FA" w:rsidRPr="002B1A81" w:rsidTr="00740F78">
        <w:trPr>
          <w:jc w:val="center"/>
        </w:trPr>
        <w:tc>
          <w:tcPr>
            <w:tcW w:w="3050" w:type="dxa"/>
            <w:vAlign w:val="center"/>
          </w:tcPr>
          <w:p w:rsidR="00EA74FA" w:rsidRPr="002B1A81" w:rsidRDefault="00EA74FA" w:rsidP="00F17B63">
            <w:pPr>
              <w:keepNext/>
            </w:pPr>
            <w:r w:rsidRPr="002B1A81">
              <w:t>Path loss to meet the protection criterion</w:t>
            </w:r>
          </w:p>
        </w:tc>
        <w:tc>
          <w:tcPr>
            <w:tcW w:w="3260" w:type="dxa"/>
          </w:tcPr>
          <w:p w:rsidR="00EA74FA" w:rsidRPr="002B1A81" w:rsidRDefault="00213408" w:rsidP="00F17B63">
            <w:pPr>
              <w:keepNext/>
            </w:pPr>
            <w:r w:rsidRPr="002B1A81">
              <w:t>133</w:t>
            </w:r>
            <w:r w:rsidR="00AE5F9F" w:rsidRPr="002B1A81">
              <w:t>.</w:t>
            </w:r>
            <w:r w:rsidRPr="002B1A81">
              <w:t>6</w:t>
            </w:r>
            <w:r w:rsidR="008225CC" w:rsidRPr="002B1A81">
              <w:t> dB</w:t>
            </w:r>
            <w:r w:rsidRPr="002B1A81">
              <w:t>; 129</w:t>
            </w:r>
            <w:r w:rsidR="00AE5F9F" w:rsidRPr="002B1A81">
              <w:t>.</w:t>
            </w:r>
            <w:r w:rsidRPr="002B1A81">
              <w:t>6</w:t>
            </w:r>
            <w:r w:rsidR="008225CC" w:rsidRPr="002B1A81">
              <w:t> dB</w:t>
            </w:r>
            <w:r w:rsidRPr="002B1A81">
              <w:t>; 124</w:t>
            </w:r>
            <w:r w:rsidR="00AE5F9F" w:rsidRPr="002B1A81">
              <w:t>.</w:t>
            </w:r>
            <w:r w:rsidRPr="002B1A81">
              <w:t>6</w:t>
            </w:r>
            <w:r w:rsidR="008225CC" w:rsidRPr="002B1A81">
              <w:t> dB</w:t>
            </w:r>
            <w:r w:rsidR="009E27DA" w:rsidRPr="002B1A81">
              <w:t>;</w:t>
            </w:r>
            <w:r w:rsidR="00156F97" w:rsidRPr="002B1A81">
              <w:t xml:space="preserve"> </w:t>
            </w:r>
            <w:r w:rsidRPr="002B1A81">
              <w:t>119</w:t>
            </w:r>
            <w:r w:rsidR="00AE5F9F" w:rsidRPr="002B1A81">
              <w:t>.</w:t>
            </w:r>
            <w:r w:rsidRPr="002B1A81">
              <w:t>6</w:t>
            </w:r>
            <w:r w:rsidR="008225CC" w:rsidRPr="002B1A81">
              <w:t> dB</w:t>
            </w:r>
            <w:r w:rsidRPr="002B1A81">
              <w:t>; 105</w:t>
            </w:r>
            <w:r w:rsidR="00AE5F9F" w:rsidRPr="002B1A81">
              <w:t>.</w:t>
            </w:r>
            <w:r w:rsidRPr="002B1A81">
              <w:t>6</w:t>
            </w:r>
            <w:r w:rsidR="008225CC" w:rsidRPr="002B1A81">
              <w:t> dB</w:t>
            </w:r>
            <w:r w:rsidRPr="002B1A81">
              <w:t xml:space="preserve">  </w:t>
            </w:r>
          </w:p>
        </w:tc>
        <w:tc>
          <w:tcPr>
            <w:tcW w:w="3191" w:type="dxa"/>
          </w:tcPr>
          <w:p w:rsidR="00EA74FA" w:rsidRPr="002B1A81" w:rsidRDefault="00213408" w:rsidP="00F17B63">
            <w:pPr>
              <w:keepNext/>
            </w:pPr>
            <w:r w:rsidRPr="002B1A81">
              <w:t>132</w:t>
            </w:r>
            <w:r w:rsidR="00AE5F9F" w:rsidRPr="002B1A81">
              <w:t>.</w:t>
            </w:r>
            <w:r w:rsidRPr="002B1A81">
              <w:t>6</w:t>
            </w:r>
            <w:r w:rsidR="008225CC" w:rsidRPr="002B1A81">
              <w:t> dB</w:t>
            </w:r>
            <w:r w:rsidRPr="002B1A81">
              <w:t>; 128</w:t>
            </w:r>
            <w:r w:rsidR="00AE5F9F" w:rsidRPr="002B1A81">
              <w:t>.</w:t>
            </w:r>
            <w:r w:rsidRPr="002B1A81">
              <w:t>6</w:t>
            </w:r>
            <w:r w:rsidR="008225CC" w:rsidRPr="002B1A81">
              <w:t> dB</w:t>
            </w:r>
            <w:r w:rsidRPr="002B1A81">
              <w:t>; 123</w:t>
            </w:r>
            <w:r w:rsidR="00AE5F9F" w:rsidRPr="002B1A81">
              <w:t>.</w:t>
            </w:r>
            <w:r w:rsidRPr="002B1A81">
              <w:t>6</w:t>
            </w:r>
            <w:r w:rsidR="008225CC" w:rsidRPr="002B1A81">
              <w:t> dB</w:t>
            </w:r>
            <w:r w:rsidR="009E27DA" w:rsidRPr="002B1A81">
              <w:t>;</w:t>
            </w:r>
            <w:r w:rsidR="00156F97" w:rsidRPr="002B1A81">
              <w:t xml:space="preserve"> </w:t>
            </w:r>
            <w:r w:rsidRPr="002B1A81">
              <w:t>118</w:t>
            </w:r>
            <w:r w:rsidR="00AE5F9F" w:rsidRPr="002B1A81">
              <w:t>.</w:t>
            </w:r>
            <w:r w:rsidRPr="002B1A81">
              <w:t>6</w:t>
            </w:r>
            <w:r w:rsidR="008225CC" w:rsidRPr="002B1A81">
              <w:t> dB</w:t>
            </w:r>
            <w:r w:rsidRPr="002B1A81">
              <w:t>; 104</w:t>
            </w:r>
            <w:r w:rsidR="00AE5F9F" w:rsidRPr="002B1A81">
              <w:t>.</w:t>
            </w:r>
            <w:r w:rsidRPr="002B1A81">
              <w:t>6</w:t>
            </w:r>
            <w:r w:rsidR="008225CC" w:rsidRPr="002B1A81">
              <w:t> dB</w:t>
            </w:r>
            <w:r w:rsidRPr="002B1A81">
              <w:t xml:space="preserve">  </w:t>
            </w:r>
          </w:p>
        </w:tc>
      </w:tr>
      <w:tr w:rsidR="009C6867" w:rsidRPr="002B1A81" w:rsidTr="00740F78">
        <w:trPr>
          <w:jc w:val="center"/>
        </w:trPr>
        <w:tc>
          <w:tcPr>
            <w:tcW w:w="3050" w:type="dxa"/>
            <w:vAlign w:val="center"/>
          </w:tcPr>
          <w:p w:rsidR="009C6867" w:rsidRPr="002B1A81" w:rsidRDefault="009C6867" w:rsidP="00F17B63">
            <w:pPr>
              <w:keepNext/>
            </w:pPr>
            <w:r w:rsidRPr="002B1A81">
              <w:t>Path loss at 1 km</w:t>
            </w:r>
          </w:p>
        </w:tc>
        <w:tc>
          <w:tcPr>
            <w:tcW w:w="3260" w:type="dxa"/>
          </w:tcPr>
          <w:p w:rsidR="009C6867" w:rsidRPr="002B1A81" w:rsidRDefault="009C6867" w:rsidP="00F17B63">
            <w:pPr>
              <w:keepNext/>
            </w:pPr>
            <w:r w:rsidRPr="002B1A81">
              <w:t>9</w:t>
            </w:r>
            <w:r w:rsidR="00C0635B" w:rsidRPr="002B1A81">
              <w:t>6</w:t>
            </w:r>
            <w:r w:rsidR="008225CC" w:rsidRPr="002B1A81">
              <w:t> dB</w:t>
            </w:r>
          </w:p>
        </w:tc>
        <w:tc>
          <w:tcPr>
            <w:tcW w:w="3191" w:type="dxa"/>
          </w:tcPr>
          <w:p w:rsidR="009C6867" w:rsidRPr="002B1A81" w:rsidRDefault="009C6867" w:rsidP="00F17B63">
            <w:pPr>
              <w:keepNext/>
            </w:pPr>
            <w:r w:rsidRPr="002B1A81">
              <w:t>9</w:t>
            </w:r>
            <w:r w:rsidR="00C0635B" w:rsidRPr="002B1A81">
              <w:t>6</w:t>
            </w:r>
            <w:r w:rsidR="008225CC" w:rsidRPr="002B1A81">
              <w:t> dB</w:t>
            </w:r>
          </w:p>
        </w:tc>
      </w:tr>
      <w:tr w:rsidR="00EA74FA" w:rsidRPr="002B1A81" w:rsidTr="00740F78">
        <w:trPr>
          <w:trHeight w:val="806"/>
          <w:jc w:val="center"/>
        </w:trPr>
        <w:tc>
          <w:tcPr>
            <w:tcW w:w="3050" w:type="dxa"/>
            <w:vAlign w:val="center"/>
          </w:tcPr>
          <w:p w:rsidR="00EA74FA" w:rsidRPr="002B1A81" w:rsidRDefault="00EA74FA" w:rsidP="00F17B63">
            <w:pPr>
              <w:keepNext/>
            </w:pPr>
            <w:r w:rsidRPr="002B1A81">
              <w:t>Ground distance separation between aircraft and PMSE</w:t>
            </w:r>
          </w:p>
        </w:tc>
        <w:tc>
          <w:tcPr>
            <w:tcW w:w="3260" w:type="dxa"/>
          </w:tcPr>
          <w:p w:rsidR="00EA74FA" w:rsidRPr="002B1A81" w:rsidRDefault="009C6867" w:rsidP="00F17B63">
            <w:pPr>
              <w:keepNext/>
            </w:pPr>
            <w:r w:rsidRPr="002B1A81">
              <w:t xml:space="preserve">76 </w:t>
            </w:r>
            <w:r w:rsidR="00EA74FA" w:rsidRPr="002B1A81">
              <w:t>km (6</w:t>
            </w:r>
            <w:r w:rsidR="008225CC" w:rsidRPr="002B1A81">
              <w:t> dB</w:t>
            </w:r>
            <w:r w:rsidR="00EA74FA" w:rsidRPr="002B1A81">
              <w:t xml:space="preserve">); </w:t>
            </w:r>
            <w:r w:rsidR="0050186C" w:rsidRPr="002B1A81">
              <w:t>48</w:t>
            </w:r>
            <w:r w:rsidRPr="002B1A81">
              <w:t xml:space="preserve"> </w:t>
            </w:r>
            <w:r w:rsidR="00EA74FA" w:rsidRPr="002B1A81">
              <w:t>km (10</w:t>
            </w:r>
            <w:r w:rsidR="008225CC" w:rsidRPr="002B1A81">
              <w:t> dB</w:t>
            </w:r>
            <w:r w:rsidR="00EA74FA" w:rsidRPr="002B1A81">
              <w:t xml:space="preserve">); </w:t>
            </w:r>
            <w:r w:rsidR="00740F78" w:rsidRPr="002B1A81">
              <w:br/>
            </w:r>
            <w:r w:rsidR="0050186C" w:rsidRPr="002B1A81">
              <w:t>27</w:t>
            </w:r>
            <w:r w:rsidRPr="002B1A81">
              <w:t xml:space="preserve"> </w:t>
            </w:r>
            <w:r w:rsidR="00EA74FA" w:rsidRPr="002B1A81">
              <w:t>km (15</w:t>
            </w:r>
            <w:r w:rsidR="008225CC" w:rsidRPr="002B1A81">
              <w:t> dB</w:t>
            </w:r>
            <w:r w:rsidR="00EA74FA" w:rsidRPr="002B1A81">
              <w:t>);</w:t>
            </w:r>
            <w:r w:rsidR="0050186C" w:rsidRPr="002B1A81">
              <w:t xml:space="preserve"> 15 </w:t>
            </w:r>
            <w:r w:rsidR="00156F97" w:rsidRPr="002B1A81">
              <w:t xml:space="preserve">km </w:t>
            </w:r>
            <w:r w:rsidRPr="002B1A81">
              <w:t>(20</w:t>
            </w:r>
            <w:r w:rsidR="008225CC" w:rsidRPr="002B1A81">
              <w:t> dB</w:t>
            </w:r>
            <w:r w:rsidRPr="002B1A81">
              <w:t>);</w:t>
            </w:r>
            <w:r w:rsidR="00EA74FA" w:rsidRPr="002B1A81">
              <w:t xml:space="preserve"> </w:t>
            </w:r>
            <w:r w:rsidR="00740F78" w:rsidRPr="002B1A81">
              <w:br/>
            </w:r>
            <w:r w:rsidRPr="002B1A81">
              <w:t>2</w:t>
            </w:r>
            <w:r w:rsidR="00AE5F9F" w:rsidRPr="002B1A81">
              <w:t>.</w:t>
            </w:r>
            <w:r w:rsidRPr="002B1A81">
              <w:t>7</w:t>
            </w:r>
            <w:r w:rsidR="00EA74FA" w:rsidRPr="002B1A81">
              <w:t xml:space="preserve"> km (34</w:t>
            </w:r>
            <w:r w:rsidR="008225CC" w:rsidRPr="002B1A81">
              <w:t> dB</w:t>
            </w:r>
            <w:r w:rsidR="00EA74FA" w:rsidRPr="002B1A81">
              <w:t>)</w:t>
            </w:r>
          </w:p>
        </w:tc>
        <w:tc>
          <w:tcPr>
            <w:tcW w:w="3191" w:type="dxa"/>
          </w:tcPr>
          <w:p w:rsidR="00EA74FA" w:rsidRPr="002B1A81" w:rsidRDefault="0050186C" w:rsidP="00F17B63">
            <w:pPr>
              <w:keepNext/>
            </w:pPr>
            <w:r w:rsidRPr="002B1A81">
              <w:t>67</w:t>
            </w:r>
            <w:r w:rsidR="00156F97" w:rsidRPr="002B1A81">
              <w:t xml:space="preserve"> </w:t>
            </w:r>
            <w:r w:rsidR="00EA74FA" w:rsidRPr="002B1A81">
              <w:t>km (6</w:t>
            </w:r>
            <w:r w:rsidR="008225CC" w:rsidRPr="002B1A81">
              <w:t> dB</w:t>
            </w:r>
            <w:r w:rsidR="00EA74FA" w:rsidRPr="002B1A81">
              <w:t xml:space="preserve">); </w:t>
            </w:r>
            <w:r w:rsidRPr="002B1A81">
              <w:t>43</w:t>
            </w:r>
            <w:r w:rsidR="009C6867" w:rsidRPr="002B1A81">
              <w:t xml:space="preserve"> </w:t>
            </w:r>
            <w:r w:rsidR="00EA74FA" w:rsidRPr="002B1A81">
              <w:t>km (10</w:t>
            </w:r>
            <w:r w:rsidR="008225CC" w:rsidRPr="002B1A81">
              <w:t> dB</w:t>
            </w:r>
            <w:r w:rsidR="00EA74FA" w:rsidRPr="002B1A81">
              <w:t xml:space="preserve">); </w:t>
            </w:r>
            <w:r w:rsidR="00740F78" w:rsidRPr="002B1A81">
              <w:br/>
            </w:r>
            <w:r w:rsidRPr="002B1A81">
              <w:t>2</w:t>
            </w:r>
            <w:r w:rsidR="002D04D2" w:rsidRPr="002B1A81">
              <w:t>4</w:t>
            </w:r>
            <w:r w:rsidR="009C6867" w:rsidRPr="002B1A81">
              <w:t xml:space="preserve"> </w:t>
            </w:r>
            <w:r w:rsidR="00EA74FA" w:rsidRPr="002B1A81">
              <w:t>km (15</w:t>
            </w:r>
            <w:r w:rsidR="008225CC" w:rsidRPr="002B1A81">
              <w:t> dB</w:t>
            </w:r>
            <w:r w:rsidR="00EA74FA" w:rsidRPr="002B1A81">
              <w:t xml:space="preserve">); </w:t>
            </w:r>
            <w:r w:rsidRPr="002B1A81">
              <w:t>13</w:t>
            </w:r>
            <w:r w:rsidR="00AE5F9F" w:rsidRPr="002B1A81">
              <w:t>.</w:t>
            </w:r>
            <w:r w:rsidRPr="002B1A81">
              <w:t xml:space="preserve">4 </w:t>
            </w:r>
            <w:r w:rsidR="00156F97" w:rsidRPr="002B1A81">
              <w:t xml:space="preserve">km </w:t>
            </w:r>
            <w:r w:rsidRPr="002B1A81">
              <w:t>(20</w:t>
            </w:r>
            <w:r w:rsidR="008225CC" w:rsidRPr="002B1A81">
              <w:t> dB</w:t>
            </w:r>
            <w:r w:rsidRPr="002B1A81">
              <w:t xml:space="preserve">); </w:t>
            </w:r>
            <w:r w:rsidR="009C6867" w:rsidRPr="002B1A81">
              <w:t>2</w:t>
            </w:r>
            <w:r w:rsidR="00AE5F9F" w:rsidRPr="002B1A81">
              <w:t>.</w:t>
            </w:r>
            <w:r w:rsidR="00C0635B" w:rsidRPr="002B1A81">
              <w:t>3</w:t>
            </w:r>
            <w:r w:rsidR="00EA74FA" w:rsidRPr="002B1A81">
              <w:t xml:space="preserve"> km (34</w:t>
            </w:r>
            <w:r w:rsidR="008225CC" w:rsidRPr="002B1A81">
              <w:t> dB</w:t>
            </w:r>
            <w:r w:rsidR="00EA74FA" w:rsidRPr="002B1A81">
              <w:t>)</w:t>
            </w:r>
          </w:p>
        </w:tc>
      </w:tr>
    </w:tbl>
    <w:p w:rsidR="00EA74FA" w:rsidRPr="002B1A81" w:rsidRDefault="00EA74FA" w:rsidP="00F17B63">
      <w:pPr>
        <w:keepNext/>
      </w:pPr>
    </w:p>
    <w:p w:rsidR="0050186C" w:rsidRPr="002B1A81" w:rsidRDefault="0050186C" w:rsidP="0050186C">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58</w:t>
      </w:r>
      <w:r w:rsidRPr="002B1A81">
        <w:fldChar w:fldCharType="end"/>
      </w:r>
      <w:r w:rsidRPr="002B1A81">
        <w:t>: Ground Distance Separation for Aeronautical MES at Altitude of 1</w:t>
      </w:r>
      <w:r w:rsidR="000F6DC5" w:rsidRPr="002B1A81">
        <w:t xml:space="preserve"> </w:t>
      </w:r>
      <w:r w:rsidRPr="002B1A81">
        <w:t>km</w:t>
      </w:r>
      <w:r w:rsidR="00D22B3C" w:rsidRPr="002B1A81">
        <w:t xml:space="preserve">, </w:t>
      </w:r>
      <w:r w:rsidRPr="002B1A81">
        <w:t>I/N = -20</w:t>
      </w:r>
      <w:r w:rsidR="008225CC" w:rsidRPr="002B1A81">
        <w:t> dB</w:t>
      </w:r>
      <w:r w:rsidR="00CA5C86" w:rsidRPr="002B1A81">
        <w:br/>
      </w:r>
      <w:r w:rsidRPr="002B1A81">
        <w:t>(Case 2)</w:t>
      </w:r>
    </w:p>
    <w:tbl>
      <w:tblPr>
        <w:tblW w:w="9502"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51"/>
        <w:gridCol w:w="3260"/>
        <w:gridCol w:w="3191"/>
      </w:tblGrid>
      <w:tr w:rsidR="0050186C" w:rsidRPr="002B1A81" w:rsidTr="00740F78">
        <w:trPr>
          <w:tblHeader/>
          <w:jc w:val="center"/>
        </w:trPr>
        <w:tc>
          <w:tcPr>
            <w:tcW w:w="3051" w:type="dxa"/>
            <w:tcBorders>
              <w:right w:val="single" w:sz="8" w:space="0" w:color="FFFFFF"/>
            </w:tcBorders>
            <w:shd w:val="clear" w:color="auto" w:fill="D2232A"/>
            <w:vAlign w:val="center"/>
          </w:tcPr>
          <w:p w:rsidR="0050186C" w:rsidRPr="002B1A81" w:rsidRDefault="0050186C" w:rsidP="00497C6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50186C" w:rsidRPr="002B1A81" w:rsidRDefault="0050186C" w:rsidP="00497C61">
            <w:pPr>
              <w:spacing w:before="120" w:after="120" w:line="288" w:lineRule="auto"/>
              <w:jc w:val="center"/>
              <w:rPr>
                <w:b/>
                <w:color w:val="FFFFFF"/>
              </w:rPr>
            </w:pPr>
            <w:r w:rsidRPr="002B1A81">
              <w:rPr>
                <w:b/>
                <w:color w:val="FFFFFF"/>
              </w:rPr>
              <w:t>Handheld</w:t>
            </w:r>
          </w:p>
        </w:tc>
        <w:tc>
          <w:tcPr>
            <w:tcW w:w="3191" w:type="dxa"/>
            <w:tcBorders>
              <w:left w:val="single" w:sz="8" w:space="0" w:color="FFFFFF"/>
            </w:tcBorders>
            <w:shd w:val="clear" w:color="auto" w:fill="D2232A"/>
          </w:tcPr>
          <w:p w:rsidR="0050186C" w:rsidRPr="002B1A81" w:rsidRDefault="00A451ED" w:rsidP="00497C61">
            <w:pPr>
              <w:spacing w:before="120" w:after="120" w:line="288" w:lineRule="auto"/>
              <w:jc w:val="center"/>
              <w:rPr>
                <w:b/>
                <w:color w:val="FFFFFF"/>
              </w:rPr>
            </w:pPr>
            <w:r w:rsidRPr="002B1A81">
              <w:rPr>
                <w:b/>
                <w:color w:val="FFFFFF"/>
              </w:rPr>
              <w:t>B</w:t>
            </w:r>
            <w:r w:rsidR="00497C61" w:rsidRPr="002B1A81">
              <w:rPr>
                <w:b/>
                <w:color w:val="FFFFFF"/>
              </w:rPr>
              <w:t>od</w:t>
            </w:r>
            <w:r w:rsidRPr="002B1A81">
              <w:rPr>
                <w:b/>
                <w:color w:val="FFFFFF"/>
              </w:rPr>
              <w:t xml:space="preserve">y </w:t>
            </w:r>
            <w:r w:rsidR="0050186C" w:rsidRPr="002B1A81">
              <w:rPr>
                <w:b/>
                <w:color w:val="FFFFFF"/>
              </w:rPr>
              <w:t>worn</w:t>
            </w:r>
          </w:p>
        </w:tc>
      </w:tr>
      <w:tr w:rsidR="0050186C" w:rsidRPr="002B1A81" w:rsidTr="00740F78">
        <w:trPr>
          <w:jc w:val="center"/>
        </w:trPr>
        <w:tc>
          <w:tcPr>
            <w:tcW w:w="3051" w:type="dxa"/>
            <w:vAlign w:val="center"/>
          </w:tcPr>
          <w:p w:rsidR="0050186C" w:rsidRPr="002B1A81" w:rsidRDefault="0050186C" w:rsidP="000F6DC5">
            <w:r w:rsidRPr="002B1A81">
              <w:t>e.i.r.p</w:t>
            </w:r>
          </w:p>
        </w:tc>
        <w:tc>
          <w:tcPr>
            <w:tcW w:w="3260" w:type="dxa"/>
            <w:vAlign w:val="center"/>
          </w:tcPr>
          <w:p w:rsidR="0050186C" w:rsidRPr="002B1A81" w:rsidRDefault="0050186C" w:rsidP="000F6DC5">
            <w:r w:rsidRPr="002B1A81">
              <w:t>13</w:t>
            </w:r>
            <w:r w:rsidR="008225CC" w:rsidRPr="002B1A81">
              <w:t> dB</w:t>
            </w:r>
            <w:r w:rsidRPr="002B1A81">
              <w:t>m</w:t>
            </w:r>
          </w:p>
        </w:tc>
        <w:tc>
          <w:tcPr>
            <w:tcW w:w="3191" w:type="dxa"/>
            <w:vAlign w:val="center"/>
          </w:tcPr>
          <w:p w:rsidR="0050186C" w:rsidRPr="002B1A81" w:rsidRDefault="0050186C" w:rsidP="000F6DC5">
            <w:r w:rsidRPr="002B1A81">
              <w:t>17</w:t>
            </w:r>
            <w:r w:rsidR="008225CC" w:rsidRPr="002B1A81">
              <w:t> dB</w:t>
            </w:r>
            <w:r w:rsidRPr="002B1A81">
              <w:t>m</w:t>
            </w:r>
          </w:p>
        </w:tc>
      </w:tr>
      <w:tr w:rsidR="0050186C" w:rsidRPr="002B1A81" w:rsidTr="00740F78">
        <w:trPr>
          <w:jc w:val="center"/>
        </w:trPr>
        <w:tc>
          <w:tcPr>
            <w:tcW w:w="3051" w:type="dxa"/>
            <w:vAlign w:val="center"/>
          </w:tcPr>
          <w:p w:rsidR="0050186C" w:rsidRPr="002B1A81" w:rsidRDefault="0050186C" w:rsidP="000F6DC5">
            <w:r w:rsidRPr="002B1A81">
              <w:t>Body loss</w:t>
            </w:r>
          </w:p>
        </w:tc>
        <w:tc>
          <w:tcPr>
            <w:tcW w:w="3260" w:type="dxa"/>
            <w:vAlign w:val="center"/>
          </w:tcPr>
          <w:p w:rsidR="0050186C" w:rsidRPr="002B1A81" w:rsidRDefault="0050186C" w:rsidP="000F6DC5">
            <w:r w:rsidRPr="002B1A81">
              <w:t>6</w:t>
            </w:r>
            <w:r w:rsidR="008225CC" w:rsidRPr="002B1A81">
              <w:t> dB</w:t>
            </w:r>
          </w:p>
        </w:tc>
        <w:tc>
          <w:tcPr>
            <w:tcW w:w="3191" w:type="dxa"/>
            <w:vAlign w:val="center"/>
          </w:tcPr>
          <w:p w:rsidR="0050186C" w:rsidRPr="002B1A81" w:rsidRDefault="0050186C" w:rsidP="000F6DC5">
            <w:r w:rsidRPr="002B1A81">
              <w:t>11</w:t>
            </w:r>
            <w:r w:rsidR="008225CC" w:rsidRPr="002B1A81">
              <w:t> dB</w:t>
            </w:r>
          </w:p>
        </w:tc>
      </w:tr>
      <w:tr w:rsidR="0050186C" w:rsidRPr="002B1A81" w:rsidTr="00740F78">
        <w:trPr>
          <w:jc w:val="center"/>
        </w:trPr>
        <w:tc>
          <w:tcPr>
            <w:tcW w:w="3051" w:type="dxa"/>
            <w:vAlign w:val="center"/>
          </w:tcPr>
          <w:p w:rsidR="0050186C" w:rsidRPr="002B1A81" w:rsidRDefault="0050186C" w:rsidP="000F6DC5">
            <w:r w:rsidRPr="002B1A81">
              <w:t xml:space="preserve">Wall loss </w:t>
            </w:r>
          </w:p>
        </w:tc>
        <w:tc>
          <w:tcPr>
            <w:tcW w:w="3260" w:type="dxa"/>
            <w:vAlign w:val="center"/>
          </w:tcPr>
          <w:p w:rsidR="0050186C" w:rsidRPr="002B1A81" w:rsidRDefault="0050186C"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191" w:type="dxa"/>
            <w:vAlign w:val="center"/>
          </w:tcPr>
          <w:p w:rsidR="0050186C" w:rsidRPr="002B1A81" w:rsidRDefault="0050186C"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50186C" w:rsidRPr="002B1A81" w:rsidTr="00740F78">
        <w:trPr>
          <w:jc w:val="center"/>
        </w:trPr>
        <w:tc>
          <w:tcPr>
            <w:tcW w:w="3051" w:type="dxa"/>
            <w:vAlign w:val="center"/>
          </w:tcPr>
          <w:p w:rsidR="0050186C" w:rsidRPr="002B1A81" w:rsidRDefault="0050186C" w:rsidP="000F6DC5">
            <w:r w:rsidRPr="002B1A81">
              <w:t>Receiver noise level</w:t>
            </w:r>
          </w:p>
        </w:tc>
        <w:tc>
          <w:tcPr>
            <w:tcW w:w="3260" w:type="dxa"/>
            <w:vAlign w:val="center"/>
          </w:tcPr>
          <w:p w:rsidR="0050186C" w:rsidRPr="002B1A81" w:rsidRDefault="0050186C" w:rsidP="000F6DC5">
            <w:r w:rsidRPr="002B1A81">
              <w:t>-120</w:t>
            </w:r>
            <w:r w:rsidR="00AE5F9F" w:rsidRPr="002B1A81">
              <w:t>.</w:t>
            </w:r>
            <w:r w:rsidRPr="002B1A81">
              <w:t>6</w:t>
            </w:r>
            <w:r w:rsidR="008225CC" w:rsidRPr="002B1A81">
              <w:t> dB</w:t>
            </w:r>
            <w:r w:rsidRPr="002B1A81">
              <w:t>m/200 kHz</w:t>
            </w:r>
          </w:p>
        </w:tc>
        <w:tc>
          <w:tcPr>
            <w:tcW w:w="3191" w:type="dxa"/>
            <w:vAlign w:val="center"/>
          </w:tcPr>
          <w:p w:rsidR="0050186C" w:rsidRPr="002B1A81" w:rsidRDefault="0050186C" w:rsidP="000F6DC5">
            <w:r w:rsidRPr="002B1A81">
              <w:t>-120</w:t>
            </w:r>
            <w:r w:rsidR="00AE5F9F" w:rsidRPr="002B1A81">
              <w:t>.</w:t>
            </w:r>
            <w:r w:rsidRPr="002B1A81">
              <w:t>6</w:t>
            </w:r>
            <w:r w:rsidR="008225CC" w:rsidRPr="002B1A81">
              <w:t> dB</w:t>
            </w:r>
            <w:r w:rsidRPr="002B1A81">
              <w:t>m/200 kHz</w:t>
            </w:r>
          </w:p>
        </w:tc>
      </w:tr>
      <w:tr w:rsidR="0050186C" w:rsidRPr="002B1A81" w:rsidTr="00740F78">
        <w:trPr>
          <w:jc w:val="center"/>
        </w:trPr>
        <w:tc>
          <w:tcPr>
            <w:tcW w:w="3051" w:type="dxa"/>
            <w:vAlign w:val="center"/>
          </w:tcPr>
          <w:p w:rsidR="0050186C" w:rsidRPr="002B1A81" w:rsidRDefault="0050186C" w:rsidP="000F6DC5">
            <w:r w:rsidRPr="002B1A81">
              <w:t>Interference to Noise Ratio</w:t>
            </w:r>
          </w:p>
        </w:tc>
        <w:tc>
          <w:tcPr>
            <w:tcW w:w="3260" w:type="dxa"/>
            <w:vAlign w:val="center"/>
          </w:tcPr>
          <w:p w:rsidR="0050186C" w:rsidRPr="002B1A81" w:rsidRDefault="0050186C" w:rsidP="000F6DC5">
            <w:r w:rsidRPr="002B1A81">
              <w:t>-20</w:t>
            </w:r>
            <w:r w:rsidR="008225CC" w:rsidRPr="002B1A81">
              <w:t> dB</w:t>
            </w:r>
          </w:p>
        </w:tc>
        <w:tc>
          <w:tcPr>
            <w:tcW w:w="3191" w:type="dxa"/>
            <w:vAlign w:val="center"/>
          </w:tcPr>
          <w:p w:rsidR="0050186C" w:rsidRPr="002B1A81" w:rsidRDefault="0050186C" w:rsidP="000F6DC5">
            <w:r w:rsidRPr="002B1A81">
              <w:t>-20</w:t>
            </w:r>
            <w:r w:rsidR="008225CC" w:rsidRPr="002B1A81">
              <w:t> dB</w:t>
            </w:r>
          </w:p>
        </w:tc>
      </w:tr>
      <w:tr w:rsidR="0050186C" w:rsidRPr="002B1A81" w:rsidTr="00740F78">
        <w:trPr>
          <w:jc w:val="center"/>
        </w:trPr>
        <w:tc>
          <w:tcPr>
            <w:tcW w:w="3051" w:type="dxa"/>
            <w:vAlign w:val="center"/>
          </w:tcPr>
          <w:p w:rsidR="0050186C" w:rsidRPr="002B1A81" w:rsidRDefault="0050186C" w:rsidP="000F6DC5">
            <w:r w:rsidRPr="002B1A81">
              <w:t>Interference level</w:t>
            </w:r>
          </w:p>
        </w:tc>
        <w:tc>
          <w:tcPr>
            <w:tcW w:w="3260" w:type="dxa"/>
            <w:vAlign w:val="center"/>
          </w:tcPr>
          <w:p w:rsidR="0050186C" w:rsidRPr="002B1A81" w:rsidRDefault="0050186C" w:rsidP="000F6DC5">
            <w:r w:rsidRPr="002B1A81">
              <w:t>-140</w:t>
            </w:r>
            <w:r w:rsidR="00AE5F9F" w:rsidRPr="002B1A81">
              <w:t>.</w:t>
            </w:r>
            <w:r w:rsidRPr="002B1A81">
              <w:t>6</w:t>
            </w:r>
            <w:r w:rsidR="008225CC" w:rsidRPr="002B1A81">
              <w:t> dB</w:t>
            </w:r>
            <w:r w:rsidRPr="002B1A81">
              <w:t>m/200 kHz</w:t>
            </w:r>
          </w:p>
        </w:tc>
        <w:tc>
          <w:tcPr>
            <w:tcW w:w="3191" w:type="dxa"/>
            <w:vAlign w:val="center"/>
          </w:tcPr>
          <w:p w:rsidR="0050186C" w:rsidRPr="002B1A81" w:rsidRDefault="0050186C" w:rsidP="000F6DC5">
            <w:r w:rsidRPr="002B1A81">
              <w:t>-140</w:t>
            </w:r>
            <w:r w:rsidR="00AE5F9F" w:rsidRPr="002B1A81">
              <w:t>.</w:t>
            </w:r>
            <w:r w:rsidRPr="002B1A81">
              <w:t>6</w:t>
            </w:r>
            <w:r w:rsidR="008225CC" w:rsidRPr="002B1A81">
              <w:t> dB</w:t>
            </w:r>
            <w:r w:rsidRPr="002B1A81">
              <w:t>m/200 kHz</w:t>
            </w:r>
          </w:p>
        </w:tc>
      </w:tr>
      <w:tr w:rsidR="0050186C" w:rsidRPr="002B1A81" w:rsidTr="00740F78">
        <w:trPr>
          <w:jc w:val="center"/>
        </w:trPr>
        <w:tc>
          <w:tcPr>
            <w:tcW w:w="3051" w:type="dxa"/>
            <w:vAlign w:val="center"/>
          </w:tcPr>
          <w:p w:rsidR="0050186C" w:rsidRPr="002B1A81" w:rsidRDefault="0050186C" w:rsidP="000F6DC5">
            <w:r w:rsidRPr="002B1A81">
              <w:t>Side lobe antenna gain</w:t>
            </w:r>
          </w:p>
        </w:tc>
        <w:tc>
          <w:tcPr>
            <w:tcW w:w="3260" w:type="dxa"/>
            <w:vAlign w:val="center"/>
          </w:tcPr>
          <w:p w:rsidR="0050186C" w:rsidRPr="002B1A81" w:rsidRDefault="0050186C" w:rsidP="000F6DC5">
            <w:r w:rsidRPr="002B1A81">
              <w:t>G = -10</w:t>
            </w:r>
            <w:r w:rsidR="008225CC" w:rsidRPr="002B1A81">
              <w:t> dB</w:t>
            </w:r>
            <w:r w:rsidRPr="002B1A81">
              <w:t>i</w:t>
            </w:r>
          </w:p>
        </w:tc>
        <w:tc>
          <w:tcPr>
            <w:tcW w:w="3191" w:type="dxa"/>
            <w:vAlign w:val="center"/>
          </w:tcPr>
          <w:p w:rsidR="0050186C" w:rsidRPr="002B1A81" w:rsidRDefault="0050186C" w:rsidP="000F6DC5">
            <w:r w:rsidRPr="002B1A81">
              <w:t>G =</w:t>
            </w:r>
            <w:r w:rsidR="000F6DC5" w:rsidRPr="002B1A81">
              <w:t xml:space="preserve"> </w:t>
            </w:r>
            <w:r w:rsidRPr="002B1A81">
              <w:t>-10</w:t>
            </w:r>
            <w:r w:rsidR="008225CC" w:rsidRPr="002B1A81">
              <w:t> dB</w:t>
            </w:r>
            <w:r w:rsidRPr="002B1A81">
              <w:t>i</w:t>
            </w:r>
          </w:p>
        </w:tc>
      </w:tr>
      <w:tr w:rsidR="0050186C" w:rsidRPr="002B1A81" w:rsidTr="00740F78">
        <w:trPr>
          <w:jc w:val="center"/>
        </w:trPr>
        <w:tc>
          <w:tcPr>
            <w:tcW w:w="3051" w:type="dxa"/>
            <w:vAlign w:val="center"/>
          </w:tcPr>
          <w:p w:rsidR="0050186C" w:rsidRPr="002B1A81" w:rsidRDefault="0050186C" w:rsidP="000F6DC5">
            <w:r w:rsidRPr="002B1A81">
              <w:rPr>
                <w:rFonts w:cs="Arial"/>
                <w:szCs w:val="20"/>
              </w:rPr>
              <w:t>Polarisation discrimination (linear to circular) (dB)</w:t>
            </w:r>
          </w:p>
        </w:tc>
        <w:tc>
          <w:tcPr>
            <w:tcW w:w="3260" w:type="dxa"/>
          </w:tcPr>
          <w:p w:rsidR="0050186C" w:rsidRPr="002B1A81" w:rsidRDefault="0050186C" w:rsidP="000F6DC5">
            <w:r w:rsidRPr="002B1A81">
              <w:t>3</w:t>
            </w:r>
            <w:r w:rsidR="008225CC" w:rsidRPr="002B1A81">
              <w:t> dB</w:t>
            </w:r>
          </w:p>
        </w:tc>
        <w:tc>
          <w:tcPr>
            <w:tcW w:w="3191" w:type="dxa"/>
          </w:tcPr>
          <w:p w:rsidR="0050186C" w:rsidRPr="002B1A81" w:rsidRDefault="0050186C" w:rsidP="000F6DC5">
            <w:r w:rsidRPr="002B1A81">
              <w:t>3</w:t>
            </w:r>
            <w:r w:rsidR="008225CC" w:rsidRPr="002B1A81">
              <w:t> dB</w:t>
            </w:r>
          </w:p>
        </w:tc>
      </w:tr>
      <w:tr w:rsidR="0050186C" w:rsidRPr="002B1A81" w:rsidTr="00740F78">
        <w:trPr>
          <w:jc w:val="center"/>
        </w:trPr>
        <w:tc>
          <w:tcPr>
            <w:tcW w:w="3051" w:type="dxa"/>
            <w:vAlign w:val="center"/>
          </w:tcPr>
          <w:p w:rsidR="0050186C" w:rsidRPr="002B1A81" w:rsidRDefault="0050186C" w:rsidP="000F6DC5">
            <w:r w:rsidRPr="002B1A81">
              <w:t>Path loss to meet the protection criterion</w:t>
            </w:r>
          </w:p>
        </w:tc>
        <w:tc>
          <w:tcPr>
            <w:tcW w:w="3260" w:type="dxa"/>
          </w:tcPr>
          <w:p w:rsidR="0050186C" w:rsidRPr="002B1A81" w:rsidRDefault="0050186C" w:rsidP="000F6DC5">
            <w:r w:rsidRPr="002B1A81">
              <w:t>128</w:t>
            </w:r>
            <w:r w:rsidR="00AE5F9F" w:rsidRPr="002B1A81">
              <w:t>.</w:t>
            </w:r>
            <w:r w:rsidRPr="002B1A81">
              <w:t>6</w:t>
            </w:r>
            <w:r w:rsidR="008225CC" w:rsidRPr="002B1A81">
              <w:t> dB</w:t>
            </w:r>
            <w:r w:rsidRPr="002B1A81">
              <w:t>; 124</w:t>
            </w:r>
            <w:r w:rsidR="00AE5F9F" w:rsidRPr="002B1A81">
              <w:t>.</w:t>
            </w:r>
            <w:r w:rsidRPr="002B1A81">
              <w:t>6</w:t>
            </w:r>
            <w:r w:rsidR="008225CC" w:rsidRPr="002B1A81">
              <w:t> dB</w:t>
            </w:r>
            <w:r w:rsidRPr="002B1A81">
              <w:t>; 119</w:t>
            </w:r>
            <w:r w:rsidR="00AE5F9F" w:rsidRPr="002B1A81">
              <w:t>.</w:t>
            </w:r>
            <w:r w:rsidRPr="002B1A81">
              <w:t>6</w:t>
            </w:r>
            <w:r w:rsidR="008225CC" w:rsidRPr="002B1A81">
              <w:t> dB</w:t>
            </w:r>
            <w:r w:rsidR="009E27DA" w:rsidRPr="002B1A81">
              <w:t>;</w:t>
            </w:r>
            <w:r w:rsidR="00156F97" w:rsidRPr="002B1A81">
              <w:t xml:space="preserve"> </w:t>
            </w:r>
            <w:r w:rsidRPr="002B1A81">
              <w:t>114</w:t>
            </w:r>
            <w:r w:rsidR="00AE5F9F" w:rsidRPr="002B1A81">
              <w:t>.</w:t>
            </w:r>
            <w:r w:rsidRPr="002B1A81">
              <w:t>6</w:t>
            </w:r>
            <w:r w:rsidR="008225CC" w:rsidRPr="002B1A81">
              <w:t> dB</w:t>
            </w:r>
            <w:r w:rsidRPr="002B1A81">
              <w:t>; 100</w:t>
            </w:r>
            <w:r w:rsidR="00AE5F9F" w:rsidRPr="002B1A81">
              <w:t>.</w:t>
            </w:r>
            <w:r w:rsidRPr="002B1A81">
              <w:t>6</w:t>
            </w:r>
            <w:r w:rsidR="008225CC" w:rsidRPr="002B1A81">
              <w:t> dB</w:t>
            </w:r>
            <w:r w:rsidRPr="002B1A81">
              <w:t xml:space="preserve">  </w:t>
            </w:r>
          </w:p>
        </w:tc>
        <w:tc>
          <w:tcPr>
            <w:tcW w:w="3191" w:type="dxa"/>
          </w:tcPr>
          <w:p w:rsidR="0050186C" w:rsidRPr="002B1A81" w:rsidRDefault="0050186C" w:rsidP="000F6DC5">
            <w:r w:rsidRPr="002B1A81">
              <w:t>127</w:t>
            </w:r>
            <w:r w:rsidR="00AE5F9F" w:rsidRPr="002B1A81">
              <w:t>.</w:t>
            </w:r>
            <w:r w:rsidRPr="002B1A81">
              <w:t>6</w:t>
            </w:r>
            <w:r w:rsidR="008225CC" w:rsidRPr="002B1A81">
              <w:t> dB</w:t>
            </w:r>
            <w:r w:rsidRPr="002B1A81">
              <w:t>; 123</w:t>
            </w:r>
            <w:r w:rsidR="00AE5F9F" w:rsidRPr="002B1A81">
              <w:t>.</w:t>
            </w:r>
            <w:r w:rsidRPr="002B1A81">
              <w:t>6</w:t>
            </w:r>
            <w:r w:rsidR="008225CC" w:rsidRPr="002B1A81">
              <w:t> dB</w:t>
            </w:r>
            <w:r w:rsidRPr="002B1A81">
              <w:t>; 118</w:t>
            </w:r>
            <w:r w:rsidR="00AE5F9F" w:rsidRPr="002B1A81">
              <w:t>.</w:t>
            </w:r>
            <w:r w:rsidRPr="002B1A81">
              <w:t>6</w:t>
            </w:r>
            <w:r w:rsidR="008225CC" w:rsidRPr="002B1A81">
              <w:t> dB</w:t>
            </w:r>
            <w:r w:rsidR="009E27DA" w:rsidRPr="002B1A81">
              <w:t>;</w:t>
            </w:r>
            <w:r w:rsidR="00156F97" w:rsidRPr="002B1A81">
              <w:t xml:space="preserve"> </w:t>
            </w:r>
            <w:r w:rsidRPr="002B1A81">
              <w:t>113</w:t>
            </w:r>
            <w:r w:rsidR="00AE5F9F" w:rsidRPr="002B1A81">
              <w:t>.</w:t>
            </w:r>
            <w:r w:rsidRPr="002B1A81">
              <w:t>6</w:t>
            </w:r>
            <w:r w:rsidR="008225CC" w:rsidRPr="002B1A81">
              <w:t> dB</w:t>
            </w:r>
            <w:r w:rsidRPr="002B1A81">
              <w:t>; 99</w:t>
            </w:r>
            <w:r w:rsidR="00AE5F9F" w:rsidRPr="002B1A81">
              <w:t>.</w:t>
            </w:r>
            <w:r w:rsidRPr="002B1A81">
              <w:t>6</w:t>
            </w:r>
            <w:r w:rsidR="008225CC" w:rsidRPr="002B1A81">
              <w:t> dB</w:t>
            </w:r>
            <w:r w:rsidRPr="002B1A81">
              <w:t xml:space="preserve">  </w:t>
            </w:r>
          </w:p>
        </w:tc>
      </w:tr>
      <w:tr w:rsidR="0050186C" w:rsidRPr="002B1A81" w:rsidTr="00740F78">
        <w:trPr>
          <w:jc w:val="center"/>
        </w:trPr>
        <w:tc>
          <w:tcPr>
            <w:tcW w:w="3051" w:type="dxa"/>
            <w:vAlign w:val="center"/>
          </w:tcPr>
          <w:p w:rsidR="0050186C" w:rsidRPr="002B1A81" w:rsidRDefault="0050186C" w:rsidP="000F6DC5">
            <w:r w:rsidRPr="002B1A81">
              <w:t>Path loss at 1 km</w:t>
            </w:r>
          </w:p>
        </w:tc>
        <w:tc>
          <w:tcPr>
            <w:tcW w:w="3260" w:type="dxa"/>
          </w:tcPr>
          <w:p w:rsidR="0050186C" w:rsidRPr="002B1A81" w:rsidRDefault="0050186C" w:rsidP="000F6DC5">
            <w:r w:rsidRPr="002B1A81">
              <w:t>9</w:t>
            </w:r>
            <w:r w:rsidR="00C0635B" w:rsidRPr="002B1A81">
              <w:t>6</w:t>
            </w:r>
            <w:r w:rsidR="008225CC" w:rsidRPr="002B1A81">
              <w:t> dB</w:t>
            </w:r>
          </w:p>
        </w:tc>
        <w:tc>
          <w:tcPr>
            <w:tcW w:w="3191" w:type="dxa"/>
          </w:tcPr>
          <w:p w:rsidR="0050186C" w:rsidRPr="002B1A81" w:rsidRDefault="0050186C" w:rsidP="000F6DC5">
            <w:r w:rsidRPr="002B1A81">
              <w:t>9</w:t>
            </w:r>
            <w:r w:rsidR="00C0635B" w:rsidRPr="002B1A81">
              <w:t>6</w:t>
            </w:r>
            <w:r w:rsidR="008225CC" w:rsidRPr="002B1A81">
              <w:t> dB</w:t>
            </w:r>
          </w:p>
        </w:tc>
      </w:tr>
      <w:tr w:rsidR="0050186C" w:rsidRPr="002B1A81" w:rsidTr="00740F78">
        <w:trPr>
          <w:jc w:val="center"/>
        </w:trPr>
        <w:tc>
          <w:tcPr>
            <w:tcW w:w="3051" w:type="dxa"/>
            <w:vAlign w:val="center"/>
          </w:tcPr>
          <w:p w:rsidR="0050186C" w:rsidRPr="002B1A81" w:rsidRDefault="0050186C" w:rsidP="000F6DC5">
            <w:r w:rsidRPr="002B1A81">
              <w:t>Ground distance separation between aircraft and PMSE</w:t>
            </w:r>
          </w:p>
        </w:tc>
        <w:tc>
          <w:tcPr>
            <w:tcW w:w="3260" w:type="dxa"/>
          </w:tcPr>
          <w:p w:rsidR="0050186C" w:rsidRPr="002B1A81" w:rsidRDefault="00156F97">
            <w:r w:rsidRPr="002B1A81">
              <w:t>42</w:t>
            </w:r>
            <w:r w:rsidR="0050186C" w:rsidRPr="002B1A81">
              <w:t xml:space="preserve"> km (6</w:t>
            </w:r>
            <w:r w:rsidR="008225CC" w:rsidRPr="002B1A81">
              <w:t> dB</w:t>
            </w:r>
            <w:r w:rsidR="0050186C" w:rsidRPr="002B1A81">
              <w:t xml:space="preserve">); </w:t>
            </w:r>
            <w:r w:rsidRPr="002B1A81">
              <w:t>27</w:t>
            </w:r>
            <w:r w:rsidR="0050186C" w:rsidRPr="002B1A81">
              <w:t xml:space="preserve"> km (10</w:t>
            </w:r>
            <w:r w:rsidR="008225CC" w:rsidRPr="002B1A81">
              <w:t> dB</w:t>
            </w:r>
            <w:r w:rsidR="0050186C" w:rsidRPr="002B1A81">
              <w:t>)</w:t>
            </w:r>
            <w:r w:rsidR="009E27DA" w:rsidRPr="002B1A81">
              <w:t>;</w:t>
            </w:r>
            <w:r w:rsidR="0050186C" w:rsidRPr="002B1A81">
              <w:t xml:space="preserve"> </w:t>
            </w:r>
            <w:r w:rsidR="00740F78" w:rsidRPr="002B1A81">
              <w:br/>
            </w:r>
            <w:r w:rsidRPr="002B1A81">
              <w:t>15</w:t>
            </w:r>
            <w:r w:rsidR="0050186C" w:rsidRPr="002B1A81">
              <w:t xml:space="preserve"> </w:t>
            </w:r>
            <w:r w:rsidRPr="002B1A81">
              <w:t>km (15</w:t>
            </w:r>
            <w:r w:rsidR="008225CC" w:rsidRPr="002B1A81">
              <w:t> dB</w:t>
            </w:r>
            <w:r w:rsidRPr="002B1A81">
              <w:t>)</w:t>
            </w:r>
            <w:r w:rsidR="0050186C" w:rsidRPr="002B1A81">
              <w:t xml:space="preserve">; </w:t>
            </w:r>
            <w:r w:rsidRPr="002B1A81">
              <w:t>8</w:t>
            </w:r>
            <w:r w:rsidR="00AE5F9F" w:rsidRPr="002B1A81">
              <w:t>.</w:t>
            </w:r>
            <w:r w:rsidRPr="002B1A81">
              <w:t>4 km</w:t>
            </w:r>
            <w:r w:rsidR="0050186C" w:rsidRPr="002B1A81">
              <w:t xml:space="preserve"> (20</w:t>
            </w:r>
            <w:r w:rsidR="008225CC" w:rsidRPr="002B1A81">
              <w:t> dB</w:t>
            </w:r>
            <w:r w:rsidR="0050186C" w:rsidRPr="002B1A81">
              <w:t xml:space="preserve">); </w:t>
            </w:r>
            <w:r w:rsidR="00C0635B" w:rsidRPr="002B1A81">
              <w:t>1.4 k</w:t>
            </w:r>
            <w:r w:rsidR="0050186C" w:rsidRPr="002B1A81">
              <w:t>m (34</w:t>
            </w:r>
            <w:r w:rsidR="008225CC" w:rsidRPr="002B1A81">
              <w:t> dB</w:t>
            </w:r>
            <w:r w:rsidR="0050186C" w:rsidRPr="002B1A81">
              <w:t>)</w:t>
            </w:r>
          </w:p>
        </w:tc>
        <w:tc>
          <w:tcPr>
            <w:tcW w:w="3191" w:type="dxa"/>
          </w:tcPr>
          <w:p w:rsidR="0050186C" w:rsidRPr="002B1A81" w:rsidRDefault="00156F97" w:rsidP="000F6DC5">
            <w:r w:rsidRPr="002B1A81">
              <w:t xml:space="preserve">38 </w:t>
            </w:r>
            <w:r w:rsidR="0050186C" w:rsidRPr="002B1A81">
              <w:t>km (6</w:t>
            </w:r>
            <w:r w:rsidR="008225CC" w:rsidRPr="002B1A81">
              <w:t> dB</w:t>
            </w:r>
            <w:r w:rsidR="0050186C" w:rsidRPr="002B1A81">
              <w:t xml:space="preserve">); </w:t>
            </w:r>
            <w:r w:rsidRPr="002B1A81">
              <w:t>24</w:t>
            </w:r>
            <w:r w:rsidR="0050186C" w:rsidRPr="002B1A81">
              <w:t xml:space="preserve"> km (10</w:t>
            </w:r>
            <w:r w:rsidR="008225CC" w:rsidRPr="002B1A81">
              <w:t> dB</w:t>
            </w:r>
            <w:r w:rsidR="0050186C" w:rsidRPr="002B1A81">
              <w:t xml:space="preserve">); </w:t>
            </w:r>
            <w:r w:rsidRPr="002B1A81">
              <w:t>13</w:t>
            </w:r>
            <w:r w:rsidR="00AE5F9F" w:rsidRPr="002B1A81">
              <w:t>.</w:t>
            </w:r>
            <w:r w:rsidRPr="002B1A81">
              <w:t>4</w:t>
            </w:r>
            <w:r w:rsidR="0050186C" w:rsidRPr="002B1A81">
              <w:t xml:space="preserve"> km</w:t>
            </w:r>
            <w:r w:rsidRPr="002B1A81">
              <w:t xml:space="preserve"> (15</w:t>
            </w:r>
            <w:r w:rsidR="008225CC" w:rsidRPr="002B1A81">
              <w:t> dB</w:t>
            </w:r>
            <w:r w:rsidRPr="002B1A81">
              <w:t>)</w:t>
            </w:r>
            <w:r w:rsidR="0050186C" w:rsidRPr="002B1A81">
              <w:t xml:space="preserve">; </w:t>
            </w:r>
            <w:r w:rsidR="009140FD" w:rsidRPr="002B1A81">
              <w:t>7</w:t>
            </w:r>
            <w:r w:rsidR="00AE5F9F" w:rsidRPr="002B1A81">
              <w:t>.</w:t>
            </w:r>
            <w:r w:rsidR="0050186C" w:rsidRPr="002B1A81">
              <w:t xml:space="preserve">4 </w:t>
            </w:r>
            <w:r w:rsidRPr="002B1A81">
              <w:t xml:space="preserve">km </w:t>
            </w:r>
            <w:r w:rsidR="0050186C" w:rsidRPr="002B1A81">
              <w:t>(20</w:t>
            </w:r>
            <w:r w:rsidR="008225CC" w:rsidRPr="002B1A81">
              <w:t> dB</w:t>
            </w:r>
            <w:r w:rsidR="0050186C" w:rsidRPr="002B1A81">
              <w:t xml:space="preserve">); </w:t>
            </w:r>
            <w:r w:rsidR="00C0635B" w:rsidRPr="002B1A81">
              <w:t>1.1 k</w:t>
            </w:r>
            <w:r w:rsidR="0050186C" w:rsidRPr="002B1A81">
              <w:t>m (34</w:t>
            </w:r>
            <w:r w:rsidR="008225CC" w:rsidRPr="002B1A81">
              <w:t> dB</w:t>
            </w:r>
            <w:r w:rsidR="0050186C" w:rsidRPr="002B1A81">
              <w:t>)</w:t>
            </w:r>
          </w:p>
        </w:tc>
      </w:tr>
    </w:tbl>
    <w:p w:rsidR="0050186C" w:rsidRPr="002B1A81" w:rsidRDefault="0050186C" w:rsidP="00EA74FA"/>
    <w:p w:rsidR="00156F97" w:rsidRPr="002B1A81" w:rsidRDefault="00156F97" w:rsidP="00156F97">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59</w:t>
      </w:r>
      <w:r w:rsidRPr="002B1A81">
        <w:fldChar w:fldCharType="end"/>
      </w:r>
      <w:r w:rsidRPr="002B1A81">
        <w:t>: Ground Distance Separation for Aeronautical MES at Altitude of 1</w:t>
      </w:r>
      <w:r w:rsidR="000F6DC5" w:rsidRPr="002B1A81">
        <w:t xml:space="preserve"> </w:t>
      </w:r>
      <w:r w:rsidRPr="002B1A81">
        <w:t>km</w:t>
      </w:r>
      <w:r w:rsidR="00D22B3C" w:rsidRPr="002B1A81">
        <w:t xml:space="preserve">, </w:t>
      </w:r>
      <w:r w:rsidRPr="002B1A81">
        <w:t>I/N = -6</w:t>
      </w:r>
      <w:r w:rsidR="008225CC" w:rsidRPr="002B1A81">
        <w:t> dB</w:t>
      </w:r>
      <w:r w:rsidRPr="002B1A81">
        <w:t xml:space="preserve"> </w:t>
      </w:r>
      <w:r w:rsidR="00CA5C86" w:rsidRPr="002B1A81">
        <w:br/>
      </w:r>
      <w:r w:rsidRPr="002B1A81">
        <w:t>(Case 1)</w:t>
      </w:r>
    </w:p>
    <w:tbl>
      <w:tblPr>
        <w:tblW w:w="9537" w:type="dxa"/>
        <w:jc w:val="center"/>
        <w:tblInd w:w="-10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68"/>
        <w:gridCol w:w="3260"/>
        <w:gridCol w:w="3209"/>
      </w:tblGrid>
      <w:tr w:rsidR="00156F97" w:rsidRPr="002B1A81" w:rsidTr="00740F78">
        <w:trPr>
          <w:tblHeader/>
          <w:jc w:val="center"/>
        </w:trPr>
        <w:tc>
          <w:tcPr>
            <w:tcW w:w="3068" w:type="dxa"/>
            <w:tcBorders>
              <w:right w:val="single" w:sz="8" w:space="0" w:color="FFFFFF"/>
            </w:tcBorders>
            <w:shd w:val="clear" w:color="auto" w:fill="D2232A"/>
            <w:vAlign w:val="center"/>
          </w:tcPr>
          <w:p w:rsidR="00156F97" w:rsidRPr="002B1A81" w:rsidRDefault="00156F97" w:rsidP="00497C6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156F97" w:rsidRPr="002B1A81" w:rsidRDefault="00156F97" w:rsidP="00497C61">
            <w:pPr>
              <w:spacing w:before="120" w:after="120" w:line="288" w:lineRule="auto"/>
              <w:jc w:val="center"/>
              <w:rPr>
                <w:b/>
                <w:color w:val="FFFFFF"/>
              </w:rPr>
            </w:pPr>
            <w:r w:rsidRPr="002B1A81">
              <w:rPr>
                <w:b/>
                <w:color w:val="FFFFFF"/>
              </w:rPr>
              <w:t>Handheld</w:t>
            </w:r>
          </w:p>
        </w:tc>
        <w:tc>
          <w:tcPr>
            <w:tcW w:w="3209" w:type="dxa"/>
            <w:tcBorders>
              <w:left w:val="single" w:sz="8" w:space="0" w:color="FFFFFF"/>
            </w:tcBorders>
            <w:shd w:val="clear" w:color="auto" w:fill="D2232A"/>
          </w:tcPr>
          <w:p w:rsidR="00156F97" w:rsidRPr="002B1A81" w:rsidRDefault="00A451ED"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156F97" w:rsidRPr="002B1A81">
              <w:rPr>
                <w:b/>
                <w:color w:val="FFFFFF"/>
              </w:rPr>
              <w:t>worn</w:t>
            </w:r>
          </w:p>
        </w:tc>
      </w:tr>
      <w:tr w:rsidR="00156F97" w:rsidRPr="002B1A81" w:rsidTr="00740F78">
        <w:trPr>
          <w:jc w:val="center"/>
        </w:trPr>
        <w:tc>
          <w:tcPr>
            <w:tcW w:w="3068" w:type="dxa"/>
            <w:vAlign w:val="center"/>
          </w:tcPr>
          <w:p w:rsidR="00156F97" w:rsidRPr="002B1A81" w:rsidRDefault="00156F97" w:rsidP="000F6DC5">
            <w:r w:rsidRPr="002B1A81">
              <w:t>e.i.r.p</w:t>
            </w:r>
          </w:p>
        </w:tc>
        <w:tc>
          <w:tcPr>
            <w:tcW w:w="3260" w:type="dxa"/>
            <w:vAlign w:val="center"/>
          </w:tcPr>
          <w:p w:rsidR="00156F97" w:rsidRPr="002B1A81" w:rsidRDefault="00156F97" w:rsidP="000F6DC5">
            <w:r w:rsidRPr="002B1A81">
              <w:t>13</w:t>
            </w:r>
            <w:r w:rsidR="008225CC" w:rsidRPr="002B1A81">
              <w:t> dB</w:t>
            </w:r>
            <w:r w:rsidRPr="002B1A81">
              <w:t>m</w:t>
            </w:r>
          </w:p>
        </w:tc>
        <w:tc>
          <w:tcPr>
            <w:tcW w:w="3209" w:type="dxa"/>
            <w:vAlign w:val="center"/>
          </w:tcPr>
          <w:p w:rsidR="00156F97" w:rsidRPr="002B1A81" w:rsidRDefault="00156F97" w:rsidP="000F6DC5">
            <w:r w:rsidRPr="002B1A81">
              <w:t>17</w:t>
            </w:r>
            <w:r w:rsidR="008225CC" w:rsidRPr="002B1A81">
              <w:t> dB</w:t>
            </w:r>
            <w:r w:rsidRPr="002B1A81">
              <w:t>m</w:t>
            </w:r>
          </w:p>
        </w:tc>
      </w:tr>
      <w:tr w:rsidR="00156F97" w:rsidRPr="002B1A81" w:rsidTr="00740F78">
        <w:trPr>
          <w:jc w:val="center"/>
        </w:trPr>
        <w:tc>
          <w:tcPr>
            <w:tcW w:w="3068" w:type="dxa"/>
            <w:vAlign w:val="center"/>
          </w:tcPr>
          <w:p w:rsidR="00156F97" w:rsidRPr="002B1A81" w:rsidRDefault="00156F97" w:rsidP="000F6DC5">
            <w:r w:rsidRPr="002B1A81">
              <w:t>Body loss</w:t>
            </w:r>
          </w:p>
        </w:tc>
        <w:tc>
          <w:tcPr>
            <w:tcW w:w="3260" w:type="dxa"/>
            <w:vAlign w:val="center"/>
          </w:tcPr>
          <w:p w:rsidR="00156F97" w:rsidRPr="002B1A81" w:rsidRDefault="00156F97" w:rsidP="000F6DC5">
            <w:r w:rsidRPr="002B1A81">
              <w:t>6</w:t>
            </w:r>
            <w:r w:rsidR="008225CC" w:rsidRPr="002B1A81">
              <w:t> dB</w:t>
            </w:r>
          </w:p>
        </w:tc>
        <w:tc>
          <w:tcPr>
            <w:tcW w:w="3209" w:type="dxa"/>
            <w:vAlign w:val="center"/>
          </w:tcPr>
          <w:p w:rsidR="00156F97" w:rsidRPr="002B1A81" w:rsidRDefault="00156F97" w:rsidP="000F6DC5">
            <w:r w:rsidRPr="002B1A81">
              <w:t>11</w:t>
            </w:r>
            <w:r w:rsidR="008225CC" w:rsidRPr="002B1A81">
              <w:t> dB</w:t>
            </w:r>
          </w:p>
        </w:tc>
      </w:tr>
      <w:tr w:rsidR="00156F97" w:rsidRPr="002B1A81" w:rsidTr="00740F78">
        <w:trPr>
          <w:jc w:val="center"/>
        </w:trPr>
        <w:tc>
          <w:tcPr>
            <w:tcW w:w="3068" w:type="dxa"/>
            <w:vAlign w:val="center"/>
          </w:tcPr>
          <w:p w:rsidR="00156F97" w:rsidRPr="002B1A81" w:rsidRDefault="00156F97" w:rsidP="000F6DC5">
            <w:r w:rsidRPr="002B1A81">
              <w:t xml:space="preserve">Wall loss </w:t>
            </w:r>
          </w:p>
        </w:tc>
        <w:tc>
          <w:tcPr>
            <w:tcW w:w="3260" w:type="dxa"/>
            <w:vAlign w:val="center"/>
          </w:tcPr>
          <w:p w:rsidR="00156F97" w:rsidRPr="002B1A81" w:rsidRDefault="00156F97"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209" w:type="dxa"/>
            <w:vAlign w:val="center"/>
          </w:tcPr>
          <w:p w:rsidR="00156F97" w:rsidRPr="002B1A81" w:rsidRDefault="00156F97"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156F97" w:rsidRPr="002B1A81" w:rsidTr="00740F78">
        <w:trPr>
          <w:jc w:val="center"/>
        </w:trPr>
        <w:tc>
          <w:tcPr>
            <w:tcW w:w="3068" w:type="dxa"/>
            <w:vAlign w:val="center"/>
          </w:tcPr>
          <w:p w:rsidR="00156F97" w:rsidRPr="002B1A81" w:rsidRDefault="00156F97" w:rsidP="000F6DC5">
            <w:r w:rsidRPr="002B1A81">
              <w:t>Receiver noise level</w:t>
            </w:r>
          </w:p>
        </w:tc>
        <w:tc>
          <w:tcPr>
            <w:tcW w:w="3260" w:type="dxa"/>
            <w:vAlign w:val="center"/>
          </w:tcPr>
          <w:p w:rsidR="00156F97" w:rsidRPr="002B1A81" w:rsidRDefault="00156F97" w:rsidP="000F6DC5">
            <w:r w:rsidRPr="002B1A81">
              <w:t>-120</w:t>
            </w:r>
            <w:r w:rsidR="00AE5F9F" w:rsidRPr="002B1A81">
              <w:t>.</w:t>
            </w:r>
            <w:r w:rsidRPr="002B1A81">
              <w:t>6</w:t>
            </w:r>
            <w:r w:rsidR="008225CC" w:rsidRPr="002B1A81">
              <w:t> dB</w:t>
            </w:r>
            <w:r w:rsidRPr="002B1A81">
              <w:t>m/200 kHz</w:t>
            </w:r>
          </w:p>
        </w:tc>
        <w:tc>
          <w:tcPr>
            <w:tcW w:w="3209" w:type="dxa"/>
            <w:vAlign w:val="center"/>
          </w:tcPr>
          <w:p w:rsidR="00156F97" w:rsidRPr="002B1A81" w:rsidRDefault="00156F97" w:rsidP="000F6DC5">
            <w:r w:rsidRPr="002B1A81">
              <w:t>-120</w:t>
            </w:r>
            <w:r w:rsidR="00AE5F9F" w:rsidRPr="002B1A81">
              <w:t>.</w:t>
            </w:r>
            <w:r w:rsidRPr="002B1A81">
              <w:t>6</w:t>
            </w:r>
            <w:r w:rsidR="008225CC" w:rsidRPr="002B1A81">
              <w:t> dB</w:t>
            </w:r>
            <w:r w:rsidRPr="002B1A81">
              <w:t>m/200 kHz</w:t>
            </w:r>
          </w:p>
        </w:tc>
      </w:tr>
      <w:tr w:rsidR="00156F97" w:rsidRPr="002B1A81" w:rsidTr="00740F78">
        <w:trPr>
          <w:jc w:val="center"/>
        </w:trPr>
        <w:tc>
          <w:tcPr>
            <w:tcW w:w="3068" w:type="dxa"/>
            <w:vAlign w:val="center"/>
          </w:tcPr>
          <w:p w:rsidR="00156F97" w:rsidRPr="002B1A81" w:rsidRDefault="00156F97" w:rsidP="000F6DC5">
            <w:r w:rsidRPr="002B1A81">
              <w:t>Interference to Noise Ratio</w:t>
            </w:r>
          </w:p>
        </w:tc>
        <w:tc>
          <w:tcPr>
            <w:tcW w:w="3260" w:type="dxa"/>
            <w:vAlign w:val="center"/>
          </w:tcPr>
          <w:p w:rsidR="00156F97" w:rsidRPr="002B1A81" w:rsidRDefault="00156F97" w:rsidP="000F6DC5">
            <w:r w:rsidRPr="002B1A81">
              <w:t>-6</w:t>
            </w:r>
            <w:r w:rsidR="008225CC" w:rsidRPr="002B1A81">
              <w:t> dB</w:t>
            </w:r>
          </w:p>
        </w:tc>
        <w:tc>
          <w:tcPr>
            <w:tcW w:w="3209" w:type="dxa"/>
            <w:vAlign w:val="center"/>
          </w:tcPr>
          <w:p w:rsidR="00156F97" w:rsidRPr="002B1A81" w:rsidRDefault="00156F97" w:rsidP="000F6DC5">
            <w:r w:rsidRPr="002B1A81">
              <w:t>-6</w:t>
            </w:r>
            <w:r w:rsidR="008225CC" w:rsidRPr="002B1A81">
              <w:t> dB</w:t>
            </w:r>
          </w:p>
        </w:tc>
      </w:tr>
      <w:tr w:rsidR="00156F97" w:rsidRPr="002B1A81" w:rsidTr="00740F78">
        <w:trPr>
          <w:jc w:val="center"/>
        </w:trPr>
        <w:tc>
          <w:tcPr>
            <w:tcW w:w="3068" w:type="dxa"/>
            <w:vAlign w:val="center"/>
          </w:tcPr>
          <w:p w:rsidR="00156F97" w:rsidRPr="002B1A81" w:rsidRDefault="00156F97" w:rsidP="000F6DC5">
            <w:r w:rsidRPr="002B1A81">
              <w:t>Interference level</w:t>
            </w:r>
          </w:p>
        </w:tc>
        <w:tc>
          <w:tcPr>
            <w:tcW w:w="3260" w:type="dxa"/>
            <w:vAlign w:val="center"/>
          </w:tcPr>
          <w:p w:rsidR="00156F97" w:rsidRPr="002B1A81" w:rsidRDefault="00156F97" w:rsidP="000F6DC5">
            <w:r w:rsidRPr="002B1A81">
              <w:t>-140</w:t>
            </w:r>
            <w:r w:rsidR="00AE5F9F" w:rsidRPr="002B1A81">
              <w:t>.</w:t>
            </w:r>
            <w:r w:rsidRPr="002B1A81">
              <w:t>6</w:t>
            </w:r>
            <w:r w:rsidR="008225CC" w:rsidRPr="002B1A81">
              <w:t> dB</w:t>
            </w:r>
            <w:r w:rsidRPr="002B1A81">
              <w:t>m/200 kHz</w:t>
            </w:r>
          </w:p>
        </w:tc>
        <w:tc>
          <w:tcPr>
            <w:tcW w:w="3209" w:type="dxa"/>
            <w:vAlign w:val="center"/>
          </w:tcPr>
          <w:p w:rsidR="00156F97" w:rsidRPr="002B1A81" w:rsidRDefault="00156F97" w:rsidP="000F6DC5">
            <w:r w:rsidRPr="002B1A81">
              <w:t>-140</w:t>
            </w:r>
            <w:r w:rsidR="00AE5F9F" w:rsidRPr="002B1A81">
              <w:t>.</w:t>
            </w:r>
            <w:r w:rsidRPr="002B1A81">
              <w:t>6</w:t>
            </w:r>
            <w:r w:rsidR="008225CC" w:rsidRPr="002B1A81">
              <w:t> dB</w:t>
            </w:r>
            <w:r w:rsidRPr="002B1A81">
              <w:t>m/200 kHz</w:t>
            </w:r>
          </w:p>
        </w:tc>
      </w:tr>
      <w:tr w:rsidR="00156F97" w:rsidRPr="002B1A81" w:rsidTr="00740F78">
        <w:trPr>
          <w:jc w:val="center"/>
        </w:trPr>
        <w:tc>
          <w:tcPr>
            <w:tcW w:w="3068" w:type="dxa"/>
            <w:vAlign w:val="center"/>
          </w:tcPr>
          <w:p w:rsidR="00156F97" w:rsidRPr="002B1A81" w:rsidRDefault="00156F97" w:rsidP="000F6DC5">
            <w:r w:rsidRPr="002B1A81">
              <w:t>Side lobe antenna gain</w:t>
            </w:r>
          </w:p>
        </w:tc>
        <w:tc>
          <w:tcPr>
            <w:tcW w:w="3260" w:type="dxa"/>
            <w:vAlign w:val="center"/>
          </w:tcPr>
          <w:p w:rsidR="00156F97" w:rsidRPr="002B1A81" w:rsidRDefault="00156F97" w:rsidP="000F6DC5">
            <w:r w:rsidRPr="002B1A81">
              <w:t>G = -5</w:t>
            </w:r>
            <w:r w:rsidR="008225CC" w:rsidRPr="002B1A81">
              <w:t> dB</w:t>
            </w:r>
            <w:r w:rsidRPr="002B1A81">
              <w:t>i</w:t>
            </w:r>
          </w:p>
        </w:tc>
        <w:tc>
          <w:tcPr>
            <w:tcW w:w="3209" w:type="dxa"/>
            <w:vAlign w:val="center"/>
          </w:tcPr>
          <w:p w:rsidR="00156F97" w:rsidRPr="002B1A81" w:rsidRDefault="00156F97" w:rsidP="000F6DC5">
            <w:r w:rsidRPr="002B1A81">
              <w:t>G =</w:t>
            </w:r>
            <w:r w:rsidR="000F6DC5" w:rsidRPr="002B1A81">
              <w:t xml:space="preserve"> </w:t>
            </w:r>
            <w:r w:rsidRPr="002B1A81">
              <w:t>-5</w:t>
            </w:r>
            <w:r w:rsidR="008225CC" w:rsidRPr="002B1A81">
              <w:t> dB</w:t>
            </w:r>
            <w:r w:rsidRPr="002B1A81">
              <w:t>i</w:t>
            </w:r>
          </w:p>
        </w:tc>
      </w:tr>
      <w:tr w:rsidR="00156F97" w:rsidRPr="002B1A81" w:rsidTr="00740F78">
        <w:trPr>
          <w:jc w:val="center"/>
        </w:trPr>
        <w:tc>
          <w:tcPr>
            <w:tcW w:w="3068" w:type="dxa"/>
            <w:vAlign w:val="center"/>
          </w:tcPr>
          <w:p w:rsidR="00156F97" w:rsidRPr="002B1A81" w:rsidRDefault="00156F97" w:rsidP="000F6DC5">
            <w:r w:rsidRPr="002B1A81">
              <w:rPr>
                <w:rFonts w:cs="Arial"/>
                <w:szCs w:val="20"/>
              </w:rPr>
              <w:lastRenderedPageBreak/>
              <w:t>Polarisation discrimination (linear to circular) (dB)</w:t>
            </w:r>
          </w:p>
        </w:tc>
        <w:tc>
          <w:tcPr>
            <w:tcW w:w="3260" w:type="dxa"/>
          </w:tcPr>
          <w:p w:rsidR="00156F97" w:rsidRPr="002B1A81" w:rsidRDefault="00156F97" w:rsidP="000F6DC5">
            <w:r w:rsidRPr="002B1A81">
              <w:t>3</w:t>
            </w:r>
            <w:r w:rsidR="008225CC" w:rsidRPr="002B1A81">
              <w:t> dB</w:t>
            </w:r>
          </w:p>
        </w:tc>
        <w:tc>
          <w:tcPr>
            <w:tcW w:w="3209" w:type="dxa"/>
          </w:tcPr>
          <w:p w:rsidR="00156F97" w:rsidRPr="002B1A81" w:rsidRDefault="00156F97" w:rsidP="000F6DC5">
            <w:r w:rsidRPr="002B1A81">
              <w:t>3</w:t>
            </w:r>
            <w:r w:rsidR="008225CC" w:rsidRPr="002B1A81">
              <w:t> dB</w:t>
            </w:r>
          </w:p>
        </w:tc>
      </w:tr>
      <w:tr w:rsidR="00156F97" w:rsidRPr="002B1A81" w:rsidTr="00740F78">
        <w:trPr>
          <w:jc w:val="center"/>
        </w:trPr>
        <w:tc>
          <w:tcPr>
            <w:tcW w:w="3068" w:type="dxa"/>
            <w:vAlign w:val="center"/>
          </w:tcPr>
          <w:p w:rsidR="00156F97" w:rsidRPr="002B1A81" w:rsidRDefault="00156F97" w:rsidP="000F6DC5">
            <w:r w:rsidRPr="002B1A81">
              <w:t>Path loss to meet the protection criterion</w:t>
            </w:r>
          </w:p>
        </w:tc>
        <w:tc>
          <w:tcPr>
            <w:tcW w:w="3260" w:type="dxa"/>
          </w:tcPr>
          <w:p w:rsidR="00156F97" w:rsidRPr="002B1A81" w:rsidRDefault="00156F97" w:rsidP="000F6DC5">
            <w:r w:rsidRPr="002B1A81">
              <w:t>119</w:t>
            </w:r>
            <w:r w:rsidR="00AE5F9F" w:rsidRPr="002B1A81">
              <w:t>.</w:t>
            </w:r>
            <w:r w:rsidRPr="002B1A81">
              <w:t>6</w:t>
            </w:r>
            <w:r w:rsidR="008225CC" w:rsidRPr="002B1A81">
              <w:t> dB</w:t>
            </w:r>
            <w:r w:rsidRPr="002B1A81">
              <w:t>; 115</w:t>
            </w:r>
            <w:r w:rsidR="00AE5F9F" w:rsidRPr="002B1A81">
              <w:t>.</w:t>
            </w:r>
            <w:r w:rsidRPr="002B1A81">
              <w:t>6</w:t>
            </w:r>
            <w:r w:rsidR="008225CC" w:rsidRPr="002B1A81">
              <w:t> dB</w:t>
            </w:r>
            <w:r w:rsidRPr="002B1A81">
              <w:t>; 110</w:t>
            </w:r>
            <w:r w:rsidR="00AE5F9F" w:rsidRPr="002B1A81">
              <w:t>.</w:t>
            </w:r>
            <w:r w:rsidRPr="002B1A81">
              <w:t>6</w:t>
            </w:r>
            <w:r w:rsidR="008225CC" w:rsidRPr="002B1A81">
              <w:t> dB</w:t>
            </w:r>
            <w:r w:rsidR="009E27DA" w:rsidRPr="002B1A81">
              <w:t>;</w:t>
            </w:r>
            <w:r w:rsidRPr="002B1A81">
              <w:t xml:space="preserve"> 105</w:t>
            </w:r>
            <w:r w:rsidR="00AE5F9F" w:rsidRPr="002B1A81">
              <w:t>.</w:t>
            </w:r>
            <w:r w:rsidRPr="002B1A81">
              <w:t>6</w:t>
            </w:r>
            <w:r w:rsidR="008225CC" w:rsidRPr="002B1A81">
              <w:t> dB</w:t>
            </w:r>
            <w:r w:rsidRPr="002B1A81">
              <w:t>; 91</w:t>
            </w:r>
            <w:r w:rsidR="00AE5F9F" w:rsidRPr="002B1A81">
              <w:t>.</w:t>
            </w:r>
            <w:r w:rsidRPr="002B1A81">
              <w:t>6</w:t>
            </w:r>
            <w:r w:rsidR="008225CC" w:rsidRPr="002B1A81">
              <w:t> dB</w:t>
            </w:r>
            <w:r w:rsidRPr="002B1A81">
              <w:t xml:space="preserve">  </w:t>
            </w:r>
          </w:p>
        </w:tc>
        <w:tc>
          <w:tcPr>
            <w:tcW w:w="3209" w:type="dxa"/>
          </w:tcPr>
          <w:p w:rsidR="00156F97" w:rsidRPr="002B1A81" w:rsidRDefault="00156F97" w:rsidP="000F6DC5">
            <w:r w:rsidRPr="002B1A81">
              <w:t>118</w:t>
            </w:r>
            <w:r w:rsidR="00AE5F9F" w:rsidRPr="002B1A81">
              <w:t>.</w:t>
            </w:r>
            <w:r w:rsidRPr="002B1A81">
              <w:t>6</w:t>
            </w:r>
            <w:r w:rsidR="008225CC" w:rsidRPr="002B1A81">
              <w:t> dB</w:t>
            </w:r>
            <w:r w:rsidRPr="002B1A81">
              <w:t>; 114</w:t>
            </w:r>
            <w:r w:rsidR="00AE5F9F" w:rsidRPr="002B1A81">
              <w:t>.</w:t>
            </w:r>
            <w:r w:rsidRPr="002B1A81">
              <w:t>6</w:t>
            </w:r>
            <w:r w:rsidR="008225CC" w:rsidRPr="002B1A81">
              <w:t> dB</w:t>
            </w:r>
            <w:r w:rsidRPr="002B1A81">
              <w:t>; 109</w:t>
            </w:r>
            <w:r w:rsidR="00AE5F9F" w:rsidRPr="002B1A81">
              <w:t>.</w:t>
            </w:r>
            <w:r w:rsidRPr="002B1A81">
              <w:t>6</w:t>
            </w:r>
            <w:r w:rsidR="008225CC" w:rsidRPr="002B1A81">
              <w:t> dB</w:t>
            </w:r>
            <w:r w:rsidR="009E27DA" w:rsidRPr="002B1A81">
              <w:t>;</w:t>
            </w:r>
            <w:r w:rsidRPr="002B1A81">
              <w:t xml:space="preserve"> 104</w:t>
            </w:r>
            <w:r w:rsidR="00AE5F9F" w:rsidRPr="002B1A81">
              <w:t>.</w:t>
            </w:r>
            <w:r w:rsidRPr="002B1A81">
              <w:t>6</w:t>
            </w:r>
            <w:r w:rsidR="008225CC" w:rsidRPr="002B1A81">
              <w:t> dB</w:t>
            </w:r>
            <w:r w:rsidRPr="002B1A81">
              <w:t>; 90</w:t>
            </w:r>
            <w:r w:rsidR="00AE5F9F" w:rsidRPr="002B1A81">
              <w:t>.</w:t>
            </w:r>
            <w:r w:rsidRPr="002B1A81">
              <w:t>6</w:t>
            </w:r>
            <w:r w:rsidR="008225CC" w:rsidRPr="002B1A81">
              <w:t> dB</w:t>
            </w:r>
            <w:r w:rsidRPr="002B1A81">
              <w:t xml:space="preserve">  </w:t>
            </w:r>
          </w:p>
        </w:tc>
      </w:tr>
      <w:tr w:rsidR="00156F97" w:rsidRPr="002B1A81" w:rsidTr="00740F78">
        <w:trPr>
          <w:jc w:val="center"/>
        </w:trPr>
        <w:tc>
          <w:tcPr>
            <w:tcW w:w="3068" w:type="dxa"/>
            <w:vAlign w:val="center"/>
          </w:tcPr>
          <w:p w:rsidR="00156F97" w:rsidRPr="002B1A81" w:rsidRDefault="00156F97" w:rsidP="000F6DC5">
            <w:r w:rsidRPr="002B1A81">
              <w:t>Path loss at 1 km</w:t>
            </w:r>
          </w:p>
        </w:tc>
        <w:tc>
          <w:tcPr>
            <w:tcW w:w="3260" w:type="dxa"/>
          </w:tcPr>
          <w:p w:rsidR="00156F97" w:rsidRPr="002B1A81" w:rsidRDefault="00156F97" w:rsidP="000F6DC5">
            <w:r w:rsidRPr="002B1A81">
              <w:t>9</w:t>
            </w:r>
            <w:r w:rsidR="00C0635B" w:rsidRPr="002B1A81">
              <w:t>6</w:t>
            </w:r>
            <w:r w:rsidR="008225CC" w:rsidRPr="002B1A81">
              <w:t> dB</w:t>
            </w:r>
          </w:p>
        </w:tc>
        <w:tc>
          <w:tcPr>
            <w:tcW w:w="3209" w:type="dxa"/>
          </w:tcPr>
          <w:p w:rsidR="00156F97" w:rsidRPr="002B1A81" w:rsidRDefault="00156F97" w:rsidP="000F6DC5">
            <w:r w:rsidRPr="002B1A81">
              <w:t>9</w:t>
            </w:r>
            <w:r w:rsidR="00C0635B" w:rsidRPr="002B1A81">
              <w:t>6</w:t>
            </w:r>
            <w:r w:rsidR="008225CC" w:rsidRPr="002B1A81">
              <w:t> dB</w:t>
            </w:r>
          </w:p>
        </w:tc>
      </w:tr>
      <w:tr w:rsidR="00156F97" w:rsidRPr="002B1A81" w:rsidTr="00740F78">
        <w:trPr>
          <w:jc w:val="center"/>
        </w:trPr>
        <w:tc>
          <w:tcPr>
            <w:tcW w:w="3068" w:type="dxa"/>
            <w:vAlign w:val="center"/>
          </w:tcPr>
          <w:p w:rsidR="00156F97" w:rsidRPr="002B1A81" w:rsidRDefault="00156F97" w:rsidP="000F6DC5">
            <w:r w:rsidRPr="002B1A81">
              <w:t>Ground distance separation between aircraft and PMSE</w:t>
            </w:r>
          </w:p>
        </w:tc>
        <w:tc>
          <w:tcPr>
            <w:tcW w:w="3260" w:type="dxa"/>
          </w:tcPr>
          <w:p w:rsidR="00156F97" w:rsidRPr="002B1A81" w:rsidRDefault="00156F97">
            <w:r w:rsidRPr="002B1A81">
              <w:t>15 km (6</w:t>
            </w:r>
            <w:r w:rsidR="008225CC" w:rsidRPr="002B1A81">
              <w:t> dB</w:t>
            </w:r>
            <w:r w:rsidRPr="002B1A81">
              <w:t>); 9</w:t>
            </w:r>
            <w:r w:rsidR="00AE5F9F" w:rsidRPr="002B1A81">
              <w:t>.</w:t>
            </w:r>
            <w:r w:rsidRPr="002B1A81">
              <w:t>4 km (10</w:t>
            </w:r>
            <w:r w:rsidR="008225CC" w:rsidRPr="002B1A81">
              <w:t> dB</w:t>
            </w:r>
            <w:r w:rsidRPr="002B1A81">
              <w:t xml:space="preserve">); </w:t>
            </w:r>
            <w:r w:rsidR="00740F78" w:rsidRPr="002B1A81">
              <w:br/>
            </w:r>
            <w:r w:rsidRPr="002B1A81">
              <w:t>5</w:t>
            </w:r>
            <w:r w:rsidR="00AE5F9F" w:rsidRPr="002B1A81">
              <w:t>.</w:t>
            </w:r>
            <w:r w:rsidRPr="002B1A81">
              <w:t>2 km (15</w:t>
            </w:r>
            <w:r w:rsidR="008225CC" w:rsidRPr="002B1A81">
              <w:t> dB</w:t>
            </w:r>
            <w:r w:rsidRPr="002B1A81">
              <w:t>); 2</w:t>
            </w:r>
            <w:r w:rsidR="00AE5F9F" w:rsidRPr="002B1A81">
              <w:t>.</w:t>
            </w:r>
            <w:r w:rsidR="00C0635B" w:rsidRPr="002B1A81">
              <w:t>8</w:t>
            </w:r>
            <w:r w:rsidRPr="002B1A81">
              <w:t xml:space="preserve"> km (20</w:t>
            </w:r>
            <w:r w:rsidR="008225CC" w:rsidRPr="002B1A81">
              <w:t> dB</w:t>
            </w:r>
            <w:r w:rsidRPr="002B1A81">
              <w:t>); NA (34</w:t>
            </w:r>
            <w:r w:rsidR="008225CC" w:rsidRPr="002B1A81">
              <w:t> dB</w:t>
            </w:r>
            <w:r w:rsidRPr="002B1A81">
              <w:t>)</w:t>
            </w:r>
          </w:p>
        </w:tc>
        <w:tc>
          <w:tcPr>
            <w:tcW w:w="3209" w:type="dxa"/>
          </w:tcPr>
          <w:p w:rsidR="00156F97" w:rsidRPr="002B1A81" w:rsidRDefault="00156F97">
            <w:r w:rsidRPr="002B1A81">
              <w:t>13</w:t>
            </w:r>
            <w:r w:rsidR="00AE5F9F" w:rsidRPr="002B1A81">
              <w:t>.</w:t>
            </w:r>
            <w:r w:rsidR="00C0098D" w:rsidRPr="002B1A81">
              <w:t>5</w:t>
            </w:r>
            <w:r w:rsidRPr="002B1A81">
              <w:t xml:space="preserve"> km (6</w:t>
            </w:r>
            <w:r w:rsidR="008225CC" w:rsidRPr="002B1A81">
              <w:t> dB</w:t>
            </w:r>
            <w:r w:rsidRPr="002B1A81">
              <w:t>); 8</w:t>
            </w:r>
            <w:r w:rsidR="00AE5F9F" w:rsidRPr="002B1A81">
              <w:t>.</w:t>
            </w:r>
            <w:r w:rsidRPr="002B1A81">
              <w:t>4 km (10</w:t>
            </w:r>
            <w:r w:rsidR="008225CC" w:rsidRPr="002B1A81">
              <w:t> dB</w:t>
            </w:r>
            <w:r w:rsidRPr="002B1A81">
              <w:t>); 4</w:t>
            </w:r>
            <w:r w:rsidR="00AE5F9F" w:rsidRPr="002B1A81">
              <w:t>.</w:t>
            </w:r>
            <w:r w:rsidRPr="002B1A81">
              <w:t>6 km (15</w:t>
            </w:r>
            <w:r w:rsidR="008225CC" w:rsidRPr="002B1A81">
              <w:t> dB</w:t>
            </w:r>
            <w:r w:rsidRPr="002B1A81">
              <w:t>); 2</w:t>
            </w:r>
            <w:r w:rsidR="00AE5F9F" w:rsidRPr="002B1A81">
              <w:t>.</w:t>
            </w:r>
            <w:r w:rsidR="00C0635B" w:rsidRPr="002B1A81">
              <w:t>5</w:t>
            </w:r>
            <w:r w:rsidRPr="002B1A81">
              <w:t xml:space="preserve"> km (20</w:t>
            </w:r>
            <w:r w:rsidR="008225CC" w:rsidRPr="002B1A81">
              <w:t> dB</w:t>
            </w:r>
            <w:r w:rsidRPr="002B1A81">
              <w:t>); NA (34</w:t>
            </w:r>
            <w:r w:rsidR="008225CC" w:rsidRPr="002B1A81">
              <w:t> dB</w:t>
            </w:r>
            <w:r w:rsidRPr="002B1A81">
              <w:t>)</w:t>
            </w:r>
          </w:p>
        </w:tc>
      </w:tr>
    </w:tbl>
    <w:p w:rsidR="00156F97" w:rsidRPr="002B1A81" w:rsidRDefault="00156F97" w:rsidP="00156F97"/>
    <w:p w:rsidR="00156F97" w:rsidRPr="002B1A81" w:rsidRDefault="00156F97" w:rsidP="00105497">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60</w:t>
      </w:r>
      <w:r w:rsidRPr="002B1A81">
        <w:fldChar w:fldCharType="end"/>
      </w:r>
      <w:r w:rsidRPr="002B1A81">
        <w:t>: Ground Distance Separation for Aeronautical MES at Altitude of 1</w:t>
      </w:r>
      <w:r w:rsidR="000F6DC5" w:rsidRPr="002B1A81">
        <w:t xml:space="preserve"> </w:t>
      </w:r>
      <w:r w:rsidRPr="002B1A81">
        <w:t>km</w:t>
      </w:r>
      <w:r w:rsidR="00D22B3C" w:rsidRPr="002B1A81">
        <w:t xml:space="preserve">, </w:t>
      </w:r>
      <w:r w:rsidRPr="002B1A81">
        <w:t>I/N = -6</w:t>
      </w:r>
      <w:r w:rsidR="008225CC" w:rsidRPr="002B1A81">
        <w:t> dB</w:t>
      </w:r>
      <w:r w:rsidRPr="002B1A81">
        <w:t xml:space="preserve"> </w:t>
      </w:r>
      <w:r w:rsidR="00CA5C86" w:rsidRPr="002B1A81">
        <w:br/>
      </w:r>
      <w:r w:rsidRPr="002B1A81">
        <w:t>(Case 2)</w:t>
      </w:r>
    </w:p>
    <w:tbl>
      <w:tblPr>
        <w:tblW w:w="9501" w:type="dxa"/>
        <w:jc w:val="center"/>
        <w:tblInd w:w="-13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04"/>
        <w:gridCol w:w="3306"/>
        <w:gridCol w:w="3191"/>
      </w:tblGrid>
      <w:tr w:rsidR="00156F97" w:rsidRPr="002B1A81" w:rsidTr="00740F78">
        <w:trPr>
          <w:tblHeader/>
          <w:jc w:val="center"/>
        </w:trPr>
        <w:tc>
          <w:tcPr>
            <w:tcW w:w="3004" w:type="dxa"/>
            <w:tcBorders>
              <w:right w:val="single" w:sz="8" w:space="0" w:color="FFFFFF"/>
            </w:tcBorders>
            <w:shd w:val="clear" w:color="auto" w:fill="D2232A"/>
            <w:vAlign w:val="center"/>
          </w:tcPr>
          <w:p w:rsidR="00156F97" w:rsidRPr="002B1A81" w:rsidRDefault="00156F97" w:rsidP="00497C61">
            <w:pPr>
              <w:spacing w:before="120" w:after="120" w:line="288" w:lineRule="auto"/>
              <w:jc w:val="center"/>
              <w:rPr>
                <w:b/>
                <w:color w:val="FFFFFF"/>
              </w:rPr>
            </w:pPr>
            <w:r w:rsidRPr="002B1A81">
              <w:rPr>
                <w:b/>
                <w:color w:val="FFFFFF"/>
              </w:rPr>
              <w:t xml:space="preserve">Parameter </w:t>
            </w:r>
          </w:p>
        </w:tc>
        <w:tc>
          <w:tcPr>
            <w:tcW w:w="3306" w:type="dxa"/>
            <w:tcBorders>
              <w:right w:val="single" w:sz="8" w:space="0" w:color="FFFFFF"/>
            </w:tcBorders>
            <w:shd w:val="clear" w:color="auto" w:fill="D2232A"/>
          </w:tcPr>
          <w:p w:rsidR="00156F97" w:rsidRPr="002B1A81" w:rsidRDefault="00156F97" w:rsidP="00497C61">
            <w:pPr>
              <w:spacing w:before="120" w:after="120" w:line="288" w:lineRule="auto"/>
              <w:jc w:val="center"/>
              <w:rPr>
                <w:b/>
                <w:color w:val="FFFFFF"/>
              </w:rPr>
            </w:pPr>
            <w:r w:rsidRPr="002B1A81">
              <w:rPr>
                <w:b/>
                <w:color w:val="FFFFFF"/>
              </w:rPr>
              <w:t>Handheld</w:t>
            </w:r>
          </w:p>
        </w:tc>
        <w:tc>
          <w:tcPr>
            <w:tcW w:w="3191" w:type="dxa"/>
            <w:tcBorders>
              <w:left w:val="single" w:sz="8" w:space="0" w:color="FFFFFF"/>
            </w:tcBorders>
            <w:shd w:val="clear" w:color="auto" w:fill="D2232A"/>
          </w:tcPr>
          <w:p w:rsidR="00156F97" w:rsidRPr="002B1A81" w:rsidRDefault="00A451ED"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156F97" w:rsidRPr="002B1A81">
              <w:rPr>
                <w:b/>
                <w:color w:val="FFFFFF"/>
              </w:rPr>
              <w:t>worn</w:t>
            </w:r>
          </w:p>
        </w:tc>
      </w:tr>
      <w:tr w:rsidR="00156F97" w:rsidRPr="002B1A81" w:rsidTr="00740F78">
        <w:trPr>
          <w:jc w:val="center"/>
        </w:trPr>
        <w:tc>
          <w:tcPr>
            <w:tcW w:w="3004" w:type="dxa"/>
            <w:vAlign w:val="center"/>
          </w:tcPr>
          <w:p w:rsidR="00156F97" w:rsidRPr="002B1A81" w:rsidRDefault="00156F97" w:rsidP="000F6DC5">
            <w:r w:rsidRPr="002B1A81">
              <w:t>e.i.r.p</w:t>
            </w:r>
          </w:p>
        </w:tc>
        <w:tc>
          <w:tcPr>
            <w:tcW w:w="3306" w:type="dxa"/>
            <w:vAlign w:val="center"/>
          </w:tcPr>
          <w:p w:rsidR="00156F97" w:rsidRPr="002B1A81" w:rsidRDefault="00156F97" w:rsidP="000F6DC5">
            <w:r w:rsidRPr="002B1A81">
              <w:t>13</w:t>
            </w:r>
            <w:r w:rsidR="008225CC" w:rsidRPr="002B1A81">
              <w:t> dB</w:t>
            </w:r>
            <w:r w:rsidRPr="002B1A81">
              <w:t>m</w:t>
            </w:r>
          </w:p>
        </w:tc>
        <w:tc>
          <w:tcPr>
            <w:tcW w:w="3191" w:type="dxa"/>
            <w:vAlign w:val="center"/>
          </w:tcPr>
          <w:p w:rsidR="00156F97" w:rsidRPr="002B1A81" w:rsidRDefault="00156F97" w:rsidP="000F6DC5">
            <w:r w:rsidRPr="002B1A81">
              <w:t>17</w:t>
            </w:r>
            <w:r w:rsidR="008225CC" w:rsidRPr="002B1A81">
              <w:t> dB</w:t>
            </w:r>
            <w:r w:rsidRPr="002B1A81">
              <w:t>m</w:t>
            </w:r>
          </w:p>
        </w:tc>
      </w:tr>
      <w:tr w:rsidR="00156F97" w:rsidRPr="002B1A81" w:rsidTr="00740F78">
        <w:trPr>
          <w:jc w:val="center"/>
        </w:trPr>
        <w:tc>
          <w:tcPr>
            <w:tcW w:w="3004" w:type="dxa"/>
            <w:vAlign w:val="center"/>
          </w:tcPr>
          <w:p w:rsidR="00156F97" w:rsidRPr="002B1A81" w:rsidRDefault="00156F97" w:rsidP="000F6DC5">
            <w:r w:rsidRPr="002B1A81">
              <w:t>Body loss</w:t>
            </w:r>
          </w:p>
        </w:tc>
        <w:tc>
          <w:tcPr>
            <w:tcW w:w="3306" w:type="dxa"/>
            <w:vAlign w:val="center"/>
          </w:tcPr>
          <w:p w:rsidR="00156F97" w:rsidRPr="002B1A81" w:rsidRDefault="00156F97" w:rsidP="000F6DC5">
            <w:r w:rsidRPr="002B1A81">
              <w:t>6</w:t>
            </w:r>
            <w:r w:rsidR="008225CC" w:rsidRPr="002B1A81">
              <w:t> dB</w:t>
            </w:r>
          </w:p>
        </w:tc>
        <w:tc>
          <w:tcPr>
            <w:tcW w:w="3191" w:type="dxa"/>
            <w:vAlign w:val="center"/>
          </w:tcPr>
          <w:p w:rsidR="00156F97" w:rsidRPr="002B1A81" w:rsidRDefault="00156F97" w:rsidP="000F6DC5">
            <w:r w:rsidRPr="002B1A81">
              <w:t>11</w:t>
            </w:r>
            <w:r w:rsidR="008225CC" w:rsidRPr="002B1A81">
              <w:t> dB</w:t>
            </w:r>
          </w:p>
        </w:tc>
      </w:tr>
      <w:tr w:rsidR="00156F97" w:rsidRPr="002B1A81" w:rsidTr="00740F78">
        <w:trPr>
          <w:jc w:val="center"/>
        </w:trPr>
        <w:tc>
          <w:tcPr>
            <w:tcW w:w="3004" w:type="dxa"/>
            <w:vAlign w:val="center"/>
          </w:tcPr>
          <w:p w:rsidR="00156F97" w:rsidRPr="002B1A81" w:rsidRDefault="00156F97" w:rsidP="000F6DC5">
            <w:r w:rsidRPr="002B1A81">
              <w:t xml:space="preserve">Wall loss </w:t>
            </w:r>
          </w:p>
        </w:tc>
        <w:tc>
          <w:tcPr>
            <w:tcW w:w="3306" w:type="dxa"/>
            <w:vAlign w:val="center"/>
          </w:tcPr>
          <w:p w:rsidR="00156F97" w:rsidRPr="002B1A81" w:rsidRDefault="00156F97"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191" w:type="dxa"/>
            <w:vAlign w:val="center"/>
          </w:tcPr>
          <w:p w:rsidR="00156F97" w:rsidRPr="002B1A81" w:rsidRDefault="00156F97"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156F97" w:rsidRPr="002B1A81" w:rsidTr="00740F78">
        <w:trPr>
          <w:jc w:val="center"/>
        </w:trPr>
        <w:tc>
          <w:tcPr>
            <w:tcW w:w="3004" w:type="dxa"/>
            <w:vAlign w:val="center"/>
          </w:tcPr>
          <w:p w:rsidR="00156F97" w:rsidRPr="002B1A81" w:rsidRDefault="00156F97" w:rsidP="000F6DC5">
            <w:r w:rsidRPr="002B1A81">
              <w:t>Receiver noise level</w:t>
            </w:r>
          </w:p>
        </w:tc>
        <w:tc>
          <w:tcPr>
            <w:tcW w:w="3306" w:type="dxa"/>
            <w:vAlign w:val="center"/>
          </w:tcPr>
          <w:p w:rsidR="00156F97" w:rsidRPr="002B1A81" w:rsidRDefault="00156F97" w:rsidP="000F6DC5">
            <w:r w:rsidRPr="002B1A81">
              <w:t>-120</w:t>
            </w:r>
            <w:r w:rsidR="00AE5F9F" w:rsidRPr="002B1A81">
              <w:t>.</w:t>
            </w:r>
            <w:r w:rsidRPr="002B1A81">
              <w:t>6</w:t>
            </w:r>
            <w:r w:rsidR="008225CC" w:rsidRPr="002B1A81">
              <w:t> dB</w:t>
            </w:r>
            <w:r w:rsidRPr="002B1A81">
              <w:t>m/200 kHz</w:t>
            </w:r>
          </w:p>
        </w:tc>
        <w:tc>
          <w:tcPr>
            <w:tcW w:w="3191" w:type="dxa"/>
            <w:vAlign w:val="center"/>
          </w:tcPr>
          <w:p w:rsidR="00156F97" w:rsidRPr="002B1A81" w:rsidRDefault="00156F97" w:rsidP="000F6DC5">
            <w:r w:rsidRPr="002B1A81">
              <w:t>-120</w:t>
            </w:r>
            <w:r w:rsidR="00AE5F9F" w:rsidRPr="002B1A81">
              <w:t>.</w:t>
            </w:r>
            <w:r w:rsidRPr="002B1A81">
              <w:t>6</w:t>
            </w:r>
            <w:r w:rsidR="008225CC" w:rsidRPr="002B1A81">
              <w:t> dB</w:t>
            </w:r>
            <w:r w:rsidRPr="002B1A81">
              <w:t>m/200 kHz</w:t>
            </w:r>
          </w:p>
        </w:tc>
      </w:tr>
      <w:tr w:rsidR="00156F97" w:rsidRPr="002B1A81" w:rsidTr="00740F78">
        <w:trPr>
          <w:jc w:val="center"/>
        </w:trPr>
        <w:tc>
          <w:tcPr>
            <w:tcW w:w="3004" w:type="dxa"/>
            <w:vAlign w:val="center"/>
          </w:tcPr>
          <w:p w:rsidR="00156F97" w:rsidRPr="002B1A81" w:rsidRDefault="00156F97" w:rsidP="000F6DC5">
            <w:r w:rsidRPr="002B1A81">
              <w:t>Interference to Noise Ratio</w:t>
            </w:r>
          </w:p>
        </w:tc>
        <w:tc>
          <w:tcPr>
            <w:tcW w:w="3306" w:type="dxa"/>
            <w:vAlign w:val="center"/>
          </w:tcPr>
          <w:p w:rsidR="00156F97" w:rsidRPr="002B1A81" w:rsidRDefault="00156F97" w:rsidP="000F6DC5">
            <w:r w:rsidRPr="002B1A81">
              <w:t>-</w:t>
            </w:r>
            <w:r w:rsidR="00C0635B" w:rsidRPr="002B1A81">
              <w:t>6</w:t>
            </w:r>
            <w:r w:rsidR="008225CC" w:rsidRPr="002B1A81">
              <w:t> dB</w:t>
            </w:r>
          </w:p>
        </w:tc>
        <w:tc>
          <w:tcPr>
            <w:tcW w:w="3191" w:type="dxa"/>
            <w:vAlign w:val="center"/>
          </w:tcPr>
          <w:p w:rsidR="00156F97" w:rsidRPr="002B1A81" w:rsidRDefault="00156F97" w:rsidP="000F6DC5">
            <w:r w:rsidRPr="002B1A81">
              <w:t>-</w:t>
            </w:r>
            <w:r w:rsidR="00C0635B" w:rsidRPr="002B1A81">
              <w:t>6</w:t>
            </w:r>
            <w:r w:rsidR="008225CC" w:rsidRPr="002B1A81">
              <w:t> dB</w:t>
            </w:r>
          </w:p>
        </w:tc>
      </w:tr>
      <w:tr w:rsidR="00156F97" w:rsidRPr="002B1A81" w:rsidTr="00740F78">
        <w:trPr>
          <w:jc w:val="center"/>
        </w:trPr>
        <w:tc>
          <w:tcPr>
            <w:tcW w:w="3004" w:type="dxa"/>
            <w:vAlign w:val="center"/>
          </w:tcPr>
          <w:p w:rsidR="00156F97" w:rsidRPr="002B1A81" w:rsidRDefault="00156F97" w:rsidP="000F6DC5">
            <w:r w:rsidRPr="002B1A81">
              <w:t>Interference level</w:t>
            </w:r>
          </w:p>
        </w:tc>
        <w:tc>
          <w:tcPr>
            <w:tcW w:w="3306" w:type="dxa"/>
            <w:vAlign w:val="center"/>
          </w:tcPr>
          <w:p w:rsidR="00156F97" w:rsidRPr="002B1A81" w:rsidRDefault="00156F97" w:rsidP="000F6DC5">
            <w:r w:rsidRPr="002B1A81">
              <w:t>-1</w:t>
            </w:r>
            <w:r w:rsidR="00C0635B" w:rsidRPr="002B1A81">
              <w:t>26</w:t>
            </w:r>
            <w:r w:rsidR="00AE5F9F" w:rsidRPr="002B1A81">
              <w:t>.</w:t>
            </w:r>
            <w:r w:rsidRPr="002B1A81">
              <w:t>6</w:t>
            </w:r>
            <w:r w:rsidR="008225CC" w:rsidRPr="002B1A81">
              <w:t> dB</w:t>
            </w:r>
            <w:r w:rsidRPr="002B1A81">
              <w:t>m/200 kHz</w:t>
            </w:r>
          </w:p>
        </w:tc>
        <w:tc>
          <w:tcPr>
            <w:tcW w:w="3191" w:type="dxa"/>
            <w:vAlign w:val="center"/>
          </w:tcPr>
          <w:p w:rsidR="00156F97" w:rsidRPr="002B1A81" w:rsidRDefault="00156F97" w:rsidP="000F6DC5">
            <w:r w:rsidRPr="002B1A81">
              <w:t>-1</w:t>
            </w:r>
            <w:r w:rsidR="00C0635B" w:rsidRPr="002B1A81">
              <w:t>26</w:t>
            </w:r>
            <w:r w:rsidR="00AE5F9F" w:rsidRPr="002B1A81">
              <w:t>.</w:t>
            </w:r>
            <w:r w:rsidRPr="002B1A81">
              <w:t>6</w:t>
            </w:r>
            <w:r w:rsidR="008225CC" w:rsidRPr="002B1A81">
              <w:t> dB</w:t>
            </w:r>
            <w:r w:rsidRPr="002B1A81">
              <w:t>m/200 kHz</w:t>
            </w:r>
          </w:p>
        </w:tc>
      </w:tr>
      <w:tr w:rsidR="00156F97" w:rsidRPr="002B1A81" w:rsidTr="00740F78">
        <w:trPr>
          <w:jc w:val="center"/>
        </w:trPr>
        <w:tc>
          <w:tcPr>
            <w:tcW w:w="3004" w:type="dxa"/>
            <w:vAlign w:val="center"/>
          </w:tcPr>
          <w:p w:rsidR="00156F97" w:rsidRPr="002B1A81" w:rsidRDefault="00156F97" w:rsidP="000F6DC5">
            <w:r w:rsidRPr="002B1A81">
              <w:t>Side lobe antenna gain</w:t>
            </w:r>
          </w:p>
        </w:tc>
        <w:tc>
          <w:tcPr>
            <w:tcW w:w="3306" w:type="dxa"/>
            <w:vAlign w:val="center"/>
          </w:tcPr>
          <w:p w:rsidR="00156F97" w:rsidRPr="002B1A81" w:rsidRDefault="00156F97" w:rsidP="000F6DC5">
            <w:r w:rsidRPr="002B1A81">
              <w:t>G = -10</w:t>
            </w:r>
            <w:r w:rsidR="008225CC" w:rsidRPr="002B1A81">
              <w:t> dB</w:t>
            </w:r>
            <w:r w:rsidRPr="002B1A81">
              <w:t>i</w:t>
            </w:r>
          </w:p>
        </w:tc>
        <w:tc>
          <w:tcPr>
            <w:tcW w:w="3191" w:type="dxa"/>
            <w:vAlign w:val="center"/>
          </w:tcPr>
          <w:p w:rsidR="00156F97" w:rsidRPr="002B1A81" w:rsidRDefault="00156F97" w:rsidP="000F6DC5">
            <w:r w:rsidRPr="002B1A81">
              <w:t>G =</w:t>
            </w:r>
            <w:r w:rsidR="005E2D4B" w:rsidRPr="002B1A81">
              <w:t xml:space="preserve"> </w:t>
            </w:r>
            <w:r w:rsidRPr="002B1A81">
              <w:t>-10</w:t>
            </w:r>
            <w:r w:rsidR="008225CC" w:rsidRPr="002B1A81">
              <w:t> dB</w:t>
            </w:r>
            <w:r w:rsidRPr="002B1A81">
              <w:t>i</w:t>
            </w:r>
          </w:p>
        </w:tc>
      </w:tr>
      <w:tr w:rsidR="00156F97" w:rsidRPr="002B1A81" w:rsidTr="00740F78">
        <w:trPr>
          <w:jc w:val="center"/>
        </w:trPr>
        <w:tc>
          <w:tcPr>
            <w:tcW w:w="3004" w:type="dxa"/>
            <w:vAlign w:val="center"/>
          </w:tcPr>
          <w:p w:rsidR="00156F97" w:rsidRPr="002B1A81" w:rsidRDefault="00156F97" w:rsidP="000F6DC5">
            <w:r w:rsidRPr="002B1A81">
              <w:rPr>
                <w:rFonts w:cs="Arial"/>
                <w:szCs w:val="20"/>
              </w:rPr>
              <w:t>Polarisation discrimination (linear to circular) (dB)</w:t>
            </w:r>
          </w:p>
        </w:tc>
        <w:tc>
          <w:tcPr>
            <w:tcW w:w="3306" w:type="dxa"/>
          </w:tcPr>
          <w:p w:rsidR="00156F97" w:rsidRPr="002B1A81" w:rsidRDefault="00156F97" w:rsidP="000F6DC5">
            <w:r w:rsidRPr="002B1A81">
              <w:t>3</w:t>
            </w:r>
            <w:r w:rsidR="008225CC" w:rsidRPr="002B1A81">
              <w:t> dB</w:t>
            </w:r>
          </w:p>
        </w:tc>
        <w:tc>
          <w:tcPr>
            <w:tcW w:w="3191" w:type="dxa"/>
          </w:tcPr>
          <w:p w:rsidR="00156F97" w:rsidRPr="002B1A81" w:rsidRDefault="00156F97" w:rsidP="000F6DC5">
            <w:r w:rsidRPr="002B1A81">
              <w:t>3</w:t>
            </w:r>
            <w:r w:rsidR="008225CC" w:rsidRPr="002B1A81">
              <w:t> dB</w:t>
            </w:r>
          </w:p>
        </w:tc>
      </w:tr>
      <w:tr w:rsidR="000F6DC5" w:rsidRPr="002B1A81" w:rsidTr="00740F78">
        <w:trPr>
          <w:jc w:val="center"/>
        </w:trPr>
        <w:tc>
          <w:tcPr>
            <w:tcW w:w="3004" w:type="dxa"/>
            <w:vAlign w:val="center"/>
          </w:tcPr>
          <w:p w:rsidR="000F6DC5" w:rsidRPr="002B1A81" w:rsidRDefault="000F6DC5" w:rsidP="000F6DC5">
            <w:r w:rsidRPr="002B1A81">
              <w:t>Path loss to meet the protection criterion</w:t>
            </w:r>
          </w:p>
        </w:tc>
        <w:tc>
          <w:tcPr>
            <w:tcW w:w="3306" w:type="dxa"/>
          </w:tcPr>
          <w:p w:rsidR="000F6DC5" w:rsidRPr="002B1A81" w:rsidRDefault="000F6DC5" w:rsidP="000F6DC5">
            <w:r w:rsidRPr="002B1A81">
              <w:t>114</w:t>
            </w:r>
            <w:r w:rsidR="00AE5F9F" w:rsidRPr="002B1A81">
              <w:t>.</w:t>
            </w:r>
            <w:r w:rsidRPr="002B1A81">
              <w:t>6</w:t>
            </w:r>
            <w:r w:rsidR="008225CC" w:rsidRPr="002B1A81">
              <w:t> dB</w:t>
            </w:r>
            <w:r w:rsidRPr="002B1A81">
              <w:t>; 110</w:t>
            </w:r>
            <w:r w:rsidR="00AE5F9F" w:rsidRPr="002B1A81">
              <w:t>.</w:t>
            </w:r>
            <w:r w:rsidRPr="002B1A81">
              <w:t>6</w:t>
            </w:r>
            <w:r w:rsidR="008225CC" w:rsidRPr="002B1A81">
              <w:t> dB</w:t>
            </w:r>
            <w:r w:rsidRPr="002B1A81">
              <w:t>; 105</w:t>
            </w:r>
            <w:r w:rsidR="00AE5F9F" w:rsidRPr="002B1A81">
              <w:t>.</w:t>
            </w:r>
            <w:r w:rsidRPr="002B1A81">
              <w:t>6</w:t>
            </w:r>
            <w:r w:rsidR="008225CC" w:rsidRPr="002B1A81">
              <w:t> dB</w:t>
            </w:r>
            <w:r w:rsidR="009E27DA" w:rsidRPr="002B1A81">
              <w:t>;</w:t>
            </w:r>
            <w:r w:rsidRPr="002B1A81">
              <w:t xml:space="preserve"> 100</w:t>
            </w:r>
            <w:r w:rsidR="00AE5F9F" w:rsidRPr="002B1A81">
              <w:t>.</w:t>
            </w:r>
            <w:r w:rsidRPr="002B1A81">
              <w:t>6</w:t>
            </w:r>
            <w:r w:rsidR="008225CC" w:rsidRPr="002B1A81">
              <w:t> dB</w:t>
            </w:r>
            <w:r w:rsidRPr="002B1A81">
              <w:t>; 86</w:t>
            </w:r>
            <w:r w:rsidR="00AE5F9F" w:rsidRPr="002B1A81">
              <w:t>.</w:t>
            </w:r>
            <w:r w:rsidRPr="002B1A81">
              <w:t>6</w:t>
            </w:r>
            <w:r w:rsidR="008225CC" w:rsidRPr="002B1A81">
              <w:t> dB</w:t>
            </w:r>
            <w:r w:rsidRPr="002B1A81">
              <w:t xml:space="preserve">  </w:t>
            </w:r>
          </w:p>
        </w:tc>
        <w:tc>
          <w:tcPr>
            <w:tcW w:w="3191" w:type="dxa"/>
          </w:tcPr>
          <w:p w:rsidR="000F6DC5" w:rsidRPr="002B1A81" w:rsidRDefault="000F6DC5" w:rsidP="000F6DC5">
            <w:r w:rsidRPr="002B1A81">
              <w:t>113</w:t>
            </w:r>
            <w:r w:rsidR="00AE5F9F" w:rsidRPr="002B1A81">
              <w:t>.</w:t>
            </w:r>
            <w:r w:rsidRPr="002B1A81">
              <w:t>6</w:t>
            </w:r>
            <w:r w:rsidR="008225CC" w:rsidRPr="002B1A81">
              <w:t> dB</w:t>
            </w:r>
            <w:r w:rsidRPr="002B1A81">
              <w:t>; 109</w:t>
            </w:r>
            <w:r w:rsidR="00AE5F9F" w:rsidRPr="002B1A81">
              <w:t>.</w:t>
            </w:r>
            <w:r w:rsidRPr="002B1A81">
              <w:t>6</w:t>
            </w:r>
            <w:r w:rsidR="008225CC" w:rsidRPr="002B1A81">
              <w:t> dB</w:t>
            </w:r>
            <w:r w:rsidRPr="002B1A81">
              <w:t>; 104</w:t>
            </w:r>
            <w:r w:rsidR="00AE5F9F" w:rsidRPr="002B1A81">
              <w:t>.</w:t>
            </w:r>
            <w:r w:rsidRPr="002B1A81">
              <w:t>6</w:t>
            </w:r>
            <w:r w:rsidR="008225CC" w:rsidRPr="002B1A81">
              <w:t> dB</w:t>
            </w:r>
            <w:r w:rsidR="009E27DA" w:rsidRPr="002B1A81">
              <w:t>;</w:t>
            </w:r>
            <w:r w:rsidRPr="002B1A81">
              <w:t xml:space="preserve"> 99</w:t>
            </w:r>
            <w:r w:rsidR="00AE5F9F" w:rsidRPr="002B1A81">
              <w:t>.</w:t>
            </w:r>
            <w:r w:rsidRPr="002B1A81">
              <w:t>6</w:t>
            </w:r>
            <w:r w:rsidR="008225CC" w:rsidRPr="002B1A81">
              <w:t> dB</w:t>
            </w:r>
            <w:r w:rsidRPr="002B1A81">
              <w:t>; 85</w:t>
            </w:r>
            <w:r w:rsidR="00AE5F9F" w:rsidRPr="002B1A81">
              <w:t>.</w:t>
            </w:r>
            <w:r w:rsidRPr="002B1A81">
              <w:t>6</w:t>
            </w:r>
            <w:r w:rsidR="008225CC" w:rsidRPr="002B1A81">
              <w:t> dB</w:t>
            </w:r>
            <w:r w:rsidRPr="002B1A81">
              <w:t xml:space="preserve">  </w:t>
            </w:r>
          </w:p>
        </w:tc>
      </w:tr>
      <w:tr w:rsidR="00156F97" w:rsidRPr="002B1A81" w:rsidTr="00740F78">
        <w:trPr>
          <w:jc w:val="center"/>
        </w:trPr>
        <w:tc>
          <w:tcPr>
            <w:tcW w:w="3004" w:type="dxa"/>
            <w:vAlign w:val="center"/>
          </w:tcPr>
          <w:p w:rsidR="00156F97" w:rsidRPr="002B1A81" w:rsidRDefault="00156F97" w:rsidP="000F6DC5">
            <w:r w:rsidRPr="002B1A81">
              <w:t>Path loss at 1 km</w:t>
            </w:r>
          </w:p>
        </w:tc>
        <w:tc>
          <w:tcPr>
            <w:tcW w:w="3306" w:type="dxa"/>
          </w:tcPr>
          <w:p w:rsidR="00156F97" w:rsidRPr="002B1A81" w:rsidRDefault="00156F97" w:rsidP="000F6DC5">
            <w:r w:rsidRPr="002B1A81">
              <w:t>9</w:t>
            </w:r>
            <w:r w:rsidR="00C0635B" w:rsidRPr="002B1A81">
              <w:t>6</w:t>
            </w:r>
            <w:r w:rsidR="008225CC" w:rsidRPr="002B1A81">
              <w:t> dB</w:t>
            </w:r>
          </w:p>
        </w:tc>
        <w:tc>
          <w:tcPr>
            <w:tcW w:w="3191" w:type="dxa"/>
          </w:tcPr>
          <w:p w:rsidR="00156F97" w:rsidRPr="002B1A81" w:rsidRDefault="00156F97" w:rsidP="000F6DC5">
            <w:r w:rsidRPr="002B1A81">
              <w:t>9</w:t>
            </w:r>
            <w:r w:rsidR="00C0635B" w:rsidRPr="002B1A81">
              <w:t>6</w:t>
            </w:r>
            <w:r w:rsidR="008225CC" w:rsidRPr="002B1A81">
              <w:t> dB</w:t>
            </w:r>
          </w:p>
        </w:tc>
      </w:tr>
      <w:tr w:rsidR="000F6DC5" w:rsidRPr="002B1A81" w:rsidTr="00740F78">
        <w:trPr>
          <w:jc w:val="center"/>
        </w:trPr>
        <w:tc>
          <w:tcPr>
            <w:tcW w:w="3004" w:type="dxa"/>
            <w:vAlign w:val="center"/>
          </w:tcPr>
          <w:p w:rsidR="000F6DC5" w:rsidRPr="002B1A81" w:rsidRDefault="000F6DC5" w:rsidP="000F6DC5">
            <w:r w:rsidRPr="002B1A81">
              <w:t>Ground distance separation between aircraft and PMSE</w:t>
            </w:r>
          </w:p>
        </w:tc>
        <w:tc>
          <w:tcPr>
            <w:tcW w:w="3306" w:type="dxa"/>
          </w:tcPr>
          <w:p w:rsidR="000F6DC5" w:rsidRPr="002B1A81" w:rsidRDefault="000F6DC5">
            <w:r w:rsidRPr="002B1A81">
              <w:t>8</w:t>
            </w:r>
            <w:r w:rsidR="00AE5F9F" w:rsidRPr="002B1A81">
              <w:t>.</w:t>
            </w:r>
            <w:r w:rsidRPr="002B1A81">
              <w:t>4 km (6</w:t>
            </w:r>
            <w:r w:rsidR="008225CC" w:rsidRPr="002B1A81">
              <w:t> dB</w:t>
            </w:r>
            <w:r w:rsidRPr="002B1A81">
              <w:t>); 5</w:t>
            </w:r>
            <w:r w:rsidR="00AE5F9F" w:rsidRPr="002B1A81">
              <w:t>.</w:t>
            </w:r>
            <w:r w:rsidRPr="002B1A81">
              <w:t>2 km (10</w:t>
            </w:r>
            <w:r w:rsidR="008225CC" w:rsidRPr="002B1A81">
              <w:t> dB</w:t>
            </w:r>
            <w:r w:rsidRPr="002B1A81">
              <w:t>); 2</w:t>
            </w:r>
            <w:r w:rsidR="00AE5F9F" w:rsidRPr="002B1A81">
              <w:t>.</w:t>
            </w:r>
            <w:r w:rsidR="00C0635B" w:rsidRPr="002B1A81">
              <w:t>8</w:t>
            </w:r>
            <w:r w:rsidRPr="002B1A81">
              <w:t xml:space="preserve"> km (15</w:t>
            </w:r>
            <w:r w:rsidR="008225CC" w:rsidRPr="002B1A81">
              <w:t> dB</w:t>
            </w:r>
            <w:r w:rsidRPr="002B1A81">
              <w:t xml:space="preserve">); </w:t>
            </w:r>
            <w:r w:rsidR="00C0635B" w:rsidRPr="002B1A81">
              <w:t>1.7 k</w:t>
            </w:r>
            <w:r w:rsidRPr="002B1A81">
              <w:t>m (20</w:t>
            </w:r>
            <w:r w:rsidR="008225CC" w:rsidRPr="002B1A81">
              <w:t> dB</w:t>
            </w:r>
            <w:r w:rsidRPr="002B1A81">
              <w:t>); NA (34</w:t>
            </w:r>
            <w:r w:rsidR="008225CC" w:rsidRPr="002B1A81">
              <w:t> dB</w:t>
            </w:r>
            <w:r w:rsidRPr="002B1A81">
              <w:t>)</w:t>
            </w:r>
          </w:p>
        </w:tc>
        <w:tc>
          <w:tcPr>
            <w:tcW w:w="3191" w:type="dxa"/>
          </w:tcPr>
          <w:p w:rsidR="000F6DC5" w:rsidRPr="002B1A81" w:rsidRDefault="000F6DC5">
            <w:r w:rsidRPr="002B1A81">
              <w:t>7</w:t>
            </w:r>
            <w:r w:rsidR="00AE5F9F" w:rsidRPr="002B1A81">
              <w:t>.</w:t>
            </w:r>
            <w:r w:rsidRPr="002B1A81">
              <w:t>4 km (6</w:t>
            </w:r>
            <w:r w:rsidR="008225CC" w:rsidRPr="002B1A81">
              <w:t> dB</w:t>
            </w:r>
            <w:r w:rsidRPr="002B1A81">
              <w:t>); 4</w:t>
            </w:r>
            <w:r w:rsidR="00AE5F9F" w:rsidRPr="002B1A81">
              <w:t>.</w:t>
            </w:r>
            <w:r w:rsidRPr="002B1A81">
              <w:t>6 km (10</w:t>
            </w:r>
            <w:r w:rsidR="008225CC" w:rsidRPr="002B1A81">
              <w:t> dB</w:t>
            </w:r>
            <w:r w:rsidRPr="002B1A81">
              <w:t>); 2</w:t>
            </w:r>
            <w:r w:rsidR="00AE5F9F" w:rsidRPr="002B1A81">
              <w:t>.</w:t>
            </w:r>
            <w:r w:rsidR="00C0635B" w:rsidRPr="002B1A81">
              <w:t>5</w:t>
            </w:r>
            <w:r w:rsidRPr="002B1A81">
              <w:t xml:space="preserve"> km (15</w:t>
            </w:r>
            <w:r w:rsidR="008225CC" w:rsidRPr="002B1A81">
              <w:t> dB</w:t>
            </w:r>
            <w:r w:rsidRPr="002B1A81">
              <w:t xml:space="preserve">); </w:t>
            </w:r>
            <w:r w:rsidR="00C0635B" w:rsidRPr="002B1A81">
              <w:t>1.1 k</w:t>
            </w:r>
            <w:r w:rsidRPr="002B1A81">
              <w:t>m (20</w:t>
            </w:r>
            <w:r w:rsidR="008225CC" w:rsidRPr="002B1A81">
              <w:t> dB</w:t>
            </w:r>
            <w:r w:rsidRPr="002B1A81">
              <w:t>); NA (34</w:t>
            </w:r>
            <w:r w:rsidR="008225CC" w:rsidRPr="002B1A81">
              <w:t> dB</w:t>
            </w:r>
            <w:r w:rsidRPr="002B1A81">
              <w:t>)</w:t>
            </w:r>
          </w:p>
        </w:tc>
      </w:tr>
    </w:tbl>
    <w:p w:rsidR="00156F97" w:rsidRPr="002B1A81" w:rsidRDefault="00156F97" w:rsidP="00EA74FA"/>
    <w:p w:rsidR="00EA74FA" w:rsidRPr="002B1A81" w:rsidRDefault="00EA74FA" w:rsidP="00EA74FA">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61</w:t>
      </w:r>
      <w:r w:rsidRPr="002B1A81">
        <w:fldChar w:fldCharType="end"/>
      </w:r>
      <w:r w:rsidRPr="002B1A81">
        <w:t>: Ground Distance Separation for Aeronautical MES at Altitude of 3</w:t>
      </w:r>
      <w:r w:rsidR="000F6DC5" w:rsidRPr="002B1A81">
        <w:t xml:space="preserve"> </w:t>
      </w:r>
      <w:r w:rsidRPr="002B1A81">
        <w:t>km</w:t>
      </w:r>
      <w:r w:rsidR="00D22B3C" w:rsidRPr="002B1A81">
        <w:t xml:space="preserve">, </w:t>
      </w:r>
      <w:r w:rsidR="00C0635B" w:rsidRPr="002B1A81">
        <w:t>I/N = -20</w:t>
      </w:r>
      <w:r w:rsidR="008225CC" w:rsidRPr="002B1A81">
        <w:t> dB</w:t>
      </w:r>
      <w:r w:rsidR="00C0635B" w:rsidRPr="002B1A81">
        <w:t xml:space="preserve"> </w:t>
      </w:r>
      <w:r w:rsidR="00CA5C86" w:rsidRPr="002B1A81">
        <w:br/>
      </w:r>
      <w:r w:rsidR="000F6DC5" w:rsidRPr="002B1A81">
        <w:t>(Case 1)</w:t>
      </w:r>
    </w:p>
    <w:tbl>
      <w:tblPr>
        <w:tblW w:w="9501" w:type="dxa"/>
        <w:jc w:val="center"/>
        <w:tblInd w:w="-82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50"/>
        <w:gridCol w:w="3260"/>
        <w:gridCol w:w="3191"/>
      </w:tblGrid>
      <w:tr w:rsidR="00EA74FA" w:rsidRPr="002B1A81" w:rsidTr="00740F78">
        <w:trPr>
          <w:tblHeader/>
          <w:jc w:val="center"/>
        </w:trPr>
        <w:tc>
          <w:tcPr>
            <w:tcW w:w="3050" w:type="dxa"/>
            <w:tcBorders>
              <w:right w:val="single" w:sz="8" w:space="0" w:color="FFFFFF"/>
            </w:tcBorders>
            <w:shd w:val="clear" w:color="auto" w:fill="D2232A"/>
            <w:vAlign w:val="center"/>
          </w:tcPr>
          <w:p w:rsidR="00EA74FA" w:rsidRPr="002B1A81" w:rsidRDefault="00EA74FA" w:rsidP="00497C6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EA74FA" w:rsidRPr="002B1A81" w:rsidRDefault="00EA74FA" w:rsidP="00497C61">
            <w:pPr>
              <w:spacing w:before="120" w:after="120" w:line="288" w:lineRule="auto"/>
              <w:jc w:val="center"/>
              <w:rPr>
                <w:b/>
                <w:color w:val="FFFFFF"/>
              </w:rPr>
            </w:pPr>
            <w:r w:rsidRPr="002B1A81">
              <w:rPr>
                <w:b/>
                <w:color w:val="FFFFFF"/>
              </w:rPr>
              <w:t>Handheld</w:t>
            </w:r>
          </w:p>
        </w:tc>
        <w:tc>
          <w:tcPr>
            <w:tcW w:w="3191" w:type="dxa"/>
            <w:tcBorders>
              <w:left w:val="single" w:sz="8" w:space="0" w:color="FFFFFF"/>
            </w:tcBorders>
            <w:shd w:val="clear" w:color="auto" w:fill="D2232A"/>
          </w:tcPr>
          <w:p w:rsidR="00EA74FA" w:rsidRPr="002B1A81" w:rsidRDefault="00A451ED"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EA74FA" w:rsidRPr="002B1A81">
              <w:rPr>
                <w:b/>
                <w:color w:val="FFFFFF"/>
              </w:rPr>
              <w:t>worn</w:t>
            </w:r>
          </w:p>
        </w:tc>
      </w:tr>
      <w:tr w:rsidR="00EA74FA" w:rsidRPr="002B1A81" w:rsidTr="00740F78">
        <w:trPr>
          <w:jc w:val="center"/>
        </w:trPr>
        <w:tc>
          <w:tcPr>
            <w:tcW w:w="3050" w:type="dxa"/>
            <w:vAlign w:val="center"/>
          </w:tcPr>
          <w:p w:rsidR="00EA74FA" w:rsidRPr="002B1A81" w:rsidRDefault="00EA74FA" w:rsidP="00CE6F93">
            <w:r w:rsidRPr="002B1A81">
              <w:t>e.i.r.p</w:t>
            </w:r>
          </w:p>
        </w:tc>
        <w:tc>
          <w:tcPr>
            <w:tcW w:w="3260" w:type="dxa"/>
            <w:vAlign w:val="center"/>
          </w:tcPr>
          <w:p w:rsidR="00EA74FA" w:rsidRPr="002B1A81" w:rsidRDefault="00EA74FA" w:rsidP="00CE6F93">
            <w:r w:rsidRPr="002B1A81">
              <w:t>13</w:t>
            </w:r>
            <w:r w:rsidR="008225CC" w:rsidRPr="002B1A81">
              <w:t> dB</w:t>
            </w:r>
            <w:r w:rsidRPr="002B1A81">
              <w:t>m</w:t>
            </w:r>
          </w:p>
        </w:tc>
        <w:tc>
          <w:tcPr>
            <w:tcW w:w="3191" w:type="dxa"/>
            <w:vAlign w:val="center"/>
          </w:tcPr>
          <w:p w:rsidR="00EA74FA" w:rsidRPr="002B1A81" w:rsidRDefault="00EA74FA" w:rsidP="00CE6F93">
            <w:r w:rsidRPr="002B1A81">
              <w:t>17</w:t>
            </w:r>
            <w:r w:rsidR="008225CC" w:rsidRPr="002B1A81">
              <w:t> dB</w:t>
            </w:r>
            <w:r w:rsidRPr="002B1A81">
              <w:t>m</w:t>
            </w:r>
          </w:p>
        </w:tc>
      </w:tr>
      <w:tr w:rsidR="00EA74FA" w:rsidRPr="002B1A81" w:rsidTr="00740F78">
        <w:trPr>
          <w:jc w:val="center"/>
        </w:trPr>
        <w:tc>
          <w:tcPr>
            <w:tcW w:w="3050" w:type="dxa"/>
            <w:vAlign w:val="center"/>
          </w:tcPr>
          <w:p w:rsidR="00EA74FA" w:rsidRPr="002B1A81" w:rsidRDefault="00EA74FA" w:rsidP="00CE6F93">
            <w:r w:rsidRPr="002B1A81">
              <w:t>Body loss</w:t>
            </w:r>
          </w:p>
        </w:tc>
        <w:tc>
          <w:tcPr>
            <w:tcW w:w="3260" w:type="dxa"/>
            <w:vAlign w:val="center"/>
          </w:tcPr>
          <w:p w:rsidR="00EA74FA" w:rsidRPr="002B1A81" w:rsidRDefault="00651729" w:rsidP="00CE6F93">
            <w:r w:rsidRPr="002B1A81">
              <w:t>6</w:t>
            </w:r>
            <w:r w:rsidR="008225CC" w:rsidRPr="002B1A81">
              <w:t> dB</w:t>
            </w:r>
          </w:p>
        </w:tc>
        <w:tc>
          <w:tcPr>
            <w:tcW w:w="3191" w:type="dxa"/>
            <w:vAlign w:val="center"/>
          </w:tcPr>
          <w:p w:rsidR="00EA74FA" w:rsidRPr="002B1A81" w:rsidRDefault="00EA74FA" w:rsidP="00CE6F93">
            <w:r w:rsidRPr="002B1A81">
              <w:t>0</w:t>
            </w:r>
            <w:r w:rsidR="008225CC" w:rsidRPr="002B1A81">
              <w:t> dB</w:t>
            </w:r>
          </w:p>
        </w:tc>
      </w:tr>
      <w:tr w:rsidR="00EA74FA" w:rsidRPr="002B1A81" w:rsidTr="00740F78">
        <w:trPr>
          <w:jc w:val="center"/>
        </w:trPr>
        <w:tc>
          <w:tcPr>
            <w:tcW w:w="3050" w:type="dxa"/>
            <w:vAlign w:val="center"/>
          </w:tcPr>
          <w:p w:rsidR="00EA74FA" w:rsidRPr="002B1A81" w:rsidRDefault="00EA74FA" w:rsidP="00CE6F93">
            <w:r w:rsidRPr="002B1A81">
              <w:t xml:space="preserve">Wall loss </w:t>
            </w:r>
          </w:p>
        </w:tc>
        <w:tc>
          <w:tcPr>
            <w:tcW w:w="3260" w:type="dxa"/>
            <w:vAlign w:val="center"/>
          </w:tcPr>
          <w:p w:rsidR="00EA74FA" w:rsidRPr="002B1A81" w:rsidRDefault="00EA74FA" w:rsidP="00CE6F93">
            <w:r w:rsidRPr="002B1A81">
              <w:t>6</w:t>
            </w:r>
            <w:r w:rsidR="008225CC" w:rsidRPr="002B1A81">
              <w:t> dB</w:t>
            </w:r>
            <w:r w:rsidRPr="002B1A81">
              <w:t>; 10</w:t>
            </w:r>
            <w:r w:rsidR="008225CC" w:rsidRPr="002B1A81">
              <w:t> dB</w:t>
            </w:r>
            <w:r w:rsidRPr="002B1A81">
              <w:t>; 15</w:t>
            </w:r>
            <w:r w:rsidR="008225CC" w:rsidRPr="002B1A81">
              <w:t> dB</w:t>
            </w:r>
            <w:r w:rsidRPr="002B1A81">
              <w:t>; 34</w:t>
            </w:r>
            <w:r w:rsidR="008225CC" w:rsidRPr="002B1A81">
              <w:t> dB</w:t>
            </w:r>
          </w:p>
        </w:tc>
        <w:tc>
          <w:tcPr>
            <w:tcW w:w="3191" w:type="dxa"/>
            <w:vAlign w:val="center"/>
          </w:tcPr>
          <w:p w:rsidR="00EA74FA" w:rsidRPr="002B1A81" w:rsidRDefault="00EA74FA" w:rsidP="00CE6F93">
            <w:r w:rsidRPr="002B1A81">
              <w:t>6</w:t>
            </w:r>
            <w:r w:rsidR="008225CC" w:rsidRPr="002B1A81">
              <w:t> dB</w:t>
            </w:r>
            <w:r w:rsidRPr="002B1A81">
              <w:t>; 10</w:t>
            </w:r>
            <w:r w:rsidR="008225CC" w:rsidRPr="002B1A81">
              <w:t> dB</w:t>
            </w:r>
            <w:r w:rsidRPr="002B1A81">
              <w:t>; 15</w:t>
            </w:r>
            <w:r w:rsidR="008225CC" w:rsidRPr="002B1A81">
              <w:t> dB</w:t>
            </w:r>
            <w:r w:rsidRPr="002B1A81">
              <w:t>; 34</w:t>
            </w:r>
            <w:r w:rsidR="008225CC" w:rsidRPr="002B1A81">
              <w:t> dB</w:t>
            </w:r>
          </w:p>
        </w:tc>
      </w:tr>
      <w:tr w:rsidR="00EA74FA" w:rsidRPr="002B1A81" w:rsidTr="00740F78">
        <w:trPr>
          <w:jc w:val="center"/>
        </w:trPr>
        <w:tc>
          <w:tcPr>
            <w:tcW w:w="3050" w:type="dxa"/>
            <w:vAlign w:val="center"/>
          </w:tcPr>
          <w:p w:rsidR="00EA74FA" w:rsidRPr="002B1A81" w:rsidRDefault="00EA74FA" w:rsidP="00CE6F93">
            <w:r w:rsidRPr="002B1A81">
              <w:t>Receiver noise level</w:t>
            </w:r>
          </w:p>
        </w:tc>
        <w:tc>
          <w:tcPr>
            <w:tcW w:w="3260" w:type="dxa"/>
            <w:vAlign w:val="center"/>
          </w:tcPr>
          <w:p w:rsidR="00EA74FA" w:rsidRPr="002B1A81" w:rsidRDefault="00EA74FA" w:rsidP="00CE6F93">
            <w:r w:rsidRPr="002B1A81">
              <w:t>-120</w:t>
            </w:r>
            <w:r w:rsidR="00AE5F9F" w:rsidRPr="002B1A81">
              <w:t>.</w:t>
            </w:r>
            <w:r w:rsidRPr="002B1A81">
              <w:t>6</w:t>
            </w:r>
            <w:r w:rsidR="008225CC" w:rsidRPr="002B1A81">
              <w:t> dB</w:t>
            </w:r>
            <w:r w:rsidRPr="002B1A81">
              <w:t>m/200 kHz</w:t>
            </w:r>
          </w:p>
        </w:tc>
        <w:tc>
          <w:tcPr>
            <w:tcW w:w="3191" w:type="dxa"/>
            <w:vAlign w:val="center"/>
          </w:tcPr>
          <w:p w:rsidR="00EA74FA" w:rsidRPr="002B1A81" w:rsidRDefault="00EA74FA" w:rsidP="00CE6F93">
            <w:r w:rsidRPr="002B1A81">
              <w:t>-120</w:t>
            </w:r>
            <w:r w:rsidR="00AE5F9F" w:rsidRPr="002B1A81">
              <w:t>.</w:t>
            </w:r>
            <w:r w:rsidRPr="002B1A81">
              <w:t>6</w:t>
            </w:r>
            <w:r w:rsidR="008225CC" w:rsidRPr="002B1A81">
              <w:t> dB</w:t>
            </w:r>
            <w:r w:rsidRPr="002B1A81">
              <w:t>m/200 kHz</w:t>
            </w:r>
          </w:p>
        </w:tc>
      </w:tr>
      <w:tr w:rsidR="00EA74FA" w:rsidRPr="002B1A81" w:rsidTr="00740F78">
        <w:trPr>
          <w:jc w:val="center"/>
        </w:trPr>
        <w:tc>
          <w:tcPr>
            <w:tcW w:w="3050" w:type="dxa"/>
            <w:vAlign w:val="center"/>
          </w:tcPr>
          <w:p w:rsidR="00EA74FA" w:rsidRPr="002B1A81" w:rsidRDefault="00EA74FA" w:rsidP="00CE6F93">
            <w:r w:rsidRPr="002B1A81">
              <w:t>Interference to Noise Ratio</w:t>
            </w:r>
          </w:p>
        </w:tc>
        <w:tc>
          <w:tcPr>
            <w:tcW w:w="3260" w:type="dxa"/>
            <w:vAlign w:val="center"/>
          </w:tcPr>
          <w:p w:rsidR="00EA74FA" w:rsidRPr="002B1A81" w:rsidRDefault="00EA74FA" w:rsidP="00CE6F93">
            <w:r w:rsidRPr="002B1A81">
              <w:t>-20</w:t>
            </w:r>
            <w:r w:rsidR="008225CC" w:rsidRPr="002B1A81">
              <w:t> dB</w:t>
            </w:r>
          </w:p>
        </w:tc>
        <w:tc>
          <w:tcPr>
            <w:tcW w:w="3191" w:type="dxa"/>
            <w:vAlign w:val="center"/>
          </w:tcPr>
          <w:p w:rsidR="00EA74FA" w:rsidRPr="002B1A81" w:rsidRDefault="00EA74FA" w:rsidP="00CE6F93">
            <w:r w:rsidRPr="002B1A81">
              <w:t>-20</w:t>
            </w:r>
            <w:r w:rsidR="008225CC" w:rsidRPr="002B1A81">
              <w:t> dB</w:t>
            </w:r>
          </w:p>
        </w:tc>
      </w:tr>
      <w:tr w:rsidR="00EA74FA" w:rsidRPr="002B1A81" w:rsidTr="00740F78">
        <w:trPr>
          <w:jc w:val="center"/>
        </w:trPr>
        <w:tc>
          <w:tcPr>
            <w:tcW w:w="3050" w:type="dxa"/>
            <w:vAlign w:val="center"/>
          </w:tcPr>
          <w:p w:rsidR="00EA74FA" w:rsidRPr="002B1A81" w:rsidRDefault="00EA74FA" w:rsidP="00CE6F93">
            <w:r w:rsidRPr="002B1A81">
              <w:t>Interference level</w:t>
            </w:r>
          </w:p>
        </w:tc>
        <w:tc>
          <w:tcPr>
            <w:tcW w:w="3260" w:type="dxa"/>
            <w:vAlign w:val="center"/>
          </w:tcPr>
          <w:p w:rsidR="00EA74FA" w:rsidRPr="002B1A81" w:rsidRDefault="00EA74FA" w:rsidP="00CE6F93">
            <w:r w:rsidRPr="002B1A81">
              <w:t>-140</w:t>
            </w:r>
            <w:r w:rsidR="00AE5F9F" w:rsidRPr="002B1A81">
              <w:t>.</w:t>
            </w:r>
            <w:r w:rsidRPr="002B1A81">
              <w:t>6</w:t>
            </w:r>
            <w:r w:rsidR="008225CC" w:rsidRPr="002B1A81">
              <w:t> dB</w:t>
            </w:r>
            <w:r w:rsidRPr="002B1A81">
              <w:t>m/200 kHz</w:t>
            </w:r>
          </w:p>
        </w:tc>
        <w:tc>
          <w:tcPr>
            <w:tcW w:w="3191" w:type="dxa"/>
            <w:vAlign w:val="center"/>
          </w:tcPr>
          <w:p w:rsidR="00EA74FA" w:rsidRPr="002B1A81" w:rsidRDefault="00EA74FA" w:rsidP="00CE6F93">
            <w:r w:rsidRPr="002B1A81">
              <w:t>-140</w:t>
            </w:r>
            <w:r w:rsidR="00AE5F9F" w:rsidRPr="002B1A81">
              <w:t>.</w:t>
            </w:r>
            <w:r w:rsidRPr="002B1A81">
              <w:t>6</w:t>
            </w:r>
            <w:r w:rsidR="008225CC" w:rsidRPr="002B1A81">
              <w:t> dB</w:t>
            </w:r>
            <w:r w:rsidRPr="002B1A81">
              <w:t>m/200 kHz</w:t>
            </w:r>
          </w:p>
        </w:tc>
      </w:tr>
      <w:tr w:rsidR="00EA74FA" w:rsidRPr="002B1A81" w:rsidTr="00740F78">
        <w:trPr>
          <w:jc w:val="center"/>
        </w:trPr>
        <w:tc>
          <w:tcPr>
            <w:tcW w:w="3050" w:type="dxa"/>
            <w:vAlign w:val="center"/>
          </w:tcPr>
          <w:p w:rsidR="00EA74FA" w:rsidRPr="002B1A81" w:rsidRDefault="00EA74FA" w:rsidP="00CE6F93">
            <w:r w:rsidRPr="002B1A81">
              <w:t>Slide lobe antenna gain</w:t>
            </w:r>
          </w:p>
        </w:tc>
        <w:tc>
          <w:tcPr>
            <w:tcW w:w="3260" w:type="dxa"/>
            <w:vAlign w:val="center"/>
          </w:tcPr>
          <w:p w:rsidR="00EA74FA" w:rsidRPr="002B1A81" w:rsidRDefault="00EA74FA" w:rsidP="00CE6F93">
            <w:r w:rsidRPr="002B1A81">
              <w:t>G = -5</w:t>
            </w:r>
            <w:r w:rsidR="008225CC" w:rsidRPr="002B1A81">
              <w:t> dB</w:t>
            </w:r>
            <w:r w:rsidRPr="002B1A81">
              <w:t>i</w:t>
            </w:r>
          </w:p>
        </w:tc>
        <w:tc>
          <w:tcPr>
            <w:tcW w:w="3191" w:type="dxa"/>
            <w:vAlign w:val="center"/>
          </w:tcPr>
          <w:p w:rsidR="00EA74FA" w:rsidRPr="002B1A81" w:rsidRDefault="00EA74FA" w:rsidP="00CE6F93">
            <w:r w:rsidRPr="002B1A81">
              <w:t>G = -5</w:t>
            </w:r>
            <w:r w:rsidR="008225CC" w:rsidRPr="002B1A81">
              <w:t> dB</w:t>
            </w:r>
            <w:r w:rsidRPr="002B1A81">
              <w:t>i</w:t>
            </w:r>
          </w:p>
        </w:tc>
      </w:tr>
      <w:tr w:rsidR="000F6DC5" w:rsidRPr="002B1A81" w:rsidTr="00740F78">
        <w:trPr>
          <w:jc w:val="center"/>
        </w:trPr>
        <w:tc>
          <w:tcPr>
            <w:tcW w:w="3050" w:type="dxa"/>
            <w:vAlign w:val="center"/>
          </w:tcPr>
          <w:p w:rsidR="000F6DC5" w:rsidRPr="002B1A81" w:rsidRDefault="000F6DC5" w:rsidP="000F6DC5">
            <w:r w:rsidRPr="002B1A81">
              <w:rPr>
                <w:rFonts w:cs="Arial"/>
                <w:szCs w:val="20"/>
              </w:rPr>
              <w:t>Polarisation discrimination (linear to circular) (dB)</w:t>
            </w:r>
          </w:p>
        </w:tc>
        <w:tc>
          <w:tcPr>
            <w:tcW w:w="3260" w:type="dxa"/>
          </w:tcPr>
          <w:p w:rsidR="000F6DC5" w:rsidRPr="002B1A81" w:rsidRDefault="000F6DC5" w:rsidP="000F6DC5">
            <w:r w:rsidRPr="002B1A81">
              <w:t>3</w:t>
            </w:r>
            <w:r w:rsidR="008225CC" w:rsidRPr="002B1A81">
              <w:t> dB</w:t>
            </w:r>
          </w:p>
        </w:tc>
        <w:tc>
          <w:tcPr>
            <w:tcW w:w="3191" w:type="dxa"/>
          </w:tcPr>
          <w:p w:rsidR="000F6DC5" w:rsidRPr="002B1A81" w:rsidRDefault="000F6DC5" w:rsidP="000F6DC5">
            <w:r w:rsidRPr="002B1A81">
              <w:t>3</w:t>
            </w:r>
            <w:r w:rsidR="008225CC" w:rsidRPr="002B1A81">
              <w:t> dB</w:t>
            </w:r>
          </w:p>
        </w:tc>
      </w:tr>
      <w:tr w:rsidR="000F6DC5" w:rsidRPr="002B1A81" w:rsidTr="00740F78">
        <w:trPr>
          <w:jc w:val="center"/>
        </w:trPr>
        <w:tc>
          <w:tcPr>
            <w:tcW w:w="3050" w:type="dxa"/>
            <w:vAlign w:val="center"/>
          </w:tcPr>
          <w:p w:rsidR="000F6DC5" w:rsidRPr="002B1A81" w:rsidRDefault="000F6DC5" w:rsidP="000F6DC5">
            <w:r w:rsidRPr="002B1A81">
              <w:t>Path loss to meet the protection criterion</w:t>
            </w:r>
          </w:p>
        </w:tc>
        <w:tc>
          <w:tcPr>
            <w:tcW w:w="3260" w:type="dxa"/>
          </w:tcPr>
          <w:p w:rsidR="000F6DC5" w:rsidRPr="002B1A81" w:rsidRDefault="000F6DC5" w:rsidP="000F6DC5">
            <w:r w:rsidRPr="002B1A81">
              <w:t>133</w:t>
            </w:r>
            <w:r w:rsidR="00AE5F9F" w:rsidRPr="002B1A81">
              <w:t>.</w:t>
            </w:r>
            <w:r w:rsidRPr="002B1A81">
              <w:t>6</w:t>
            </w:r>
            <w:r w:rsidR="008225CC" w:rsidRPr="002B1A81">
              <w:t> dB</w:t>
            </w:r>
            <w:r w:rsidRPr="002B1A81">
              <w:t>; 129</w:t>
            </w:r>
            <w:r w:rsidR="00AE5F9F" w:rsidRPr="002B1A81">
              <w:t>.</w:t>
            </w:r>
            <w:r w:rsidRPr="002B1A81">
              <w:t>6</w:t>
            </w:r>
            <w:r w:rsidR="008225CC" w:rsidRPr="002B1A81">
              <w:t> dB</w:t>
            </w:r>
            <w:r w:rsidRPr="002B1A81">
              <w:t>; 124</w:t>
            </w:r>
            <w:r w:rsidR="00AE5F9F" w:rsidRPr="002B1A81">
              <w:t>.</w:t>
            </w:r>
            <w:r w:rsidRPr="002B1A81">
              <w:t>6</w:t>
            </w:r>
            <w:r w:rsidR="008225CC" w:rsidRPr="002B1A81">
              <w:t> dB</w:t>
            </w:r>
            <w:r w:rsidR="009E27DA" w:rsidRPr="002B1A81">
              <w:t>;</w:t>
            </w:r>
            <w:r w:rsidRPr="002B1A81">
              <w:t xml:space="preserve"> 119</w:t>
            </w:r>
            <w:r w:rsidR="00AE5F9F" w:rsidRPr="002B1A81">
              <w:t>.</w:t>
            </w:r>
            <w:r w:rsidRPr="002B1A81">
              <w:t>6</w:t>
            </w:r>
            <w:r w:rsidR="008225CC" w:rsidRPr="002B1A81">
              <w:t> dB</w:t>
            </w:r>
            <w:r w:rsidRPr="002B1A81">
              <w:t>; 105</w:t>
            </w:r>
            <w:r w:rsidR="00AE5F9F" w:rsidRPr="002B1A81">
              <w:t>.</w:t>
            </w:r>
            <w:r w:rsidRPr="002B1A81">
              <w:t>6</w:t>
            </w:r>
            <w:r w:rsidR="008225CC" w:rsidRPr="002B1A81">
              <w:t> dB</w:t>
            </w:r>
            <w:r w:rsidRPr="002B1A81">
              <w:t xml:space="preserve">  </w:t>
            </w:r>
          </w:p>
        </w:tc>
        <w:tc>
          <w:tcPr>
            <w:tcW w:w="3191" w:type="dxa"/>
          </w:tcPr>
          <w:p w:rsidR="000F6DC5" w:rsidRPr="002B1A81" w:rsidRDefault="000F6DC5" w:rsidP="000F6DC5">
            <w:r w:rsidRPr="002B1A81">
              <w:t>132</w:t>
            </w:r>
            <w:r w:rsidR="00AE5F9F" w:rsidRPr="002B1A81">
              <w:t>.</w:t>
            </w:r>
            <w:r w:rsidRPr="002B1A81">
              <w:t>6</w:t>
            </w:r>
            <w:r w:rsidR="008225CC" w:rsidRPr="002B1A81">
              <w:t> dB</w:t>
            </w:r>
            <w:r w:rsidRPr="002B1A81">
              <w:t>; 128</w:t>
            </w:r>
            <w:r w:rsidR="00AE5F9F" w:rsidRPr="002B1A81">
              <w:t>.</w:t>
            </w:r>
            <w:r w:rsidRPr="002B1A81">
              <w:t>6</w:t>
            </w:r>
            <w:r w:rsidR="008225CC" w:rsidRPr="002B1A81">
              <w:t> dB</w:t>
            </w:r>
            <w:r w:rsidRPr="002B1A81">
              <w:t>; 123</w:t>
            </w:r>
            <w:r w:rsidR="00AE5F9F" w:rsidRPr="002B1A81">
              <w:t>.</w:t>
            </w:r>
            <w:r w:rsidRPr="002B1A81">
              <w:t>6</w:t>
            </w:r>
            <w:r w:rsidR="008225CC" w:rsidRPr="002B1A81">
              <w:t> dB</w:t>
            </w:r>
            <w:r w:rsidR="009E27DA" w:rsidRPr="002B1A81">
              <w:t>;</w:t>
            </w:r>
            <w:r w:rsidRPr="002B1A81">
              <w:t xml:space="preserve"> 118</w:t>
            </w:r>
            <w:r w:rsidR="00AE5F9F" w:rsidRPr="002B1A81">
              <w:t>.</w:t>
            </w:r>
            <w:r w:rsidRPr="002B1A81">
              <w:t>6</w:t>
            </w:r>
            <w:r w:rsidR="008225CC" w:rsidRPr="002B1A81">
              <w:t> dB</w:t>
            </w:r>
            <w:r w:rsidRPr="002B1A81">
              <w:t>; 104</w:t>
            </w:r>
            <w:r w:rsidR="00AE5F9F" w:rsidRPr="002B1A81">
              <w:t>.</w:t>
            </w:r>
            <w:r w:rsidRPr="002B1A81">
              <w:t>6</w:t>
            </w:r>
            <w:r w:rsidR="008225CC" w:rsidRPr="002B1A81">
              <w:t> dB</w:t>
            </w:r>
            <w:r w:rsidRPr="002B1A81">
              <w:t xml:space="preserve">  </w:t>
            </w:r>
          </w:p>
        </w:tc>
      </w:tr>
      <w:tr w:rsidR="000F6DC5" w:rsidRPr="002B1A81" w:rsidTr="00740F78">
        <w:trPr>
          <w:jc w:val="center"/>
        </w:trPr>
        <w:tc>
          <w:tcPr>
            <w:tcW w:w="3050" w:type="dxa"/>
            <w:vAlign w:val="center"/>
          </w:tcPr>
          <w:p w:rsidR="000F6DC5" w:rsidRPr="002B1A81" w:rsidRDefault="000F6DC5" w:rsidP="000F6DC5">
            <w:r w:rsidRPr="002B1A81">
              <w:t>Path loss at 3 km</w:t>
            </w:r>
          </w:p>
        </w:tc>
        <w:tc>
          <w:tcPr>
            <w:tcW w:w="3260" w:type="dxa"/>
          </w:tcPr>
          <w:p w:rsidR="000F6DC5" w:rsidRPr="002B1A81" w:rsidRDefault="000F6DC5" w:rsidP="000F6DC5">
            <w:r w:rsidRPr="002B1A81">
              <w:t>10</w:t>
            </w:r>
            <w:r w:rsidR="00C0635B" w:rsidRPr="002B1A81">
              <w:t>5</w:t>
            </w:r>
            <w:r w:rsidR="00AE5F9F" w:rsidRPr="002B1A81">
              <w:t>.</w:t>
            </w:r>
            <w:r w:rsidRPr="002B1A81">
              <w:t>6</w:t>
            </w:r>
            <w:r w:rsidR="008225CC" w:rsidRPr="002B1A81">
              <w:t> dB</w:t>
            </w:r>
          </w:p>
        </w:tc>
        <w:tc>
          <w:tcPr>
            <w:tcW w:w="3191" w:type="dxa"/>
          </w:tcPr>
          <w:p w:rsidR="000F6DC5" w:rsidRPr="002B1A81" w:rsidRDefault="000F6DC5" w:rsidP="000F6DC5">
            <w:r w:rsidRPr="002B1A81">
              <w:t>10</w:t>
            </w:r>
            <w:r w:rsidR="00C0635B" w:rsidRPr="002B1A81">
              <w:t>5</w:t>
            </w:r>
            <w:r w:rsidR="00AE5F9F" w:rsidRPr="002B1A81">
              <w:t>.</w:t>
            </w:r>
            <w:r w:rsidRPr="002B1A81">
              <w:t>6</w:t>
            </w:r>
            <w:r w:rsidR="008225CC" w:rsidRPr="002B1A81">
              <w:t> dB</w:t>
            </w:r>
          </w:p>
        </w:tc>
      </w:tr>
      <w:tr w:rsidR="00651729" w:rsidRPr="002B1A81" w:rsidTr="00740F78">
        <w:trPr>
          <w:jc w:val="center"/>
        </w:trPr>
        <w:tc>
          <w:tcPr>
            <w:tcW w:w="3050" w:type="dxa"/>
            <w:vAlign w:val="center"/>
          </w:tcPr>
          <w:p w:rsidR="00651729" w:rsidRPr="002B1A81" w:rsidRDefault="00651729" w:rsidP="00651729">
            <w:r w:rsidRPr="002B1A81">
              <w:t>Ground distance separation between aircraft and PMSE</w:t>
            </w:r>
          </w:p>
        </w:tc>
        <w:tc>
          <w:tcPr>
            <w:tcW w:w="3260" w:type="dxa"/>
          </w:tcPr>
          <w:p w:rsidR="00651729" w:rsidRPr="002B1A81" w:rsidRDefault="00651729" w:rsidP="0013735A">
            <w:r w:rsidRPr="002B1A81">
              <w:t>76 km (6</w:t>
            </w:r>
            <w:r w:rsidR="008225CC" w:rsidRPr="002B1A81">
              <w:t> dB</w:t>
            </w:r>
            <w:r w:rsidRPr="002B1A81">
              <w:t xml:space="preserve">); </w:t>
            </w:r>
            <w:r w:rsidR="006B2817" w:rsidRPr="002B1A81">
              <w:t>47</w:t>
            </w:r>
            <w:r w:rsidRPr="002B1A81">
              <w:t xml:space="preserve"> km (10</w:t>
            </w:r>
            <w:r w:rsidR="008225CC" w:rsidRPr="002B1A81">
              <w:t> dB</w:t>
            </w:r>
            <w:r w:rsidRPr="002B1A81">
              <w:t>); 27 km (15</w:t>
            </w:r>
            <w:r w:rsidR="008225CC" w:rsidRPr="002B1A81">
              <w:t> dB</w:t>
            </w:r>
            <w:r w:rsidRPr="002B1A81">
              <w:t xml:space="preserve">); </w:t>
            </w:r>
            <w:r w:rsidR="002D04D2" w:rsidRPr="002B1A81">
              <w:t>14</w:t>
            </w:r>
            <w:r w:rsidR="00AE5F9F" w:rsidRPr="002B1A81">
              <w:t>.</w:t>
            </w:r>
            <w:r w:rsidR="00C0635B" w:rsidRPr="002B1A81">
              <w:t>7</w:t>
            </w:r>
            <w:r w:rsidRPr="002B1A81">
              <w:t xml:space="preserve"> km (20</w:t>
            </w:r>
            <w:r w:rsidR="008225CC" w:rsidRPr="002B1A81">
              <w:t> dB</w:t>
            </w:r>
            <w:r w:rsidRPr="002B1A81">
              <w:t xml:space="preserve">); </w:t>
            </w:r>
            <w:r w:rsidR="00A0401C" w:rsidRPr="002B1A81">
              <w:t>NA</w:t>
            </w:r>
            <w:r w:rsidRPr="002B1A81">
              <w:t xml:space="preserve"> (34</w:t>
            </w:r>
            <w:r w:rsidR="008225CC" w:rsidRPr="002B1A81">
              <w:t> dB</w:t>
            </w:r>
            <w:r w:rsidRPr="002B1A81">
              <w:t>)</w:t>
            </w:r>
          </w:p>
        </w:tc>
        <w:tc>
          <w:tcPr>
            <w:tcW w:w="3191" w:type="dxa"/>
          </w:tcPr>
          <w:p w:rsidR="00651729" w:rsidRPr="002B1A81" w:rsidRDefault="00651729">
            <w:r w:rsidRPr="002B1A81">
              <w:t>67 km (6</w:t>
            </w:r>
            <w:r w:rsidR="008225CC" w:rsidRPr="002B1A81">
              <w:t> dB</w:t>
            </w:r>
            <w:r w:rsidRPr="002B1A81">
              <w:t>); 43 km (10</w:t>
            </w:r>
            <w:r w:rsidR="008225CC" w:rsidRPr="002B1A81">
              <w:t> dB</w:t>
            </w:r>
            <w:r w:rsidRPr="002B1A81">
              <w:t>); 2</w:t>
            </w:r>
            <w:r w:rsidR="002D04D2" w:rsidRPr="002B1A81">
              <w:t>3</w:t>
            </w:r>
            <w:r w:rsidR="00AE5F9F" w:rsidRPr="002B1A81">
              <w:t>.</w:t>
            </w:r>
            <w:r w:rsidR="002D04D2" w:rsidRPr="002B1A81">
              <w:t>5</w:t>
            </w:r>
            <w:r w:rsidRPr="002B1A81">
              <w:t xml:space="preserve"> km</w:t>
            </w:r>
            <w:r w:rsidR="002D04D2" w:rsidRPr="002B1A81">
              <w:t xml:space="preserve"> (15</w:t>
            </w:r>
            <w:r w:rsidR="008225CC" w:rsidRPr="002B1A81">
              <w:t> dB</w:t>
            </w:r>
            <w:r w:rsidR="002D04D2" w:rsidRPr="002B1A81">
              <w:t>)</w:t>
            </w:r>
            <w:r w:rsidRPr="002B1A81">
              <w:t xml:space="preserve">; </w:t>
            </w:r>
            <w:r w:rsidR="002D04D2" w:rsidRPr="002B1A81">
              <w:t>1</w:t>
            </w:r>
            <w:r w:rsidR="00C0635B" w:rsidRPr="002B1A81">
              <w:t>3</w:t>
            </w:r>
            <w:r w:rsidR="002D04D2" w:rsidRPr="002B1A81">
              <w:t xml:space="preserve"> km</w:t>
            </w:r>
            <w:r w:rsidRPr="002B1A81">
              <w:t xml:space="preserve"> (20</w:t>
            </w:r>
            <w:r w:rsidR="008225CC" w:rsidRPr="002B1A81">
              <w:t> dB</w:t>
            </w:r>
            <w:r w:rsidRPr="002B1A81">
              <w:t xml:space="preserve">); </w:t>
            </w:r>
            <w:r w:rsidR="00A0401C" w:rsidRPr="002B1A81">
              <w:t>NA</w:t>
            </w:r>
            <w:r w:rsidRPr="002B1A81">
              <w:t xml:space="preserve"> (34</w:t>
            </w:r>
            <w:r w:rsidR="008225CC" w:rsidRPr="002B1A81">
              <w:t> dB</w:t>
            </w:r>
            <w:r w:rsidRPr="002B1A81">
              <w:t>)</w:t>
            </w:r>
          </w:p>
        </w:tc>
      </w:tr>
    </w:tbl>
    <w:p w:rsidR="00EA74FA" w:rsidRPr="002B1A81" w:rsidRDefault="00EA74FA" w:rsidP="00EA74FA"/>
    <w:p w:rsidR="000F6DC5" w:rsidRPr="002B1A81" w:rsidRDefault="000F6DC5" w:rsidP="000F6DC5">
      <w:pPr>
        <w:pStyle w:val="Caption"/>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62</w:t>
      </w:r>
      <w:r w:rsidRPr="002B1A81">
        <w:fldChar w:fldCharType="end"/>
      </w:r>
      <w:r w:rsidRPr="002B1A81">
        <w:t>: Ground Distance Separation for Aeronautical MES at Altitude of 3 km</w:t>
      </w:r>
      <w:r w:rsidR="00D22B3C" w:rsidRPr="002B1A81">
        <w:t xml:space="preserve">, </w:t>
      </w:r>
      <w:r w:rsidRPr="002B1A81">
        <w:t>I/N = -20</w:t>
      </w:r>
      <w:r w:rsidR="008225CC" w:rsidRPr="002B1A81">
        <w:t> dB</w:t>
      </w:r>
      <w:r w:rsidRPr="002B1A81">
        <w:t xml:space="preserve"> </w:t>
      </w:r>
      <w:r w:rsidR="00CA5C86" w:rsidRPr="002B1A81">
        <w:br/>
      </w:r>
      <w:r w:rsidRPr="002B1A81">
        <w:t>(Case 2)</w:t>
      </w:r>
    </w:p>
    <w:tbl>
      <w:tblPr>
        <w:tblW w:w="9570" w:type="dxa"/>
        <w:jc w:val="center"/>
        <w:tblInd w:w="-2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85"/>
        <w:gridCol w:w="3260"/>
        <w:gridCol w:w="3225"/>
      </w:tblGrid>
      <w:tr w:rsidR="000F6DC5" w:rsidRPr="002B1A81" w:rsidTr="00740F78">
        <w:trPr>
          <w:tblHeader/>
          <w:jc w:val="center"/>
        </w:trPr>
        <w:tc>
          <w:tcPr>
            <w:tcW w:w="3085" w:type="dxa"/>
            <w:tcBorders>
              <w:right w:val="single" w:sz="8" w:space="0" w:color="FFFFFF"/>
            </w:tcBorders>
            <w:shd w:val="clear" w:color="auto" w:fill="D2232A"/>
            <w:vAlign w:val="center"/>
          </w:tcPr>
          <w:p w:rsidR="000F6DC5" w:rsidRPr="002B1A81" w:rsidRDefault="000F6DC5" w:rsidP="00497C6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0F6DC5" w:rsidRPr="002B1A81" w:rsidRDefault="000F6DC5" w:rsidP="00497C61">
            <w:pPr>
              <w:spacing w:before="120" w:after="120" w:line="288" w:lineRule="auto"/>
              <w:jc w:val="center"/>
              <w:rPr>
                <w:b/>
                <w:color w:val="FFFFFF"/>
              </w:rPr>
            </w:pPr>
            <w:r w:rsidRPr="002B1A81">
              <w:rPr>
                <w:b/>
                <w:color w:val="FFFFFF"/>
              </w:rPr>
              <w:t>Handheld</w:t>
            </w:r>
          </w:p>
        </w:tc>
        <w:tc>
          <w:tcPr>
            <w:tcW w:w="3225" w:type="dxa"/>
            <w:tcBorders>
              <w:left w:val="single" w:sz="8" w:space="0" w:color="FFFFFF"/>
            </w:tcBorders>
            <w:shd w:val="clear" w:color="auto" w:fill="D2232A"/>
          </w:tcPr>
          <w:p w:rsidR="000F6DC5" w:rsidRPr="002B1A81" w:rsidRDefault="00A451ED"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0F6DC5" w:rsidRPr="002B1A81">
              <w:rPr>
                <w:b/>
                <w:color w:val="FFFFFF"/>
              </w:rPr>
              <w:t>worn</w:t>
            </w:r>
          </w:p>
        </w:tc>
      </w:tr>
      <w:tr w:rsidR="000F6DC5" w:rsidRPr="002B1A81" w:rsidTr="00740F78">
        <w:trPr>
          <w:jc w:val="center"/>
        </w:trPr>
        <w:tc>
          <w:tcPr>
            <w:tcW w:w="3085" w:type="dxa"/>
            <w:vAlign w:val="center"/>
          </w:tcPr>
          <w:p w:rsidR="000F6DC5" w:rsidRPr="002B1A81" w:rsidRDefault="000F6DC5" w:rsidP="000F6DC5">
            <w:r w:rsidRPr="002B1A81">
              <w:t>e.i.r.p</w:t>
            </w:r>
          </w:p>
        </w:tc>
        <w:tc>
          <w:tcPr>
            <w:tcW w:w="3260" w:type="dxa"/>
            <w:vAlign w:val="center"/>
          </w:tcPr>
          <w:p w:rsidR="000F6DC5" w:rsidRPr="002B1A81" w:rsidRDefault="000F6DC5" w:rsidP="000F6DC5">
            <w:r w:rsidRPr="002B1A81">
              <w:t>13</w:t>
            </w:r>
            <w:r w:rsidR="008225CC" w:rsidRPr="002B1A81">
              <w:t> dB</w:t>
            </w:r>
            <w:r w:rsidRPr="002B1A81">
              <w:t>m</w:t>
            </w:r>
          </w:p>
        </w:tc>
        <w:tc>
          <w:tcPr>
            <w:tcW w:w="3225" w:type="dxa"/>
            <w:vAlign w:val="center"/>
          </w:tcPr>
          <w:p w:rsidR="000F6DC5" w:rsidRPr="002B1A81" w:rsidRDefault="000F6DC5" w:rsidP="000F6DC5">
            <w:r w:rsidRPr="002B1A81">
              <w:t>17</w:t>
            </w:r>
            <w:r w:rsidR="008225CC" w:rsidRPr="002B1A81">
              <w:t> dB</w:t>
            </w:r>
            <w:r w:rsidRPr="002B1A81">
              <w:t>m</w:t>
            </w:r>
          </w:p>
        </w:tc>
      </w:tr>
      <w:tr w:rsidR="000F6DC5" w:rsidRPr="002B1A81" w:rsidTr="00740F78">
        <w:trPr>
          <w:jc w:val="center"/>
        </w:trPr>
        <w:tc>
          <w:tcPr>
            <w:tcW w:w="3085" w:type="dxa"/>
            <w:vAlign w:val="center"/>
          </w:tcPr>
          <w:p w:rsidR="000F6DC5" w:rsidRPr="002B1A81" w:rsidRDefault="000F6DC5" w:rsidP="000F6DC5">
            <w:r w:rsidRPr="002B1A81">
              <w:t>Body loss</w:t>
            </w:r>
          </w:p>
        </w:tc>
        <w:tc>
          <w:tcPr>
            <w:tcW w:w="3260" w:type="dxa"/>
            <w:vAlign w:val="center"/>
          </w:tcPr>
          <w:p w:rsidR="000F6DC5" w:rsidRPr="002B1A81" w:rsidRDefault="000F6DC5" w:rsidP="000F6DC5">
            <w:r w:rsidRPr="002B1A81">
              <w:t>6</w:t>
            </w:r>
            <w:r w:rsidR="008225CC" w:rsidRPr="002B1A81">
              <w:t> dB</w:t>
            </w:r>
          </w:p>
        </w:tc>
        <w:tc>
          <w:tcPr>
            <w:tcW w:w="3225" w:type="dxa"/>
            <w:vAlign w:val="center"/>
          </w:tcPr>
          <w:p w:rsidR="000F6DC5" w:rsidRPr="002B1A81" w:rsidRDefault="000F6DC5" w:rsidP="000F6DC5">
            <w:r w:rsidRPr="002B1A81">
              <w:t>11</w:t>
            </w:r>
            <w:r w:rsidR="008225CC" w:rsidRPr="002B1A81">
              <w:t> dB</w:t>
            </w:r>
          </w:p>
        </w:tc>
      </w:tr>
      <w:tr w:rsidR="000F6DC5" w:rsidRPr="002B1A81" w:rsidTr="00740F78">
        <w:trPr>
          <w:jc w:val="center"/>
        </w:trPr>
        <w:tc>
          <w:tcPr>
            <w:tcW w:w="3085" w:type="dxa"/>
            <w:vAlign w:val="center"/>
          </w:tcPr>
          <w:p w:rsidR="000F6DC5" w:rsidRPr="002B1A81" w:rsidRDefault="000F6DC5" w:rsidP="000F6DC5">
            <w:r w:rsidRPr="002B1A81">
              <w:t xml:space="preserve">Wall loss </w:t>
            </w:r>
          </w:p>
        </w:tc>
        <w:tc>
          <w:tcPr>
            <w:tcW w:w="3260"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225"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0F6DC5" w:rsidRPr="002B1A81" w:rsidTr="00740F78">
        <w:trPr>
          <w:jc w:val="center"/>
        </w:trPr>
        <w:tc>
          <w:tcPr>
            <w:tcW w:w="3085" w:type="dxa"/>
            <w:vAlign w:val="center"/>
          </w:tcPr>
          <w:p w:rsidR="000F6DC5" w:rsidRPr="002B1A81" w:rsidRDefault="000F6DC5" w:rsidP="000F6DC5">
            <w:r w:rsidRPr="002B1A81">
              <w:t>Receiver noise level</w:t>
            </w:r>
          </w:p>
        </w:tc>
        <w:tc>
          <w:tcPr>
            <w:tcW w:w="3260" w:type="dxa"/>
            <w:vAlign w:val="center"/>
          </w:tcPr>
          <w:p w:rsidR="000F6DC5" w:rsidRPr="002B1A81" w:rsidRDefault="000F6DC5" w:rsidP="000F6DC5">
            <w:r w:rsidRPr="002B1A81">
              <w:t>-120</w:t>
            </w:r>
            <w:r w:rsidR="00AE5F9F" w:rsidRPr="002B1A81">
              <w:t>.</w:t>
            </w:r>
            <w:r w:rsidRPr="002B1A81">
              <w:t>6</w:t>
            </w:r>
            <w:r w:rsidR="008225CC" w:rsidRPr="002B1A81">
              <w:t> dB</w:t>
            </w:r>
            <w:r w:rsidRPr="002B1A81">
              <w:t>m/200 kHz</w:t>
            </w:r>
          </w:p>
        </w:tc>
        <w:tc>
          <w:tcPr>
            <w:tcW w:w="3225" w:type="dxa"/>
            <w:vAlign w:val="center"/>
          </w:tcPr>
          <w:p w:rsidR="000F6DC5" w:rsidRPr="002B1A81" w:rsidRDefault="000F6DC5" w:rsidP="000F6DC5">
            <w:r w:rsidRPr="002B1A81">
              <w:t>-120</w:t>
            </w:r>
            <w:r w:rsidR="00AE5F9F" w:rsidRPr="002B1A81">
              <w:t>.</w:t>
            </w:r>
            <w:r w:rsidRPr="002B1A81">
              <w:t>6</w:t>
            </w:r>
            <w:r w:rsidR="008225CC" w:rsidRPr="002B1A81">
              <w:t> dB</w:t>
            </w:r>
            <w:r w:rsidRPr="002B1A81">
              <w:t>m/200 kHz</w:t>
            </w:r>
          </w:p>
        </w:tc>
      </w:tr>
      <w:tr w:rsidR="000F6DC5" w:rsidRPr="002B1A81" w:rsidTr="00740F78">
        <w:trPr>
          <w:jc w:val="center"/>
        </w:trPr>
        <w:tc>
          <w:tcPr>
            <w:tcW w:w="3085" w:type="dxa"/>
            <w:vAlign w:val="center"/>
          </w:tcPr>
          <w:p w:rsidR="000F6DC5" w:rsidRPr="002B1A81" w:rsidRDefault="000F6DC5" w:rsidP="000F6DC5">
            <w:r w:rsidRPr="002B1A81">
              <w:t>Interference to Noise Ratio</w:t>
            </w:r>
          </w:p>
        </w:tc>
        <w:tc>
          <w:tcPr>
            <w:tcW w:w="3260" w:type="dxa"/>
            <w:vAlign w:val="center"/>
          </w:tcPr>
          <w:p w:rsidR="000F6DC5" w:rsidRPr="002B1A81" w:rsidRDefault="000F6DC5" w:rsidP="000F6DC5">
            <w:r w:rsidRPr="002B1A81">
              <w:t>-20</w:t>
            </w:r>
            <w:r w:rsidR="008225CC" w:rsidRPr="002B1A81">
              <w:t> dB</w:t>
            </w:r>
          </w:p>
        </w:tc>
        <w:tc>
          <w:tcPr>
            <w:tcW w:w="3225" w:type="dxa"/>
            <w:vAlign w:val="center"/>
          </w:tcPr>
          <w:p w:rsidR="000F6DC5" w:rsidRPr="002B1A81" w:rsidRDefault="000F6DC5" w:rsidP="000F6DC5">
            <w:r w:rsidRPr="002B1A81">
              <w:t>-20</w:t>
            </w:r>
            <w:r w:rsidR="008225CC" w:rsidRPr="002B1A81">
              <w:t> dB</w:t>
            </w:r>
          </w:p>
        </w:tc>
      </w:tr>
      <w:tr w:rsidR="000F6DC5" w:rsidRPr="002B1A81" w:rsidTr="00740F78">
        <w:trPr>
          <w:jc w:val="center"/>
        </w:trPr>
        <w:tc>
          <w:tcPr>
            <w:tcW w:w="3085" w:type="dxa"/>
            <w:vAlign w:val="center"/>
          </w:tcPr>
          <w:p w:rsidR="000F6DC5" w:rsidRPr="002B1A81" w:rsidRDefault="000F6DC5" w:rsidP="000F6DC5">
            <w:r w:rsidRPr="002B1A81">
              <w:t>Interference level</w:t>
            </w:r>
          </w:p>
        </w:tc>
        <w:tc>
          <w:tcPr>
            <w:tcW w:w="3260" w:type="dxa"/>
            <w:vAlign w:val="center"/>
          </w:tcPr>
          <w:p w:rsidR="000F6DC5" w:rsidRPr="002B1A81" w:rsidRDefault="000F6DC5" w:rsidP="000F6DC5">
            <w:r w:rsidRPr="002B1A81">
              <w:t>-140</w:t>
            </w:r>
            <w:r w:rsidR="00AE5F9F" w:rsidRPr="002B1A81">
              <w:t>.</w:t>
            </w:r>
            <w:r w:rsidRPr="002B1A81">
              <w:t>6</w:t>
            </w:r>
            <w:r w:rsidR="008225CC" w:rsidRPr="002B1A81">
              <w:t> dB</w:t>
            </w:r>
            <w:r w:rsidRPr="002B1A81">
              <w:t>m/200 kHz</w:t>
            </w:r>
          </w:p>
        </w:tc>
        <w:tc>
          <w:tcPr>
            <w:tcW w:w="3225" w:type="dxa"/>
            <w:vAlign w:val="center"/>
          </w:tcPr>
          <w:p w:rsidR="000F6DC5" w:rsidRPr="002B1A81" w:rsidRDefault="000F6DC5" w:rsidP="000F6DC5">
            <w:r w:rsidRPr="002B1A81">
              <w:t>-140</w:t>
            </w:r>
            <w:r w:rsidR="00AE5F9F" w:rsidRPr="002B1A81">
              <w:t>.</w:t>
            </w:r>
            <w:r w:rsidRPr="002B1A81">
              <w:t>6</w:t>
            </w:r>
            <w:r w:rsidR="008225CC" w:rsidRPr="002B1A81">
              <w:t> dB</w:t>
            </w:r>
            <w:r w:rsidRPr="002B1A81">
              <w:t>m/200 kHz</w:t>
            </w:r>
          </w:p>
        </w:tc>
      </w:tr>
      <w:tr w:rsidR="000F6DC5" w:rsidRPr="002B1A81" w:rsidTr="00740F78">
        <w:trPr>
          <w:jc w:val="center"/>
        </w:trPr>
        <w:tc>
          <w:tcPr>
            <w:tcW w:w="3085" w:type="dxa"/>
            <w:vAlign w:val="center"/>
          </w:tcPr>
          <w:p w:rsidR="000F6DC5" w:rsidRPr="002B1A81" w:rsidRDefault="000F6DC5" w:rsidP="000F6DC5">
            <w:r w:rsidRPr="002B1A81">
              <w:t>Side lobe antenna gain</w:t>
            </w:r>
          </w:p>
        </w:tc>
        <w:tc>
          <w:tcPr>
            <w:tcW w:w="3260" w:type="dxa"/>
            <w:vAlign w:val="center"/>
          </w:tcPr>
          <w:p w:rsidR="000F6DC5" w:rsidRPr="002B1A81" w:rsidRDefault="000F6DC5" w:rsidP="000F6DC5">
            <w:r w:rsidRPr="002B1A81">
              <w:t>G = -10</w:t>
            </w:r>
            <w:r w:rsidR="008225CC" w:rsidRPr="002B1A81">
              <w:t> dB</w:t>
            </w:r>
            <w:r w:rsidRPr="002B1A81">
              <w:t>i</w:t>
            </w:r>
          </w:p>
        </w:tc>
        <w:tc>
          <w:tcPr>
            <w:tcW w:w="3225" w:type="dxa"/>
            <w:vAlign w:val="center"/>
          </w:tcPr>
          <w:p w:rsidR="000F6DC5" w:rsidRPr="002B1A81" w:rsidRDefault="000F6DC5" w:rsidP="000F6DC5">
            <w:r w:rsidRPr="002B1A81">
              <w:t>G = -10</w:t>
            </w:r>
            <w:r w:rsidR="008225CC" w:rsidRPr="002B1A81">
              <w:t> dB</w:t>
            </w:r>
            <w:r w:rsidRPr="002B1A81">
              <w:t>i</w:t>
            </w:r>
          </w:p>
        </w:tc>
      </w:tr>
      <w:tr w:rsidR="000F6DC5" w:rsidRPr="002B1A81" w:rsidTr="00740F78">
        <w:trPr>
          <w:jc w:val="center"/>
        </w:trPr>
        <w:tc>
          <w:tcPr>
            <w:tcW w:w="3085" w:type="dxa"/>
            <w:vAlign w:val="center"/>
          </w:tcPr>
          <w:p w:rsidR="000F6DC5" w:rsidRPr="002B1A81" w:rsidRDefault="000F6DC5" w:rsidP="000F6DC5">
            <w:r w:rsidRPr="002B1A81">
              <w:rPr>
                <w:rFonts w:cs="Arial"/>
                <w:szCs w:val="20"/>
              </w:rPr>
              <w:t>Polarisation discrimination (linear to circular) (dB)</w:t>
            </w:r>
          </w:p>
        </w:tc>
        <w:tc>
          <w:tcPr>
            <w:tcW w:w="3260" w:type="dxa"/>
          </w:tcPr>
          <w:p w:rsidR="000F6DC5" w:rsidRPr="002B1A81" w:rsidRDefault="000F6DC5" w:rsidP="000F6DC5">
            <w:r w:rsidRPr="002B1A81">
              <w:t>3</w:t>
            </w:r>
            <w:r w:rsidR="008225CC" w:rsidRPr="002B1A81">
              <w:t> dB</w:t>
            </w:r>
          </w:p>
        </w:tc>
        <w:tc>
          <w:tcPr>
            <w:tcW w:w="3225" w:type="dxa"/>
          </w:tcPr>
          <w:p w:rsidR="000F6DC5" w:rsidRPr="002B1A81" w:rsidRDefault="000F6DC5" w:rsidP="000F6DC5">
            <w:r w:rsidRPr="002B1A81">
              <w:t>3</w:t>
            </w:r>
            <w:r w:rsidR="008225CC" w:rsidRPr="002B1A81">
              <w:t> dB</w:t>
            </w:r>
          </w:p>
        </w:tc>
      </w:tr>
      <w:tr w:rsidR="00651729" w:rsidRPr="002B1A81" w:rsidTr="00740F78">
        <w:trPr>
          <w:jc w:val="center"/>
        </w:trPr>
        <w:tc>
          <w:tcPr>
            <w:tcW w:w="3085" w:type="dxa"/>
            <w:vAlign w:val="center"/>
          </w:tcPr>
          <w:p w:rsidR="00651729" w:rsidRPr="002B1A81" w:rsidRDefault="00651729" w:rsidP="00651729">
            <w:r w:rsidRPr="002B1A81">
              <w:t>Path loss to meet the protection criterion</w:t>
            </w:r>
          </w:p>
        </w:tc>
        <w:tc>
          <w:tcPr>
            <w:tcW w:w="3260" w:type="dxa"/>
          </w:tcPr>
          <w:p w:rsidR="00651729" w:rsidRPr="002B1A81" w:rsidRDefault="00651729" w:rsidP="00460024">
            <w:r w:rsidRPr="002B1A81">
              <w:t>128</w:t>
            </w:r>
            <w:r w:rsidR="00AE5F9F" w:rsidRPr="002B1A81">
              <w:t>.</w:t>
            </w:r>
            <w:r w:rsidRPr="002B1A81">
              <w:t>6</w:t>
            </w:r>
            <w:r w:rsidR="008225CC" w:rsidRPr="002B1A81">
              <w:t> dB</w:t>
            </w:r>
            <w:r w:rsidRPr="002B1A81">
              <w:t>; 124</w:t>
            </w:r>
            <w:r w:rsidR="00AE5F9F" w:rsidRPr="002B1A81">
              <w:t>.</w:t>
            </w:r>
            <w:r w:rsidRPr="002B1A81">
              <w:t>6</w:t>
            </w:r>
            <w:r w:rsidR="008225CC" w:rsidRPr="002B1A81">
              <w:t> dB</w:t>
            </w:r>
            <w:r w:rsidRPr="002B1A81">
              <w:t>; 119</w:t>
            </w:r>
            <w:r w:rsidR="00AE5F9F" w:rsidRPr="002B1A81">
              <w:t>.</w:t>
            </w:r>
            <w:r w:rsidRPr="002B1A81">
              <w:t>6</w:t>
            </w:r>
            <w:r w:rsidR="008225CC" w:rsidRPr="002B1A81">
              <w:t> dB</w:t>
            </w:r>
            <w:r w:rsidR="00460024" w:rsidRPr="002B1A81">
              <w:t>;</w:t>
            </w:r>
            <w:r w:rsidRPr="002B1A81">
              <w:t xml:space="preserve"> 114</w:t>
            </w:r>
            <w:r w:rsidR="00AE5F9F" w:rsidRPr="002B1A81">
              <w:t>.</w:t>
            </w:r>
            <w:r w:rsidRPr="002B1A81">
              <w:t>6</w:t>
            </w:r>
            <w:r w:rsidR="008225CC" w:rsidRPr="002B1A81">
              <w:t> dB</w:t>
            </w:r>
            <w:r w:rsidRPr="002B1A81">
              <w:t>; 100</w:t>
            </w:r>
            <w:r w:rsidR="00AE5F9F" w:rsidRPr="002B1A81">
              <w:t>.</w:t>
            </w:r>
            <w:r w:rsidRPr="002B1A81">
              <w:t>6</w:t>
            </w:r>
            <w:r w:rsidR="008225CC" w:rsidRPr="002B1A81">
              <w:t> dB</w:t>
            </w:r>
            <w:r w:rsidRPr="002B1A81">
              <w:t xml:space="preserve">  </w:t>
            </w:r>
          </w:p>
        </w:tc>
        <w:tc>
          <w:tcPr>
            <w:tcW w:w="3225" w:type="dxa"/>
          </w:tcPr>
          <w:p w:rsidR="00651729" w:rsidRPr="002B1A81" w:rsidRDefault="00651729" w:rsidP="00651729">
            <w:r w:rsidRPr="002B1A81">
              <w:t>127</w:t>
            </w:r>
            <w:r w:rsidR="00AE5F9F" w:rsidRPr="002B1A81">
              <w:t>.</w:t>
            </w:r>
            <w:r w:rsidRPr="002B1A81">
              <w:t>6</w:t>
            </w:r>
            <w:r w:rsidR="008225CC" w:rsidRPr="002B1A81">
              <w:t> dB</w:t>
            </w:r>
            <w:r w:rsidRPr="002B1A81">
              <w:t>; 123</w:t>
            </w:r>
            <w:r w:rsidR="00AE5F9F" w:rsidRPr="002B1A81">
              <w:t>.</w:t>
            </w:r>
            <w:r w:rsidRPr="002B1A81">
              <w:t>6</w:t>
            </w:r>
            <w:r w:rsidR="008225CC" w:rsidRPr="002B1A81">
              <w:t> dB</w:t>
            </w:r>
            <w:r w:rsidRPr="002B1A81">
              <w:t>; 118</w:t>
            </w:r>
            <w:r w:rsidR="00AE5F9F" w:rsidRPr="002B1A81">
              <w:t>.</w:t>
            </w:r>
            <w:r w:rsidRPr="002B1A81">
              <w:t>6</w:t>
            </w:r>
            <w:r w:rsidR="008225CC" w:rsidRPr="002B1A81">
              <w:t> dB</w:t>
            </w:r>
            <w:r w:rsidR="00460024" w:rsidRPr="002B1A81">
              <w:t>;</w:t>
            </w:r>
            <w:r w:rsidRPr="002B1A81">
              <w:t xml:space="preserve"> 113</w:t>
            </w:r>
            <w:r w:rsidR="00AE5F9F" w:rsidRPr="002B1A81">
              <w:t>.</w:t>
            </w:r>
            <w:r w:rsidRPr="002B1A81">
              <w:t>6</w:t>
            </w:r>
            <w:r w:rsidR="008225CC" w:rsidRPr="002B1A81">
              <w:t> dB</w:t>
            </w:r>
            <w:r w:rsidRPr="002B1A81">
              <w:t>; 99</w:t>
            </w:r>
            <w:r w:rsidR="00AE5F9F" w:rsidRPr="002B1A81">
              <w:t>.</w:t>
            </w:r>
            <w:r w:rsidRPr="002B1A81">
              <w:t>6</w:t>
            </w:r>
            <w:r w:rsidR="008225CC" w:rsidRPr="002B1A81">
              <w:t> dB</w:t>
            </w:r>
            <w:r w:rsidRPr="002B1A81">
              <w:t xml:space="preserve">  </w:t>
            </w:r>
          </w:p>
        </w:tc>
      </w:tr>
      <w:tr w:rsidR="00651729" w:rsidRPr="002B1A81" w:rsidTr="00740F78">
        <w:trPr>
          <w:jc w:val="center"/>
        </w:trPr>
        <w:tc>
          <w:tcPr>
            <w:tcW w:w="3085" w:type="dxa"/>
            <w:vAlign w:val="center"/>
          </w:tcPr>
          <w:p w:rsidR="00651729" w:rsidRPr="002B1A81" w:rsidRDefault="00651729" w:rsidP="00651729">
            <w:r w:rsidRPr="002B1A81">
              <w:t xml:space="preserve">Path loss at </w:t>
            </w:r>
            <w:r w:rsidR="00C0635B" w:rsidRPr="002B1A81">
              <w:t>3</w:t>
            </w:r>
            <w:r w:rsidRPr="002B1A81">
              <w:t xml:space="preserve"> km</w:t>
            </w:r>
          </w:p>
        </w:tc>
        <w:tc>
          <w:tcPr>
            <w:tcW w:w="3260" w:type="dxa"/>
          </w:tcPr>
          <w:p w:rsidR="00651729" w:rsidRPr="002B1A81" w:rsidRDefault="00651729" w:rsidP="00651729">
            <w:r w:rsidRPr="002B1A81">
              <w:t>10</w:t>
            </w:r>
            <w:r w:rsidR="00C0635B" w:rsidRPr="002B1A81">
              <w:t>5</w:t>
            </w:r>
            <w:r w:rsidR="00AE5F9F" w:rsidRPr="002B1A81">
              <w:t>.</w:t>
            </w:r>
            <w:r w:rsidRPr="002B1A81">
              <w:t>6</w:t>
            </w:r>
            <w:r w:rsidR="008225CC" w:rsidRPr="002B1A81">
              <w:t> dB</w:t>
            </w:r>
          </w:p>
        </w:tc>
        <w:tc>
          <w:tcPr>
            <w:tcW w:w="3225" w:type="dxa"/>
          </w:tcPr>
          <w:p w:rsidR="00651729" w:rsidRPr="002B1A81" w:rsidRDefault="00651729" w:rsidP="00651729">
            <w:r w:rsidRPr="002B1A81">
              <w:t>10</w:t>
            </w:r>
            <w:r w:rsidR="00C0635B" w:rsidRPr="002B1A81">
              <w:t>5</w:t>
            </w:r>
            <w:r w:rsidR="00AE5F9F" w:rsidRPr="002B1A81">
              <w:t>.</w:t>
            </w:r>
            <w:r w:rsidRPr="002B1A81">
              <w:t>6</w:t>
            </w:r>
            <w:r w:rsidR="008225CC" w:rsidRPr="002B1A81">
              <w:t> dB</w:t>
            </w:r>
          </w:p>
        </w:tc>
      </w:tr>
      <w:tr w:rsidR="000F6DC5" w:rsidRPr="002B1A81" w:rsidTr="00740F78">
        <w:trPr>
          <w:jc w:val="center"/>
        </w:trPr>
        <w:tc>
          <w:tcPr>
            <w:tcW w:w="3085" w:type="dxa"/>
            <w:vAlign w:val="center"/>
          </w:tcPr>
          <w:p w:rsidR="000F6DC5" w:rsidRPr="002B1A81" w:rsidRDefault="000F6DC5" w:rsidP="000F6DC5">
            <w:r w:rsidRPr="002B1A81">
              <w:t>Ground distance separation between aircraft and PMSE</w:t>
            </w:r>
          </w:p>
        </w:tc>
        <w:tc>
          <w:tcPr>
            <w:tcW w:w="3260" w:type="dxa"/>
          </w:tcPr>
          <w:p w:rsidR="000F6DC5" w:rsidRPr="002B1A81" w:rsidRDefault="000F6DC5">
            <w:r w:rsidRPr="002B1A81">
              <w:t>42 km (6</w:t>
            </w:r>
            <w:r w:rsidR="008225CC" w:rsidRPr="002B1A81">
              <w:t> dB</w:t>
            </w:r>
            <w:r w:rsidRPr="002B1A81">
              <w:t xml:space="preserve">); </w:t>
            </w:r>
            <w:r w:rsidR="002D04D2" w:rsidRPr="002B1A81">
              <w:t>26</w:t>
            </w:r>
            <w:r w:rsidR="00AE5F9F" w:rsidRPr="002B1A81">
              <w:t>.</w:t>
            </w:r>
            <w:r w:rsidR="002D04D2" w:rsidRPr="002B1A81">
              <w:t>5</w:t>
            </w:r>
            <w:r w:rsidRPr="002B1A81">
              <w:t xml:space="preserve"> km (10</w:t>
            </w:r>
            <w:r w:rsidR="008225CC" w:rsidRPr="002B1A81">
              <w:t> dB</w:t>
            </w:r>
            <w:r w:rsidRPr="002B1A81">
              <w:t xml:space="preserve">); </w:t>
            </w:r>
            <w:r w:rsidR="002D04D2" w:rsidRPr="002B1A81">
              <w:t>14</w:t>
            </w:r>
            <w:r w:rsidR="00AE5F9F" w:rsidRPr="002B1A81">
              <w:t>.</w:t>
            </w:r>
            <w:r w:rsidR="002D04D2" w:rsidRPr="002B1A81">
              <w:t>5</w:t>
            </w:r>
            <w:r w:rsidRPr="002B1A81">
              <w:t xml:space="preserve"> km (15</w:t>
            </w:r>
            <w:r w:rsidR="008225CC" w:rsidRPr="002B1A81">
              <w:t> dB</w:t>
            </w:r>
            <w:r w:rsidRPr="002B1A81">
              <w:t>);</w:t>
            </w:r>
            <w:r w:rsidR="002D04D2" w:rsidRPr="002B1A81">
              <w:t xml:space="preserve"> 7</w:t>
            </w:r>
            <w:r w:rsidR="00AE5F9F" w:rsidRPr="002B1A81">
              <w:t>.</w:t>
            </w:r>
            <w:r w:rsidR="00C0635B" w:rsidRPr="002B1A81">
              <w:t>9</w:t>
            </w:r>
            <w:r w:rsidRPr="002B1A81">
              <w:t xml:space="preserve"> km (20</w:t>
            </w:r>
            <w:r w:rsidR="008225CC" w:rsidRPr="002B1A81">
              <w:t> dB</w:t>
            </w:r>
            <w:r w:rsidRPr="002B1A81">
              <w:t xml:space="preserve">); </w:t>
            </w:r>
            <w:r w:rsidR="002D04D2" w:rsidRPr="002B1A81">
              <w:t>NA</w:t>
            </w:r>
            <w:r w:rsidRPr="002B1A81">
              <w:t xml:space="preserve"> (34</w:t>
            </w:r>
            <w:r w:rsidR="008225CC" w:rsidRPr="002B1A81">
              <w:t> dB</w:t>
            </w:r>
            <w:r w:rsidRPr="002B1A81">
              <w:t>)</w:t>
            </w:r>
          </w:p>
        </w:tc>
        <w:tc>
          <w:tcPr>
            <w:tcW w:w="3225" w:type="dxa"/>
          </w:tcPr>
          <w:p w:rsidR="000F6DC5" w:rsidRPr="002B1A81" w:rsidRDefault="000F6DC5">
            <w:r w:rsidRPr="002B1A81">
              <w:t>38 km (6</w:t>
            </w:r>
            <w:r w:rsidR="008225CC" w:rsidRPr="002B1A81">
              <w:t> dB</w:t>
            </w:r>
            <w:r w:rsidRPr="002B1A81">
              <w:t xml:space="preserve">); </w:t>
            </w:r>
            <w:r w:rsidR="002D04D2" w:rsidRPr="002B1A81">
              <w:t>23</w:t>
            </w:r>
            <w:r w:rsidR="00AE5F9F" w:rsidRPr="002B1A81">
              <w:t>.</w:t>
            </w:r>
            <w:r w:rsidR="002D04D2" w:rsidRPr="002B1A81">
              <w:t>5</w:t>
            </w:r>
            <w:r w:rsidRPr="002B1A81">
              <w:t xml:space="preserve"> km (10</w:t>
            </w:r>
            <w:r w:rsidR="008225CC" w:rsidRPr="002B1A81">
              <w:t> dB</w:t>
            </w:r>
            <w:r w:rsidRPr="002B1A81">
              <w:t xml:space="preserve">); </w:t>
            </w:r>
            <w:r w:rsidR="002D04D2" w:rsidRPr="002B1A81">
              <w:t>1</w:t>
            </w:r>
            <w:r w:rsidR="00C0635B" w:rsidRPr="002B1A81">
              <w:t>3</w:t>
            </w:r>
            <w:r w:rsidRPr="002B1A81">
              <w:t xml:space="preserve"> km (15</w:t>
            </w:r>
            <w:r w:rsidR="008225CC" w:rsidRPr="002B1A81">
              <w:t> dB</w:t>
            </w:r>
            <w:r w:rsidRPr="002B1A81">
              <w:t xml:space="preserve">); </w:t>
            </w:r>
            <w:r w:rsidR="002D04D2" w:rsidRPr="002B1A81">
              <w:t>6</w:t>
            </w:r>
            <w:r w:rsidR="00AE5F9F" w:rsidRPr="002B1A81">
              <w:t>.</w:t>
            </w:r>
            <w:r w:rsidR="00C0635B" w:rsidRPr="002B1A81">
              <w:t>9</w:t>
            </w:r>
            <w:r w:rsidRPr="002B1A81">
              <w:t xml:space="preserve"> km (20</w:t>
            </w:r>
            <w:r w:rsidR="008225CC" w:rsidRPr="002B1A81">
              <w:t> dB</w:t>
            </w:r>
            <w:r w:rsidRPr="002B1A81">
              <w:t xml:space="preserve">); </w:t>
            </w:r>
            <w:r w:rsidR="002D04D2" w:rsidRPr="002B1A81">
              <w:t>NA</w:t>
            </w:r>
            <w:r w:rsidRPr="002B1A81">
              <w:t xml:space="preserve"> (34</w:t>
            </w:r>
            <w:r w:rsidR="008225CC" w:rsidRPr="002B1A81">
              <w:t> dB</w:t>
            </w:r>
            <w:r w:rsidRPr="002B1A81">
              <w:t>)</w:t>
            </w:r>
          </w:p>
        </w:tc>
      </w:tr>
    </w:tbl>
    <w:p w:rsidR="000F6DC5" w:rsidRPr="002B1A81" w:rsidRDefault="000F6DC5" w:rsidP="000F6DC5"/>
    <w:p w:rsidR="000F6DC5" w:rsidRPr="002B1A81" w:rsidRDefault="000F6DC5" w:rsidP="000F6DC5">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63</w:t>
      </w:r>
      <w:r w:rsidRPr="002B1A81">
        <w:fldChar w:fldCharType="end"/>
      </w:r>
      <w:r w:rsidRPr="002B1A81">
        <w:t>: Ground Distance Separation for Aeronautical MES at Altitude of 3 km</w:t>
      </w:r>
      <w:r w:rsidR="00D22B3C" w:rsidRPr="002B1A81">
        <w:t xml:space="preserve">, </w:t>
      </w:r>
      <w:r w:rsidRPr="002B1A81">
        <w:t>I/N = -6</w:t>
      </w:r>
      <w:r w:rsidR="008225CC" w:rsidRPr="002B1A81">
        <w:t> dB</w:t>
      </w:r>
      <w:r w:rsidRPr="002B1A81">
        <w:t xml:space="preserve"> </w:t>
      </w:r>
      <w:r w:rsidR="00CA5C86" w:rsidRPr="002B1A81">
        <w:br/>
      </w:r>
      <w:r w:rsidRPr="002B1A81">
        <w:t>(Case 1)</w:t>
      </w:r>
    </w:p>
    <w:tbl>
      <w:tblPr>
        <w:tblW w:w="9570" w:type="dxa"/>
        <w:jc w:val="center"/>
        <w:tblInd w:w="-34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50"/>
        <w:gridCol w:w="3260"/>
        <w:gridCol w:w="3260"/>
      </w:tblGrid>
      <w:tr w:rsidR="000F6DC5" w:rsidRPr="002B1A81" w:rsidTr="00740F78">
        <w:trPr>
          <w:tblHeader/>
          <w:jc w:val="center"/>
        </w:trPr>
        <w:tc>
          <w:tcPr>
            <w:tcW w:w="3050" w:type="dxa"/>
            <w:tcBorders>
              <w:right w:val="single" w:sz="8" w:space="0" w:color="FFFFFF"/>
            </w:tcBorders>
            <w:shd w:val="clear" w:color="auto" w:fill="D2232A"/>
            <w:vAlign w:val="center"/>
          </w:tcPr>
          <w:p w:rsidR="000F6DC5" w:rsidRPr="002B1A81" w:rsidRDefault="000F6DC5" w:rsidP="00497C6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0F6DC5" w:rsidRPr="002B1A81" w:rsidRDefault="000F6DC5" w:rsidP="00497C61">
            <w:pPr>
              <w:spacing w:before="120" w:after="120" w:line="288" w:lineRule="auto"/>
              <w:jc w:val="center"/>
              <w:rPr>
                <w:b/>
                <w:color w:val="FFFFFF"/>
              </w:rPr>
            </w:pPr>
            <w:r w:rsidRPr="002B1A81">
              <w:rPr>
                <w:b/>
                <w:color w:val="FFFFFF"/>
              </w:rPr>
              <w:t>Handheld</w:t>
            </w:r>
          </w:p>
        </w:tc>
        <w:tc>
          <w:tcPr>
            <w:tcW w:w="3260" w:type="dxa"/>
            <w:tcBorders>
              <w:left w:val="single" w:sz="8" w:space="0" w:color="FFFFFF"/>
            </w:tcBorders>
            <w:shd w:val="clear" w:color="auto" w:fill="D2232A"/>
          </w:tcPr>
          <w:p w:rsidR="000F6DC5" w:rsidRPr="002B1A81" w:rsidRDefault="00A451ED"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0F6DC5" w:rsidRPr="002B1A81">
              <w:rPr>
                <w:b/>
                <w:color w:val="FFFFFF"/>
              </w:rPr>
              <w:t>worn</w:t>
            </w:r>
          </w:p>
        </w:tc>
      </w:tr>
      <w:tr w:rsidR="000F6DC5" w:rsidRPr="002B1A81" w:rsidTr="00740F78">
        <w:trPr>
          <w:jc w:val="center"/>
        </w:trPr>
        <w:tc>
          <w:tcPr>
            <w:tcW w:w="3050" w:type="dxa"/>
            <w:vAlign w:val="center"/>
          </w:tcPr>
          <w:p w:rsidR="000F6DC5" w:rsidRPr="002B1A81" w:rsidRDefault="000F6DC5" w:rsidP="000F6DC5">
            <w:r w:rsidRPr="002B1A81">
              <w:t>e.i.r.p</w:t>
            </w:r>
          </w:p>
        </w:tc>
        <w:tc>
          <w:tcPr>
            <w:tcW w:w="3260" w:type="dxa"/>
            <w:vAlign w:val="center"/>
          </w:tcPr>
          <w:p w:rsidR="000F6DC5" w:rsidRPr="002B1A81" w:rsidRDefault="000F6DC5" w:rsidP="000F6DC5">
            <w:r w:rsidRPr="002B1A81">
              <w:t>13</w:t>
            </w:r>
            <w:r w:rsidR="008225CC" w:rsidRPr="002B1A81">
              <w:t> dB</w:t>
            </w:r>
            <w:r w:rsidRPr="002B1A81">
              <w:t>m</w:t>
            </w:r>
          </w:p>
        </w:tc>
        <w:tc>
          <w:tcPr>
            <w:tcW w:w="3260" w:type="dxa"/>
            <w:vAlign w:val="center"/>
          </w:tcPr>
          <w:p w:rsidR="000F6DC5" w:rsidRPr="002B1A81" w:rsidRDefault="000F6DC5" w:rsidP="000F6DC5">
            <w:r w:rsidRPr="002B1A81">
              <w:t>17</w:t>
            </w:r>
            <w:r w:rsidR="008225CC" w:rsidRPr="002B1A81">
              <w:t> dB</w:t>
            </w:r>
            <w:r w:rsidRPr="002B1A81">
              <w:t>m</w:t>
            </w:r>
          </w:p>
        </w:tc>
      </w:tr>
      <w:tr w:rsidR="000F6DC5" w:rsidRPr="002B1A81" w:rsidTr="00740F78">
        <w:trPr>
          <w:jc w:val="center"/>
        </w:trPr>
        <w:tc>
          <w:tcPr>
            <w:tcW w:w="3050" w:type="dxa"/>
            <w:vAlign w:val="center"/>
          </w:tcPr>
          <w:p w:rsidR="000F6DC5" w:rsidRPr="002B1A81" w:rsidRDefault="000F6DC5" w:rsidP="000F6DC5">
            <w:r w:rsidRPr="002B1A81">
              <w:t>Body loss</w:t>
            </w:r>
          </w:p>
        </w:tc>
        <w:tc>
          <w:tcPr>
            <w:tcW w:w="3260" w:type="dxa"/>
            <w:vAlign w:val="center"/>
          </w:tcPr>
          <w:p w:rsidR="000F6DC5" w:rsidRPr="002B1A81" w:rsidRDefault="000F6DC5" w:rsidP="000F6DC5">
            <w:r w:rsidRPr="002B1A81">
              <w:t>6</w:t>
            </w:r>
            <w:r w:rsidR="008225CC" w:rsidRPr="002B1A81">
              <w:t> dB</w:t>
            </w:r>
          </w:p>
        </w:tc>
        <w:tc>
          <w:tcPr>
            <w:tcW w:w="3260" w:type="dxa"/>
            <w:vAlign w:val="center"/>
          </w:tcPr>
          <w:p w:rsidR="000F6DC5" w:rsidRPr="002B1A81" w:rsidRDefault="000F6DC5" w:rsidP="000F6DC5">
            <w:r w:rsidRPr="002B1A81">
              <w:t>11</w:t>
            </w:r>
            <w:r w:rsidR="008225CC" w:rsidRPr="002B1A81">
              <w:t> dB</w:t>
            </w:r>
          </w:p>
        </w:tc>
      </w:tr>
      <w:tr w:rsidR="000F6DC5" w:rsidRPr="002B1A81" w:rsidTr="00740F78">
        <w:trPr>
          <w:jc w:val="center"/>
        </w:trPr>
        <w:tc>
          <w:tcPr>
            <w:tcW w:w="3050" w:type="dxa"/>
            <w:vAlign w:val="center"/>
          </w:tcPr>
          <w:p w:rsidR="000F6DC5" w:rsidRPr="002B1A81" w:rsidRDefault="000F6DC5" w:rsidP="000F6DC5">
            <w:r w:rsidRPr="002B1A81">
              <w:t xml:space="preserve">Wall loss </w:t>
            </w:r>
          </w:p>
        </w:tc>
        <w:tc>
          <w:tcPr>
            <w:tcW w:w="3260"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260"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0F6DC5" w:rsidRPr="002B1A81" w:rsidTr="00740F78">
        <w:trPr>
          <w:jc w:val="center"/>
        </w:trPr>
        <w:tc>
          <w:tcPr>
            <w:tcW w:w="3050" w:type="dxa"/>
            <w:vAlign w:val="center"/>
          </w:tcPr>
          <w:p w:rsidR="000F6DC5" w:rsidRPr="002B1A81" w:rsidRDefault="000F6DC5" w:rsidP="000F6DC5">
            <w:r w:rsidRPr="002B1A81">
              <w:t>Receiver noise level</w:t>
            </w:r>
          </w:p>
        </w:tc>
        <w:tc>
          <w:tcPr>
            <w:tcW w:w="3260"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c>
          <w:tcPr>
            <w:tcW w:w="3260"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r>
      <w:tr w:rsidR="000F6DC5" w:rsidRPr="002B1A81" w:rsidTr="00740F78">
        <w:trPr>
          <w:jc w:val="center"/>
        </w:trPr>
        <w:tc>
          <w:tcPr>
            <w:tcW w:w="3050" w:type="dxa"/>
            <w:vAlign w:val="center"/>
          </w:tcPr>
          <w:p w:rsidR="000F6DC5" w:rsidRPr="002B1A81" w:rsidRDefault="000F6DC5" w:rsidP="000F6DC5">
            <w:r w:rsidRPr="002B1A81">
              <w:t>Interference to Noise Ratio</w:t>
            </w:r>
          </w:p>
        </w:tc>
        <w:tc>
          <w:tcPr>
            <w:tcW w:w="3260" w:type="dxa"/>
            <w:vAlign w:val="center"/>
          </w:tcPr>
          <w:p w:rsidR="000F6DC5" w:rsidRPr="002B1A81" w:rsidRDefault="000F6DC5" w:rsidP="000F6DC5">
            <w:r w:rsidRPr="002B1A81">
              <w:t>-6</w:t>
            </w:r>
            <w:r w:rsidR="008225CC" w:rsidRPr="002B1A81">
              <w:t> dB</w:t>
            </w:r>
          </w:p>
        </w:tc>
        <w:tc>
          <w:tcPr>
            <w:tcW w:w="3260" w:type="dxa"/>
            <w:vAlign w:val="center"/>
          </w:tcPr>
          <w:p w:rsidR="000F6DC5" w:rsidRPr="002B1A81" w:rsidRDefault="000F6DC5" w:rsidP="000F6DC5">
            <w:r w:rsidRPr="002B1A81">
              <w:t>-6</w:t>
            </w:r>
            <w:r w:rsidR="008225CC" w:rsidRPr="002B1A81">
              <w:t> dB</w:t>
            </w:r>
          </w:p>
        </w:tc>
      </w:tr>
      <w:tr w:rsidR="000F6DC5" w:rsidRPr="002B1A81" w:rsidTr="00740F78">
        <w:trPr>
          <w:jc w:val="center"/>
        </w:trPr>
        <w:tc>
          <w:tcPr>
            <w:tcW w:w="3050" w:type="dxa"/>
            <w:vAlign w:val="center"/>
          </w:tcPr>
          <w:p w:rsidR="000F6DC5" w:rsidRPr="002B1A81" w:rsidRDefault="000F6DC5" w:rsidP="000F6DC5">
            <w:r w:rsidRPr="002B1A81">
              <w:t>Interference level</w:t>
            </w:r>
          </w:p>
        </w:tc>
        <w:tc>
          <w:tcPr>
            <w:tcW w:w="3260" w:type="dxa"/>
            <w:vAlign w:val="center"/>
          </w:tcPr>
          <w:p w:rsidR="000F6DC5" w:rsidRPr="002B1A81" w:rsidRDefault="000F6DC5" w:rsidP="000F6DC5">
            <w:r w:rsidRPr="002B1A81">
              <w:t>-140</w:t>
            </w:r>
            <w:r w:rsidR="001F657B" w:rsidRPr="002B1A81">
              <w:t>.</w:t>
            </w:r>
            <w:r w:rsidRPr="002B1A81">
              <w:t>6</w:t>
            </w:r>
            <w:r w:rsidR="008225CC" w:rsidRPr="002B1A81">
              <w:t> dB</w:t>
            </w:r>
            <w:r w:rsidRPr="002B1A81">
              <w:t>m/200 kHz</w:t>
            </w:r>
          </w:p>
        </w:tc>
        <w:tc>
          <w:tcPr>
            <w:tcW w:w="3260" w:type="dxa"/>
            <w:vAlign w:val="center"/>
          </w:tcPr>
          <w:p w:rsidR="000F6DC5" w:rsidRPr="002B1A81" w:rsidRDefault="000F6DC5" w:rsidP="000F6DC5">
            <w:r w:rsidRPr="002B1A81">
              <w:t>-140</w:t>
            </w:r>
            <w:r w:rsidR="001F657B" w:rsidRPr="002B1A81">
              <w:t>.</w:t>
            </w:r>
            <w:r w:rsidRPr="002B1A81">
              <w:t>6</w:t>
            </w:r>
            <w:r w:rsidR="008225CC" w:rsidRPr="002B1A81">
              <w:t> dB</w:t>
            </w:r>
            <w:r w:rsidRPr="002B1A81">
              <w:t>m/200 kHz</w:t>
            </w:r>
          </w:p>
        </w:tc>
      </w:tr>
      <w:tr w:rsidR="000F6DC5" w:rsidRPr="002B1A81" w:rsidTr="00740F78">
        <w:trPr>
          <w:jc w:val="center"/>
        </w:trPr>
        <w:tc>
          <w:tcPr>
            <w:tcW w:w="3050" w:type="dxa"/>
            <w:vAlign w:val="center"/>
          </w:tcPr>
          <w:p w:rsidR="000F6DC5" w:rsidRPr="002B1A81" w:rsidRDefault="000F6DC5" w:rsidP="000F6DC5">
            <w:r w:rsidRPr="002B1A81">
              <w:t>Side lobe antenna gain</w:t>
            </w:r>
          </w:p>
        </w:tc>
        <w:tc>
          <w:tcPr>
            <w:tcW w:w="3260" w:type="dxa"/>
            <w:vAlign w:val="center"/>
          </w:tcPr>
          <w:p w:rsidR="000F6DC5" w:rsidRPr="002B1A81" w:rsidRDefault="000F6DC5" w:rsidP="000F6DC5">
            <w:r w:rsidRPr="002B1A81">
              <w:t>G = -5</w:t>
            </w:r>
            <w:r w:rsidR="008225CC" w:rsidRPr="002B1A81">
              <w:t> dB</w:t>
            </w:r>
            <w:r w:rsidRPr="002B1A81">
              <w:t>i</w:t>
            </w:r>
          </w:p>
        </w:tc>
        <w:tc>
          <w:tcPr>
            <w:tcW w:w="3260" w:type="dxa"/>
            <w:vAlign w:val="center"/>
          </w:tcPr>
          <w:p w:rsidR="000F6DC5" w:rsidRPr="002B1A81" w:rsidRDefault="000F6DC5" w:rsidP="000F6DC5">
            <w:r w:rsidRPr="002B1A81">
              <w:t>G = -5</w:t>
            </w:r>
            <w:r w:rsidR="008225CC" w:rsidRPr="002B1A81">
              <w:t> dB</w:t>
            </w:r>
            <w:r w:rsidRPr="002B1A81">
              <w:t>i</w:t>
            </w:r>
          </w:p>
        </w:tc>
      </w:tr>
      <w:tr w:rsidR="000F6DC5" w:rsidRPr="002B1A81" w:rsidTr="00740F78">
        <w:trPr>
          <w:jc w:val="center"/>
        </w:trPr>
        <w:tc>
          <w:tcPr>
            <w:tcW w:w="3050" w:type="dxa"/>
            <w:vAlign w:val="center"/>
          </w:tcPr>
          <w:p w:rsidR="000F6DC5" w:rsidRPr="002B1A81" w:rsidRDefault="000F6DC5" w:rsidP="000F6DC5">
            <w:r w:rsidRPr="002B1A81">
              <w:rPr>
                <w:rFonts w:cs="Arial"/>
                <w:szCs w:val="20"/>
              </w:rPr>
              <w:t>Polarisation discrimination (linear to circular) (dB)</w:t>
            </w:r>
          </w:p>
        </w:tc>
        <w:tc>
          <w:tcPr>
            <w:tcW w:w="3260" w:type="dxa"/>
          </w:tcPr>
          <w:p w:rsidR="000F6DC5" w:rsidRPr="002B1A81" w:rsidRDefault="000F6DC5" w:rsidP="000F6DC5">
            <w:r w:rsidRPr="002B1A81">
              <w:t>3</w:t>
            </w:r>
            <w:r w:rsidR="008225CC" w:rsidRPr="002B1A81">
              <w:t> dB</w:t>
            </w:r>
          </w:p>
        </w:tc>
        <w:tc>
          <w:tcPr>
            <w:tcW w:w="3260" w:type="dxa"/>
          </w:tcPr>
          <w:p w:rsidR="000F6DC5" w:rsidRPr="002B1A81" w:rsidRDefault="000F6DC5" w:rsidP="000F6DC5">
            <w:r w:rsidRPr="002B1A81">
              <w:t>3</w:t>
            </w:r>
            <w:r w:rsidR="008225CC" w:rsidRPr="002B1A81">
              <w:t> dB</w:t>
            </w:r>
          </w:p>
        </w:tc>
      </w:tr>
      <w:tr w:rsidR="00651729" w:rsidRPr="002B1A81" w:rsidTr="00740F78">
        <w:trPr>
          <w:jc w:val="center"/>
        </w:trPr>
        <w:tc>
          <w:tcPr>
            <w:tcW w:w="3050" w:type="dxa"/>
            <w:vAlign w:val="center"/>
          </w:tcPr>
          <w:p w:rsidR="00651729" w:rsidRPr="002B1A81" w:rsidRDefault="00651729" w:rsidP="00651729">
            <w:r w:rsidRPr="002B1A81">
              <w:t>Path loss to meet the protection criterion</w:t>
            </w:r>
          </w:p>
        </w:tc>
        <w:tc>
          <w:tcPr>
            <w:tcW w:w="3260" w:type="dxa"/>
          </w:tcPr>
          <w:p w:rsidR="00651729" w:rsidRPr="002B1A81" w:rsidRDefault="00651729" w:rsidP="00651729">
            <w:r w:rsidRPr="002B1A81">
              <w:t>119</w:t>
            </w:r>
            <w:r w:rsidR="001F657B" w:rsidRPr="002B1A81">
              <w:t>.</w:t>
            </w:r>
            <w:r w:rsidRPr="002B1A81">
              <w:t>6</w:t>
            </w:r>
            <w:r w:rsidR="008225CC" w:rsidRPr="002B1A81">
              <w:t> dB</w:t>
            </w:r>
            <w:r w:rsidRPr="002B1A81">
              <w:t>; 115</w:t>
            </w:r>
            <w:r w:rsidR="001F657B" w:rsidRPr="002B1A81">
              <w:t>.</w:t>
            </w:r>
            <w:r w:rsidRPr="002B1A81">
              <w:t>6</w:t>
            </w:r>
            <w:r w:rsidR="008225CC" w:rsidRPr="002B1A81">
              <w:t> dB</w:t>
            </w:r>
            <w:r w:rsidRPr="002B1A81">
              <w:t>; 110</w:t>
            </w:r>
            <w:r w:rsidR="001F657B" w:rsidRPr="002B1A81">
              <w:t>.</w:t>
            </w:r>
            <w:r w:rsidRPr="002B1A81">
              <w:t>6</w:t>
            </w:r>
            <w:r w:rsidR="008225CC" w:rsidRPr="002B1A81">
              <w:t> dB</w:t>
            </w:r>
            <w:r w:rsidR="00C0635B" w:rsidRPr="002B1A81">
              <w:t>;</w:t>
            </w:r>
            <w:r w:rsidRPr="002B1A81">
              <w:t xml:space="preserve"> 105</w:t>
            </w:r>
            <w:r w:rsidR="001F657B" w:rsidRPr="002B1A81">
              <w:t>.</w:t>
            </w:r>
            <w:r w:rsidRPr="002B1A81">
              <w:t>6</w:t>
            </w:r>
            <w:r w:rsidR="008225CC" w:rsidRPr="002B1A81">
              <w:t> dB</w:t>
            </w:r>
            <w:r w:rsidRPr="002B1A81">
              <w:t>; 91</w:t>
            </w:r>
            <w:r w:rsidR="001F657B" w:rsidRPr="002B1A81">
              <w:t>.</w:t>
            </w:r>
            <w:r w:rsidRPr="002B1A81">
              <w:t>6</w:t>
            </w:r>
            <w:r w:rsidR="008225CC" w:rsidRPr="002B1A81">
              <w:t> dB</w:t>
            </w:r>
            <w:r w:rsidRPr="002B1A81">
              <w:t xml:space="preserve">  </w:t>
            </w:r>
          </w:p>
        </w:tc>
        <w:tc>
          <w:tcPr>
            <w:tcW w:w="3260" w:type="dxa"/>
          </w:tcPr>
          <w:p w:rsidR="00651729" w:rsidRPr="002B1A81" w:rsidRDefault="00651729" w:rsidP="00651729">
            <w:r w:rsidRPr="002B1A81">
              <w:t>118</w:t>
            </w:r>
            <w:r w:rsidR="001F657B" w:rsidRPr="002B1A81">
              <w:t>.</w:t>
            </w:r>
            <w:r w:rsidRPr="002B1A81">
              <w:t>6</w:t>
            </w:r>
            <w:r w:rsidR="008225CC" w:rsidRPr="002B1A81">
              <w:t> dB</w:t>
            </w:r>
            <w:r w:rsidRPr="002B1A81">
              <w:t>; 114</w:t>
            </w:r>
            <w:r w:rsidR="001F657B" w:rsidRPr="002B1A81">
              <w:t>.</w:t>
            </w:r>
            <w:r w:rsidRPr="002B1A81">
              <w:t>6</w:t>
            </w:r>
            <w:r w:rsidR="008225CC" w:rsidRPr="002B1A81">
              <w:t> dB</w:t>
            </w:r>
            <w:r w:rsidRPr="002B1A81">
              <w:t>; 109</w:t>
            </w:r>
            <w:r w:rsidR="001F657B" w:rsidRPr="002B1A81">
              <w:t>.</w:t>
            </w:r>
            <w:r w:rsidRPr="002B1A81">
              <w:t>6</w:t>
            </w:r>
            <w:r w:rsidR="008225CC" w:rsidRPr="002B1A81">
              <w:t> dB</w:t>
            </w:r>
            <w:r w:rsidR="00C0635B" w:rsidRPr="002B1A81">
              <w:t>;</w:t>
            </w:r>
            <w:r w:rsidRPr="002B1A81">
              <w:t xml:space="preserve"> 104</w:t>
            </w:r>
            <w:r w:rsidR="001F657B" w:rsidRPr="002B1A81">
              <w:t>.</w:t>
            </w:r>
            <w:r w:rsidRPr="002B1A81">
              <w:t>6</w:t>
            </w:r>
            <w:r w:rsidR="008225CC" w:rsidRPr="002B1A81">
              <w:t> dB</w:t>
            </w:r>
            <w:r w:rsidRPr="002B1A81">
              <w:t>; 90</w:t>
            </w:r>
            <w:r w:rsidR="001F657B" w:rsidRPr="002B1A81">
              <w:t>.</w:t>
            </w:r>
            <w:r w:rsidRPr="002B1A81">
              <w:t>6</w:t>
            </w:r>
            <w:r w:rsidR="008225CC" w:rsidRPr="002B1A81">
              <w:t> dB</w:t>
            </w:r>
            <w:r w:rsidRPr="002B1A81">
              <w:t xml:space="preserve">  </w:t>
            </w:r>
          </w:p>
        </w:tc>
      </w:tr>
      <w:tr w:rsidR="000F6DC5" w:rsidRPr="002B1A81" w:rsidTr="00740F78">
        <w:trPr>
          <w:jc w:val="center"/>
        </w:trPr>
        <w:tc>
          <w:tcPr>
            <w:tcW w:w="3050" w:type="dxa"/>
            <w:vAlign w:val="center"/>
          </w:tcPr>
          <w:p w:rsidR="000F6DC5" w:rsidRPr="002B1A81" w:rsidRDefault="000F6DC5" w:rsidP="000F6DC5">
            <w:r w:rsidRPr="002B1A81">
              <w:t xml:space="preserve">Path loss at </w:t>
            </w:r>
            <w:r w:rsidR="00C0635B" w:rsidRPr="002B1A81">
              <w:t>3</w:t>
            </w:r>
            <w:r w:rsidRPr="002B1A81">
              <w:t xml:space="preserve"> km</w:t>
            </w:r>
          </w:p>
        </w:tc>
        <w:tc>
          <w:tcPr>
            <w:tcW w:w="3260" w:type="dxa"/>
          </w:tcPr>
          <w:p w:rsidR="000F6DC5" w:rsidRPr="002B1A81" w:rsidRDefault="00651729" w:rsidP="000F6DC5">
            <w:r w:rsidRPr="002B1A81">
              <w:t>10</w:t>
            </w:r>
            <w:r w:rsidR="00C0635B" w:rsidRPr="002B1A81">
              <w:t>5</w:t>
            </w:r>
            <w:r w:rsidR="001F657B" w:rsidRPr="002B1A81">
              <w:t>.</w:t>
            </w:r>
            <w:r w:rsidRPr="002B1A81">
              <w:t>6</w:t>
            </w:r>
            <w:r w:rsidR="008225CC" w:rsidRPr="002B1A81">
              <w:t> dB</w:t>
            </w:r>
          </w:p>
        </w:tc>
        <w:tc>
          <w:tcPr>
            <w:tcW w:w="3260" w:type="dxa"/>
          </w:tcPr>
          <w:p w:rsidR="000F6DC5" w:rsidRPr="002B1A81" w:rsidRDefault="00651729" w:rsidP="000F6DC5">
            <w:r w:rsidRPr="002B1A81">
              <w:t>10</w:t>
            </w:r>
            <w:r w:rsidR="00C0635B" w:rsidRPr="002B1A81">
              <w:t>5</w:t>
            </w:r>
            <w:r w:rsidR="001F657B" w:rsidRPr="002B1A81">
              <w:t>.</w:t>
            </w:r>
            <w:r w:rsidRPr="002B1A81">
              <w:t>6</w:t>
            </w:r>
            <w:r w:rsidR="008225CC" w:rsidRPr="002B1A81">
              <w:t> dB</w:t>
            </w:r>
          </w:p>
        </w:tc>
      </w:tr>
      <w:tr w:rsidR="000F6DC5" w:rsidRPr="00203050" w:rsidTr="00740F78">
        <w:trPr>
          <w:jc w:val="center"/>
        </w:trPr>
        <w:tc>
          <w:tcPr>
            <w:tcW w:w="3050" w:type="dxa"/>
            <w:vAlign w:val="center"/>
          </w:tcPr>
          <w:p w:rsidR="000F6DC5" w:rsidRPr="002B1A81" w:rsidRDefault="000F6DC5" w:rsidP="000F6DC5">
            <w:r w:rsidRPr="002B1A81">
              <w:t>Ground distance separation between aircraft and PMSE</w:t>
            </w:r>
          </w:p>
        </w:tc>
        <w:tc>
          <w:tcPr>
            <w:tcW w:w="3260" w:type="dxa"/>
          </w:tcPr>
          <w:p w:rsidR="000F6DC5" w:rsidRPr="00F50D8B" w:rsidRDefault="000F6DC5" w:rsidP="00460024">
            <w:pPr>
              <w:rPr>
                <w:lang w:val="da-DK"/>
              </w:rPr>
            </w:pPr>
            <w:r w:rsidRPr="00F50D8B">
              <w:rPr>
                <w:lang w:val="da-DK"/>
              </w:rPr>
              <w:t>1</w:t>
            </w:r>
            <w:r w:rsidR="006B2817" w:rsidRPr="00F50D8B">
              <w:rPr>
                <w:lang w:val="da-DK"/>
              </w:rPr>
              <w:t>4</w:t>
            </w:r>
            <w:r w:rsidR="001F657B" w:rsidRPr="00F50D8B">
              <w:rPr>
                <w:lang w:val="da-DK"/>
              </w:rPr>
              <w:t>.</w:t>
            </w:r>
            <w:r w:rsidR="00C0635B" w:rsidRPr="00F50D8B">
              <w:rPr>
                <w:lang w:val="da-DK"/>
              </w:rPr>
              <w:t>7</w:t>
            </w:r>
            <w:r w:rsidRPr="00F50D8B">
              <w:rPr>
                <w:lang w:val="da-DK"/>
              </w:rPr>
              <w:t xml:space="preserve"> km (6</w:t>
            </w:r>
            <w:r w:rsidR="008225CC" w:rsidRPr="00F50D8B">
              <w:rPr>
                <w:lang w:val="da-DK"/>
              </w:rPr>
              <w:t> dB</w:t>
            </w:r>
            <w:r w:rsidRPr="00F50D8B">
              <w:rPr>
                <w:lang w:val="da-DK"/>
              </w:rPr>
              <w:t xml:space="preserve">); </w:t>
            </w:r>
            <w:r w:rsidR="00C0635B" w:rsidRPr="00F50D8B">
              <w:rPr>
                <w:lang w:val="da-DK"/>
              </w:rPr>
              <w:t>9</w:t>
            </w:r>
            <w:r w:rsidRPr="00F50D8B">
              <w:rPr>
                <w:lang w:val="da-DK"/>
              </w:rPr>
              <w:t xml:space="preserve"> km (10</w:t>
            </w:r>
            <w:r w:rsidR="008225CC" w:rsidRPr="00F50D8B">
              <w:rPr>
                <w:lang w:val="da-DK"/>
              </w:rPr>
              <w:t> dB</w:t>
            </w:r>
            <w:r w:rsidRPr="00F50D8B">
              <w:rPr>
                <w:lang w:val="da-DK"/>
              </w:rPr>
              <w:t xml:space="preserve">); </w:t>
            </w:r>
            <w:r w:rsidR="00C0635B" w:rsidRPr="00F50D8B">
              <w:rPr>
                <w:lang w:val="da-DK"/>
              </w:rPr>
              <w:t>4.4</w:t>
            </w:r>
            <w:r w:rsidRPr="00F50D8B">
              <w:rPr>
                <w:lang w:val="da-DK"/>
              </w:rPr>
              <w:t xml:space="preserve"> km (15</w:t>
            </w:r>
            <w:r w:rsidR="008225CC" w:rsidRPr="00F50D8B">
              <w:rPr>
                <w:lang w:val="da-DK"/>
              </w:rPr>
              <w:t> dB</w:t>
            </w:r>
            <w:r w:rsidRPr="00F50D8B">
              <w:rPr>
                <w:lang w:val="da-DK"/>
              </w:rPr>
              <w:t>); NA (</w:t>
            </w:r>
            <w:r w:rsidR="00460024" w:rsidRPr="00F50D8B">
              <w:rPr>
                <w:lang w:val="da-DK"/>
              </w:rPr>
              <w:t>20;</w:t>
            </w:r>
            <w:r w:rsidR="00651729" w:rsidRPr="00F50D8B">
              <w:rPr>
                <w:lang w:val="da-DK"/>
              </w:rPr>
              <w:t xml:space="preserve"> </w:t>
            </w:r>
            <w:r w:rsidRPr="00F50D8B">
              <w:rPr>
                <w:lang w:val="da-DK"/>
              </w:rPr>
              <w:t>34</w:t>
            </w:r>
            <w:r w:rsidR="008225CC" w:rsidRPr="00F50D8B">
              <w:rPr>
                <w:lang w:val="da-DK"/>
              </w:rPr>
              <w:t> dB</w:t>
            </w:r>
            <w:r w:rsidRPr="00F50D8B">
              <w:rPr>
                <w:lang w:val="da-DK"/>
              </w:rPr>
              <w:t>)</w:t>
            </w:r>
          </w:p>
        </w:tc>
        <w:tc>
          <w:tcPr>
            <w:tcW w:w="3260" w:type="dxa"/>
          </w:tcPr>
          <w:p w:rsidR="000F6DC5" w:rsidRPr="00F50D8B" w:rsidRDefault="000F6DC5" w:rsidP="00460024">
            <w:pPr>
              <w:rPr>
                <w:lang w:val="da-DK"/>
              </w:rPr>
            </w:pPr>
            <w:r w:rsidRPr="00F50D8B">
              <w:rPr>
                <w:lang w:val="da-DK"/>
              </w:rPr>
              <w:t>13</w:t>
            </w:r>
            <w:r w:rsidR="001F657B" w:rsidRPr="00F50D8B">
              <w:rPr>
                <w:lang w:val="da-DK"/>
              </w:rPr>
              <w:t>.</w:t>
            </w:r>
            <w:r w:rsidR="00C0098D" w:rsidRPr="00F50D8B">
              <w:rPr>
                <w:lang w:val="da-DK"/>
              </w:rPr>
              <w:t>5</w:t>
            </w:r>
            <w:r w:rsidRPr="00F50D8B">
              <w:rPr>
                <w:lang w:val="da-DK"/>
              </w:rPr>
              <w:t xml:space="preserve"> km (6</w:t>
            </w:r>
            <w:r w:rsidR="008225CC" w:rsidRPr="00F50D8B">
              <w:rPr>
                <w:lang w:val="da-DK"/>
              </w:rPr>
              <w:t> dB</w:t>
            </w:r>
            <w:r w:rsidRPr="00F50D8B">
              <w:rPr>
                <w:lang w:val="da-DK"/>
              </w:rPr>
              <w:t xml:space="preserve">); </w:t>
            </w:r>
            <w:r w:rsidR="006B2817" w:rsidRPr="00F50D8B">
              <w:rPr>
                <w:lang w:val="da-DK"/>
              </w:rPr>
              <w:t>7</w:t>
            </w:r>
            <w:r w:rsidR="001F657B" w:rsidRPr="00F50D8B">
              <w:rPr>
                <w:lang w:val="da-DK"/>
              </w:rPr>
              <w:t>.</w:t>
            </w:r>
            <w:r w:rsidR="00C0635B" w:rsidRPr="00F50D8B">
              <w:rPr>
                <w:lang w:val="da-DK"/>
              </w:rPr>
              <w:t>9</w:t>
            </w:r>
            <w:r w:rsidRPr="00F50D8B">
              <w:rPr>
                <w:lang w:val="da-DK"/>
              </w:rPr>
              <w:t xml:space="preserve"> km (10</w:t>
            </w:r>
            <w:r w:rsidR="008225CC" w:rsidRPr="00F50D8B">
              <w:rPr>
                <w:lang w:val="da-DK"/>
              </w:rPr>
              <w:t> dB</w:t>
            </w:r>
            <w:r w:rsidRPr="00F50D8B">
              <w:rPr>
                <w:lang w:val="da-DK"/>
              </w:rPr>
              <w:t xml:space="preserve">); </w:t>
            </w:r>
            <w:r w:rsidR="00C0635B" w:rsidRPr="00F50D8B">
              <w:rPr>
                <w:lang w:val="da-DK"/>
              </w:rPr>
              <w:t>3.7</w:t>
            </w:r>
            <w:r w:rsidRPr="00F50D8B">
              <w:rPr>
                <w:lang w:val="da-DK"/>
              </w:rPr>
              <w:t xml:space="preserve"> km (15</w:t>
            </w:r>
            <w:r w:rsidR="008225CC" w:rsidRPr="00F50D8B">
              <w:rPr>
                <w:lang w:val="da-DK"/>
              </w:rPr>
              <w:t> dB</w:t>
            </w:r>
            <w:r w:rsidRPr="00F50D8B">
              <w:rPr>
                <w:lang w:val="da-DK"/>
              </w:rPr>
              <w:t>); NA (</w:t>
            </w:r>
            <w:r w:rsidR="00460024" w:rsidRPr="00F50D8B">
              <w:rPr>
                <w:lang w:val="da-DK"/>
              </w:rPr>
              <w:t xml:space="preserve">20; </w:t>
            </w:r>
            <w:r w:rsidRPr="00F50D8B">
              <w:rPr>
                <w:lang w:val="da-DK"/>
              </w:rPr>
              <w:t>34</w:t>
            </w:r>
            <w:r w:rsidR="008225CC" w:rsidRPr="00F50D8B">
              <w:rPr>
                <w:lang w:val="da-DK"/>
              </w:rPr>
              <w:t> dB</w:t>
            </w:r>
            <w:r w:rsidRPr="00F50D8B">
              <w:rPr>
                <w:lang w:val="da-DK"/>
              </w:rPr>
              <w:t>)</w:t>
            </w:r>
          </w:p>
        </w:tc>
      </w:tr>
    </w:tbl>
    <w:p w:rsidR="000F6DC5" w:rsidRPr="00F50D8B" w:rsidRDefault="000F6DC5" w:rsidP="000F6DC5">
      <w:pPr>
        <w:rPr>
          <w:lang w:val="da-DK"/>
        </w:rPr>
      </w:pPr>
    </w:p>
    <w:p w:rsidR="000F6DC5" w:rsidRPr="002B1A81" w:rsidRDefault="000F6DC5" w:rsidP="000F6DC5">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64</w:t>
      </w:r>
      <w:r w:rsidRPr="002B1A81">
        <w:fldChar w:fldCharType="end"/>
      </w:r>
      <w:r w:rsidRPr="002B1A81">
        <w:t>: Ground Distance Separation for Aeronautical MES at Altitude of 3 km</w:t>
      </w:r>
      <w:r w:rsidR="00D22B3C" w:rsidRPr="002B1A81">
        <w:t xml:space="preserve">, </w:t>
      </w:r>
      <w:r w:rsidRPr="002B1A81">
        <w:t>I/N = -6</w:t>
      </w:r>
      <w:r w:rsidR="008225CC" w:rsidRPr="002B1A81">
        <w:t> dB</w:t>
      </w:r>
      <w:r w:rsidRPr="002B1A81">
        <w:t xml:space="preserve"> </w:t>
      </w:r>
      <w:r w:rsidR="00105497" w:rsidRPr="002B1A81">
        <w:br/>
      </w:r>
      <w:r w:rsidRPr="002B1A81">
        <w:t>(Case 2)</w:t>
      </w:r>
    </w:p>
    <w:tbl>
      <w:tblPr>
        <w:tblW w:w="9535" w:type="dxa"/>
        <w:jc w:val="center"/>
        <w:tblInd w:w="-4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15"/>
        <w:gridCol w:w="3260"/>
        <w:gridCol w:w="3260"/>
      </w:tblGrid>
      <w:tr w:rsidR="000F6DC5" w:rsidRPr="002B1A81" w:rsidTr="00740F78">
        <w:trPr>
          <w:tblHeader/>
          <w:jc w:val="center"/>
        </w:trPr>
        <w:tc>
          <w:tcPr>
            <w:tcW w:w="3015" w:type="dxa"/>
            <w:tcBorders>
              <w:right w:val="single" w:sz="8" w:space="0" w:color="FFFFFF"/>
            </w:tcBorders>
            <w:shd w:val="clear" w:color="auto" w:fill="D2232A"/>
            <w:vAlign w:val="center"/>
          </w:tcPr>
          <w:p w:rsidR="000F6DC5" w:rsidRPr="002B1A81" w:rsidRDefault="000F6DC5" w:rsidP="00497C6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0F6DC5" w:rsidRPr="002B1A81" w:rsidRDefault="000F6DC5" w:rsidP="00497C61">
            <w:pPr>
              <w:spacing w:before="120" w:after="120" w:line="288" w:lineRule="auto"/>
              <w:jc w:val="center"/>
              <w:rPr>
                <w:b/>
                <w:color w:val="FFFFFF"/>
              </w:rPr>
            </w:pPr>
            <w:r w:rsidRPr="002B1A81">
              <w:rPr>
                <w:b/>
                <w:color w:val="FFFFFF"/>
              </w:rPr>
              <w:t>Handheld</w:t>
            </w:r>
          </w:p>
        </w:tc>
        <w:tc>
          <w:tcPr>
            <w:tcW w:w="3260" w:type="dxa"/>
            <w:tcBorders>
              <w:left w:val="single" w:sz="8" w:space="0" w:color="FFFFFF"/>
            </w:tcBorders>
            <w:shd w:val="clear" w:color="auto" w:fill="D2232A"/>
          </w:tcPr>
          <w:p w:rsidR="000F6DC5" w:rsidRPr="002B1A81" w:rsidRDefault="00A451ED"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0F6DC5" w:rsidRPr="002B1A81">
              <w:rPr>
                <w:b/>
                <w:color w:val="FFFFFF"/>
              </w:rPr>
              <w:t>worn</w:t>
            </w:r>
          </w:p>
        </w:tc>
      </w:tr>
      <w:tr w:rsidR="000F6DC5" w:rsidRPr="002B1A81" w:rsidTr="00740F78">
        <w:trPr>
          <w:jc w:val="center"/>
        </w:trPr>
        <w:tc>
          <w:tcPr>
            <w:tcW w:w="3015" w:type="dxa"/>
            <w:vAlign w:val="center"/>
          </w:tcPr>
          <w:p w:rsidR="000F6DC5" w:rsidRPr="002B1A81" w:rsidRDefault="000F6DC5" w:rsidP="000F6DC5">
            <w:r w:rsidRPr="002B1A81">
              <w:t>e.i.r.p</w:t>
            </w:r>
          </w:p>
        </w:tc>
        <w:tc>
          <w:tcPr>
            <w:tcW w:w="3260" w:type="dxa"/>
            <w:vAlign w:val="center"/>
          </w:tcPr>
          <w:p w:rsidR="000F6DC5" w:rsidRPr="002B1A81" w:rsidRDefault="000F6DC5" w:rsidP="000F6DC5">
            <w:r w:rsidRPr="002B1A81">
              <w:t>13</w:t>
            </w:r>
            <w:r w:rsidR="008225CC" w:rsidRPr="002B1A81">
              <w:t> dB</w:t>
            </w:r>
            <w:r w:rsidRPr="002B1A81">
              <w:t>m</w:t>
            </w:r>
          </w:p>
        </w:tc>
        <w:tc>
          <w:tcPr>
            <w:tcW w:w="3260" w:type="dxa"/>
            <w:vAlign w:val="center"/>
          </w:tcPr>
          <w:p w:rsidR="000F6DC5" w:rsidRPr="002B1A81" w:rsidRDefault="000F6DC5" w:rsidP="000F6DC5">
            <w:r w:rsidRPr="002B1A81">
              <w:t>17</w:t>
            </w:r>
            <w:r w:rsidR="008225CC" w:rsidRPr="002B1A81">
              <w:t> dB</w:t>
            </w:r>
            <w:r w:rsidRPr="002B1A81">
              <w:t>m</w:t>
            </w:r>
          </w:p>
        </w:tc>
      </w:tr>
      <w:tr w:rsidR="000F6DC5" w:rsidRPr="002B1A81" w:rsidTr="00740F78">
        <w:trPr>
          <w:jc w:val="center"/>
        </w:trPr>
        <w:tc>
          <w:tcPr>
            <w:tcW w:w="3015" w:type="dxa"/>
            <w:vAlign w:val="center"/>
          </w:tcPr>
          <w:p w:rsidR="000F6DC5" w:rsidRPr="002B1A81" w:rsidRDefault="000F6DC5" w:rsidP="000F6DC5">
            <w:r w:rsidRPr="002B1A81">
              <w:t>Body loss</w:t>
            </w:r>
          </w:p>
        </w:tc>
        <w:tc>
          <w:tcPr>
            <w:tcW w:w="3260" w:type="dxa"/>
            <w:vAlign w:val="center"/>
          </w:tcPr>
          <w:p w:rsidR="000F6DC5" w:rsidRPr="002B1A81" w:rsidRDefault="000F6DC5" w:rsidP="000F6DC5">
            <w:r w:rsidRPr="002B1A81">
              <w:t>6</w:t>
            </w:r>
            <w:r w:rsidR="008225CC" w:rsidRPr="002B1A81">
              <w:t> dB</w:t>
            </w:r>
          </w:p>
        </w:tc>
        <w:tc>
          <w:tcPr>
            <w:tcW w:w="3260" w:type="dxa"/>
            <w:vAlign w:val="center"/>
          </w:tcPr>
          <w:p w:rsidR="000F6DC5" w:rsidRPr="002B1A81" w:rsidRDefault="000F6DC5" w:rsidP="000F6DC5">
            <w:r w:rsidRPr="002B1A81">
              <w:t>11</w:t>
            </w:r>
            <w:r w:rsidR="008225CC" w:rsidRPr="002B1A81">
              <w:t> dB</w:t>
            </w:r>
          </w:p>
        </w:tc>
      </w:tr>
      <w:tr w:rsidR="000F6DC5" w:rsidRPr="002B1A81" w:rsidTr="00740F78">
        <w:trPr>
          <w:jc w:val="center"/>
        </w:trPr>
        <w:tc>
          <w:tcPr>
            <w:tcW w:w="3015" w:type="dxa"/>
            <w:vAlign w:val="center"/>
          </w:tcPr>
          <w:p w:rsidR="000F6DC5" w:rsidRPr="002B1A81" w:rsidRDefault="000F6DC5" w:rsidP="000F6DC5">
            <w:r w:rsidRPr="002B1A81">
              <w:t xml:space="preserve">Wall loss </w:t>
            </w:r>
          </w:p>
        </w:tc>
        <w:tc>
          <w:tcPr>
            <w:tcW w:w="3260"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260"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0F6DC5" w:rsidRPr="002B1A81" w:rsidTr="00740F78">
        <w:trPr>
          <w:jc w:val="center"/>
        </w:trPr>
        <w:tc>
          <w:tcPr>
            <w:tcW w:w="3015" w:type="dxa"/>
            <w:vAlign w:val="center"/>
          </w:tcPr>
          <w:p w:rsidR="000F6DC5" w:rsidRPr="002B1A81" w:rsidRDefault="000F6DC5" w:rsidP="000F6DC5">
            <w:r w:rsidRPr="002B1A81">
              <w:t>Receiver noise level</w:t>
            </w:r>
          </w:p>
        </w:tc>
        <w:tc>
          <w:tcPr>
            <w:tcW w:w="3260"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c>
          <w:tcPr>
            <w:tcW w:w="3260"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r>
      <w:tr w:rsidR="000F6DC5" w:rsidRPr="002B1A81" w:rsidTr="00740F78">
        <w:trPr>
          <w:jc w:val="center"/>
        </w:trPr>
        <w:tc>
          <w:tcPr>
            <w:tcW w:w="3015" w:type="dxa"/>
            <w:vAlign w:val="center"/>
          </w:tcPr>
          <w:p w:rsidR="000F6DC5" w:rsidRPr="002B1A81" w:rsidRDefault="000F6DC5" w:rsidP="000F6DC5">
            <w:r w:rsidRPr="002B1A81">
              <w:t>Interference to Noise Ratio</w:t>
            </w:r>
          </w:p>
        </w:tc>
        <w:tc>
          <w:tcPr>
            <w:tcW w:w="3260" w:type="dxa"/>
            <w:vAlign w:val="center"/>
          </w:tcPr>
          <w:p w:rsidR="000F6DC5" w:rsidRPr="002B1A81" w:rsidRDefault="000F6DC5" w:rsidP="000F6DC5">
            <w:r w:rsidRPr="002B1A81">
              <w:t>-</w:t>
            </w:r>
            <w:r w:rsidR="00C0635B" w:rsidRPr="002B1A81">
              <w:t>6</w:t>
            </w:r>
            <w:r w:rsidR="008225CC" w:rsidRPr="002B1A81">
              <w:t> dB</w:t>
            </w:r>
          </w:p>
        </w:tc>
        <w:tc>
          <w:tcPr>
            <w:tcW w:w="3260" w:type="dxa"/>
            <w:vAlign w:val="center"/>
          </w:tcPr>
          <w:p w:rsidR="000F6DC5" w:rsidRPr="002B1A81" w:rsidRDefault="000F6DC5" w:rsidP="000F6DC5">
            <w:r w:rsidRPr="002B1A81">
              <w:t>-</w:t>
            </w:r>
            <w:r w:rsidR="00C0635B" w:rsidRPr="002B1A81">
              <w:t>6</w:t>
            </w:r>
            <w:r w:rsidR="008225CC" w:rsidRPr="002B1A81">
              <w:t> dB</w:t>
            </w:r>
          </w:p>
        </w:tc>
      </w:tr>
      <w:tr w:rsidR="000F6DC5" w:rsidRPr="002B1A81" w:rsidTr="00740F78">
        <w:trPr>
          <w:jc w:val="center"/>
        </w:trPr>
        <w:tc>
          <w:tcPr>
            <w:tcW w:w="3015" w:type="dxa"/>
            <w:vAlign w:val="center"/>
          </w:tcPr>
          <w:p w:rsidR="000F6DC5" w:rsidRPr="002B1A81" w:rsidRDefault="000F6DC5" w:rsidP="000F6DC5">
            <w:r w:rsidRPr="002B1A81">
              <w:t>Interference level</w:t>
            </w:r>
          </w:p>
        </w:tc>
        <w:tc>
          <w:tcPr>
            <w:tcW w:w="3260" w:type="dxa"/>
            <w:vAlign w:val="center"/>
          </w:tcPr>
          <w:p w:rsidR="000F6DC5" w:rsidRPr="002B1A81" w:rsidRDefault="000F6DC5" w:rsidP="000F6DC5">
            <w:r w:rsidRPr="002B1A81">
              <w:t>-1</w:t>
            </w:r>
            <w:r w:rsidR="00C0635B" w:rsidRPr="002B1A81">
              <w:t>26</w:t>
            </w:r>
            <w:r w:rsidR="001F657B" w:rsidRPr="002B1A81">
              <w:t>.</w:t>
            </w:r>
            <w:r w:rsidRPr="002B1A81">
              <w:t>6</w:t>
            </w:r>
            <w:r w:rsidR="008225CC" w:rsidRPr="002B1A81">
              <w:t> dB</w:t>
            </w:r>
            <w:r w:rsidRPr="002B1A81">
              <w:t>m/200 kHz</w:t>
            </w:r>
          </w:p>
        </w:tc>
        <w:tc>
          <w:tcPr>
            <w:tcW w:w="3260" w:type="dxa"/>
            <w:vAlign w:val="center"/>
          </w:tcPr>
          <w:p w:rsidR="000F6DC5" w:rsidRPr="002B1A81" w:rsidRDefault="000F6DC5" w:rsidP="000F6DC5">
            <w:r w:rsidRPr="002B1A81">
              <w:t>-1</w:t>
            </w:r>
            <w:r w:rsidR="00C0635B" w:rsidRPr="002B1A81">
              <w:t>26</w:t>
            </w:r>
            <w:r w:rsidR="001F657B" w:rsidRPr="002B1A81">
              <w:t>.</w:t>
            </w:r>
            <w:r w:rsidRPr="002B1A81">
              <w:t>6</w:t>
            </w:r>
            <w:r w:rsidR="008225CC" w:rsidRPr="002B1A81">
              <w:t> dB</w:t>
            </w:r>
            <w:r w:rsidRPr="002B1A81">
              <w:t>m/200 kHz</w:t>
            </w:r>
          </w:p>
        </w:tc>
      </w:tr>
      <w:tr w:rsidR="000F6DC5" w:rsidRPr="002B1A81" w:rsidTr="00740F78">
        <w:trPr>
          <w:jc w:val="center"/>
        </w:trPr>
        <w:tc>
          <w:tcPr>
            <w:tcW w:w="3015" w:type="dxa"/>
            <w:vAlign w:val="center"/>
          </w:tcPr>
          <w:p w:rsidR="000F6DC5" w:rsidRPr="002B1A81" w:rsidRDefault="000F6DC5" w:rsidP="000F6DC5">
            <w:r w:rsidRPr="002B1A81">
              <w:t>Side lobe antenna gain</w:t>
            </w:r>
          </w:p>
        </w:tc>
        <w:tc>
          <w:tcPr>
            <w:tcW w:w="3260" w:type="dxa"/>
            <w:vAlign w:val="center"/>
          </w:tcPr>
          <w:p w:rsidR="000F6DC5" w:rsidRPr="002B1A81" w:rsidRDefault="000F6DC5" w:rsidP="000F6DC5">
            <w:r w:rsidRPr="002B1A81">
              <w:t>G = -10</w:t>
            </w:r>
            <w:r w:rsidR="008225CC" w:rsidRPr="002B1A81">
              <w:t> dB</w:t>
            </w:r>
            <w:r w:rsidRPr="002B1A81">
              <w:t>i</w:t>
            </w:r>
          </w:p>
        </w:tc>
        <w:tc>
          <w:tcPr>
            <w:tcW w:w="3260" w:type="dxa"/>
            <w:vAlign w:val="center"/>
          </w:tcPr>
          <w:p w:rsidR="000F6DC5" w:rsidRPr="002B1A81" w:rsidRDefault="000F6DC5" w:rsidP="000F6DC5">
            <w:r w:rsidRPr="002B1A81">
              <w:t>G =-10</w:t>
            </w:r>
            <w:r w:rsidR="008225CC" w:rsidRPr="002B1A81">
              <w:t> dB</w:t>
            </w:r>
            <w:r w:rsidRPr="002B1A81">
              <w:t>i</w:t>
            </w:r>
          </w:p>
        </w:tc>
      </w:tr>
      <w:tr w:rsidR="000F6DC5" w:rsidRPr="002B1A81" w:rsidTr="00740F78">
        <w:trPr>
          <w:jc w:val="center"/>
        </w:trPr>
        <w:tc>
          <w:tcPr>
            <w:tcW w:w="3015" w:type="dxa"/>
            <w:vAlign w:val="center"/>
          </w:tcPr>
          <w:p w:rsidR="000F6DC5" w:rsidRPr="002B1A81" w:rsidRDefault="000F6DC5" w:rsidP="000F6DC5">
            <w:r w:rsidRPr="002B1A81">
              <w:rPr>
                <w:rFonts w:cs="Arial"/>
                <w:szCs w:val="20"/>
              </w:rPr>
              <w:t xml:space="preserve">Polarisation discrimination </w:t>
            </w:r>
            <w:r w:rsidRPr="002B1A81">
              <w:rPr>
                <w:rFonts w:cs="Arial"/>
                <w:szCs w:val="20"/>
              </w:rPr>
              <w:lastRenderedPageBreak/>
              <w:t>(linear to circular) (dB)</w:t>
            </w:r>
          </w:p>
        </w:tc>
        <w:tc>
          <w:tcPr>
            <w:tcW w:w="3260" w:type="dxa"/>
          </w:tcPr>
          <w:p w:rsidR="000F6DC5" w:rsidRPr="002B1A81" w:rsidRDefault="000F6DC5" w:rsidP="000F6DC5">
            <w:r w:rsidRPr="002B1A81">
              <w:lastRenderedPageBreak/>
              <w:t>3</w:t>
            </w:r>
            <w:r w:rsidR="008225CC" w:rsidRPr="002B1A81">
              <w:t> dB</w:t>
            </w:r>
          </w:p>
        </w:tc>
        <w:tc>
          <w:tcPr>
            <w:tcW w:w="3260" w:type="dxa"/>
          </w:tcPr>
          <w:p w:rsidR="000F6DC5" w:rsidRPr="002B1A81" w:rsidRDefault="000F6DC5" w:rsidP="000F6DC5">
            <w:r w:rsidRPr="002B1A81">
              <w:t>3</w:t>
            </w:r>
            <w:r w:rsidR="008225CC" w:rsidRPr="002B1A81">
              <w:t> dB</w:t>
            </w:r>
          </w:p>
        </w:tc>
      </w:tr>
      <w:tr w:rsidR="000F6DC5" w:rsidRPr="002B1A81" w:rsidTr="00740F78">
        <w:trPr>
          <w:jc w:val="center"/>
        </w:trPr>
        <w:tc>
          <w:tcPr>
            <w:tcW w:w="3015" w:type="dxa"/>
            <w:vAlign w:val="center"/>
          </w:tcPr>
          <w:p w:rsidR="000F6DC5" w:rsidRPr="002B1A81" w:rsidRDefault="000F6DC5" w:rsidP="000F6DC5">
            <w:r w:rsidRPr="002B1A81">
              <w:lastRenderedPageBreak/>
              <w:t>Path loss to meet the protection criterion</w:t>
            </w:r>
          </w:p>
        </w:tc>
        <w:tc>
          <w:tcPr>
            <w:tcW w:w="3260" w:type="dxa"/>
          </w:tcPr>
          <w:p w:rsidR="000F6DC5" w:rsidRPr="002B1A81" w:rsidRDefault="000F6DC5" w:rsidP="000F6DC5">
            <w:r w:rsidRPr="002B1A81">
              <w:t>114</w:t>
            </w:r>
            <w:r w:rsidR="001F657B" w:rsidRPr="002B1A81">
              <w:t>.</w:t>
            </w:r>
            <w:r w:rsidRPr="002B1A81">
              <w:t>6</w:t>
            </w:r>
            <w:r w:rsidR="008225CC" w:rsidRPr="002B1A81">
              <w:t> dB</w:t>
            </w:r>
            <w:r w:rsidRPr="002B1A81">
              <w:t>; 110</w:t>
            </w:r>
            <w:r w:rsidR="001F657B" w:rsidRPr="002B1A81">
              <w:t>.</w:t>
            </w:r>
            <w:r w:rsidRPr="002B1A81">
              <w:t>6</w:t>
            </w:r>
            <w:r w:rsidR="008225CC" w:rsidRPr="002B1A81">
              <w:t> dB</w:t>
            </w:r>
            <w:r w:rsidRPr="002B1A81">
              <w:t>; 105</w:t>
            </w:r>
            <w:r w:rsidR="001F657B" w:rsidRPr="002B1A81">
              <w:t>.</w:t>
            </w:r>
            <w:r w:rsidRPr="002B1A81">
              <w:t>6</w:t>
            </w:r>
            <w:r w:rsidR="008225CC" w:rsidRPr="002B1A81">
              <w:t> dB</w:t>
            </w:r>
            <w:r w:rsidR="009E27DA" w:rsidRPr="002B1A81">
              <w:t>;</w:t>
            </w:r>
            <w:r w:rsidRPr="002B1A81">
              <w:t xml:space="preserve"> 100</w:t>
            </w:r>
            <w:r w:rsidR="001F657B" w:rsidRPr="002B1A81">
              <w:t>.</w:t>
            </w:r>
            <w:r w:rsidRPr="002B1A81">
              <w:t>6</w:t>
            </w:r>
            <w:r w:rsidR="008225CC" w:rsidRPr="002B1A81">
              <w:t> dB</w:t>
            </w:r>
            <w:r w:rsidRPr="002B1A81">
              <w:t>; 86</w:t>
            </w:r>
            <w:r w:rsidR="001F657B" w:rsidRPr="002B1A81">
              <w:t>.</w:t>
            </w:r>
            <w:r w:rsidRPr="002B1A81">
              <w:t>6</w:t>
            </w:r>
            <w:r w:rsidR="008225CC" w:rsidRPr="002B1A81">
              <w:t> dB</w:t>
            </w:r>
            <w:r w:rsidRPr="002B1A81">
              <w:t xml:space="preserve">  </w:t>
            </w:r>
          </w:p>
        </w:tc>
        <w:tc>
          <w:tcPr>
            <w:tcW w:w="3260" w:type="dxa"/>
          </w:tcPr>
          <w:p w:rsidR="000F6DC5" w:rsidRPr="002B1A81" w:rsidRDefault="000F6DC5" w:rsidP="000F6DC5">
            <w:r w:rsidRPr="002B1A81">
              <w:t>113</w:t>
            </w:r>
            <w:r w:rsidR="001F657B" w:rsidRPr="002B1A81">
              <w:t>.</w:t>
            </w:r>
            <w:r w:rsidRPr="002B1A81">
              <w:t>6</w:t>
            </w:r>
            <w:r w:rsidR="008225CC" w:rsidRPr="002B1A81">
              <w:t> dB</w:t>
            </w:r>
            <w:r w:rsidRPr="002B1A81">
              <w:t>; 109</w:t>
            </w:r>
            <w:r w:rsidR="001F657B" w:rsidRPr="002B1A81">
              <w:t>.</w:t>
            </w:r>
            <w:r w:rsidRPr="002B1A81">
              <w:t>6</w:t>
            </w:r>
            <w:r w:rsidR="008225CC" w:rsidRPr="002B1A81">
              <w:t> dB</w:t>
            </w:r>
            <w:r w:rsidRPr="002B1A81">
              <w:t>; 104</w:t>
            </w:r>
            <w:r w:rsidR="001F657B" w:rsidRPr="002B1A81">
              <w:t>.</w:t>
            </w:r>
            <w:r w:rsidRPr="002B1A81">
              <w:t>6</w:t>
            </w:r>
            <w:r w:rsidR="008225CC" w:rsidRPr="002B1A81">
              <w:t> dB</w:t>
            </w:r>
            <w:r w:rsidR="009E27DA" w:rsidRPr="002B1A81">
              <w:t>;</w:t>
            </w:r>
            <w:r w:rsidRPr="002B1A81">
              <w:t xml:space="preserve"> 99</w:t>
            </w:r>
            <w:r w:rsidR="001F657B" w:rsidRPr="002B1A81">
              <w:t>.</w:t>
            </w:r>
            <w:r w:rsidRPr="002B1A81">
              <w:t>6</w:t>
            </w:r>
            <w:r w:rsidR="008225CC" w:rsidRPr="002B1A81">
              <w:t> dB</w:t>
            </w:r>
            <w:r w:rsidRPr="002B1A81">
              <w:t>; 85</w:t>
            </w:r>
            <w:r w:rsidR="001F657B" w:rsidRPr="002B1A81">
              <w:t>.</w:t>
            </w:r>
            <w:r w:rsidRPr="002B1A81">
              <w:t>6</w:t>
            </w:r>
            <w:r w:rsidR="008225CC" w:rsidRPr="002B1A81">
              <w:t> dB</w:t>
            </w:r>
            <w:r w:rsidRPr="002B1A81">
              <w:t xml:space="preserve">  </w:t>
            </w:r>
          </w:p>
        </w:tc>
      </w:tr>
      <w:tr w:rsidR="00651729" w:rsidRPr="002B1A81" w:rsidTr="00740F78">
        <w:trPr>
          <w:jc w:val="center"/>
        </w:trPr>
        <w:tc>
          <w:tcPr>
            <w:tcW w:w="3015" w:type="dxa"/>
            <w:vAlign w:val="center"/>
          </w:tcPr>
          <w:p w:rsidR="00651729" w:rsidRPr="002B1A81" w:rsidRDefault="00651729" w:rsidP="00651729">
            <w:r w:rsidRPr="002B1A81">
              <w:t xml:space="preserve">Path loss at </w:t>
            </w:r>
            <w:r w:rsidR="00C0635B" w:rsidRPr="002B1A81">
              <w:t>3</w:t>
            </w:r>
            <w:r w:rsidRPr="002B1A81">
              <w:t xml:space="preserve"> km</w:t>
            </w:r>
          </w:p>
        </w:tc>
        <w:tc>
          <w:tcPr>
            <w:tcW w:w="3260" w:type="dxa"/>
          </w:tcPr>
          <w:p w:rsidR="00651729" w:rsidRPr="002B1A81" w:rsidRDefault="00651729" w:rsidP="00651729">
            <w:r w:rsidRPr="002B1A81">
              <w:t>10</w:t>
            </w:r>
            <w:r w:rsidR="00C0635B" w:rsidRPr="002B1A81">
              <w:t>5</w:t>
            </w:r>
            <w:r w:rsidR="001F657B" w:rsidRPr="002B1A81">
              <w:t>.</w:t>
            </w:r>
            <w:r w:rsidRPr="002B1A81">
              <w:t>6</w:t>
            </w:r>
            <w:r w:rsidR="008225CC" w:rsidRPr="002B1A81">
              <w:t> dB</w:t>
            </w:r>
          </w:p>
        </w:tc>
        <w:tc>
          <w:tcPr>
            <w:tcW w:w="3260" w:type="dxa"/>
          </w:tcPr>
          <w:p w:rsidR="00651729" w:rsidRPr="002B1A81" w:rsidRDefault="00651729" w:rsidP="00651729">
            <w:r w:rsidRPr="002B1A81">
              <w:t>10</w:t>
            </w:r>
            <w:r w:rsidR="00C0635B" w:rsidRPr="002B1A81">
              <w:t>5</w:t>
            </w:r>
            <w:r w:rsidR="001F657B" w:rsidRPr="002B1A81">
              <w:t>.</w:t>
            </w:r>
            <w:r w:rsidRPr="002B1A81">
              <w:t>6</w:t>
            </w:r>
            <w:r w:rsidR="008225CC" w:rsidRPr="002B1A81">
              <w:t> dB</w:t>
            </w:r>
          </w:p>
        </w:tc>
      </w:tr>
      <w:tr w:rsidR="000F6DC5" w:rsidRPr="002B1A81" w:rsidTr="00740F78">
        <w:trPr>
          <w:jc w:val="center"/>
        </w:trPr>
        <w:tc>
          <w:tcPr>
            <w:tcW w:w="3015" w:type="dxa"/>
            <w:vAlign w:val="center"/>
          </w:tcPr>
          <w:p w:rsidR="000F6DC5" w:rsidRPr="002B1A81" w:rsidRDefault="000F6DC5" w:rsidP="000F6DC5">
            <w:r w:rsidRPr="002B1A81">
              <w:t>Ground distance separation between aircraft and PMSE</w:t>
            </w:r>
          </w:p>
        </w:tc>
        <w:tc>
          <w:tcPr>
            <w:tcW w:w="3260" w:type="dxa"/>
          </w:tcPr>
          <w:p w:rsidR="000F6DC5" w:rsidRPr="002B1A81" w:rsidRDefault="006B2817" w:rsidP="00460024">
            <w:r w:rsidRPr="002B1A81">
              <w:t>7</w:t>
            </w:r>
            <w:r w:rsidR="001F657B" w:rsidRPr="002B1A81">
              <w:t>.</w:t>
            </w:r>
            <w:r w:rsidR="00C0635B" w:rsidRPr="002B1A81">
              <w:t>9</w:t>
            </w:r>
            <w:r w:rsidR="000F6DC5" w:rsidRPr="002B1A81">
              <w:t xml:space="preserve"> km (6</w:t>
            </w:r>
            <w:r w:rsidR="008225CC" w:rsidRPr="002B1A81">
              <w:t> dB</w:t>
            </w:r>
            <w:r w:rsidR="000F6DC5" w:rsidRPr="002B1A81">
              <w:t xml:space="preserve">); </w:t>
            </w:r>
            <w:r w:rsidR="00C0635B" w:rsidRPr="002B1A81">
              <w:t>4.4</w:t>
            </w:r>
            <w:r w:rsidR="000F6DC5" w:rsidRPr="002B1A81">
              <w:t xml:space="preserve"> km (10</w:t>
            </w:r>
            <w:r w:rsidR="008225CC" w:rsidRPr="002B1A81">
              <w:t> dB</w:t>
            </w:r>
            <w:r w:rsidR="000F6DC5" w:rsidRPr="002B1A81">
              <w:t>); NA (</w:t>
            </w:r>
            <w:r w:rsidR="00651729" w:rsidRPr="002B1A81">
              <w:t xml:space="preserve">15 </w:t>
            </w:r>
            <w:r w:rsidR="00460024" w:rsidRPr="002B1A81">
              <w:t>to</w:t>
            </w:r>
            <w:r w:rsidR="00651729" w:rsidRPr="002B1A81">
              <w:t xml:space="preserve"> </w:t>
            </w:r>
            <w:r w:rsidR="000F6DC5" w:rsidRPr="002B1A81">
              <w:t>34</w:t>
            </w:r>
            <w:r w:rsidR="008225CC" w:rsidRPr="002B1A81">
              <w:t> dB</w:t>
            </w:r>
            <w:r w:rsidR="000F6DC5" w:rsidRPr="002B1A81">
              <w:t>)</w:t>
            </w:r>
          </w:p>
        </w:tc>
        <w:tc>
          <w:tcPr>
            <w:tcW w:w="3260" w:type="dxa"/>
          </w:tcPr>
          <w:p w:rsidR="000F6DC5" w:rsidRPr="002B1A81" w:rsidRDefault="006B2817" w:rsidP="00460024">
            <w:r w:rsidRPr="002B1A81">
              <w:t>6</w:t>
            </w:r>
            <w:r w:rsidR="001F657B" w:rsidRPr="002B1A81">
              <w:t>.</w:t>
            </w:r>
            <w:r w:rsidR="00C0635B" w:rsidRPr="002B1A81">
              <w:t>9</w:t>
            </w:r>
            <w:r w:rsidR="000F6DC5" w:rsidRPr="002B1A81">
              <w:t xml:space="preserve"> km (6</w:t>
            </w:r>
            <w:r w:rsidR="008225CC" w:rsidRPr="002B1A81">
              <w:t> dB</w:t>
            </w:r>
            <w:r w:rsidR="000F6DC5" w:rsidRPr="002B1A81">
              <w:t xml:space="preserve">); </w:t>
            </w:r>
            <w:r w:rsidR="00C0635B" w:rsidRPr="002B1A81">
              <w:t>3.7</w:t>
            </w:r>
            <w:r w:rsidR="000F6DC5" w:rsidRPr="002B1A81">
              <w:t xml:space="preserve"> km (10</w:t>
            </w:r>
            <w:r w:rsidR="008225CC" w:rsidRPr="002B1A81">
              <w:t> dB</w:t>
            </w:r>
            <w:r w:rsidR="000F6DC5" w:rsidRPr="002B1A81">
              <w:t>); NA (</w:t>
            </w:r>
            <w:r w:rsidR="00651729" w:rsidRPr="002B1A81">
              <w:t xml:space="preserve">15 </w:t>
            </w:r>
            <w:r w:rsidR="00460024" w:rsidRPr="002B1A81">
              <w:t>to</w:t>
            </w:r>
            <w:r w:rsidR="00651729" w:rsidRPr="002B1A81">
              <w:t xml:space="preserve"> </w:t>
            </w:r>
            <w:r w:rsidR="000F6DC5" w:rsidRPr="002B1A81">
              <w:t>34</w:t>
            </w:r>
            <w:r w:rsidR="008225CC" w:rsidRPr="002B1A81">
              <w:t> dB</w:t>
            </w:r>
            <w:r w:rsidR="000F6DC5" w:rsidRPr="002B1A81">
              <w:t>)</w:t>
            </w:r>
          </w:p>
        </w:tc>
      </w:tr>
    </w:tbl>
    <w:p w:rsidR="00EA74FA" w:rsidRPr="002B1A81" w:rsidRDefault="00EA74FA" w:rsidP="00EA74FA"/>
    <w:p w:rsidR="00EA74FA" w:rsidRPr="002B1A81" w:rsidRDefault="00EA74FA" w:rsidP="00105497">
      <w:pPr>
        <w:pStyle w:val="Caption"/>
        <w:keepNext/>
      </w:pPr>
      <w:r w:rsidRPr="002B1A81">
        <w:t xml:space="preserve">Table </w:t>
      </w:r>
      <w:r w:rsidRPr="002B1A81">
        <w:fldChar w:fldCharType="begin"/>
      </w:r>
      <w:r w:rsidRPr="002B1A81">
        <w:instrText xml:space="preserve"> SEQ Table \* ARABIC </w:instrText>
      </w:r>
      <w:r w:rsidRPr="002B1A81">
        <w:fldChar w:fldCharType="separate"/>
      </w:r>
      <w:r w:rsidR="006A1441">
        <w:rPr>
          <w:noProof/>
        </w:rPr>
        <w:t>65</w:t>
      </w:r>
      <w:r w:rsidRPr="002B1A81">
        <w:fldChar w:fldCharType="end"/>
      </w:r>
      <w:r w:rsidRPr="002B1A81">
        <w:t>: Ground Distance Separation for Aeronautical MES at Altitude of 13</w:t>
      </w:r>
      <w:r w:rsidR="000F6DC5" w:rsidRPr="002B1A81">
        <w:t xml:space="preserve"> </w:t>
      </w:r>
      <w:r w:rsidRPr="002B1A81">
        <w:t>km</w:t>
      </w:r>
      <w:r w:rsidR="00D22B3C" w:rsidRPr="002B1A81">
        <w:t xml:space="preserve">, </w:t>
      </w:r>
      <w:r w:rsidR="00C0635B" w:rsidRPr="002B1A81">
        <w:t>I/N = -20</w:t>
      </w:r>
      <w:r w:rsidR="008225CC" w:rsidRPr="002B1A81">
        <w:t> dB</w:t>
      </w:r>
      <w:r w:rsidR="00C0635B" w:rsidRPr="002B1A81">
        <w:t xml:space="preserve"> </w:t>
      </w:r>
      <w:r w:rsidR="00105497" w:rsidRPr="002B1A81">
        <w:br/>
      </w:r>
      <w:r w:rsidR="00C0635B" w:rsidRPr="002B1A81">
        <w:t>(Case 1)</w:t>
      </w:r>
    </w:p>
    <w:tbl>
      <w:tblPr>
        <w:tblW w:w="9257" w:type="dxa"/>
        <w:jc w:val="center"/>
        <w:tblInd w:w="-48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737"/>
        <w:gridCol w:w="3260"/>
        <w:gridCol w:w="3260"/>
      </w:tblGrid>
      <w:tr w:rsidR="00EA74FA" w:rsidRPr="002B1A81" w:rsidTr="00497C61">
        <w:trPr>
          <w:tblHeader/>
          <w:jc w:val="center"/>
        </w:trPr>
        <w:tc>
          <w:tcPr>
            <w:tcW w:w="2737" w:type="dxa"/>
            <w:tcBorders>
              <w:right w:val="single" w:sz="8" w:space="0" w:color="FFFFFF"/>
            </w:tcBorders>
            <w:shd w:val="clear" w:color="auto" w:fill="D2232A"/>
            <w:vAlign w:val="center"/>
          </w:tcPr>
          <w:p w:rsidR="00EA74FA" w:rsidRPr="002B1A81" w:rsidRDefault="00EA74FA" w:rsidP="00497C61">
            <w:pPr>
              <w:keepNext/>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EA74FA" w:rsidRPr="002B1A81" w:rsidRDefault="00EA74FA" w:rsidP="00497C61">
            <w:pPr>
              <w:keepNext/>
              <w:spacing w:before="120" w:after="120" w:line="288" w:lineRule="auto"/>
              <w:jc w:val="center"/>
              <w:rPr>
                <w:b/>
                <w:color w:val="FFFFFF"/>
              </w:rPr>
            </w:pPr>
            <w:r w:rsidRPr="002B1A81">
              <w:rPr>
                <w:b/>
                <w:color w:val="FFFFFF"/>
              </w:rPr>
              <w:t>Handheld</w:t>
            </w:r>
          </w:p>
        </w:tc>
        <w:tc>
          <w:tcPr>
            <w:tcW w:w="3260" w:type="dxa"/>
            <w:tcBorders>
              <w:left w:val="single" w:sz="8" w:space="0" w:color="FFFFFF"/>
            </w:tcBorders>
            <w:shd w:val="clear" w:color="auto" w:fill="D2232A"/>
          </w:tcPr>
          <w:p w:rsidR="00EA74FA" w:rsidRPr="002B1A81" w:rsidRDefault="00A451ED" w:rsidP="00497C61">
            <w:pPr>
              <w:keepNext/>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EA74FA" w:rsidRPr="002B1A81">
              <w:rPr>
                <w:b/>
                <w:color w:val="FFFFFF"/>
              </w:rPr>
              <w:t>worn</w:t>
            </w:r>
          </w:p>
        </w:tc>
      </w:tr>
      <w:tr w:rsidR="00EA74FA" w:rsidRPr="002B1A81" w:rsidTr="00497C61">
        <w:trPr>
          <w:jc w:val="center"/>
        </w:trPr>
        <w:tc>
          <w:tcPr>
            <w:tcW w:w="2737" w:type="dxa"/>
            <w:vAlign w:val="center"/>
          </w:tcPr>
          <w:p w:rsidR="00EA74FA" w:rsidRPr="002B1A81" w:rsidRDefault="00EA74FA" w:rsidP="00105497">
            <w:pPr>
              <w:keepNext/>
            </w:pPr>
            <w:r w:rsidRPr="002B1A81">
              <w:t>e.i.r.p</w:t>
            </w:r>
          </w:p>
        </w:tc>
        <w:tc>
          <w:tcPr>
            <w:tcW w:w="3260" w:type="dxa"/>
            <w:vAlign w:val="center"/>
          </w:tcPr>
          <w:p w:rsidR="00EA74FA" w:rsidRPr="002B1A81" w:rsidRDefault="00EA74FA" w:rsidP="00105497">
            <w:pPr>
              <w:keepNext/>
            </w:pPr>
            <w:r w:rsidRPr="002B1A81">
              <w:t>13</w:t>
            </w:r>
            <w:r w:rsidR="008225CC" w:rsidRPr="002B1A81">
              <w:t> dB</w:t>
            </w:r>
            <w:r w:rsidRPr="002B1A81">
              <w:t>m</w:t>
            </w:r>
          </w:p>
        </w:tc>
        <w:tc>
          <w:tcPr>
            <w:tcW w:w="3260" w:type="dxa"/>
            <w:vAlign w:val="center"/>
          </w:tcPr>
          <w:p w:rsidR="00EA74FA" w:rsidRPr="002B1A81" w:rsidRDefault="00EA74FA" w:rsidP="00105497">
            <w:pPr>
              <w:keepNext/>
            </w:pPr>
            <w:r w:rsidRPr="002B1A81">
              <w:t>17</w:t>
            </w:r>
            <w:r w:rsidR="008225CC" w:rsidRPr="002B1A81">
              <w:t> dB</w:t>
            </w:r>
            <w:r w:rsidRPr="002B1A81">
              <w:t>m</w:t>
            </w:r>
          </w:p>
        </w:tc>
      </w:tr>
      <w:tr w:rsidR="00EA74FA" w:rsidRPr="002B1A81" w:rsidTr="00497C61">
        <w:trPr>
          <w:jc w:val="center"/>
        </w:trPr>
        <w:tc>
          <w:tcPr>
            <w:tcW w:w="2737" w:type="dxa"/>
            <w:vAlign w:val="center"/>
          </w:tcPr>
          <w:p w:rsidR="00EA74FA" w:rsidRPr="002B1A81" w:rsidRDefault="00EA74FA" w:rsidP="00105497">
            <w:pPr>
              <w:keepNext/>
            </w:pPr>
            <w:r w:rsidRPr="002B1A81">
              <w:t>Body loss</w:t>
            </w:r>
          </w:p>
        </w:tc>
        <w:tc>
          <w:tcPr>
            <w:tcW w:w="3260" w:type="dxa"/>
            <w:vAlign w:val="center"/>
          </w:tcPr>
          <w:p w:rsidR="00EA74FA" w:rsidRPr="002B1A81" w:rsidRDefault="00651729" w:rsidP="00105497">
            <w:pPr>
              <w:keepNext/>
            </w:pPr>
            <w:r w:rsidRPr="002B1A81">
              <w:t>6</w:t>
            </w:r>
            <w:r w:rsidR="008225CC" w:rsidRPr="002B1A81">
              <w:t> dB</w:t>
            </w:r>
          </w:p>
        </w:tc>
        <w:tc>
          <w:tcPr>
            <w:tcW w:w="3260" w:type="dxa"/>
            <w:vAlign w:val="center"/>
          </w:tcPr>
          <w:p w:rsidR="00EA74FA" w:rsidRPr="002B1A81" w:rsidRDefault="00EA74FA" w:rsidP="00105497">
            <w:pPr>
              <w:keepNext/>
            </w:pPr>
            <w:r w:rsidRPr="002B1A81">
              <w:t>0</w:t>
            </w:r>
            <w:r w:rsidR="008225CC" w:rsidRPr="002B1A81">
              <w:t> dB</w:t>
            </w:r>
          </w:p>
        </w:tc>
      </w:tr>
      <w:tr w:rsidR="00EA74FA" w:rsidRPr="002B1A81" w:rsidTr="00497C61">
        <w:trPr>
          <w:jc w:val="center"/>
        </w:trPr>
        <w:tc>
          <w:tcPr>
            <w:tcW w:w="2737" w:type="dxa"/>
            <w:vAlign w:val="center"/>
          </w:tcPr>
          <w:p w:rsidR="00EA74FA" w:rsidRPr="002B1A81" w:rsidRDefault="00EA74FA" w:rsidP="00105497">
            <w:pPr>
              <w:keepNext/>
            </w:pPr>
            <w:r w:rsidRPr="002B1A81">
              <w:t xml:space="preserve">Wall loss </w:t>
            </w:r>
          </w:p>
        </w:tc>
        <w:tc>
          <w:tcPr>
            <w:tcW w:w="3260" w:type="dxa"/>
            <w:vAlign w:val="center"/>
          </w:tcPr>
          <w:p w:rsidR="00EA74FA" w:rsidRPr="002B1A81" w:rsidRDefault="00EA74FA" w:rsidP="00105497">
            <w:pPr>
              <w:keepNext/>
            </w:pPr>
            <w:r w:rsidRPr="002B1A81">
              <w:t>6</w:t>
            </w:r>
            <w:r w:rsidR="008225CC" w:rsidRPr="002B1A81">
              <w:t> dB</w:t>
            </w:r>
            <w:r w:rsidRPr="002B1A81">
              <w:t>; 10</w:t>
            </w:r>
            <w:r w:rsidR="008225CC" w:rsidRPr="002B1A81">
              <w:t> dB</w:t>
            </w:r>
            <w:r w:rsidRPr="002B1A81">
              <w:t>; 15</w:t>
            </w:r>
            <w:r w:rsidR="008225CC" w:rsidRPr="002B1A81">
              <w:t> dB</w:t>
            </w:r>
            <w:r w:rsidRPr="002B1A81">
              <w:t xml:space="preserve">; </w:t>
            </w:r>
            <w:r w:rsidR="00460024" w:rsidRPr="002B1A81">
              <w:t>20</w:t>
            </w:r>
            <w:r w:rsidR="008225CC" w:rsidRPr="002B1A81">
              <w:t> dB</w:t>
            </w:r>
            <w:r w:rsidR="00460024" w:rsidRPr="002B1A81">
              <w:t xml:space="preserve">; </w:t>
            </w:r>
            <w:r w:rsidRPr="002B1A81">
              <w:t>34</w:t>
            </w:r>
            <w:r w:rsidR="008225CC" w:rsidRPr="002B1A81">
              <w:t> dB</w:t>
            </w:r>
          </w:p>
        </w:tc>
        <w:tc>
          <w:tcPr>
            <w:tcW w:w="3260" w:type="dxa"/>
            <w:vAlign w:val="center"/>
          </w:tcPr>
          <w:p w:rsidR="00EA74FA" w:rsidRPr="002B1A81" w:rsidRDefault="00EA74FA" w:rsidP="00105497">
            <w:pPr>
              <w:keepNext/>
            </w:pPr>
            <w:r w:rsidRPr="002B1A81">
              <w:t>6</w:t>
            </w:r>
            <w:r w:rsidR="008225CC" w:rsidRPr="002B1A81">
              <w:t> dB</w:t>
            </w:r>
            <w:r w:rsidRPr="002B1A81">
              <w:t>; 10</w:t>
            </w:r>
            <w:r w:rsidR="008225CC" w:rsidRPr="002B1A81">
              <w:t> dB</w:t>
            </w:r>
            <w:r w:rsidRPr="002B1A81">
              <w:t>; 15</w:t>
            </w:r>
            <w:r w:rsidR="008225CC" w:rsidRPr="002B1A81">
              <w:t> dB</w:t>
            </w:r>
            <w:r w:rsidRPr="002B1A81">
              <w:t xml:space="preserve">; </w:t>
            </w:r>
            <w:r w:rsidR="00460024" w:rsidRPr="002B1A81">
              <w:t>20</w:t>
            </w:r>
            <w:r w:rsidR="008225CC" w:rsidRPr="002B1A81">
              <w:t> dB</w:t>
            </w:r>
            <w:r w:rsidR="00460024" w:rsidRPr="002B1A81">
              <w:t xml:space="preserve">; </w:t>
            </w:r>
            <w:r w:rsidRPr="002B1A81">
              <w:t>34</w:t>
            </w:r>
            <w:r w:rsidR="008225CC" w:rsidRPr="002B1A81">
              <w:t> dB</w:t>
            </w:r>
          </w:p>
        </w:tc>
      </w:tr>
      <w:tr w:rsidR="00EA74FA" w:rsidRPr="002B1A81" w:rsidTr="00497C61">
        <w:trPr>
          <w:jc w:val="center"/>
        </w:trPr>
        <w:tc>
          <w:tcPr>
            <w:tcW w:w="2737" w:type="dxa"/>
            <w:vAlign w:val="center"/>
          </w:tcPr>
          <w:p w:rsidR="00EA74FA" w:rsidRPr="002B1A81" w:rsidRDefault="00EA74FA" w:rsidP="00105497">
            <w:pPr>
              <w:keepNext/>
            </w:pPr>
            <w:r w:rsidRPr="002B1A81">
              <w:t>Receiver noise level</w:t>
            </w:r>
          </w:p>
        </w:tc>
        <w:tc>
          <w:tcPr>
            <w:tcW w:w="3260" w:type="dxa"/>
            <w:vAlign w:val="center"/>
          </w:tcPr>
          <w:p w:rsidR="00EA74FA" w:rsidRPr="002B1A81" w:rsidRDefault="00EA74FA" w:rsidP="00105497">
            <w:pPr>
              <w:keepNext/>
            </w:pPr>
            <w:r w:rsidRPr="002B1A81">
              <w:t>-120</w:t>
            </w:r>
            <w:r w:rsidR="001F657B" w:rsidRPr="002B1A81">
              <w:t>.</w:t>
            </w:r>
            <w:r w:rsidRPr="002B1A81">
              <w:t>6</w:t>
            </w:r>
            <w:r w:rsidR="008225CC" w:rsidRPr="002B1A81">
              <w:t> dB</w:t>
            </w:r>
            <w:r w:rsidRPr="002B1A81">
              <w:t>m/200 kHz</w:t>
            </w:r>
          </w:p>
        </w:tc>
        <w:tc>
          <w:tcPr>
            <w:tcW w:w="3260" w:type="dxa"/>
            <w:vAlign w:val="center"/>
          </w:tcPr>
          <w:p w:rsidR="00EA74FA" w:rsidRPr="002B1A81" w:rsidRDefault="00EA74FA" w:rsidP="00105497">
            <w:pPr>
              <w:keepNext/>
            </w:pPr>
            <w:r w:rsidRPr="002B1A81">
              <w:t>-120</w:t>
            </w:r>
            <w:r w:rsidR="001F657B" w:rsidRPr="002B1A81">
              <w:t>.</w:t>
            </w:r>
            <w:r w:rsidRPr="002B1A81">
              <w:t>6</w:t>
            </w:r>
            <w:r w:rsidR="008225CC" w:rsidRPr="002B1A81">
              <w:t> dB</w:t>
            </w:r>
            <w:r w:rsidRPr="002B1A81">
              <w:t>m/200 kHz</w:t>
            </w:r>
          </w:p>
        </w:tc>
      </w:tr>
      <w:tr w:rsidR="00EA74FA" w:rsidRPr="002B1A81" w:rsidTr="00497C61">
        <w:trPr>
          <w:jc w:val="center"/>
        </w:trPr>
        <w:tc>
          <w:tcPr>
            <w:tcW w:w="2737" w:type="dxa"/>
            <w:vAlign w:val="center"/>
          </w:tcPr>
          <w:p w:rsidR="00EA74FA" w:rsidRPr="002B1A81" w:rsidRDefault="00EA74FA" w:rsidP="00105497">
            <w:pPr>
              <w:keepNext/>
            </w:pPr>
            <w:r w:rsidRPr="002B1A81">
              <w:t>Interference to Noise Ratio</w:t>
            </w:r>
          </w:p>
        </w:tc>
        <w:tc>
          <w:tcPr>
            <w:tcW w:w="3260" w:type="dxa"/>
            <w:vAlign w:val="center"/>
          </w:tcPr>
          <w:p w:rsidR="00EA74FA" w:rsidRPr="002B1A81" w:rsidRDefault="00EA74FA" w:rsidP="00105497">
            <w:pPr>
              <w:keepNext/>
            </w:pPr>
            <w:r w:rsidRPr="002B1A81">
              <w:t>-20</w:t>
            </w:r>
            <w:r w:rsidR="008225CC" w:rsidRPr="002B1A81">
              <w:t> dB</w:t>
            </w:r>
          </w:p>
        </w:tc>
        <w:tc>
          <w:tcPr>
            <w:tcW w:w="3260" w:type="dxa"/>
            <w:vAlign w:val="center"/>
          </w:tcPr>
          <w:p w:rsidR="00EA74FA" w:rsidRPr="002B1A81" w:rsidRDefault="00EA74FA" w:rsidP="00105497">
            <w:pPr>
              <w:keepNext/>
            </w:pPr>
            <w:r w:rsidRPr="002B1A81">
              <w:t>-20</w:t>
            </w:r>
            <w:r w:rsidR="008225CC" w:rsidRPr="002B1A81">
              <w:t> dB</w:t>
            </w:r>
          </w:p>
        </w:tc>
      </w:tr>
      <w:tr w:rsidR="00EA74FA" w:rsidRPr="002B1A81" w:rsidTr="00497C61">
        <w:trPr>
          <w:jc w:val="center"/>
        </w:trPr>
        <w:tc>
          <w:tcPr>
            <w:tcW w:w="2737" w:type="dxa"/>
            <w:vAlign w:val="center"/>
          </w:tcPr>
          <w:p w:rsidR="00EA74FA" w:rsidRPr="002B1A81" w:rsidRDefault="00EA74FA" w:rsidP="00105497">
            <w:pPr>
              <w:keepNext/>
            </w:pPr>
            <w:r w:rsidRPr="002B1A81">
              <w:t>Interference level</w:t>
            </w:r>
          </w:p>
        </w:tc>
        <w:tc>
          <w:tcPr>
            <w:tcW w:w="3260" w:type="dxa"/>
            <w:vAlign w:val="center"/>
          </w:tcPr>
          <w:p w:rsidR="00EA74FA" w:rsidRPr="002B1A81" w:rsidRDefault="00EA74FA" w:rsidP="00105497">
            <w:pPr>
              <w:keepNext/>
            </w:pPr>
            <w:r w:rsidRPr="002B1A81">
              <w:t>-140</w:t>
            </w:r>
            <w:r w:rsidR="001F657B" w:rsidRPr="002B1A81">
              <w:t>.</w:t>
            </w:r>
            <w:r w:rsidRPr="002B1A81">
              <w:t>6</w:t>
            </w:r>
            <w:r w:rsidR="008225CC" w:rsidRPr="002B1A81">
              <w:t> dB</w:t>
            </w:r>
            <w:r w:rsidRPr="002B1A81">
              <w:t>m/200 kHz</w:t>
            </w:r>
          </w:p>
        </w:tc>
        <w:tc>
          <w:tcPr>
            <w:tcW w:w="3260" w:type="dxa"/>
            <w:vAlign w:val="center"/>
          </w:tcPr>
          <w:p w:rsidR="00EA74FA" w:rsidRPr="002B1A81" w:rsidRDefault="00EA74FA" w:rsidP="00105497">
            <w:pPr>
              <w:keepNext/>
            </w:pPr>
            <w:r w:rsidRPr="002B1A81">
              <w:t>-140</w:t>
            </w:r>
            <w:r w:rsidR="001F657B" w:rsidRPr="002B1A81">
              <w:t>.</w:t>
            </w:r>
            <w:r w:rsidRPr="002B1A81">
              <w:t>6</w:t>
            </w:r>
            <w:r w:rsidR="008225CC" w:rsidRPr="002B1A81">
              <w:t> dB</w:t>
            </w:r>
            <w:r w:rsidRPr="002B1A81">
              <w:t>m/200 kHz</w:t>
            </w:r>
          </w:p>
        </w:tc>
      </w:tr>
      <w:tr w:rsidR="00EA74FA" w:rsidRPr="002B1A81" w:rsidTr="00497C61">
        <w:trPr>
          <w:jc w:val="center"/>
        </w:trPr>
        <w:tc>
          <w:tcPr>
            <w:tcW w:w="2737" w:type="dxa"/>
            <w:vAlign w:val="center"/>
          </w:tcPr>
          <w:p w:rsidR="00EA74FA" w:rsidRPr="002B1A81" w:rsidRDefault="00EA74FA" w:rsidP="00105497">
            <w:pPr>
              <w:keepNext/>
            </w:pPr>
            <w:r w:rsidRPr="002B1A81">
              <w:t>Slide lobe antenna gain</w:t>
            </w:r>
          </w:p>
        </w:tc>
        <w:tc>
          <w:tcPr>
            <w:tcW w:w="3260" w:type="dxa"/>
            <w:vAlign w:val="center"/>
          </w:tcPr>
          <w:p w:rsidR="00EA74FA" w:rsidRPr="002B1A81" w:rsidRDefault="00EA74FA" w:rsidP="00105497">
            <w:pPr>
              <w:keepNext/>
            </w:pPr>
            <w:r w:rsidRPr="002B1A81">
              <w:t>G = -5</w:t>
            </w:r>
            <w:r w:rsidR="008225CC" w:rsidRPr="002B1A81">
              <w:t> dB</w:t>
            </w:r>
            <w:r w:rsidRPr="002B1A81">
              <w:t>i</w:t>
            </w:r>
          </w:p>
        </w:tc>
        <w:tc>
          <w:tcPr>
            <w:tcW w:w="3260" w:type="dxa"/>
            <w:shd w:val="clear" w:color="auto" w:fill="FFFFFF" w:themeFill="background1"/>
            <w:vAlign w:val="center"/>
          </w:tcPr>
          <w:p w:rsidR="00EA74FA" w:rsidRPr="002B1A81" w:rsidRDefault="00EA74FA" w:rsidP="00105497">
            <w:pPr>
              <w:keepNext/>
            </w:pPr>
            <w:r w:rsidRPr="002B1A81">
              <w:t>-5</w:t>
            </w:r>
            <w:r w:rsidR="008225CC" w:rsidRPr="002B1A81">
              <w:t> dB</w:t>
            </w:r>
            <w:r w:rsidRPr="002B1A81">
              <w:t>i</w:t>
            </w:r>
          </w:p>
        </w:tc>
      </w:tr>
      <w:tr w:rsidR="00651729" w:rsidRPr="002B1A81" w:rsidTr="00497C61">
        <w:trPr>
          <w:jc w:val="center"/>
        </w:trPr>
        <w:tc>
          <w:tcPr>
            <w:tcW w:w="2737" w:type="dxa"/>
            <w:vAlign w:val="center"/>
          </w:tcPr>
          <w:p w:rsidR="00651729" w:rsidRPr="002B1A81" w:rsidRDefault="00651729" w:rsidP="00651729">
            <w:r w:rsidRPr="002B1A81">
              <w:t>Path loss to meet the protection criterion</w:t>
            </w:r>
          </w:p>
        </w:tc>
        <w:tc>
          <w:tcPr>
            <w:tcW w:w="3260" w:type="dxa"/>
          </w:tcPr>
          <w:p w:rsidR="00651729" w:rsidRPr="002B1A81" w:rsidRDefault="00651729" w:rsidP="00651729">
            <w:r w:rsidRPr="002B1A81">
              <w:t>133</w:t>
            </w:r>
            <w:r w:rsidR="001F657B" w:rsidRPr="002B1A81">
              <w:t>.</w:t>
            </w:r>
            <w:r w:rsidRPr="002B1A81">
              <w:t>6</w:t>
            </w:r>
            <w:r w:rsidR="008225CC" w:rsidRPr="002B1A81">
              <w:t> dB</w:t>
            </w:r>
            <w:r w:rsidRPr="002B1A81">
              <w:t>; 129</w:t>
            </w:r>
            <w:r w:rsidR="001F657B" w:rsidRPr="002B1A81">
              <w:t>.</w:t>
            </w:r>
            <w:r w:rsidRPr="002B1A81">
              <w:t>6</w:t>
            </w:r>
            <w:r w:rsidR="008225CC" w:rsidRPr="002B1A81">
              <w:t> dB</w:t>
            </w:r>
            <w:r w:rsidRPr="002B1A81">
              <w:t>; 124</w:t>
            </w:r>
            <w:r w:rsidR="001F657B" w:rsidRPr="002B1A81">
              <w:t>.</w:t>
            </w:r>
            <w:r w:rsidRPr="002B1A81">
              <w:t>6</w:t>
            </w:r>
            <w:r w:rsidR="008225CC" w:rsidRPr="002B1A81">
              <w:t> dB</w:t>
            </w:r>
            <w:r w:rsidR="009E27DA" w:rsidRPr="002B1A81">
              <w:t>;</w:t>
            </w:r>
            <w:r w:rsidRPr="002B1A81">
              <w:t xml:space="preserve"> 119</w:t>
            </w:r>
            <w:r w:rsidR="001F657B" w:rsidRPr="002B1A81">
              <w:t>.</w:t>
            </w:r>
            <w:r w:rsidRPr="002B1A81">
              <w:t>6</w:t>
            </w:r>
            <w:r w:rsidR="008225CC" w:rsidRPr="002B1A81">
              <w:t> dB</w:t>
            </w:r>
            <w:r w:rsidRPr="002B1A81">
              <w:t>; 105</w:t>
            </w:r>
            <w:r w:rsidR="001F657B" w:rsidRPr="002B1A81">
              <w:t>.</w:t>
            </w:r>
            <w:r w:rsidRPr="002B1A81">
              <w:t>6</w:t>
            </w:r>
            <w:r w:rsidR="008225CC" w:rsidRPr="002B1A81">
              <w:t> dB</w:t>
            </w:r>
            <w:r w:rsidRPr="002B1A81">
              <w:t xml:space="preserve">  </w:t>
            </w:r>
          </w:p>
        </w:tc>
        <w:tc>
          <w:tcPr>
            <w:tcW w:w="3260" w:type="dxa"/>
          </w:tcPr>
          <w:p w:rsidR="00651729" w:rsidRPr="002B1A81" w:rsidRDefault="00651729" w:rsidP="00651729">
            <w:r w:rsidRPr="002B1A81">
              <w:t>132</w:t>
            </w:r>
            <w:r w:rsidR="001F657B" w:rsidRPr="002B1A81">
              <w:t>.</w:t>
            </w:r>
            <w:r w:rsidRPr="002B1A81">
              <w:t>6</w:t>
            </w:r>
            <w:r w:rsidR="008225CC" w:rsidRPr="002B1A81">
              <w:t> dB</w:t>
            </w:r>
            <w:r w:rsidRPr="002B1A81">
              <w:t>; 128</w:t>
            </w:r>
            <w:r w:rsidR="001F657B" w:rsidRPr="002B1A81">
              <w:t>.</w:t>
            </w:r>
            <w:r w:rsidRPr="002B1A81">
              <w:t>6</w:t>
            </w:r>
            <w:r w:rsidR="008225CC" w:rsidRPr="002B1A81">
              <w:t> dB</w:t>
            </w:r>
            <w:r w:rsidRPr="002B1A81">
              <w:t>; 123</w:t>
            </w:r>
            <w:r w:rsidR="001F657B" w:rsidRPr="002B1A81">
              <w:t>.</w:t>
            </w:r>
            <w:r w:rsidRPr="002B1A81">
              <w:t>6</w:t>
            </w:r>
            <w:r w:rsidR="008225CC" w:rsidRPr="002B1A81">
              <w:t> dB</w:t>
            </w:r>
            <w:r w:rsidR="009E27DA" w:rsidRPr="002B1A81">
              <w:t>;</w:t>
            </w:r>
            <w:r w:rsidRPr="002B1A81">
              <w:t xml:space="preserve"> 118</w:t>
            </w:r>
            <w:r w:rsidR="001F657B" w:rsidRPr="002B1A81">
              <w:t>.</w:t>
            </w:r>
            <w:r w:rsidRPr="002B1A81">
              <w:t>6</w:t>
            </w:r>
            <w:r w:rsidR="008225CC" w:rsidRPr="002B1A81">
              <w:t> dB</w:t>
            </w:r>
            <w:r w:rsidRPr="002B1A81">
              <w:t>; 104</w:t>
            </w:r>
            <w:r w:rsidR="001F657B" w:rsidRPr="002B1A81">
              <w:t>.</w:t>
            </w:r>
            <w:r w:rsidRPr="002B1A81">
              <w:t>6</w:t>
            </w:r>
            <w:r w:rsidR="008225CC" w:rsidRPr="002B1A81">
              <w:t> dB</w:t>
            </w:r>
            <w:r w:rsidRPr="002B1A81">
              <w:t xml:space="preserve">  </w:t>
            </w:r>
          </w:p>
        </w:tc>
      </w:tr>
      <w:tr w:rsidR="00A0401C" w:rsidRPr="002B1A81" w:rsidTr="00497C61">
        <w:trPr>
          <w:jc w:val="center"/>
        </w:trPr>
        <w:tc>
          <w:tcPr>
            <w:tcW w:w="2737" w:type="dxa"/>
            <w:vAlign w:val="center"/>
          </w:tcPr>
          <w:p w:rsidR="00A0401C" w:rsidRPr="002B1A81" w:rsidRDefault="00A0401C" w:rsidP="00A0401C">
            <w:r w:rsidRPr="002B1A81">
              <w:t>Path loss at 1</w:t>
            </w:r>
            <w:r w:rsidR="009E27DA" w:rsidRPr="002B1A81">
              <w:t>3</w:t>
            </w:r>
            <w:r w:rsidRPr="002B1A81">
              <w:t xml:space="preserve"> km</w:t>
            </w:r>
          </w:p>
        </w:tc>
        <w:tc>
          <w:tcPr>
            <w:tcW w:w="3260" w:type="dxa"/>
          </w:tcPr>
          <w:p w:rsidR="00A0401C" w:rsidRPr="002B1A81" w:rsidRDefault="00A0401C" w:rsidP="00A0401C">
            <w:r w:rsidRPr="002B1A81">
              <w:t>1</w:t>
            </w:r>
            <w:r w:rsidR="00C0635B" w:rsidRPr="002B1A81">
              <w:t>18</w:t>
            </w:r>
            <w:r w:rsidR="001F657B" w:rsidRPr="002B1A81">
              <w:t>.</w:t>
            </w:r>
            <w:r w:rsidRPr="002B1A81">
              <w:t>3</w:t>
            </w:r>
            <w:r w:rsidR="008225CC" w:rsidRPr="002B1A81">
              <w:t> dB</w:t>
            </w:r>
          </w:p>
        </w:tc>
        <w:tc>
          <w:tcPr>
            <w:tcW w:w="3260" w:type="dxa"/>
          </w:tcPr>
          <w:p w:rsidR="00A0401C" w:rsidRPr="002B1A81" w:rsidRDefault="00A0401C" w:rsidP="00A0401C">
            <w:r w:rsidRPr="002B1A81">
              <w:t>1</w:t>
            </w:r>
            <w:r w:rsidR="00C0635B" w:rsidRPr="002B1A81">
              <w:t>18</w:t>
            </w:r>
            <w:r w:rsidR="001F657B" w:rsidRPr="002B1A81">
              <w:t>.</w:t>
            </w:r>
            <w:r w:rsidRPr="002B1A81">
              <w:t>3</w:t>
            </w:r>
            <w:r w:rsidR="008225CC" w:rsidRPr="002B1A81">
              <w:t> dB</w:t>
            </w:r>
          </w:p>
        </w:tc>
      </w:tr>
      <w:tr w:rsidR="00651729" w:rsidRPr="002B1A81" w:rsidTr="00497C61">
        <w:trPr>
          <w:jc w:val="center"/>
        </w:trPr>
        <w:tc>
          <w:tcPr>
            <w:tcW w:w="2737" w:type="dxa"/>
            <w:vAlign w:val="center"/>
          </w:tcPr>
          <w:p w:rsidR="00651729" w:rsidRPr="002B1A81" w:rsidRDefault="00651729" w:rsidP="00651729">
            <w:r w:rsidRPr="002B1A81">
              <w:t>Ground distance separation between aircraft and PMSE</w:t>
            </w:r>
          </w:p>
        </w:tc>
        <w:tc>
          <w:tcPr>
            <w:tcW w:w="3260" w:type="dxa"/>
          </w:tcPr>
          <w:p w:rsidR="00651729" w:rsidRPr="002B1A81" w:rsidRDefault="006B2817" w:rsidP="00460024">
            <w:r w:rsidRPr="002B1A81">
              <w:t>7</w:t>
            </w:r>
            <w:r w:rsidR="00C0635B" w:rsidRPr="002B1A81">
              <w:t>4</w:t>
            </w:r>
            <w:r w:rsidR="00651729" w:rsidRPr="002B1A81">
              <w:t xml:space="preserve"> km (6</w:t>
            </w:r>
            <w:r w:rsidR="008225CC" w:rsidRPr="002B1A81">
              <w:t> dB</w:t>
            </w:r>
            <w:r w:rsidR="00651729" w:rsidRPr="002B1A81">
              <w:t>); 4</w:t>
            </w:r>
            <w:r w:rsidR="00C0635B" w:rsidRPr="002B1A81">
              <w:t>6</w:t>
            </w:r>
            <w:r w:rsidR="00651729" w:rsidRPr="002B1A81">
              <w:t xml:space="preserve"> km (10</w:t>
            </w:r>
            <w:r w:rsidR="008225CC" w:rsidRPr="002B1A81">
              <w:t> dB</w:t>
            </w:r>
            <w:r w:rsidR="00651729" w:rsidRPr="002B1A81">
              <w:t xml:space="preserve">);  </w:t>
            </w:r>
            <w:r w:rsidR="00C0635B" w:rsidRPr="002B1A81">
              <w:t>29</w:t>
            </w:r>
            <w:r w:rsidR="00651729" w:rsidRPr="002B1A81">
              <w:t xml:space="preserve"> km (15</w:t>
            </w:r>
            <w:r w:rsidR="008225CC" w:rsidRPr="002B1A81">
              <w:t> dB</w:t>
            </w:r>
            <w:r w:rsidR="00651729" w:rsidRPr="002B1A81">
              <w:t>)</w:t>
            </w:r>
            <w:r w:rsidR="009E27DA" w:rsidRPr="002B1A81">
              <w:t>;</w:t>
            </w:r>
            <w:r w:rsidR="00651729" w:rsidRPr="002B1A81">
              <w:t xml:space="preserve"> </w:t>
            </w:r>
            <w:r w:rsidR="00A0401C" w:rsidRPr="002B1A81">
              <w:t xml:space="preserve">NA </w:t>
            </w:r>
            <w:r w:rsidR="00651729" w:rsidRPr="002B1A81">
              <w:t>(</w:t>
            </w:r>
            <w:r w:rsidR="00A0401C" w:rsidRPr="002B1A81">
              <w:t xml:space="preserve">20 </w:t>
            </w:r>
            <w:r w:rsidR="00460024" w:rsidRPr="002B1A81">
              <w:t>to</w:t>
            </w:r>
            <w:r w:rsidR="00A0401C" w:rsidRPr="002B1A81">
              <w:t xml:space="preserve"> </w:t>
            </w:r>
            <w:r w:rsidR="00651729" w:rsidRPr="002B1A81">
              <w:t>34</w:t>
            </w:r>
            <w:r w:rsidR="008225CC" w:rsidRPr="002B1A81">
              <w:t> dB</w:t>
            </w:r>
            <w:r w:rsidR="00651729" w:rsidRPr="002B1A81">
              <w:t>)</w:t>
            </w:r>
          </w:p>
        </w:tc>
        <w:tc>
          <w:tcPr>
            <w:tcW w:w="3260" w:type="dxa"/>
          </w:tcPr>
          <w:p w:rsidR="00651729" w:rsidRPr="002B1A81" w:rsidRDefault="006B2817" w:rsidP="00460024">
            <w:r w:rsidRPr="002B1A81">
              <w:t>6</w:t>
            </w:r>
            <w:r w:rsidR="009E27DA" w:rsidRPr="002B1A81">
              <w:t>6</w:t>
            </w:r>
            <w:r w:rsidR="00651729" w:rsidRPr="002B1A81">
              <w:t xml:space="preserve"> km (6</w:t>
            </w:r>
            <w:r w:rsidR="008225CC" w:rsidRPr="002B1A81">
              <w:t> dB</w:t>
            </w:r>
            <w:r w:rsidR="00651729" w:rsidRPr="002B1A81">
              <w:t>); 4</w:t>
            </w:r>
            <w:r w:rsidR="009E27DA" w:rsidRPr="002B1A81">
              <w:t>0</w:t>
            </w:r>
            <w:r w:rsidR="00651729" w:rsidRPr="002B1A81">
              <w:t xml:space="preserve"> km (10</w:t>
            </w:r>
            <w:r w:rsidR="008225CC" w:rsidRPr="002B1A81">
              <w:t> dB</w:t>
            </w:r>
            <w:r w:rsidR="00651729" w:rsidRPr="002B1A81">
              <w:t xml:space="preserve">); </w:t>
            </w:r>
            <w:r w:rsidR="009E27DA" w:rsidRPr="002B1A81">
              <w:t>20</w:t>
            </w:r>
            <w:r w:rsidR="00651729" w:rsidRPr="002B1A81">
              <w:t xml:space="preserve"> km (15</w:t>
            </w:r>
            <w:r w:rsidR="008225CC" w:rsidRPr="002B1A81">
              <w:t> dB</w:t>
            </w:r>
            <w:r w:rsidR="00651729" w:rsidRPr="002B1A81">
              <w:t xml:space="preserve">); </w:t>
            </w:r>
            <w:r w:rsidR="00A0401C" w:rsidRPr="002B1A81">
              <w:t xml:space="preserve">NA </w:t>
            </w:r>
            <w:r w:rsidR="00651729" w:rsidRPr="002B1A81">
              <w:t>(</w:t>
            </w:r>
            <w:r w:rsidR="00A0401C" w:rsidRPr="002B1A81">
              <w:t xml:space="preserve">20 </w:t>
            </w:r>
            <w:r w:rsidR="00460024" w:rsidRPr="002B1A81">
              <w:t>to</w:t>
            </w:r>
            <w:r w:rsidR="00A0401C" w:rsidRPr="002B1A81">
              <w:t xml:space="preserve"> </w:t>
            </w:r>
            <w:r w:rsidR="00651729" w:rsidRPr="002B1A81">
              <w:t>34</w:t>
            </w:r>
            <w:r w:rsidR="008225CC" w:rsidRPr="002B1A81">
              <w:t> dB</w:t>
            </w:r>
            <w:r w:rsidR="00651729" w:rsidRPr="002B1A81">
              <w:t>)</w:t>
            </w:r>
          </w:p>
        </w:tc>
      </w:tr>
    </w:tbl>
    <w:p w:rsidR="00EA74FA" w:rsidRPr="002B1A81" w:rsidRDefault="00EA74FA" w:rsidP="00EA74FA">
      <w:pPr>
        <w:spacing w:after="240"/>
        <w:jc w:val="both"/>
      </w:pPr>
    </w:p>
    <w:p w:rsidR="000F6DC5" w:rsidRPr="002B1A81" w:rsidRDefault="000F6DC5" w:rsidP="00497C61">
      <w:pPr>
        <w:pStyle w:val="Caption"/>
        <w:spacing w:before="120"/>
      </w:pPr>
      <w:r w:rsidRPr="002B1A81">
        <w:t xml:space="preserve">Table </w:t>
      </w:r>
      <w:r w:rsidRPr="002B1A81">
        <w:fldChar w:fldCharType="begin"/>
      </w:r>
      <w:r w:rsidRPr="002B1A81">
        <w:instrText xml:space="preserve"> SEQ Table \* ARABIC </w:instrText>
      </w:r>
      <w:r w:rsidRPr="002B1A81">
        <w:fldChar w:fldCharType="separate"/>
      </w:r>
      <w:r w:rsidR="006A1441">
        <w:rPr>
          <w:noProof/>
        </w:rPr>
        <w:t>66</w:t>
      </w:r>
      <w:r w:rsidRPr="002B1A81">
        <w:fldChar w:fldCharType="end"/>
      </w:r>
      <w:r w:rsidRPr="002B1A81">
        <w:t>: Ground Distance Separation for Aeronautical MES at Altitude of 13 km</w:t>
      </w:r>
      <w:r w:rsidR="00D22B3C" w:rsidRPr="002B1A81">
        <w:t xml:space="preserve">, </w:t>
      </w:r>
      <w:r w:rsidRPr="002B1A81">
        <w:t>I/N = -20</w:t>
      </w:r>
      <w:r w:rsidR="008225CC" w:rsidRPr="002B1A81">
        <w:t> dB</w:t>
      </w:r>
      <w:r w:rsidRPr="002B1A81">
        <w:t xml:space="preserve"> </w:t>
      </w:r>
      <w:r w:rsidR="00105497" w:rsidRPr="002B1A81">
        <w:br/>
      </w:r>
      <w:r w:rsidRPr="002B1A81">
        <w:t>(Case 2)</w:t>
      </w:r>
    </w:p>
    <w:tbl>
      <w:tblPr>
        <w:tblW w:w="9171" w:type="dxa"/>
        <w:jc w:val="center"/>
        <w:tblInd w:w="-20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734"/>
        <w:gridCol w:w="3260"/>
        <w:gridCol w:w="3177"/>
      </w:tblGrid>
      <w:tr w:rsidR="000F6DC5" w:rsidRPr="002B1A81" w:rsidTr="00497C61">
        <w:trPr>
          <w:tblHeader/>
          <w:jc w:val="center"/>
        </w:trPr>
        <w:tc>
          <w:tcPr>
            <w:tcW w:w="2734" w:type="dxa"/>
            <w:tcBorders>
              <w:right w:val="single" w:sz="8" w:space="0" w:color="FFFFFF"/>
            </w:tcBorders>
            <w:shd w:val="clear" w:color="auto" w:fill="D2232A"/>
            <w:vAlign w:val="center"/>
          </w:tcPr>
          <w:p w:rsidR="000F6DC5" w:rsidRPr="002B1A81" w:rsidRDefault="000F6DC5" w:rsidP="00497C61">
            <w:pPr>
              <w:spacing w:before="120" w:after="120" w:line="288" w:lineRule="auto"/>
              <w:jc w:val="center"/>
              <w:rPr>
                <w:b/>
                <w:color w:val="FFFFFF"/>
              </w:rPr>
            </w:pPr>
            <w:r w:rsidRPr="002B1A81">
              <w:rPr>
                <w:b/>
                <w:color w:val="FFFFFF"/>
              </w:rPr>
              <w:t xml:space="preserve">Parameter </w:t>
            </w:r>
          </w:p>
        </w:tc>
        <w:tc>
          <w:tcPr>
            <w:tcW w:w="3260" w:type="dxa"/>
            <w:tcBorders>
              <w:right w:val="single" w:sz="8" w:space="0" w:color="FFFFFF"/>
            </w:tcBorders>
            <w:shd w:val="clear" w:color="auto" w:fill="D2232A"/>
          </w:tcPr>
          <w:p w:rsidR="000F6DC5" w:rsidRPr="002B1A81" w:rsidRDefault="000F6DC5" w:rsidP="00497C61">
            <w:pPr>
              <w:spacing w:before="120" w:after="120" w:line="288" w:lineRule="auto"/>
              <w:jc w:val="center"/>
              <w:rPr>
                <w:b/>
                <w:color w:val="FFFFFF"/>
              </w:rPr>
            </w:pPr>
            <w:r w:rsidRPr="002B1A81">
              <w:rPr>
                <w:b/>
                <w:color w:val="FFFFFF"/>
              </w:rPr>
              <w:t>Handheld</w:t>
            </w:r>
          </w:p>
        </w:tc>
        <w:tc>
          <w:tcPr>
            <w:tcW w:w="3177" w:type="dxa"/>
            <w:tcBorders>
              <w:left w:val="single" w:sz="8" w:space="0" w:color="FFFFFF"/>
            </w:tcBorders>
            <w:shd w:val="clear" w:color="auto" w:fill="D2232A"/>
          </w:tcPr>
          <w:p w:rsidR="000F6DC5" w:rsidRPr="002B1A81" w:rsidRDefault="00A451ED"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0F6DC5" w:rsidRPr="002B1A81">
              <w:rPr>
                <w:b/>
                <w:color w:val="FFFFFF"/>
              </w:rPr>
              <w:t>worn</w:t>
            </w:r>
          </w:p>
        </w:tc>
      </w:tr>
      <w:tr w:rsidR="000F6DC5" w:rsidRPr="002B1A81" w:rsidTr="00497C61">
        <w:trPr>
          <w:jc w:val="center"/>
        </w:trPr>
        <w:tc>
          <w:tcPr>
            <w:tcW w:w="2734" w:type="dxa"/>
            <w:vAlign w:val="center"/>
          </w:tcPr>
          <w:p w:rsidR="000F6DC5" w:rsidRPr="002B1A81" w:rsidRDefault="000F6DC5" w:rsidP="000F6DC5">
            <w:r w:rsidRPr="002B1A81">
              <w:t>e.i.r.p</w:t>
            </w:r>
          </w:p>
        </w:tc>
        <w:tc>
          <w:tcPr>
            <w:tcW w:w="3260" w:type="dxa"/>
            <w:vAlign w:val="center"/>
          </w:tcPr>
          <w:p w:rsidR="000F6DC5" w:rsidRPr="002B1A81" w:rsidRDefault="000F6DC5" w:rsidP="000F6DC5">
            <w:r w:rsidRPr="002B1A81">
              <w:t>13</w:t>
            </w:r>
            <w:r w:rsidR="008225CC" w:rsidRPr="002B1A81">
              <w:t> dB</w:t>
            </w:r>
            <w:r w:rsidRPr="002B1A81">
              <w:t>m</w:t>
            </w:r>
          </w:p>
        </w:tc>
        <w:tc>
          <w:tcPr>
            <w:tcW w:w="3177" w:type="dxa"/>
            <w:vAlign w:val="center"/>
          </w:tcPr>
          <w:p w:rsidR="000F6DC5" w:rsidRPr="002B1A81" w:rsidRDefault="000F6DC5" w:rsidP="000F6DC5">
            <w:r w:rsidRPr="002B1A81">
              <w:t>17</w:t>
            </w:r>
            <w:r w:rsidR="008225CC" w:rsidRPr="002B1A81">
              <w:t> dB</w:t>
            </w:r>
            <w:r w:rsidRPr="002B1A81">
              <w:t>m</w:t>
            </w:r>
          </w:p>
        </w:tc>
      </w:tr>
      <w:tr w:rsidR="000F6DC5" w:rsidRPr="002B1A81" w:rsidTr="00497C61">
        <w:trPr>
          <w:jc w:val="center"/>
        </w:trPr>
        <w:tc>
          <w:tcPr>
            <w:tcW w:w="2734" w:type="dxa"/>
            <w:vAlign w:val="center"/>
          </w:tcPr>
          <w:p w:rsidR="000F6DC5" w:rsidRPr="002B1A81" w:rsidRDefault="000F6DC5" w:rsidP="000F6DC5">
            <w:r w:rsidRPr="002B1A81">
              <w:t>Body loss</w:t>
            </w:r>
          </w:p>
        </w:tc>
        <w:tc>
          <w:tcPr>
            <w:tcW w:w="3260" w:type="dxa"/>
            <w:vAlign w:val="center"/>
          </w:tcPr>
          <w:p w:rsidR="000F6DC5" w:rsidRPr="002B1A81" w:rsidRDefault="000F6DC5" w:rsidP="000F6DC5">
            <w:r w:rsidRPr="002B1A81">
              <w:t>6</w:t>
            </w:r>
            <w:r w:rsidR="008225CC" w:rsidRPr="002B1A81">
              <w:t> dB</w:t>
            </w:r>
          </w:p>
        </w:tc>
        <w:tc>
          <w:tcPr>
            <w:tcW w:w="3177" w:type="dxa"/>
            <w:vAlign w:val="center"/>
          </w:tcPr>
          <w:p w:rsidR="000F6DC5" w:rsidRPr="002B1A81" w:rsidRDefault="000F6DC5" w:rsidP="000F6DC5">
            <w:r w:rsidRPr="002B1A81">
              <w:t>11</w:t>
            </w:r>
            <w:r w:rsidR="008225CC" w:rsidRPr="002B1A81">
              <w:t> dB</w:t>
            </w:r>
          </w:p>
        </w:tc>
      </w:tr>
      <w:tr w:rsidR="000F6DC5" w:rsidRPr="002B1A81" w:rsidTr="00497C61">
        <w:trPr>
          <w:jc w:val="center"/>
        </w:trPr>
        <w:tc>
          <w:tcPr>
            <w:tcW w:w="2734" w:type="dxa"/>
            <w:vAlign w:val="center"/>
          </w:tcPr>
          <w:p w:rsidR="000F6DC5" w:rsidRPr="002B1A81" w:rsidRDefault="000F6DC5" w:rsidP="000F6DC5">
            <w:r w:rsidRPr="002B1A81">
              <w:t xml:space="preserve">Wall loss </w:t>
            </w:r>
          </w:p>
        </w:tc>
        <w:tc>
          <w:tcPr>
            <w:tcW w:w="3260"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177"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0F6DC5" w:rsidRPr="002B1A81" w:rsidTr="00497C61">
        <w:trPr>
          <w:jc w:val="center"/>
        </w:trPr>
        <w:tc>
          <w:tcPr>
            <w:tcW w:w="2734" w:type="dxa"/>
            <w:vAlign w:val="center"/>
          </w:tcPr>
          <w:p w:rsidR="000F6DC5" w:rsidRPr="002B1A81" w:rsidRDefault="000F6DC5" w:rsidP="000F6DC5">
            <w:r w:rsidRPr="002B1A81">
              <w:t>Receiver noise level</w:t>
            </w:r>
          </w:p>
        </w:tc>
        <w:tc>
          <w:tcPr>
            <w:tcW w:w="3260"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c>
          <w:tcPr>
            <w:tcW w:w="3177"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r>
      <w:tr w:rsidR="000F6DC5" w:rsidRPr="002B1A81" w:rsidTr="00497C61">
        <w:trPr>
          <w:jc w:val="center"/>
        </w:trPr>
        <w:tc>
          <w:tcPr>
            <w:tcW w:w="2734" w:type="dxa"/>
            <w:vAlign w:val="center"/>
          </w:tcPr>
          <w:p w:rsidR="000F6DC5" w:rsidRPr="002B1A81" w:rsidRDefault="000F6DC5" w:rsidP="000F6DC5">
            <w:r w:rsidRPr="002B1A81">
              <w:t>Interference to Noise Ratio</w:t>
            </w:r>
          </w:p>
        </w:tc>
        <w:tc>
          <w:tcPr>
            <w:tcW w:w="3260" w:type="dxa"/>
            <w:vAlign w:val="center"/>
          </w:tcPr>
          <w:p w:rsidR="000F6DC5" w:rsidRPr="002B1A81" w:rsidRDefault="000F6DC5" w:rsidP="000F6DC5">
            <w:r w:rsidRPr="002B1A81">
              <w:t>-20</w:t>
            </w:r>
            <w:r w:rsidR="008225CC" w:rsidRPr="002B1A81">
              <w:t> dB</w:t>
            </w:r>
          </w:p>
        </w:tc>
        <w:tc>
          <w:tcPr>
            <w:tcW w:w="3177" w:type="dxa"/>
            <w:vAlign w:val="center"/>
          </w:tcPr>
          <w:p w:rsidR="000F6DC5" w:rsidRPr="002B1A81" w:rsidRDefault="000F6DC5" w:rsidP="000F6DC5">
            <w:r w:rsidRPr="002B1A81">
              <w:t>-20</w:t>
            </w:r>
            <w:r w:rsidR="008225CC" w:rsidRPr="002B1A81">
              <w:t> dB</w:t>
            </w:r>
          </w:p>
        </w:tc>
      </w:tr>
      <w:tr w:rsidR="000F6DC5" w:rsidRPr="002B1A81" w:rsidTr="00497C61">
        <w:trPr>
          <w:jc w:val="center"/>
        </w:trPr>
        <w:tc>
          <w:tcPr>
            <w:tcW w:w="2734" w:type="dxa"/>
            <w:vAlign w:val="center"/>
          </w:tcPr>
          <w:p w:rsidR="000F6DC5" w:rsidRPr="002B1A81" w:rsidRDefault="000F6DC5" w:rsidP="000F6DC5">
            <w:r w:rsidRPr="002B1A81">
              <w:t>Interference level</w:t>
            </w:r>
          </w:p>
        </w:tc>
        <w:tc>
          <w:tcPr>
            <w:tcW w:w="3260" w:type="dxa"/>
            <w:vAlign w:val="center"/>
          </w:tcPr>
          <w:p w:rsidR="000F6DC5" w:rsidRPr="002B1A81" w:rsidRDefault="000F6DC5" w:rsidP="000F6DC5">
            <w:r w:rsidRPr="002B1A81">
              <w:t>-140</w:t>
            </w:r>
            <w:r w:rsidR="001F657B" w:rsidRPr="002B1A81">
              <w:t>.</w:t>
            </w:r>
            <w:r w:rsidRPr="002B1A81">
              <w:t>6</w:t>
            </w:r>
            <w:r w:rsidR="008225CC" w:rsidRPr="002B1A81">
              <w:t> dB</w:t>
            </w:r>
            <w:r w:rsidRPr="002B1A81">
              <w:t>m/200 kHz</w:t>
            </w:r>
          </w:p>
        </w:tc>
        <w:tc>
          <w:tcPr>
            <w:tcW w:w="3177" w:type="dxa"/>
            <w:vAlign w:val="center"/>
          </w:tcPr>
          <w:p w:rsidR="000F6DC5" w:rsidRPr="002B1A81" w:rsidRDefault="000F6DC5" w:rsidP="000F6DC5">
            <w:r w:rsidRPr="002B1A81">
              <w:t>-140</w:t>
            </w:r>
            <w:r w:rsidR="001F657B" w:rsidRPr="002B1A81">
              <w:t>.</w:t>
            </w:r>
            <w:r w:rsidRPr="002B1A81">
              <w:t>6</w:t>
            </w:r>
            <w:r w:rsidR="008225CC" w:rsidRPr="002B1A81">
              <w:t> dB</w:t>
            </w:r>
            <w:r w:rsidRPr="002B1A81">
              <w:t>m/200 kHz</w:t>
            </w:r>
          </w:p>
        </w:tc>
      </w:tr>
      <w:tr w:rsidR="000F6DC5" w:rsidRPr="002B1A81" w:rsidTr="00497C61">
        <w:trPr>
          <w:jc w:val="center"/>
        </w:trPr>
        <w:tc>
          <w:tcPr>
            <w:tcW w:w="2734" w:type="dxa"/>
            <w:vAlign w:val="center"/>
          </w:tcPr>
          <w:p w:rsidR="000F6DC5" w:rsidRPr="002B1A81" w:rsidRDefault="000F6DC5" w:rsidP="000F6DC5">
            <w:r w:rsidRPr="002B1A81">
              <w:t>Side lobe antenna gain</w:t>
            </w:r>
          </w:p>
        </w:tc>
        <w:tc>
          <w:tcPr>
            <w:tcW w:w="3260" w:type="dxa"/>
            <w:vAlign w:val="center"/>
          </w:tcPr>
          <w:p w:rsidR="000F6DC5" w:rsidRPr="002B1A81" w:rsidRDefault="000F6DC5" w:rsidP="000F6DC5">
            <w:r w:rsidRPr="002B1A81">
              <w:t>G = -10</w:t>
            </w:r>
            <w:r w:rsidR="008225CC" w:rsidRPr="002B1A81">
              <w:t> dB</w:t>
            </w:r>
            <w:r w:rsidRPr="002B1A81">
              <w:t>i</w:t>
            </w:r>
          </w:p>
        </w:tc>
        <w:tc>
          <w:tcPr>
            <w:tcW w:w="3177" w:type="dxa"/>
            <w:vAlign w:val="center"/>
          </w:tcPr>
          <w:p w:rsidR="000F6DC5" w:rsidRPr="002B1A81" w:rsidRDefault="000F6DC5" w:rsidP="000F6DC5">
            <w:r w:rsidRPr="002B1A81">
              <w:t>G = -10</w:t>
            </w:r>
            <w:r w:rsidR="008225CC" w:rsidRPr="002B1A81">
              <w:t> dB</w:t>
            </w:r>
            <w:r w:rsidRPr="002B1A81">
              <w:t>i</w:t>
            </w:r>
          </w:p>
        </w:tc>
      </w:tr>
      <w:tr w:rsidR="000F6DC5" w:rsidRPr="002B1A81" w:rsidTr="00497C61">
        <w:trPr>
          <w:jc w:val="center"/>
        </w:trPr>
        <w:tc>
          <w:tcPr>
            <w:tcW w:w="2734" w:type="dxa"/>
            <w:vAlign w:val="center"/>
          </w:tcPr>
          <w:p w:rsidR="000F6DC5" w:rsidRPr="002B1A81" w:rsidRDefault="000F6DC5" w:rsidP="000F6DC5">
            <w:r w:rsidRPr="002B1A81">
              <w:rPr>
                <w:rFonts w:cs="Arial"/>
                <w:szCs w:val="20"/>
              </w:rPr>
              <w:t>Polarisation discrimination (linear to circular) (dB)</w:t>
            </w:r>
          </w:p>
        </w:tc>
        <w:tc>
          <w:tcPr>
            <w:tcW w:w="3260" w:type="dxa"/>
          </w:tcPr>
          <w:p w:rsidR="000F6DC5" w:rsidRPr="002B1A81" w:rsidRDefault="000F6DC5" w:rsidP="000F6DC5">
            <w:r w:rsidRPr="002B1A81">
              <w:t>3</w:t>
            </w:r>
            <w:r w:rsidR="008225CC" w:rsidRPr="002B1A81">
              <w:t> dB</w:t>
            </w:r>
          </w:p>
        </w:tc>
        <w:tc>
          <w:tcPr>
            <w:tcW w:w="3177" w:type="dxa"/>
          </w:tcPr>
          <w:p w:rsidR="000F6DC5" w:rsidRPr="002B1A81" w:rsidRDefault="000F6DC5" w:rsidP="000F6DC5">
            <w:r w:rsidRPr="002B1A81">
              <w:t>3</w:t>
            </w:r>
            <w:r w:rsidR="008225CC" w:rsidRPr="002B1A81">
              <w:t> dB</w:t>
            </w:r>
          </w:p>
        </w:tc>
      </w:tr>
      <w:tr w:rsidR="000F6DC5" w:rsidRPr="002B1A81" w:rsidTr="00497C61">
        <w:trPr>
          <w:jc w:val="center"/>
        </w:trPr>
        <w:tc>
          <w:tcPr>
            <w:tcW w:w="2734" w:type="dxa"/>
            <w:vAlign w:val="center"/>
          </w:tcPr>
          <w:p w:rsidR="000F6DC5" w:rsidRPr="002B1A81" w:rsidRDefault="000F6DC5" w:rsidP="000F6DC5">
            <w:r w:rsidRPr="002B1A81">
              <w:t>Path loss to meet the protection criterion</w:t>
            </w:r>
          </w:p>
        </w:tc>
        <w:tc>
          <w:tcPr>
            <w:tcW w:w="3260" w:type="dxa"/>
          </w:tcPr>
          <w:p w:rsidR="000F6DC5" w:rsidRPr="002B1A81" w:rsidRDefault="000F6DC5" w:rsidP="000F6DC5">
            <w:r w:rsidRPr="002B1A81">
              <w:t>128</w:t>
            </w:r>
            <w:r w:rsidR="001F657B" w:rsidRPr="002B1A81">
              <w:t>.</w:t>
            </w:r>
            <w:r w:rsidRPr="002B1A81">
              <w:t>6</w:t>
            </w:r>
            <w:r w:rsidR="008225CC" w:rsidRPr="002B1A81">
              <w:t> dB</w:t>
            </w:r>
            <w:r w:rsidRPr="002B1A81">
              <w:t>; 124</w:t>
            </w:r>
            <w:r w:rsidR="001F657B" w:rsidRPr="002B1A81">
              <w:t>.</w:t>
            </w:r>
            <w:r w:rsidRPr="002B1A81">
              <w:t>6</w:t>
            </w:r>
            <w:r w:rsidR="008225CC" w:rsidRPr="002B1A81">
              <w:t> dB</w:t>
            </w:r>
            <w:r w:rsidRPr="002B1A81">
              <w:t>; 119</w:t>
            </w:r>
            <w:r w:rsidR="001F657B" w:rsidRPr="002B1A81">
              <w:t>.</w:t>
            </w:r>
            <w:r w:rsidRPr="002B1A81">
              <w:t>6</w:t>
            </w:r>
            <w:r w:rsidR="008225CC" w:rsidRPr="002B1A81">
              <w:t> dB</w:t>
            </w:r>
            <w:r w:rsidR="009E27DA" w:rsidRPr="002B1A81">
              <w:t>;</w:t>
            </w:r>
            <w:r w:rsidRPr="002B1A81">
              <w:t xml:space="preserve"> 114</w:t>
            </w:r>
            <w:r w:rsidR="001F657B" w:rsidRPr="002B1A81">
              <w:t>.</w:t>
            </w:r>
            <w:r w:rsidRPr="002B1A81">
              <w:t>6</w:t>
            </w:r>
            <w:r w:rsidR="008225CC" w:rsidRPr="002B1A81">
              <w:t> dB</w:t>
            </w:r>
            <w:r w:rsidRPr="002B1A81">
              <w:t>; 100</w:t>
            </w:r>
            <w:r w:rsidR="001F657B" w:rsidRPr="002B1A81">
              <w:t>.</w:t>
            </w:r>
            <w:r w:rsidRPr="002B1A81">
              <w:t>6</w:t>
            </w:r>
            <w:r w:rsidR="008225CC" w:rsidRPr="002B1A81">
              <w:t> dB</w:t>
            </w:r>
            <w:r w:rsidRPr="002B1A81">
              <w:t xml:space="preserve">  </w:t>
            </w:r>
          </w:p>
        </w:tc>
        <w:tc>
          <w:tcPr>
            <w:tcW w:w="3177" w:type="dxa"/>
          </w:tcPr>
          <w:p w:rsidR="000F6DC5" w:rsidRPr="002B1A81" w:rsidRDefault="000F6DC5" w:rsidP="000F6DC5">
            <w:r w:rsidRPr="002B1A81">
              <w:t>127</w:t>
            </w:r>
            <w:r w:rsidR="001F657B" w:rsidRPr="002B1A81">
              <w:t>.</w:t>
            </w:r>
            <w:r w:rsidRPr="002B1A81">
              <w:t>6</w:t>
            </w:r>
            <w:r w:rsidR="008225CC" w:rsidRPr="002B1A81">
              <w:t> dB</w:t>
            </w:r>
            <w:r w:rsidRPr="002B1A81">
              <w:t>; 123</w:t>
            </w:r>
            <w:r w:rsidR="001F657B" w:rsidRPr="002B1A81">
              <w:t>.</w:t>
            </w:r>
            <w:r w:rsidRPr="002B1A81">
              <w:t>6</w:t>
            </w:r>
            <w:r w:rsidR="008225CC" w:rsidRPr="002B1A81">
              <w:t> dB</w:t>
            </w:r>
            <w:r w:rsidRPr="002B1A81">
              <w:t>; 118</w:t>
            </w:r>
            <w:r w:rsidR="001F657B" w:rsidRPr="002B1A81">
              <w:t>.</w:t>
            </w:r>
            <w:r w:rsidRPr="002B1A81">
              <w:t>6</w:t>
            </w:r>
            <w:r w:rsidR="008225CC" w:rsidRPr="002B1A81">
              <w:t> dB</w:t>
            </w:r>
            <w:r w:rsidR="009E27DA" w:rsidRPr="002B1A81">
              <w:t>;</w:t>
            </w:r>
            <w:r w:rsidRPr="002B1A81">
              <w:t xml:space="preserve"> 113</w:t>
            </w:r>
            <w:r w:rsidR="001F657B" w:rsidRPr="002B1A81">
              <w:t>.</w:t>
            </w:r>
            <w:r w:rsidRPr="002B1A81">
              <w:t>6</w:t>
            </w:r>
            <w:r w:rsidR="008225CC" w:rsidRPr="002B1A81">
              <w:t> dB</w:t>
            </w:r>
            <w:r w:rsidRPr="002B1A81">
              <w:t>; 99</w:t>
            </w:r>
            <w:r w:rsidR="001F657B" w:rsidRPr="002B1A81">
              <w:t>.</w:t>
            </w:r>
            <w:r w:rsidRPr="002B1A81">
              <w:t>6</w:t>
            </w:r>
            <w:r w:rsidR="008225CC" w:rsidRPr="002B1A81">
              <w:t> dB</w:t>
            </w:r>
            <w:r w:rsidRPr="002B1A81">
              <w:t xml:space="preserve">  </w:t>
            </w:r>
          </w:p>
        </w:tc>
      </w:tr>
      <w:tr w:rsidR="00A0401C" w:rsidRPr="002B1A81" w:rsidTr="00497C61">
        <w:trPr>
          <w:jc w:val="center"/>
        </w:trPr>
        <w:tc>
          <w:tcPr>
            <w:tcW w:w="2734" w:type="dxa"/>
            <w:vAlign w:val="center"/>
          </w:tcPr>
          <w:p w:rsidR="00A0401C" w:rsidRPr="002B1A81" w:rsidRDefault="00A0401C" w:rsidP="00A0401C">
            <w:r w:rsidRPr="002B1A81">
              <w:t>Path loss at 1</w:t>
            </w:r>
            <w:r w:rsidR="009E27DA" w:rsidRPr="002B1A81">
              <w:t>3</w:t>
            </w:r>
            <w:r w:rsidRPr="002B1A81">
              <w:t xml:space="preserve"> km</w:t>
            </w:r>
          </w:p>
        </w:tc>
        <w:tc>
          <w:tcPr>
            <w:tcW w:w="3260" w:type="dxa"/>
          </w:tcPr>
          <w:p w:rsidR="00A0401C" w:rsidRPr="002B1A81" w:rsidRDefault="00A0401C" w:rsidP="00A0401C">
            <w:r w:rsidRPr="002B1A81">
              <w:t>1</w:t>
            </w:r>
            <w:r w:rsidR="009E27DA" w:rsidRPr="002B1A81">
              <w:t>18</w:t>
            </w:r>
            <w:r w:rsidR="001F657B" w:rsidRPr="002B1A81">
              <w:t>.</w:t>
            </w:r>
            <w:r w:rsidRPr="002B1A81">
              <w:t>3</w:t>
            </w:r>
            <w:r w:rsidR="008225CC" w:rsidRPr="002B1A81">
              <w:t> dB</w:t>
            </w:r>
          </w:p>
        </w:tc>
        <w:tc>
          <w:tcPr>
            <w:tcW w:w="3177" w:type="dxa"/>
          </w:tcPr>
          <w:p w:rsidR="00A0401C" w:rsidRPr="002B1A81" w:rsidRDefault="00A0401C" w:rsidP="00A0401C">
            <w:r w:rsidRPr="002B1A81">
              <w:t>1</w:t>
            </w:r>
            <w:r w:rsidR="009E27DA" w:rsidRPr="002B1A81">
              <w:t>18</w:t>
            </w:r>
            <w:r w:rsidR="001F657B" w:rsidRPr="002B1A81">
              <w:t>.</w:t>
            </w:r>
            <w:r w:rsidRPr="002B1A81">
              <w:t>3</w:t>
            </w:r>
            <w:r w:rsidR="008225CC" w:rsidRPr="002B1A81">
              <w:t> dB</w:t>
            </w:r>
          </w:p>
        </w:tc>
      </w:tr>
      <w:tr w:rsidR="000F6DC5" w:rsidRPr="002B1A81" w:rsidTr="00497C61">
        <w:trPr>
          <w:jc w:val="center"/>
        </w:trPr>
        <w:tc>
          <w:tcPr>
            <w:tcW w:w="2734" w:type="dxa"/>
            <w:vAlign w:val="center"/>
          </w:tcPr>
          <w:p w:rsidR="000F6DC5" w:rsidRPr="002B1A81" w:rsidRDefault="000F6DC5" w:rsidP="000F6DC5">
            <w:r w:rsidRPr="002B1A81">
              <w:t>Ground distance separation between aircraft and PMSE</w:t>
            </w:r>
          </w:p>
        </w:tc>
        <w:tc>
          <w:tcPr>
            <w:tcW w:w="3260" w:type="dxa"/>
          </w:tcPr>
          <w:p w:rsidR="000F6DC5" w:rsidRPr="002B1A81" w:rsidRDefault="009E27DA" w:rsidP="00460024">
            <w:r w:rsidRPr="002B1A81">
              <w:t>40</w:t>
            </w:r>
            <w:r w:rsidR="000F6DC5" w:rsidRPr="002B1A81">
              <w:t xml:space="preserve"> km (6</w:t>
            </w:r>
            <w:r w:rsidR="008225CC" w:rsidRPr="002B1A81">
              <w:t> dB</w:t>
            </w:r>
            <w:r w:rsidR="000F6DC5" w:rsidRPr="002B1A81">
              <w:t xml:space="preserve">); </w:t>
            </w:r>
            <w:r w:rsidRPr="002B1A81">
              <w:t>23</w:t>
            </w:r>
            <w:r w:rsidR="000F6DC5" w:rsidRPr="002B1A81">
              <w:t xml:space="preserve"> km (10</w:t>
            </w:r>
            <w:r w:rsidR="008225CC" w:rsidRPr="002B1A81">
              <w:t> dB</w:t>
            </w:r>
            <w:r w:rsidR="000F6DC5" w:rsidRPr="002B1A81">
              <w:t>)</w:t>
            </w:r>
            <w:r w:rsidRPr="002B1A81">
              <w:t>;</w:t>
            </w:r>
            <w:r w:rsidR="000F6DC5" w:rsidRPr="002B1A81">
              <w:t xml:space="preserve">  </w:t>
            </w:r>
            <w:r w:rsidR="00A0401C" w:rsidRPr="002B1A81">
              <w:t>NA</w:t>
            </w:r>
            <w:r w:rsidR="000F6DC5" w:rsidRPr="002B1A81">
              <w:t xml:space="preserve"> (</w:t>
            </w:r>
            <w:r w:rsidR="00A0401C" w:rsidRPr="002B1A81">
              <w:t xml:space="preserve">15 </w:t>
            </w:r>
            <w:r w:rsidR="00460024" w:rsidRPr="002B1A81">
              <w:t>to</w:t>
            </w:r>
            <w:r w:rsidR="00A0401C" w:rsidRPr="002B1A81">
              <w:t xml:space="preserve"> </w:t>
            </w:r>
            <w:r w:rsidR="000F6DC5" w:rsidRPr="002B1A81">
              <w:t>34</w:t>
            </w:r>
            <w:r w:rsidR="008225CC" w:rsidRPr="002B1A81">
              <w:t> dB</w:t>
            </w:r>
            <w:r w:rsidR="000F6DC5" w:rsidRPr="002B1A81">
              <w:t>)</w:t>
            </w:r>
          </w:p>
        </w:tc>
        <w:tc>
          <w:tcPr>
            <w:tcW w:w="3177" w:type="dxa"/>
          </w:tcPr>
          <w:p w:rsidR="000F6DC5" w:rsidRPr="002B1A81" w:rsidRDefault="000F6DC5" w:rsidP="00460024">
            <w:r w:rsidRPr="002B1A81">
              <w:t>3</w:t>
            </w:r>
            <w:r w:rsidR="009E27DA" w:rsidRPr="002B1A81">
              <w:t>5</w:t>
            </w:r>
            <w:r w:rsidRPr="002B1A81">
              <w:t xml:space="preserve"> km (6</w:t>
            </w:r>
            <w:r w:rsidR="008225CC" w:rsidRPr="002B1A81">
              <w:t> dB</w:t>
            </w:r>
            <w:r w:rsidRPr="002B1A81">
              <w:t xml:space="preserve">); </w:t>
            </w:r>
            <w:r w:rsidR="009E27DA" w:rsidRPr="002B1A81">
              <w:t>20</w:t>
            </w:r>
            <w:r w:rsidRPr="002B1A81">
              <w:t xml:space="preserve"> km (10</w:t>
            </w:r>
            <w:r w:rsidR="008225CC" w:rsidRPr="002B1A81">
              <w:t> dB</w:t>
            </w:r>
            <w:r w:rsidRPr="002B1A81">
              <w:t xml:space="preserve">); </w:t>
            </w:r>
            <w:r w:rsidR="00A0401C" w:rsidRPr="002B1A81">
              <w:t>NA</w:t>
            </w:r>
            <w:r w:rsidRPr="002B1A81">
              <w:t xml:space="preserve"> (</w:t>
            </w:r>
            <w:r w:rsidR="00A0401C" w:rsidRPr="002B1A81">
              <w:t xml:space="preserve">15 </w:t>
            </w:r>
            <w:r w:rsidR="00460024" w:rsidRPr="002B1A81">
              <w:t>to</w:t>
            </w:r>
            <w:r w:rsidR="00A0401C" w:rsidRPr="002B1A81">
              <w:t xml:space="preserve"> </w:t>
            </w:r>
            <w:r w:rsidRPr="002B1A81">
              <w:t>34</w:t>
            </w:r>
            <w:r w:rsidR="008225CC" w:rsidRPr="002B1A81">
              <w:t> dB</w:t>
            </w:r>
            <w:r w:rsidRPr="002B1A81">
              <w:t>)</w:t>
            </w:r>
          </w:p>
        </w:tc>
      </w:tr>
    </w:tbl>
    <w:p w:rsidR="000F6DC5" w:rsidRPr="002B1A81" w:rsidRDefault="000F6DC5" w:rsidP="000F6DC5"/>
    <w:p w:rsidR="000F6DC5" w:rsidRPr="002B1A81" w:rsidRDefault="000F6DC5" w:rsidP="00F17B63">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67</w:t>
      </w:r>
      <w:r w:rsidRPr="002B1A81">
        <w:fldChar w:fldCharType="end"/>
      </w:r>
      <w:r w:rsidRPr="002B1A81">
        <w:t>: Ground Distance Separation for Aeronautical MES at Altitude of 13 km</w:t>
      </w:r>
      <w:r w:rsidR="001F09C8" w:rsidRPr="002B1A81">
        <w:t xml:space="preserve">, </w:t>
      </w:r>
      <w:r w:rsidRPr="002B1A81">
        <w:t>I/N = -6</w:t>
      </w:r>
      <w:r w:rsidR="008225CC" w:rsidRPr="002B1A81">
        <w:t> dB</w:t>
      </w:r>
      <w:r w:rsidRPr="002B1A81">
        <w:t xml:space="preserve"> </w:t>
      </w:r>
      <w:r w:rsidR="00105497" w:rsidRPr="002B1A81">
        <w:br/>
      </w:r>
      <w:r w:rsidRPr="002B1A81">
        <w:t>(Case 1)</w:t>
      </w:r>
    </w:p>
    <w:tbl>
      <w:tblPr>
        <w:tblW w:w="9129" w:type="dxa"/>
        <w:jc w:val="center"/>
        <w:tblInd w:w="-83"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50"/>
        <w:gridCol w:w="2835"/>
        <w:gridCol w:w="3344"/>
      </w:tblGrid>
      <w:tr w:rsidR="000F6DC5" w:rsidRPr="002B1A81" w:rsidTr="00497C61">
        <w:trPr>
          <w:tblHeader/>
          <w:jc w:val="center"/>
        </w:trPr>
        <w:tc>
          <w:tcPr>
            <w:tcW w:w="2950" w:type="dxa"/>
            <w:tcBorders>
              <w:right w:val="single" w:sz="8" w:space="0" w:color="FFFFFF"/>
            </w:tcBorders>
            <w:shd w:val="clear" w:color="auto" w:fill="D2232A"/>
            <w:vAlign w:val="center"/>
          </w:tcPr>
          <w:p w:rsidR="000F6DC5" w:rsidRPr="002B1A81" w:rsidRDefault="000F6DC5" w:rsidP="00F17B63">
            <w:pPr>
              <w:keepNext/>
              <w:spacing w:before="120" w:after="120" w:line="288" w:lineRule="auto"/>
              <w:jc w:val="center"/>
              <w:rPr>
                <w:b/>
                <w:color w:val="FFFFFF"/>
              </w:rPr>
            </w:pPr>
            <w:r w:rsidRPr="002B1A81">
              <w:rPr>
                <w:b/>
                <w:color w:val="FFFFFF"/>
              </w:rPr>
              <w:t xml:space="preserve">Parameter </w:t>
            </w:r>
          </w:p>
        </w:tc>
        <w:tc>
          <w:tcPr>
            <w:tcW w:w="2835" w:type="dxa"/>
            <w:tcBorders>
              <w:right w:val="single" w:sz="8" w:space="0" w:color="FFFFFF"/>
            </w:tcBorders>
            <w:shd w:val="clear" w:color="auto" w:fill="D2232A"/>
          </w:tcPr>
          <w:p w:rsidR="000F6DC5" w:rsidRPr="002B1A81" w:rsidRDefault="000F6DC5" w:rsidP="00F17B63">
            <w:pPr>
              <w:keepNext/>
              <w:spacing w:before="120" w:after="120" w:line="288" w:lineRule="auto"/>
              <w:jc w:val="center"/>
              <w:rPr>
                <w:b/>
                <w:color w:val="FFFFFF"/>
              </w:rPr>
            </w:pPr>
            <w:r w:rsidRPr="002B1A81">
              <w:rPr>
                <w:b/>
                <w:color w:val="FFFFFF"/>
              </w:rPr>
              <w:t>Handheld</w:t>
            </w:r>
          </w:p>
        </w:tc>
        <w:tc>
          <w:tcPr>
            <w:tcW w:w="3344" w:type="dxa"/>
            <w:tcBorders>
              <w:left w:val="single" w:sz="8" w:space="0" w:color="FFFFFF"/>
            </w:tcBorders>
            <w:shd w:val="clear" w:color="auto" w:fill="D2232A"/>
          </w:tcPr>
          <w:p w:rsidR="000F6DC5" w:rsidRPr="002B1A81" w:rsidRDefault="00497C61" w:rsidP="00F17B63">
            <w:pPr>
              <w:keepNext/>
              <w:spacing w:before="120" w:after="120" w:line="288" w:lineRule="auto"/>
              <w:jc w:val="center"/>
              <w:rPr>
                <w:b/>
                <w:color w:val="FFFFFF"/>
              </w:rPr>
            </w:pPr>
            <w:r w:rsidRPr="002B1A81">
              <w:rPr>
                <w:b/>
                <w:color w:val="FFFFFF"/>
              </w:rPr>
              <w:t>Bod</w:t>
            </w:r>
            <w:r w:rsidR="00A451ED" w:rsidRPr="002B1A81">
              <w:rPr>
                <w:b/>
                <w:color w:val="FFFFFF"/>
              </w:rPr>
              <w:t xml:space="preserve">y </w:t>
            </w:r>
            <w:r w:rsidR="000F6DC5" w:rsidRPr="002B1A81">
              <w:rPr>
                <w:b/>
                <w:color w:val="FFFFFF"/>
              </w:rPr>
              <w:t>worn</w:t>
            </w:r>
          </w:p>
        </w:tc>
      </w:tr>
      <w:tr w:rsidR="000F6DC5" w:rsidRPr="002B1A81" w:rsidTr="00497C61">
        <w:trPr>
          <w:jc w:val="center"/>
        </w:trPr>
        <w:tc>
          <w:tcPr>
            <w:tcW w:w="2950" w:type="dxa"/>
            <w:vAlign w:val="center"/>
          </w:tcPr>
          <w:p w:rsidR="000F6DC5" w:rsidRPr="002B1A81" w:rsidRDefault="000F6DC5" w:rsidP="00F17B63">
            <w:pPr>
              <w:keepNext/>
            </w:pPr>
            <w:r w:rsidRPr="002B1A81">
              <w:t>e.i.r.p</w:t>
            </w:r>
          </w:p>
        </w:tc>
        <w:tc>
          <w:tcPr>
            <w:tcW w:w="2835" w:type="dxa"/>
            <w:vAlign w:val="center"/>
          </w:tcPr>
          <w:p w:rsidR="000F6DC5" w:rsidRPr="002B1A81" w:rsidRDefault="000F6DC5" w:rsidP="00F17B63">
            <w:pPr>
              <w:keepNext/>
            </w:pPr>
            <w:r w:rsidRPr="002B1A81">
              <w:t>13</w:t>
            </w:r>
            <w:r w:rsidR="008225CC" w:rsidRPr="002B1A81">
              <w:t> dB</w:t>
            </w:r>
            <w:r w:rsidRPr="002B1A81">
              <w:t>m</w:t>
            </w:r>
          </w:p>
        </w:tc>
        <w:tc>
          <w:tcPr>
            <w:tcW w:w="3344" w:type="dxa"/>
            <w:vAlign w:val="center"/>
          </w:tcPr>
          <w:p w:rsidR="000F6DC5" w:rsidRPr="002B1A81" w:rsidRDefault="000F6DC5" w:rsidP="00F17B63">
            <w:pPr>
              <w:keepNext/>
            </w:pPr>
            <w:r w:rsidRPr="002B1A81">
              <w:t>17</w:t>
            </w:r>
            <w:r w:rsidR="008225CC" w:rsidRPr="002B1A81">
              <w:t> dB</w:t>
            </w:r>
            <w:r w:rsidRPr="002B1A81">
              <w:t>m</w:t>
            </w:r>
          </w:p>
        </w:tc>
      </w:tr>
      <w:tr w:rsidR="000F6DC5" w:rsidRPr="002B1A81" w:rsidTr="00497C61">
        <w:trPr>
          <w:jc w:val="center"/>
        </w:trPr>
        <w:tc>
          <w:tcPr>
            <w:tcW w:w="2950" w:type="dxa"/>
            <w:vAlign w:val="center"/>
          </w:tcPr>
          <w:p w:rsidR="000F6DC5" w:rsidRPr="002B1A81" w:rsidRDefault="000F6DC5" w:rsidP="00F17B63">
            <w:pPr>
              <w:keepNext/>
            </w:pPr>
            <w:r w:rsidRPr="002B1A81">
              <w:t>Body loss</w:t>
            </w:r>
          </w:p>
        </w:tc>
        <w:tc>
          <w:tcPr>
            <w:tcW w:w="2835" w:type="dxa"/>
            <w:vAlign w:val="center"/>
          </w:tcPr>
          <w:p w:rsidR="000F6DC5" w:rsidRPr="002B1A81" w:rsidRDefault="000F6DC5" w:rsidP="00F17B63">
            <w:pPr>
              <w:keepNext/>
            </w:pPr>
            <w:r w:rsidRPr="002B1A81">
              <w:t>6</w:t>
            </w:r>
            <w:r w:rsidR="008225CC" w:rsidRPr="002B1A81">
              <w:t> dB</w:t>
            </w:r>
          </w:p>
        </w:tc>
        <w:tc>
          <w:tcPr>
            <w:tcW w:w="3344" w:type="dxa"/>
            <w:vAlign w:val="center"/>
          </w:tcPr>
          <w:p w:rsidR="000F6DC5" w:rsidRPr="002B1A81" w:rsidRDefault="000F6DC5" w:rsidP="00F17B63">
            <w:pPr>
              <w:keepNext/>
            </w:pPr>
            <w:r w:rsidRPr="002B1A81">
              <w:t>11</w:t>
            </w:r>
            <w:r w:rsidR="008225CC" w:rsidRPr="002B1A81">
              <w:t> dB</w:t>
            </w:r>
          </w:p>
        </w:tc>
      </w:tr>
      <w:tr w:rsidR="000F6DC5" w:rsidRPr="002B1A81" w:rsidTr="00497C61">
        <w:trPr>
          <w:jc w:val="center"/>
        </w:trPr>
        <w:tc>
          <w:tcPr>
            <w:tcW w:w="2950" w:type="dxa"/>
            <w:vAlign w:val="center"/>
          </w:tcPr>
          <w:p w:rsidR="000F6DC5" w:rsidRPr="002B1A81" w:rsidRDefault="000F6DC5" w:rsidP="00F17B63">
            <w:pPr>
              <w:keepNext/>
            </w:pPr>
            <w:r w:rsidRPr="002B1A81">
              <w:t xml:space="preserve">Wall loss </w:t>
            </w:r>
          </w:p>
        </w:tc>
        <w:tc>
          <w:tcPr>
            <w:tcW w:w="2835" w:type="dxa"/>
            <w:vAlign w:val="center"/>
          </w:tcPr>
          <w:p w:rsidR="000F6DC5" w:rsidRPr="002B1A81" w:rsidRDefault="000F6DC5" w:rsidP="00F17B63">
            <w:pPr>
              <w:keepNext/>
            </w:pPr>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344" w:type="dxa"/>
            <w:vAlign w:val="center"/>
          </w:tcPr>
          <w:p w:rsidR="000F6DC5" w:rsidRPr="002B1A81" w:rsidRDefault="000F6DC5" w:rsidP="00F17B63">
            <w:pPr>
              <w:keepNext/>
            </w:pPr>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0F6DC5" w:rsidRPr="002B1A81" w:rsidTr="00497C61">
        <w:trPr>
          <w:jc w:val="center"/>
        </w:trPr>
        <w:tc>
          <w:tcPr>
            <w:tcW w:w="2950" w:type="dxa"/>
            <w:vAlign w:val="center"/>
          </w:tcPr>
          <w:p w:rsidR="000F6DC5" w:rsidRPr="002B1A81" w:rsidRDefault="000F6DC5" w:rsidP="00F17B63">
            <w:pPr>
              <w:keepNext/>
            </w:pPr>
            <w:r w:rsidRPr="002B1A81">
              <w:t>Receiver noise level</w:t>
            </w:r>
          </w:p>
        </w:tc>
        <w:tc>
          <w:tcPr>
            <w:tcW w:w="2835" w:type="dxa"/>
            <w:vAlign w:val="center"/>
          </w:tcPr>
          <w:p w:rsidR="000F6DC5" w:rsidRPr="002B1A81" w:rsidRDefault="000F6DC5" w:rsidP="00F17B63">
            <w:pPr>
              <w:keepNext/>
            </w:pPr>
            <w:r w:rsidRPr="002B1A81">
              <w:t>-120</w:t>
            </w:r>
            <w:r w:rsidR="001F657B" w:rsidRPr="002B1A81">
              <w:t>.</w:t>
            </w:r>
            <w:r w:rsidRPr="002B1A81">
              <w:t>6</w:t>
            </w:r>
            <w:r w:rsidR="008225CC" w:rsidRPr="002B1A81">
              <w:t> dB</w:t>
            </w:r>
            <w:r w:rsidRPr="002B1A81">
              <w:t>m/200 kHz</w:t>
            </w:r>
          </w:p>
        </w:tc>
        <w:tc>
          <w:tcPr>
            <w:tcW w:w="3344" w:type="dxa"/>
            <w:vAlign w:val="center"/>
          </w:tcPr>
          <w:p w:rsidR="000F6DC5" w:rsidRPr="002B1A81" w:rsidRDefault="000F6DC5" w:rsidP="00F17B63">
            <w:pPr>
              <w:keepNext/>
            </w:pPr>
            <w:r w:rsidRPr="002B1A81">
              <w:t>-120</w:t>
            </w:r>
            <w:r w:rsidR="001F657B" w:rsidRPr="002B1A81">
              <w:t>.</w:t>
            </w:r>
            <w:r w:rsidRPr="002B1A81">
              <w:t>6</w:t>
            </w:r>
            <w:r w:rsidR="008225CC" w:rsidRPr="002B1A81">
              <w:t> dB</w:t>
            </w:r>
            <w:r w:rsidRPr="002B1A81">
              <w:t>m/200 kHz</w:t>
            </w:r>
          </w:p>
        </w:tc>
      </w:tr>
      <w:tr w:rsidR="000F6DC5" w:rsidRPr="002B1A81" w:rsidTr="00497C61">
        <w:trPr>
          <w:jc w:val="center"/>
        </w:trPr>
        <w:tc>
          <w:tcPr>
            <w:tcW w:w="2950" w:type="dxa"/>
            <w:vAlign w:val="center"/>
          </w:tcPr>
          <w:p w:rsidR="000F6DC5" w:rsidRPr="002B1A81" w:rsidRDefault="000F6DC5" w:rsidP="00F17B63">
            <w:pPr>
              <w:keepNext/>
            </w:pPr>
            <w:r w:rsidRPr="002B1A81">
              <w:t>Interference to Noise Ratio</w:t>
            </w:r>
          </w:p>
        </w:tc>
        <w:tc>
          <w:tcPr>
            <w:tcW w:w="2835" w:type="dxa"/>
            <w:vAlign w:val="center"/>
          </w:tcPr>
          <w:p w:rsidR="000F6DC5" w:rsidRPr="002B1A81" w:rsidRDefault="000F6DC5" w:rsidP="00F17B63">
            <w:pPr>
              <w:keepNext/>
            </w:pPr>
            <w:r w:rsidRPr="002B1A81">
              <w:t>-6</w:t>
            </w:r>
            <w:r w:rsidR="008225CC" w:rsidRPr="002B1A81">
              <w:t> dB</w:t>
            </w:r>
          </w:p>
        </w:tc>
        <w:tc>
          <w:tcPr>
            <w:tcW w:w="3344" w:type="dxa"/>
            <w:vAlign w:val="center"/>
          </w:tcPr>
          <w:p w:rsidR="000F6DC5" w:rsidRPr="002B1A81" w:rsidRDefault="000F6DC5" w:rsidP="00F17B63">
            <w:pPr>
              <w:keepNext/>
            </w:pPr>
            <w:r w:rsidRPr="002B1A81">
              <w:t>-6</w:t>
            </w:r>
            <w:r w:rsidR="008225CC" w:rsidRPr="002B1A81">
              <w:t> dB</w:t>
            </w:r>
          </w:p>
        </w:tc>
      </w:tr>
      <w:tr w:rsidR="000F6DC5" w:rsidRPr="002B1A81" w:rsidTr="00497C61">
        <w:trPr>
          <w:jc w:val="center"/>
        </w:trPr>
        <w:tc>
          <w:tcPr>
            <w:tcW w:w="2950" w:type="dxa"/>
            <w:vAlign w:val="center"/>
          </w:tcPr>
          <w:p w:rsidR="000F6DC5" w:rsidRPr="002B1A81" w:rsidRDefault="000F6DC5" w:rsidP="00F17B63">
            <w:pPr>
              <w:keepNext/>
            </w:pPr>
            <w:r w:rsidRPr="002B1A81">
              <w:t>Interference level</w:t>
            </w:r>
          </w:p>
        </w:tc>
        <w:tc>
          <w:tcPr>
            <w:tcW w:w="2835" w:type="dxa"/>
            <w:vAlign w:val="center"/>
          </w:tcPr>
          <w:p w:rsidR="000F6DC5" w:rsidRPr="002B1A81" w:rsidRDefault="000F6DC5" w:rsidP="00F17B63">
            <w:pPr>
              <w:keepNext/>
            </w:pPr>
            <w:r w:rsidRPr="002B1A81">
              <w:t>-140</w:t>
            </w:r>
            <w:r w:rsidR="001F657B" w:rsidRPr="002B1A81">
              <w:t>.</w:t>
            </w:r>
            <w:r w:rsidRPr="002B1A81">
              <w:t>6</w:t>
            </w:r>
            <w:r w:rsidR="008225CC" w:rsidRPr="002B1A81">
              <w:t> dB</w:t>
            </w:r>
            <w:r w:rsidRPr="002B1A81">
              <w:t>m/200 kHz</w:t>
            </w:r>
          </w:p>
        </w:tc>
        <w:tc>
          <w:tcPr>
            <w:tcW w:w="3344" w:type="dxa"/>
            <w:vAlign w:val="center"/>
          </w:tcPr>
          <w:p w:rsidR="000F6DC5" w:rsidRPr="002B1A81" w:rsidRDefault="000F6DC5" w:rsidP="00F17B63">
            <w:pPr>
              <w:keepNext/>
            </w:pPr>
            <w:r w:rsidRPr="002B1A81">
              <w:t>-140</w:t>
            </w:r>
            <w:r w:rsidR="001F657B" w:rsidRPr="002B1A81">
              <w:t>.</w:t>
            </w:r>
            <w:r w:rsidRPr="002B1A81">
              <w:t>6</w:t>
            </w:r>
            <w:r w:rsidR="008225CC" w:rsidRPr="002B1A81">
              <w:t> dB</w:t>
            </w:r>
            <w:r w:rsidRPr="002B1A81">
              <w:t>m/200 kHz</w:t>
            </w:r>
          </w:p>
        </w:tc>
      </w:tr>
      <w:tr w:rsidR="000F6DC5" w:rsidRPr="002B1A81" w:rsidTr="00497C61">
        <w:trPr>
          <w:jc w:val="center"/>
        </w:trPr>
        <w:tc>
          <w:tcPr>
            <w:tcW w:w="2950" w:type="dxa"/>
            <w:vAlign w:val="center"/>
          </w:tcPr>
          <w:p w:rsidR="000F6DC5" w:rsidRPr="002B1A81" w:rsidRDefault="000F6DC5" w:rsidP="00F17B63">
            <w:pPr>
              <w:keepNext/>
            </w:pPr>
            <w:r w:rsidRPr="002B1A81">
              <w:t>Side lobe antenna gain</w:t>
            </w:r>
          </w:p>
        </w:tc>
        <w:tc>
          <w:tcPr>
            <w:tcW w:w="2835" w:type="dxa"/>
            <w:vAlign w:val="center"/>
          </w:tcPr>
          <w:p w:rsidR="000F6DC5" w:rsidRPr="002B1A81" w:rsidRDefault="000F6DC5" w:rsidP="00F17B63">
            <w:pPr>
              <w:keepNext/>
            </w:pPr>
            <w:r w:rsidRPr="002B1A81">
              <w:t>G = -5</w:t>
            </w:r>
            <w:r w:rsidR="008225CC" w:rsidRPr="002B1A81">
              <w:t> dB</w:t>
            </w:r>
            <w:r w:rsidRPr="002B1A81">
              <w:t>i</w:t>
            </w:r>
          </w:p>
        </w:tc>
        <w:tc>
          <w:tcPr>
            <w:tcW w:w="3344" w:type="dxa"/>
            <w:vAlign w:val="center"/>
          </w:tcPr>
          <w:p w:rsidR="000F6DC5" w:rsidRPr="002B1A81" w:rsidRDefault="000F6DC5" w:rsidP="00F17B63">
            <w:pPr>
              <w:keepNext/>
            </w:pPr>
            <w:r w:rsidRPr="002B1A81">
              <w:t>G = -5</w:t>
            </w:r>
            <w:r w:rsidR="008225CC" w:rsidRPr="002B1A81">
              <w:t> dB</w:t>
            </w:r>
            <w:r w:rsidRPr="002B1A81">
              <w:t>i</w:t>
            </w:r>
          </w:p>
        </w:tc>
      </w:tr>
      <w:tr w:rsidR="000F6DC5" w:rsidRPr="002B1A81" w:rsidTr="00497C61">
        <w:trPr>
          <w:jc w:val="center"/>
        </w:trPr>
        <w:tc>
          <w:tcPr>
            <w:tcW w:w="2950" w:type="dxa"/>
            <w:vAlign w:val="center"/>
          </w:tcPr>
          <w:p w:rsidR="000F6DC5" w:rsidRPr="002B1A81" w:rsidRDefault="000F6DC5" w:rsidP="00F17B63">
            <w:pPr>
              <w:keepNext/>
            </w:pPr>
            <w:r w:rsidRPr="002B1A81">
              <w:rPr>
                <w:rFonts w:cs="Arial"/>
                <w:szCs w:val="20"/>
              </w:rPr>
              <w:t>Polarisation discrimination (linear to circular) (dB)</w:t>
            </w:r>
          </w:p>
        </w:tc>
        <w:tc>
          <w:tcPr>
            <w:tcW w:w="2835" w:type="dxa"/>
          </w:tcPr>
          <w:p w:rsidR="000F6DC5" w:rsidRPr="002B1A81" w:rsidRDefault="000F6DC5" w:rsidP="00F17B63">
            <w:pPr>
              <w:keepNext/>
            </w:pPr>
            <w:r w:rsidRPr="002B1A81">
              <w:t>3</w:t>
            </w:r>
            <w:r w:rsidR="008225CC" w:rsidRPr="002B1A81">
              <w:t> dB</w:t>
            </w:r>
          </w:p>
        </w:tc>
        <w:tc>
          <w:tcPr>
            <w:tcW w:w="3344" w:type="dxa"/>
          </w:tcPr>
          <w:p w:rsidR="000F6DC5" w:rsidRPr="002B1A81" w:rsidRDefault="000F6DC5" w:rsidP="00F17B63">
            <w:pPr>
              <w:keepNext/>
            </w:pPr>
            <w:r w:rsidRPr="002B1A81">
              <w:t>3</w:t>
            </w:r>
            <w:r w:rsidR="008225CC" w:rsidRPr="002B1A81">
              <w:t> dB</w:t>
            </w:r>
          </w:p>
        </w:tc>
      </w:tr>
      <w:tr w:rsidR="000F6DC5" w:rsidRPr="002B1A81" w:rsidTr="00497C61">
        <w:trPr>
          <w:jc w:val="center"/>
        </w:trPr>
        <w:tc>
          <w:tcPr>
            <w:tcW w:w="2950" w:type="dxa"/>
            <w:vAlign w:val="center"/>
          </w:tcPr>
          <w:p w:rsidR="000F6DC5" w:rsidRPr="002B1A81" w:rsidRDefault="000F6DC5" w:rsidP="00F17B63">
            <w:pPr>
              <w:keepNext/>
            </w:pPr>
            <w:r w:rsidRPr="002B1A81">
              <w:t>Path loss to meet the protection criterion</w:t>
            </w:r>
          </w:p>
        </w:tc>
        <w:tc>
          <w:tcPr>
            <w:tcW w:w="2835" w:type="dxa"/>
          </w:tcPr>
          <w:p w:rsidR="000F6DC5" w:rsidRPr="002B1A81" w:rsidRDefault="000F6DC5" w:rsidP="00F17B63">
            <w:pPr>
              <w:keepNext/>
            </w:pPr>
            <w:r w:rsidRPr="002B1A81">
              <w:t>119</w:t>
            </w:r>
            <w:r w:rsidR="001F657B" w:rsidRPr="002B1A81">
              <w:t>.</w:t>
            </w:r>
            <w:r w:rsidRPr="002B1A81">
              <w:t>6</w:t>
            </w:r>
            <w:r w:rsidR="008225CC" w:rsidRPr="002B1A81">
              <w:t> dB</w:t>
            </w:r>
            <w:r w:rsidRPr="002B1A81">
              <w:t>; 115</w:t>
            </w:r>
            <w:r w:rsidR="001F657B" w:rsidRPr="002B1A81">
              <w:t>.</w:t>
            </w:r>
            <w:r w:rsidRPr="002B1A81">
              <w:t>6</w:t>
            </w:r>
            <w:r w:rsidR="008225CC" w:rsidRPr="002B1A81">
              <w:t> dB</w:t>
            </w:r>
            <w:r w:rsidRPr="002B1A81">
              <w:t>; 110</w:t>
            </w:r>
            <w:r w:rsidR="001F657B" w:rsidRPr="002B1A81">
              <w:t>.</w:t>
            </w:r>
            <w:r w:rsidRPr="002B1A81">
              <w:t>6</w:t>
            </w:r>
            <w:r w:rsidR="008225CC" w:rsidRPr="002B1A81">
              <w:t> dB</w:t>
            </w:r>
            <w:r w:rsidR="009E27DA" w:rsidRPr="002B1A81">
              <w:t>;</w:t>
            </w:r>
            <w:r w:rsidRPr="002B1A81">
              <w:t xml:space="preserve"> 105</w:t>
            </w:r>
            <w:r w:rsidR="001F657B" w:rsidRPr="002B1A81">
              <w:t>.</w:t>
            </w:r>
            <w:r w:rsidRPr="002B1A81">
              <w:t>6</w:t>
            </w:r>
            <w:r w:rsidR="008225CC" w:rsidRPr="002B1A81">
              <w:t> dB</w:t>
            </w:r>
            <w:r w:rsidRPr="002B1A81">
              <w:t>; 91</w:t>
            </w:r>
            <w:r w:rsidR="001F657B" w:rsidRPr="002B1A81">
              <w:t>.</w:t>
            </w:r>
            <w:r w:rsidRPr="002B1A81">
              <w:t>6</w:t>
            </w:r>
            <w:r w:rsidR="008225CC" w:rsidRPr="002B1A81">
              <w:t> dB</w:t>
            </w:r>
            <w:r w:rsidRPr="002B1A81">
              <w:t xml:space="preserve">  </w:t>
            </w:r>
          </w:p>
        </w:tc>
        <w:tc>
          <w:tcPr>
            <w:tcW w:w="3344" w:type="dxa"/>
          </w:tcPr>
          <w:p w:rsidR="000F6DC5" w:rsidRPr="002B1A81" w:rsidRDefault="000F6DC5" w:rsidP="00F17B63">
            <w:pPr>
              <w:keepNext/>
            </w:pPr>
            <w:r w:rsidRPr="002B1A81">
              <w:t>118</w:t>
            </w:r>
            <w:r w:rsidR="001F657B" w:rsidRPr="002B1A81">
              <w:t>.</w:t>
            </w:r>
            <w:r w:rsidRPr="002B1A81">
              <w:t>6</w:t>
            </w:r>
            <w:r w:rsidR="008225CC" w:rsidRPr="002B1A81">
              <w:t> dB</w:t>
            </w:r>
            <w:r w:rsidRPr="002B1A81">
              <w:t>; 114</w:t>
            </w:r>
            <w:r w:rsidR="001F657B" w:rsidRPr="002B1A81">
              <w:t>.</w:t>
            </w:r>
            <w:r w:rsidRPr="002B1A81">
              <w:t>6</w:t>
            </w:r>
            <w:r w:rsidR="008225CC" w:rsidRPr="002B1A81">
              <w:t> dB</w:t>
            </w:r>
            <w:r w:rsidRPr="002B1A81">
              <w:t>; 109</w:t>
            </w:r>
            <w:r w:rsidR="001F657B" w:rsidRPr="002B1A81">
              <w:t>.</w:t>
            </w:r>
            <w:r w:rsidRPr="002B1A81">
              <w:t>6</w:t>
            </w:r>
            <w:r w:rsidR="008225CC" w:rsidRPr="002B1A81">
              <w:t> dB</w:t>
            </w:r>
            <w:r w:rsidR="009E27DA" w:rsidRPr="002B1A81">
              <w:t>;</w:t>
            </w:r>
            <w:r w:rsidRPr="002B1A81">
              <w:t xml:space="preserve"> 104</w:t>
            </w:r>
            <w:r w:rsidR="001F657B" w:rsidRPr="002B1A81">
              <w:t>.</w:t>
            </w:r>
            <w:r w:rsidRPr="002B1A81">
              <w:t>6</w:t>
            </w:r>
            <w:r w:rsidR="008225CC" w:rsidRPr="002B1A81">
              <w:t> dB</w:t>
            </w:r>
            <w:r w:rsidRPr="002B1A81">
              <w:t>; 90</w:t>
            </w:r>
            <w:r w:rsidR="001F657B" w:rsidRPr="002B1A81">
              <w:t>.</w:t>
            </w:r>
            <w:r w:rsidRPr="002B1A81">
              <w:t>6</w:t>
            </w:r>
            <w:r w:rsidR="008225CC" w:rsidRPr="002B1A81">
              <w:t> dB</w:t>
            </w:r>
            <w:r w:rsidRPr="002B1A81">
              <w:t xml:space="preserve">  </w:t>
            </w:r>
          </w:p>
        </w:tc>
      </w:tr>
      <w:tr w:rsidR="00A0401C" w:rsidRPr="002B1A81" w:rsidTr="00497C61">
        <w:trPr>
          <w:jc w:val="center"/>
        </w:trPr>
        <w:tc>
          <w:tcPr>
            <w:tcW w:w="2950" w:type="dxa"/>
            <w:vAlign w:val="center"/>
          </w:tcPr>
          <w:p w:rsidR="00A0401C" w:rsidRPr="002B1A81" w:rsidRDefault="00A0401C" w:rsidP="00F17B63">
            <w:pPr>
              <w:keepNext/>
            </w:pPr>
            <w:r w:rsidRPr="002B1A81">
              <w:t>Path loss at 1</w:t>
            </w:r>
            <w:r w:rsidR="009E27DA" w:rsidRPr="002B1A81">
              <w:t>3</w:t>
            </w:r>
            <w:r w:rsidRPr="002B1A81">
              <w:t xml:space="preserve"> km</w:t>
            </w:r>
          </w:p>
        </w:tc>
        <w:tc>
          <w:tcPr>
            <w:tcW w:w="2835" w:type="dxa"/>
          </w:tcPr>
          <w:p w:rsidR="00A0401C" w:rsidRPr="002B1A81" w:rsidRDefault="00A0401C" w:rsidP="00F17B63">
            <w:pPr>
              <w:keepNext/>
            </w:pPr>
            <w:r w:rsidRPr="002B1A81">
              <w:t>1</w:t>
            </w:r>
            <w:r w:rsidR="009E27DA" w:rsidRPr="002B1A81">
              <w:t>18</w:t>
            </w:r>
            <w:r w:rsidR="001F657B" w:rsidRPr="002B1A81">
              <w:t>.</w:t>
            </w:r>
            <w:r w:rsidRPr="002B1A81">
              <w:t>3</w:t>
            </w:r>
            <w:r w:rsidR="008225CC" w:rsidRPr="002B1A81">
              <w:t> dB</w:t>
            </w:r>
          </w:p>
        </w:tc>
        <w:tc>
          <w:tcPr>
            <w:tcW w:w="3344" w:type="dxa"/>
          </w:tcPr>
          <w:p w:rsidR="00A0401C" w:rsidRPr="002B1A81" w:rsidRDefault="00A0401C" w:rsidP="00F17B63">
            <w:pPr>
              <w:keepNext/>
            </w:pPr>
            <w:r w:rsidRPr="002B1A81">
              <w:t>1</w:t>
            </w:r>
            <w:r w:rsidR="009E27DA" w:rsidRPr="002B1A81">
              <w:t>18</w:t>
            </w:r>
            <w:r w:rsidR="001F657B" w:rsidRPr="002B1A81">
              <w:t>.</w:t>
            </w:r>
            <w:r w:rsidRPr="002B1A81">
              <w:t>3</w:t>
            </w:r>
            <w:r w:rsidR="008225CC" w:rsidRPr="002B1A81">
              <w:t> dB</w:t>
            </w:r>
          </w:p>
        </w:tc>
      </w:tr>
      <w:tr w:rsidR="000F6DC5" w:rsidRPr="002B1A81" w:rsidTr="00497C61">
        <w:trPr>
          <w:jc w:val="center"/>
        </w:trPr>
        <w:tc>
          <w:tcPr>
            <w:tcW w:w="2950" w:type="dxa"/>
            <w:vAlign w:val="center"/>
          </w:tcPr>
          <w:p w:rsidR="000F6DC5" w:rsidRPr="002B1A81" w:rsidRDefault="000F6DC5" w:rsidP="00F17B63">
            <w:pPr>
              <w:keepNext/>
            </w:pPr>
            <w:r w:rsidRPr="002B1A81">
              <w:t>Ground distance separation between aircraft and PMSE</w:t>
            </w:r>
          </w:p>
        </w:tc>
        <w:tc>
          <w:tcPr>
            <w:tcW w:w="2835" w:type="dxa"/>
          </w:tcPr>
          <w:p w:rsidR="000F6DC5" w:rsidRPr="002B1A81" w:rsidRDefault="009E27DA" w:rsidP="00F17B63">
            <w:pPr>
              <w:keepNext/>
            </w:pPr>
            <w:r w:rsidRPr="002B1A81">
              <w:t>7,5 km (6</w:t>
            </w:r>
            <w:r w:rsidR="008225CC" w:rsidRPr="002B1A81">
              <w:t> dB</w:t>
            </w:r>
            <w:r w:rsidRPr="002B1A81">
              <w:t>); NA (10</w:t>
            </w:r>
            <w:r w:rsidR="008225CC" w:rsidRPr="002B1A81">
              <w:t> dB</w:t>
            </w:r>
            <w:r w:rsidR="005A2E06" w:rsidRPr="002B1A81">
              <w:t>;</w:t>
            </w:r>
            <w:r w:rsidR="00460024" w:rsidRPr="002B1A81">
              <w:t xml:space="preserve"> </w:t>
            </w:r>
            <w:r w:rsidRPr="002B1A81">
              <w:t>34</w:t>
            </w:r>
            <w:r w:rsidR="008225CC" w:rsidRPr="002B1A81">
              <w:t> dB</w:t>
            </w:r>
            <w:r w:rsidRPr="002B1A81">
              <w:t xml:space="preserve">) </w:t>
            </w:r>
          </w:p>
        </w:tc>
        <w:tc>
          <w:tcPr>
            <w:tcW w:w="3344" w:type="dxa"/>
          </w:tcPr>
          <w:p w:rsidR="000F6DC5" w:rsidRPr="002B1A81" w:rsidRDefault="00460024" w:rsidP="00F17B63">
            <w:pPr>
              <w:keepNext/>
            </w:pPr>
            <w:r w:rsidRPr="002B1A81">
              <w:t>3 km (6</w:t>
            </w:r>
            <w:r w:rsidR="008225CC" w:rsidRPr="002B1A81">
              <w:t> dB</w:t>
            </w:r>
            <w:r w:rsidRPr="002B1A81">
              <w:t>); NA (10</w:t>
            </w:r>
            <w:r w:rsidR="008225CC" w:rsidRPr="002B1A81">
              <w:t> dB</w:t>
            </w:r>
            <w:r w:rsidR="005A2E06" w:rsidRPr="002B1A81">
              <w:t>;</w:t>
            </w:r>
            <w:r w:rsidRPr="002B1A81">
              <w:t xml:space="preserve"> </w:t>
            </w:r>
            <w:r w:rsidR="009E27DA" w:rsidRPr="002B1A81">
              <w:t>34</w:t>
            </w:r>
            <w:r w:rsidR="008225CC" w:rsidRPr="002B1A81">
              <w:t> dB</w:t>
            </w:r>
            <w:r w:rsidR="009E27DA" w:rsidRPr="002B1A81">
              <w:t xml:space="preserve">) </w:t>
            </w:r>
          </w:p>
        </w:tc>
      </w:tr>
    </w:tbl>
    <w:p w:rsidR="000F6DC5" w:rsidRPr="002B1A81" w:rsidRDefault="000F6DC5" w:rsidP="00F17B63">
      <w:pPr>
        <w:keepNext/>
      </w:pPr>
    </w:p>
    <w:p w:rsidR="000F6DC5" w:rsidRPr="002B1A81" w:rsidRDefault="000F6DC5" w:rsidP="000F6DC5">
      <w:pPr>
        <w:pStyle w:val="Caption"/>
      </w:pPr>
      <w:r w:rsidRPr="002B1A81">
        <w:t xml:space="preserve">Table </w:t>
      </w:r>
      <w:r w:rsidRPr="002B1A81">
        <w:fldChar w:fldCharType="begin"/>
      </w:r>
      <w:r w:rsidRPr="002B1A81">
        <w:instrText xml:space="preserve"> SEQ Table \* ARABIC </w:instrText>
      </w:r>
      <w:r w:rsidRPr="002B1A81">
        <w:fldChar w:fldCharType="separate"/>
      </w:r>
      <w:r w:rsidR="006A1441">
        <w:rPr>
          <w:noProof/>
        </w:rPr>
        <w:t>68</w:t>
      </w:r>
      <w:r w:rsidRPr="002B1A81">
        <w:fldChar w:fldCharType="end"/>
      </w:r>
      <w:r w:rsidRPr="002B1A81">
        <w:t>: Ground Distance Separation for Aeronautical MES at Altitude of 13 km</w:t>
      </w:r>
      <w:r w:rsidR="001F09C8" w:rsidRPr="002B1A81">
        <w:t xml:space="preserve">, </w:t>
      </w:r>
      <w:r w:rsidRPr="002B1A81">
        <w:t>I/N = -6</w:t>
      </w:r>
      <w:r w:rsidR="008225CC" w:rsidRPr="002B1A81">
        <w:t> dB</w:t>
      </w:r>
      <w:r w:rsidRPr="002B1A81">
        <w:t xml:space="preserve"> </w:t>
      </w:r>
      <w:r w:rsidR="00105497" w:rsidRPr="002B1A81">
        <w:br/>
      </w:r>
      <w:r w:rsidRPr="002B1A81">
        <w:t>(Case 2)</w:t>
      </w:r>
    </w:p>
    <w:tbl>
      <w:tblPr>
        <w:tblW w:w="9117"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29"/>
        <w:gridCol w:w="2835"/>
        <w:gridCol w:w="3353"/>
      </w:tblGrid>
      <w:tr w:rsidR="000F6DC5" w:rsidRPr="002B1A81" w:rsidTr="00497C61">
        <w:trPr>
          <w:tblHeader/>
          <w:jc w:val="center"/>
        </w:trPr>
        <w:tc>
          <w:tcPr>
            <w:tcW w:w="2929" w:type="dxa"/>
            <w:tcBorders>
              <w:right w:val="single" w:sz="8" w:space="0" w:color="FFFFFF"/>
            </w:tcBorders>
            <w:shd w:val="clear" w:color="auto" w:fill="D2232A"/>
            <w:vAlign w:val="center"/>
          </w:tcPr>
          <w:p w:rsidR="000F6DC5" w:rsidRPr="002B1A81" w:rsidRDefault="000F6DC5" w:rsidP="00497C61">
            <w:pPr>
              <w:spacing w:before="120" w:after="120" w:line="288" w:lineRule="auto"/>
              <w:jc w:val="center"/>
              <w:rPr>
                <w:b/>
                <w:color w:val="FFFFFF"/>
              </w:rPr>
            </w:pPr>
            <w:r w:rsidRPr="002B1A81">
              <w:rPr>
                <w:b/>
                <w:color w:val="FFFFFF"/>
              </w:rPr>
              <w:t xml:space="preserve">Parameter </w:t>
            </w:r>
          </w:p>
        </w:tc>
        <w:tc>
          <w:tcPr>
            <w:tcW w:w="2835" w:type="dxa"/>
            <w:tcBorders>
              <w:right w:val="single" w:sz="8" w:space="0" w:color="FFFFFF"/>
            </w:tcBorders>
            <w:shd w:val="clear" w:color="auto" w:fill="D2232A"/>
          </w:tcPr>
          <w:p w:rsidR="000F6DC5" w:rsidRPr="002B1A81" w:rsidRDefault="000F6DC5" w:rsidP="00497C61">
            <w:pPr>
              <w:spacing w:before="120" w:after="120" w:line="288" w:lineRule="auto"/>
              <w:jc w:val="center"/>
              <w:rPr>
                <w:b/>
                <w:color w:val="FFFFFF"/>
              </w:rPr>
            </w:pPr>
            <w:r w:rsidRPr="002B1A81">
              <w:rPr>
                <w:b/>
                <w:color w:val="FFFFFF"/>
              </w:rPr>
              <w:t>Handheld</w:t>
            </w:r>
          </w:p>
        </w:tc>
        <w:tc>
          <w:tcPr>
            <w:tcW w:w="3353" w:type="dxa"/>
            <w:tcBorders>
              <w:left w:val="single" w:sz="8" w:space="0" w:color="FFFFFF"/>
            </w:tcBorders>
            <w:shd w:val="clear" w:color="auto" w:fill="D2232A"/>
          </w:tcPr>
          <w:p w:rsidR="000F6DC5" w:rsidRPr="002B1A81" w:rsidRDefault="00AA497F" w:rsidP="00497C61">
            <w:pPr>
              <w:spacing w:before="120" w:after="120" w:line="288" w:lineRule="auto"/>
              <w:jc w:val="center"/>
              <w:rPr>
                <w:b/>
                <w:color w:val="FFFFFF"/>
              </w:rPr>
            </w:pPr>
            <w:r w:rsidRPr="002B1A81">
              <w:rPr>
                <w:b/>
                <w:color w:val="FFFFFF"/>
              </w:rPr>
              <w:t>Bo</w:t>
            </w:r>
            <w:r w:rsidR="00497C61" w:rsidRPr="002B1A81">
              <w:rPr>
                <w:b/>
                <w:color w:val="FFFFFF"/>
              </w:rPr>
              <w:t>d</w:t>
            </w:r>
            <w:r w:rsidRPr="002B1A81">
              <w:rPr>
                <w:b/>
                <w:color w:val="FFFFFF"/>
              </w:rPr>
              <w:t xml:space="preserve">y </w:t>
            </w:r>
            <w:r w:rsidR="000F6DC5" w:rsidRPr="002B1A81">
              <w:rPr>
                <w:b/>
                <w:color w:val="FFFFFF"/>
              </w:rPr>
              <w:t>worn</w:t>
            </w:r>
          </w:p>
        </w:tc>
      </w:tr>
      <w:tr w:rsidR="000F6DC5" w:rsidRPr="002B1A81" w:rsidTr="00497C61">
        <w:trPr>
          <w:jc w:val="center"/>
        </w:trPr>
        <w:tc>
          <w:tcPr>
            <w:tcW w:w="2929" w:type="dxa"/>
            <w:vAlign w:val="center"/>
          </w:tcPr>
          <w:p w:rsidR="000F6DC5" w:rsidRPr="002B1A81" w:rsidRDefault="000F6DC5" w:rsidP="000F6DC5">
            <w:r w:rsidRPr="002B1A81">
              <w:t>e.i.r.p</w:t>
            </w:r>
          </w:p>
        </w:tc>
        <w:tc>
          <w:tcPr>
            <w:tcW w:w="2835" w:type="dxa"/>
            <w:vAlign w:val="center"/>
          </w:tcPr>
          <w:p w:rsidR="000F6DC5" w:rsidRPr="002B1A81" w:rsidRDefault="000F6DC5" w:rsidP="000F6DC5">
            <w:r w:rsidRPr="002B1A81">
              <w:t>13</w:t>
            </w:r>
            <w:r w:rsidR="008225CC" w:rsidRPr="002B1A81">
              <w:t> dB</w:t>
            </w:r>
            <w:r w:rsidRPr="002B1A81">
              <w:t>m</w:t>
            </w:r>
          </w:p>
        </w:tc>
        <w:tc>
          <w:tcPr>
            <w:tcW w:w="3353" w:type="dxa"/>
            <w:vAlign w:val="center"/>
          </w:tcPr>
          <w:p w:rsidR="000F6DC5" w:rsidRPr="002B1A81" w:rsidRDefault="000F6DC5" w:rsidP="000F6DC5">
            <w:r w:rsidRPr="002B1A81">
              <w:t>17</w:t>
            </w:r>
            <w:r w:rsidR="008225CC" w:rsidRPr="002B1A81">
              <w:t> dB</w:t>
            </w:r>
            <w:r w:rsidRPr="002B1A81">
              <w:t>m</w:t>
            </w:r>
          </w:p>
        </w:tc>
      </w:tr>
      <w:tr w:rsidR="000F6DC5" w:rsidRPr="002B1A81" w:rsidTr="00497C61">
        <w:trPr>
          <w:jc w:val="center"/>
        </w:trPr>
        <w:tc>
          <w:tcPr>
            <w:tcW w:w="2929" w:type="dxa"/>
            <w:vAlign w:val="center"/>
          </w:tcPr>
          <w:p w:rsidR="000F6DC5" w:rsidRPr="002B1A81" w:rsidRDefault="000F6DC5" w:rsidP="000F6DC5">
            <w:r w:rsidRPr="002B1A81">
              <w:t>Body loss</w:t>
            </w:r>
          </w:p>
        </w:tc>
        <w:tc>
          <w:tcPr>
            <w:tcW w:w="2835" w:type="dxa"/>
            <w:vAlign w:val="center"/>
          </w:tcPr>
          <w:p w:rsidR="000F6DC5" w:rsidRPr="002B1A81" w:rsidRDefault="000F6DC5" w:rsidP="000F6DC5">
            <w:r w:rsidRPr="002B1A81">
              <w:t>6</w:t>
            </w:r>
            <w:r w:rsidR="008225CC" w:rsidRPr="002B1A81">
              <w:t> dB</w:t>
            </w:r>
          </w:p>
        </w:tc>
        <w:tc>
          <w:tcPr>
            <w:tcW w:w="3353" w:type="dxa"/>
            <w:vAlign w:val="center"/>
          </w:tcPr>
          <w:p w:rsidR="000F6DC5" w:rsidRPr="002B1A81" w:rsidRDefault="000F6DC5" w:rsidP="000F6DC5">
            <w:r w:rsidRPr="002B1A81">
              <w:t>11</w:t>
            </w:r>
            <w:r w:rsidR="008225CC" w:rsidRPr="002B1A81">
              <w:t> dB</w:t>
            </w:r>
          </w:p>
        </w:tc>
      </w:tr>
      <w:tr w:rsidR="000F6DC5" w:rsidRPr="002B1A81" w:rsidTr="00497C61">
        <w:trPr>
          <w:jc w:val="center"/>
        </w:trPr>
        <w:tc>
          <w:tcPr>
            <w:tcW w:w="2929" w:type="dxa"/>
            <w:vAlign w:val="center"/>
          </w:tcPr>
          <w:p w:rsidR="000F6DC5" w:rsidRPr="002B1A81" w:rsidRDefault="000F6DC5" w:rsidP="000F6DC5">
            <w:r w:rsidRPr="002B1A81">
              <w:t xml:space="preserve">Wall loss </w:t>
            </w:r>
          </w:p>
        </w:tc>
        <w:tc>
          <w:tcPr>
            <w:tcW w:w="2835"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c>
          <w:tcPr>
            <w:tcW w:w="3353" w:type="dxa"/>
            <w:vAlign w:val="center"/>
          </w:tcPr>
          <w:p w:rsidR="000F6DC5" w:rsidRPr="002B1A81" w:rsidRDefault="000F6DC5" w:rsidP="000F6DC5">
            <w:r w:rsidRPr="002B1A81">
              <w:t>6</w:t>
            </w:r>
            <w:r w:rsidR="008225CC" w:rsidRPr="002B1A81">
              <w:t> dB</w:t>
            </w:r>
            <w:r w:rsidRPr="002B1A81">
              <w:t>; 10</w:t>
            </w:r>
            <w:r w:rsidR="008225CC" w:rsidRPr="002B1A81">
              <w:t> dB</w:t>
            </w:r>
            <w:r w:rsidRPr="002B1A81">
              <w:t>; 15</w:t>
            </w:r>
            <w:r w:rsidR="008225CC" w:rsidRPr="002B1A81">
              <w:t> dB</w:t>
            </w:r>
            <w:r w:rsidRPr="002B1A81">
              <w:t>; 20</w:t>
            </w:r>
            <w:r w:rsidR="008225CC" w:rsidRPr="002B1A81">
              <w:t> dB</w:t>
            </w:r>
            <w:r w:rsidRPr="002B1A81">
              <w:t>; 34</w:t>
            </w:r>
            <w:r w:rsidR="008225CC" w:rsidRPr="002B1A81">
              <w:t> dB</w:t>
            </w:r>
          </w:p>
        </w:tc>
      </w:tr>
      <w:tr w:rsidR="000F6DC5" w:rsidRPr="002B1A81" w:rsidTr="00497C61">
        <w:trPr>
          <w:jc w:val="center"/>
        </w:trPr>
        <w:tc>
          <w:tcPr>
            <w:tcW w:w="2929" w:type="dxa"/>
            <w:vAlign w:val="center"/>
          </w:tcPr>
          <w:p w:rsidR="000F6DC5" w:rsidRPr="002B1A81" w:rsidRDefault="000F6DC5" w:rsidP="000F6DC5">
            <w:r w:rsidRPr="002B1A81">
              <w:t>Receiver noise level</w:t>
            </w:r>
          </w:p>
        </w:tc>
        <w:tc>
          <w:tcPr>
            <w:tcW w:w="2835"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c>
          <w:tcPr>
            <w:tcW w:w="3353" w:type="dxa"/>
            <w:vAlign w:val="center"/>
          </w:tcPr>
          <w:p w:rsidR="000F6DC5" w:rsidRPr="002B1A81" w:rsidRDefault="000F6DC5" w:rsidP="000F6DC5">
            <w:r w:rsidRPr="002B1A81">
              <w:t>-120</w:t>
            </w:r>
            <w:r w:rsidR="001F657B" w:rsidRPr="002B1A81">
              <w:t>.</w:t>
            </w:r>
            <w:r w:rsidRPr="002B1A81">
              <w:t>6</w:t>
            </w:r>
            <w:r w:rsidR="008225CC" w:rsidRPr="002B1A81">
              <w:t> dB</w:t>
            </w:r>
            <w:r w:rsidRPr="002B1A81">
              <w:t>m/200 kHz</w:t>
            </w:r>
          </w:p>
        </w:tc>
      </w:tr>
      <w:tr w:rsidR="000F6DC5" w:rsidRPr="002B1A81" w:rsidTr="00497C61">
        <w:trPr>
          <w:jc w:val="center"/>
        </w:trPr>
        <w:tc>
          <w:tcPr>
            <w:tcW w:w="2929" w:type="dxa"/>
            <w:vAlign w:val="center"/>
          </w:tcPr>
          <w:p w:rsidR="000F6DC5" w:rsidRPr="002B1A81" w:rsidRDefault="000F6DC5" w:rsidP="000F6DC5">
            <w:r w:rsidRPr="002B1A81">
              <w:t>Interference to Noise Ratio</w:t>
            </w:r>
          </w:p>
        </w:tc>
        <w:tc>
          <w:tcPr>
            <w:tcW w:w="2835" w:type="dxa"/>
            <w:vAlign w:val="center"/>
          </w:tcPr>
          <w:p w:rsidR="000F6DC5" w:rsidRPr="002B1A81" w:rsidRDefault="000F6DC5" w:rsidP="000F6DC5">
            <w:r w:rsidRPr="002B1A81">
              <w:t>-20</w:t>
            </w:r>
            <w:r w:rsidR="008225CC" w:rsidRPr="002B1A81">
              <w:t> dB</w:t>
            </w:r>
          </w:p>
        </w:tc>
        <w:tc>
          <w:tcPr>
            <w:tcW w:w="3353" w:type="dxa"/>
            <w:vAlign w:val="center"/>
          </w:tcPr>
          <w:p w:rsidR="000F6DC5" w:rsidRPr="002B1A81" w:rsidRDefault="000F6DC5" w:rsidP="000F6DC5">
            <w:r w:rsidRPr="002B1A81">
              <w:t>-20</w:t>
            </w:r>
            <w:r w:rsidR="008225CC" w:rsidRPr="002B1A81">
              <w:t> dB</w:t>
            </w:r>
          </w:p>
        </w:tc>
      </w:tr>
      <w:tr w:rsidR="000F6DC5" w:rsidRPr="002B1A81" w:rsidTr="00497C61">
        <w:trPr>
          <w:jc w:val="center"/>
        </w:trPr>
        <w:tc>
          <w:tcPr>
            <w:tcW w:w="2929" w:type="dxa"/>
            <w:vAlign w:val="center"/>
          </w:tcPr>
          <w:p w:rsidR="000F6DC5" w:rsidRPr="002B1A81" w:rsidRDefault="000F6DC5" w:rsidP="000F6DC5">
            <w:r w:rsidRPr="002B1A81">
              <w:t>Interference level</w:t>
            </w:r>
          </w:p>
        </w:tc>
        <w:tc>
          <w:tcPr>
            <w:tcW w:w="2835" w:type="dxa"/>
            <w:vAlign w:val="center"/>
          </w:tcPr>
          <w:p w:rsidR="000F6DC5" w:rsidRPr="002B1A81" w:rsidRDefault="000F6DC5" w:rsidP="000F6DC5">
            <w:r w:rsidRPr="002B1A81">
              <w:t>-140</w:t>
            </w:r>
            <w:r w:rsidR="001F657B" w:rsidRPr="002B1A81">
              <w:t>.</w:t>
            </w:r>
            <w:r w:rsidRPr="002B1A81">
              <w:t>6</w:t>
            </w:r>
            <w:r w:rsidR="008225CC" w:rsidRPr="002B1A81">
              <w:t> dB</w:t>
            </w:r>
            <w:r w:rsidRPr="002B1A81">
              <w:t>m/200 kHz</w:t>
            </w:r>
          </w:p>
        </w:tc>
        <w:tc>
          <w:tcPr>
            <w:tcW w:w="3353" w:type="dxa"/>
            <w:vAlign w:val="center"/>
          </w:tcPr>
          <w:p w:rsidR="000F6DC5" w:rsidRPr="002B1A81" w:rsidRDefault="000F6DC5" w:rsidP="000F6DC5">
            <w:r w:rsidRPr="002B1A81">
              <w:t>-140</w:t>
            </w:r>
            <w:r w:rsidR="001F657B" w:rsidRPr="002B1A81">
              <w:t>.</w:t>
            </w:r>
            <w:r w:rsidRPr="002B1A81">
              <w:t>6</w:t>
            </w:r>
            <w:r w:rsidR="008225CC" w:rsidRPr="002B1A81">
              <w:t> dB</w:t>
            </w:r>
            <w:r w:rsidRPr="002B1A81">
              <w:t>m/200 kHz</w:t>
            </w:r>
          </w:p>
        </w:tc>
      </w:tr>
      <w:tr w:rsidR="000F6DC5" w:rsidRPr="002B1A81" w:rsidTr="00497C61">
        <w:trPr>
          <w:jc w:val="center"/>
        </w:trPr>
        <w:tc>
          <w:tcPr>
            <w:tcW w:w="2929" w:type="dxa"/>
            <w:vAlign w:val="center"/>
          </w:tcPr>
          <w:p w:rsidR="000F6DC5" w:rsidRPr="002B1A81" w:rsidRDefault="000F6DC5" w:rsidP="000F6DC5">
            <w:r w:rsidRPr="002B1A81">
              <w:t>Side lobe antenna gain</w:t>
            </w:r>
          </w:p>
        </w:tc>
        <w:tc>
          <w:tcPr>
            <w:tcW w:w="2835" w:type="dxa"/>
            <w:vAlign w:val="center"/>
          </w:tcPr>
          <w:p w:rsidR="000F6DC5" w:rsidRPr="002B1A81" w:rsidRDefault="000F6DC5" w:rsidP="000F6DC5">
            <w:r w:rsidRPr="002B1A81">
              <w:t>G = -10</w:t>
            </w:r>
            <w:r w:rsidR="008225CC" w:rsidRPr="002B1A81">
              <w:t> dB</w:t>
            </w:r>
            <w:r w:rsidRPr="002B1A81">
              <w:t>i</w:t>
            </w:r>
          </w:p>
        </w:tc>
        <w:tc>
          <w:tcPr>
            <w:tcW w:w="3353" w:type="dxa"/>
            <w:vAlign w:val="center"/>
          </w:tcPr>
          <w:p w:rsidR="000F6DC5" w:rsidRPr="002B1A81" w:rsidRDefault="000F6DC5" w:rsidP="000F6DC5">
            <w:r w:rsidRPr="002B1A81">
              <w:t>G =</w:t>
            </w:r>
            <w:r w:rsidR="006339BE" w:rsidRPr="002B1A81">
              <w:t xml:space="preserve"> </w:t>
            </w:r>
            <w:r w:rsidRPr="002B1A81">
              <w:t>-10</w:t>
            </w:r>
            <w:r w:rsidR="008225CC" w:rsidRPr="002B1A81">
              <w:t> dB</w:t>
            </w:r>
            <w:r w:rsidRPr="002B1A81">
              <w:t>i</w:t>
            </w:r>
          </w:p>
        </w:tc>
      </w:tr>
      <w:tr w:rsidR="000F6DC5" w:rsidRPr="002B1A81" w:rsidTr="00497C61">
        <w:trPr>
          <w:jc w:val="center"/>
        </w:trPr>
        <w:tc>
          <w:tcPr>
            <w:tcW w:w="2929" w:type="dxa"/>
            <w:vAlign w:val="center"/>
          </w:tcPr>
          <w:p w:rsidR="000F6DC5" w:rsidRPr="002B1A81" w:rsidRDefault="000F6DC5" w:rsidP="000F6DC5">
            <w:r w:rsidRPr="002B1A81">
              <w:rPr>
                <w:rFonts w:cs="Arial"/>
                <w:szCs w:val="20"/>
              </w:rPr>
              <w:t>Polarisation discrimination (linear to circular) (dB)</w:t>
            </w:r>
          </w:p>
        </w:tc>
        <w:tc>
          <w:tcPr>
            <w:tcW w:w="2835" w:type="dxa"/>
          </w:tcPr>
          <w:p w:rsidR="000F6DC5" w:rsidRPr="002B1A81" w:rsidRDefault="000F6DC5" w:rsidP="000F6DC5">
            <w:r w:rsidRPr="002B1A81">
              <w:t>3</w:t>
            </w:r>
            <w:r w:rsidR="008225CC" w:rsidRPr="002B1A81">
              <w:t> dB</w:t>
            </w:r>
          </w:p>
        </w:tc>
        <w:tc>
          <w:tcPr>
            <w:tcW w:w="3353" w:type="dxa"/>
          </w:tcPr>
          <w:p w:rsidR="000F6DC5" w:rsidRPr="002B1A81" w:rsidRDefault="000F6DC5" w:rsidP="000F6DC5">
            <w:r w:rsidRPr="002B1A81">
              <w:t>3</w:t>
            </w:r>
            <w:r w:rsidR="008225CC" w:rsidRPr="002B1A81">
              <w:t> dB</w:t>
            </w:r>
          </w:p>
        </w:tc>
      </w:tr>
      <w:tr w:rsidR="000F6DC5" w:rsidRPr="002B1A81" w:rsidTr="00497C61">
        <w:trPr>
          <w:jc w:val="center"/>
        </w:trPr>
        <w:tc>
          <w:tcPr>
            <w:tcW w:w="2929" w:type="dxa"/>
            <w:vAlign w:val="center"/>
          </w:tcPr>
          <w:p w:rsidR="000F6DC5" w:rsidRPr="002B1A81" w:rsidRDefault="000F6DC5" w:rsidP="000F6DC5">
            <w:r w:rsidRPr="002B1A81">
              <w:t>Path loss to meet the protection criterion</w:t>
            </w:r>
          </w:p>
        </w:tc>
        <w:tc>
          <w:tcPr>
            <w:tcW w:w="2835" w:type="dxa"/>
          </w:tcPr>
          <w:p w:rsidR="000F6DC5" w:rsidRPr="002B1A81" w:rsidRDefault="000F6DC5" w:rsidP="000F6DC5">
            <w:r w:rsidRPr="002B1A81">
              <w:t>114</w:t>
            </w:r>
            <w:r w:rsidR="001F657B" w:rsidRPr="002B1A81">
              <w:t>.</w:t>
            </w:r>
            <w:r w:rsidRPr="002B1A81">
              <w:t>6</w:t>
            </w:r>
            <w:r w:rsidR="008225CC" w:rsidRPr="002B1A81">
              <w:t> dB</w:t>
            </w:r>
            <w:r w:rsidRPr="002B1A81">
              <w:t>; 110</w:t>
            </w:r>
            <w:r w:rsidR="001F657B" w:rsidRPr="002B1A81">
              <w:t>.</w:t>
            </w:r>
            <w:r w:rsidRPr="002B1A81">
              <w:t>6</w:t>
            </w:r>
            <w:r w:rsidR="008225CC" w:rsidRPr="002B1A81">
              <w:t> dB</w:t>
            </w:r>
            <w:r w:rsidRPr="002B1A81">
              <w:t>; 105</w:t>
            </w:r>
            <w:r w:rsidR="001F657B" w:rsidRPr="002B1A81">
              <w:t>.</w:t>
            </w:r>
            <w:r w:rsidRPr="002B1A81">
              <w:t>6</w:t>
            </w:r>
            <w:r w:rsidR="008225CC" w:rsidRPr="002B1A81">
              <w:t> dB</w:t>
            </w:r>
            <w:r w:rsidR="001F657B" w:rsidRPr="002B1A81">
              <w:t>.</w:t>
            </w:r>
            <w:r w:rsidR="009E27DA" w:rsidRPr="002B1A81">
              <w:t>;</w:t>
            </w:r>
            <w:r w:rsidRPr="002B1A81">
              <w:t>100</w:t>
            </w:r>
            <w:r w:rsidR="001F657B" w:rsidRPr="002B1A81">
              <w:t>.</w:t>
            </w:r>
            <w:r w:rsidRPr="002B1A81">
              <w:t>6</w:t>
            </w:r>
            <w:r w:rsidR="008225CC" w:rsidRPr="002B1A81">
              <w:t> dB</w:t>
            </w:r>
            <w:r w:rsidRPr="002B1A81">
              <w:t>; 86</w:t>
            </w:r>
            <w:r w:rsidR="001F657B" w:rsidRPr="002B1A81">
              <w:t>.</w:t>
            </w:r>
            <w:r w:rsidRPr="002B1A81">
              <w:t>6</w:t>
            </w:r>
            <w:r w:rsidR="008225CC" w:rsidRPr="002B1A81">
              <w:t> dB</w:t>
            </w:r>
            <w:r w:rsidRPr="002B1A81">
              <w:t xml:space="preserve">  </w:t>
            </w:r>
          </w:p>
        </w:tc>
        <w:tc>
          <w:tcPr>
            <w:tcW w:w="3353" w:type="dxa"/>
          </w:tcPr>
          <w:p w:rsidR="000F6DC5" w:rsidRPr="002B1A81" w:rsidRDefault="000F6DC5" w:rsidP="000F6DC5">
            <w:r w:rsidRPr="002B1A81">
              <w:t>113</w:t>
            </w:r>
            <w:r w:rsidR="001F657B" w:rsidRPr="002B1A81">
              <w:t>.</w:t>
            </w:r>
            <w:r w:rsidRPr="002B1A81">
              <w:t>6</w:t>
            </w:r>
            <w:r w:rsidR="008225CC" w:rsidRPr="002B1A81">
              <w:t> dB</w:t>
            </w:r>
            <w:r w:rsidRPr="002B1A81">
              <w:t>; 109</w:t>
            </w:r>
            <w:r w:rsidR="001F657B" w:rsidRPr="002B1A81">
              <w:t>.</w:t>
            </w:r>
            <w:r w:rsidRPr="002B1A81">
              <w:t>6</w:t>
            </w:r>
            <w:r w:rsidR="008225CC" w:rsidRPr="002B1A81">
              <w:t> dB</w:t>
            </w:r>
            <w:r w:rsidRPr="002B1A81">
              <w:t>; 104</w:t>
            </w:r>
            <w:r w:rsidR="001F657B" w:rsidRPr="002B1A81">
              <w:t>.</w:t>
            </w:r>
            <w:r w:rsidRPr="002B1A81">
              <w:t>6</w:t>
            </w:r>
            <w:r w:rsidR="008225CC" w:rsidRPr="002B1A81">
              <w:t> dB</w:t>
            </w:r>
            <w:r w:rsidR="009E27DA" w:rsidRPr="002B1A81">
              <w:t>;</w:t>
            </w:r>
            <w:r w:rsidRPr="002B1A81">
              <w:t xml:space="preserve"> 99</w:t>
            </w:r>
            <w:r w:rsidR="001F657B" w:rsidRPr="002B1A81">
              <w:t>.</w:t>
            </w:r>
            <w:r w:rsidRPr="002B1A81">
              <w:t>6</w:t>
            </w:r>
            <w:r w:rsidR="008225CC" w:rsidRPr="002B1A81">
              <w:t> dB</w:t>
            </w:r>
            <w:r w:rsidRPr="002B1A81">
              <w:t>; 85</w:t>
            </w:r>
            <w:r w:rsidR="001F657B" w:rsidRPr="002B1A81">
              <w:t>.</w:t>
            </w:r>
            <w:r w:rsidRPr="002B1A81">
              <w:t>6</w:t>
            </w:r>
            <w:r w:rsidR="008225CC" w:rsidRPr="002B1A81">
              <w:t> dB</w:t>
            </w:r>
            <w:r w:rsidRPr="002B1A81">
              <w:t xml:space="preserve">  </w:t>
            </w:r>
          </w:p>
        </w:tc>
      </w:tr>
      <w:tr w:rsidR="00A0401C" w:rsidRPr="002B1A81" w:rsidTr="00497C61">
        <w:trPr>
          <w:jc w:val="center"/>
        </w:trPr>
        <w:tc>
          <w:tcPr>
            <w:tcW w:w="2929" w:type="dxa"/>
            <w:vAlign w:val="center"/>
          </w:tcPr>
          <w:p w:rsidR="00A0401C" w:rsidRPr="002B1A81" w:rsidRDefault="00A0401C" w:rsidP="00A0401C">
            <w:r w:rsidRPr="002B1A81">
              <w:t>Path loss at 1</w:t>
            </w:r>
            <w:r w:rsidR="009E27DA" w:rsidRPr="002B1A81">
              <w:t>3</w:t>
            </w:r>
            <w:r w:rsidRPr="002B1A81">
              <w:t xml:space="preserve"> km</w:t>
            </w:r>
          </w:p>
        </w:tc>
        <w:tc>
          <w:tcPr>
            <w:tcW w:w="2835" w:type="dxa"/>
          </w:tcPr>
          <w:p w:rsidR="00A0401C" w:rsidRPr="002B1A81" w:rsidRDefault="00A0401C" w:rsidP="00A0401C">
            <w:r w:rsidRPr="002B1A81">
              <w:t>1</w:t>
            </w:r>
            <w:r w:rsidR="009E27DA" w:rsidRPr="002B1A81">
              <w:t>18</w:t>
            </w:r>
            <w:r w:rsidR="001F657B" w:rsidRPr="002B1A81">
              <w:t>.</w:t>
            </w:r>
            <w:r w:rsidRPr="002B1A81">
              <w:t>3</w:t>
            </w:r>
            <w:r w:rsidR="008225CC" w:rsidRPr="002B1A81">
              <w:t> dB</w:t>
            </w:r>
          </w:p>
        </w:tc>
        <w:tc>
          <w:tcPr>
            <w:tcW w:w="3353" w:type="dxa"/>
          </w:tcPr>
          <w:p w:rsidR="00A0401C" w:rsidRPr="002B1A81" w:rsidRDefault="00A0401C" w:rsidP="00A0401C">
            <w:r w:rsidRPr="002B1A81">
              <w:t>1</w:t>
            </w:r>
            <w:r w:rsidR="009E27DA" w:rsidRPr="002B1A81">
              <w:t>18</w:t>
            </w:r>
            <w:r w:rsidR="001F657B" w:rsidRPr="002B1A81">
              <w:t>.</w:t>
            </w:r>
            <w:r w:rsidRPr="002B1A81">
              <w:t>3</w:t>
            </w:r>
            <w:r w:rsidR="008225CC" w:rsidRPr="002B1A81">
              <w:t> dB</w:t>
            </w:r>
          </w:p>
        </w:tc>
      </w:tr>
      <w:tr w:rsidR="000F6DC5" w:rsidRPr="002B1A81" w:rsidTr="00497C61">
        <w:trPr>
          <w:jc w:val="center"/>
        </w:trPr>
        <w:tc>
          <w:tcPr>
            <w:tcW w:w="2929" w:type="dxa"/>
            <w:vAlign w:val="center"/>
          </w:tcPr>
          <w:p w:rsidR="000F6DC5" w:rsidRPr="002B1A81" w:rsidRDefault="000F6DC5" w:rsidP="000F6DC5">
            <w:r w:rsidRPr="002B1A81">
              <w:t>Ground distance separation between aircraft and PMSE</w:t>
            </w:r>
          </w:p>
        </w:tc>
        <w:tc>
          <w:tcPr>
            <w:tcW w:w="2835" w:type="dxa"/>
          </w:tcPr>
          <w:p w:rsidR="000F6DC5" w:rsidRPr="002B1A81" w:rsidRDefault="00A0401C" w:rsidP="000F6DC5">
            <w:r w:rsidRPr="002B1A81">
              <w:t>NA</w:t>
            </w:r>
          </w:p>
        </w:tc>
        <w:tc>
          <w:tcPr>
            <w:tcW w:w="3353" w:type="dxa"/>
          </w:tcPr>
          <w:p w:rsidR="000F6DC5" w:rsidRPr="002B1A81" w:rsidRDefault="00A0401C" w:rsidP="000F6DC5">
            <w:r w:rsidRPr="002B1A81">
              <w:t>NA</w:t>
            </w:r>
          </w:p>
        </w:tc>
      </w:tr>
    </w:tbl>
    <w:p w:rsidR="009446AC" w:rsidRPr="002B1A81" w:rsidRDefault="009446AC" w:rsidP="009B070B"/>
    <w:p w:rsidR="00906459" w:rsidRPr="002B1A81" w:rsidRDefault="00906459" w:rsidP="00906459">
      <w:pPr>
        <w:spacing w:after="240"/>
        <w:jc w:val="both"/>
      </w:pPr>
      <w:r w:rsidRPr="002B1A81">
        <w:t xml:space="preserve">The following plots below depict the interference in terms of I/N against ground distance separation between aircraft and the </w:t>
      </w:r>
      <w:r w:rsidR="00A554E2" w:rsidRPr="002B1A81">
        <w:t xml:space="preserve">audio </w:t>
      </w:r>
      <w:r w:rsidRPr="002B1A81">
        <w:t xml:space="preserve">PMSE for three different aircraft altitudes, for both the handheld and body worn </w:t>
      </w:r>
      <w:r w:rsidR="00A554E2" w:rsidRPr="002B1A81">
        <w:t xml:space="preserve">audio </w:t>
      </w:r>
      <w:r w:rsidRPr="002B1A81">
        <w:t>PMSE device types and with range of assumed wall attenuation values.</w:t>
      </w:r>
    </w:p>
    <w:p w:rsidR="00906459" w:rsidRPr="002B1A81" w:rsidRDefault="00906459" w:rsidP="00F17B63">
      <w:pPr>
        <w:jc w:val="center"/>
      </w:pPr>
      <w:r w:rsidRPr="002B1A81">
        <w:rPr>
          <w:noProof/>
          <w:lang w:val="da-DK" w:eastAsia="da-DK"/>
        </w:rPr>
        <w:lastRenderedPageBreak/>
        <w:drawing>
          <wp:inline distT="0" distB="0" distL="0" distR="0" wp14:anchorId="1CBF1E07" wp14:editId="6AEFB6F3">
            <wp:extent cx="6490800" cy="3888000"/>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90800" cy="3888000"/>
                    </a:xfrm>
                    <a:prstGeom prst="rect">
                      <a:avLst/>
                    </a:prstGeom>
                    <a:noFill/>
                  </pic:spPr>
                </pic:pic>
              </a:graphicData>
            </a:graphic>
          </wp:inline>
        </w:drawing>
      </w:r>
    </w:p>
    <w:p w:rsidR="00906459" w:rsidRPr="002B1A81" w:rsidRDefault="0013735A" w:rsidP="0013735A">
      <w:pPr>
        <w:jc w:val="center"/>
        <w:rPr>
          <w:b/>
          <w:color w:val="C00000"/>
        </w:rPr>
      </w:pPr>
      <w:r w:rsidRPr="002B1A81">
        <w:rPr>
          <w:b/>
          <w:color w:val="C00000"/>
        </w:rPr>
        <w:t xml:space="preserve">Figure </w:t>
      </w:r>
      <w:r w:rsidRPr="002B1A81">
        <w:rPr>
          <w:b/>
          <w:color w:val="C00000"/>
        </w:rPr>
        <w:fldChar w:fldCharType="begin"/>
      </w:r>
      <w:r w:rsidRPr="002B1A81">
        <w:rPr>
          <w:b/>
          <w:color w:val="C00000"/>
        </w:rPr>
        <w:instrText xml:space="preserve"> SEQ Figure \* ARABIC </w:instrText>
      </w:r>
      <w:r w:rsidRPr="002B1A81">
        <w:rPr>
          <w:b/>
          <w:color w:val="C00000"/>
        </w:rPr>
        <w:fldChar w:fldCharType="separate"/>
      </w:r>
      <w:r w:rsidR="006A1441">
        <w:rPr>
          <w:b/>
          <w:noProof/>
          <w:color w:val="C00000"/>
        </w:rPr>
        <w:t>18</w:t>
      </w:r>
      <w:r w:rsidRPr="002B1A81">
        <w:rPr>
          <w:b/>
          <w:color w:val="C00000"/>
        </w:rPr>
        <w:fldChar w:fldCharType="end"/>
      </w:r>
      <w:r w:rsidRPr="002B1A81">
        <w:rPr>
          <w:b/>
          <w:color w:val="C00000"/>
        </w:rPr>
        <w:t>: Results for Handheld PMSE with wall Loss = 6</w:t>
      </w:r>
      <w:r w:rsidR="008225CC" w:rsidRPr="002B1A81">
        <w:rPr>
          <w:b/>
          <w:color w:val="C00000"/>
        </w:rPr>
        <w:t> dB</w:t>
      </w:r>
    </w:p>
    <w:p w:rsidR="00906459" w:rsidRPr="002B1A81" w:rsidRDefault="00906459" w:rsidP="00906459"/>
    <w:p w:rsidR="00740F78" w:rsidRPr="002B1A81" w:rsidRDefault="00740F78" w:rsidP="00906459"/>
    <w:p w:rsidR="00906459" w:rsidRPr="002B1A81" w:rsidRDefault="00906459" w:rsidP="00F17B63">
      <w:pPr>
        <w:jc w:val="center"/>
      </w:pPr>
      <w:r w:rsidRPr="002B1A81">
        <w:rPr>
          <w:noProof/>
          <w:lang w:val="da-DK" w:eastAsia="da-DK"/>
        </w:rPr>
        <w:drawing>
          <wp:inline distT="0" distB="0" distL="0" distR="0" wp14:anchorId="094A8244" wp14:editId="0A741318">
            <wp:extent cx="6494400" cy="3888000"/>
            <wp:effectExtent l="0" t="0" r="190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94400" cy="3888000"/>
                    </a:xfrm>
                    <a:prstGeom prst="rect">
                      <a:avLst/>
                    </a:prstGeom>
                    <a:noFill/>
                  </pic:spPr>
                </pic:pic>
              </a:graphicData>
            </a:graphic>
          </wp:inline>
        </w:drawing>
      </w:r>
    </w:p>
    <w:p w:rsidR="0013735A" w:rsidRPr="002B1A81" w:rsidRDefault="0013735A" w:rsidP="00740F78">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19</w:t>
      </w:r>
      <w:r w:rsidRPr="002B1A81">
        <w:fldChar w:fldCharType="end"/>
      </w:r>
      <w:r w:rsidRPr="002B1A81">
        <w:t>: Results for Body Worn PMSE with wall Loss = 6</w:t>
      </w:r>
      <w:r w:rsidR="008225CC" w:rsidRPr="002B1A81">
        <w:t> dB</w:t>
      </w:r>
    </w:p>
    <w:p w:rsidR="00906459" w:rsidRPr="002B1A81" w:rsidRDefault="00906459" w:rsidP="00F17B63">
      <w:pPr>
        <w:jc w:val="center"/>
      </w:pPr>
      <w:r w:rsidRPr="002B1A81">
        <w:rPr>
          <w:noProof/>
          <w:lang w:val="da-DK" w:eastAsia="da-DK"/>
        </w:rPr>
        <w:lastRenderedPageBreak/>
        <w:drawing>
          <wp:inline distT="0" distB="0" distL="0" distR="0" wp14:anchorId="220D2F86" wp14:editId="6EE4FD2C">
            <wp:extent cx="6498000" cy="38916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98000" cy="3891600"/>
                    </a:xfrm>
                    <a:prstGeom prst="rect">
                      <a:avLst/>
                    </a:prstGeom>
                    <a:noFill/>
                  </pic:spPr>
                </pic:pic>
              </a:graphicData>
            </a:graphic>
          </wp:inline>
        </w:drawing>
      </w:r>
    </w:p>
    <w:p w:rsidR="0013735A" w:rsidRPr="002B1A81" w:rsidRDefault="0013735A" w:rsidP="0013735A">
      <w:pPr>
        <w:pStyle w:val="Caption"/>
        <w:keepNext/>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20</w:t>
      </w:r>
      <w:r w:rsidRPr="002B1A81">
        <w:fldChar w:fldCharType="end"/>
      </w:r>
      <w:r w:rsidRPr="002B1A81">
        <w:t>: Results for Handheld PMSE with wall Loss = 10</w:t>
      </w:r>
      <w:r w:rsidR="008225CC" w:rsidRPr="002B1A81">
        <w:t> dB</w:t>
      </w:r>
    </w:p>
    <w:p w:rsidR="00740F78" w:rsidRPr="002B1A81" w:rsidRDefault="00740F78" w:rsidP="00740F78"/>
    <w:p w:rsidR="00906459" w:rsidRPr="002B1A81" w:rsidRDefault="00906459" w:rsidP="00F17B63">
      <w:pPr>
        <w:jc w:val="center"/>
      </w:pPr>
      <w:r w:rsidRPr="002B1A81">
        <w:rPr>
          <w:noProof/>
          <w:lang w:val="da-DK" w:eastAsia="da-DK"/>
        </w:rPr>
        <w:drawing>
          <wp:inline distT="0" distB="0" distL="0" distR="0" wp14:anchorId="61D1647D" wp14:editId="3908F1A4">
            <wp:extent cx="6458400" cy="3866400"/>
            <wp:effectExtent l="0" t="0" r="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58400" cy="3866400"/>
                    </a:xfrm>
                    <a:prstGeom prst="rect">
                      <a:avLst/>
                    </a:prstGeom>
                    <a:noFill/>
                  </pic:spPr>
                </pic:pic>
              </a:graphicData>
            </a:graphic>
          </wp:inline>
        </w:drawing>
      </w:r>
    </w:p>
    <w:p w:rsidR="0013735A" w:rsidRPr="002B1A81" w:rsidRDefault="0013735A" w:rsidP="00740F78">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21</w:t>
      </w:r>
      <w:r w:rsidRPr="002B1A81">
        <w:fldChar w:fldCharType="end"/>
      </w:r>
      <w:r w:rsidRPr="002B1A81">
        <w:t>: Results for Body Worn PMSE with wall Loss = 10</w:t>
      </w:r>
      <w:r w:rsidR="008225CC" w:rsidRPr="002B1A81">
        <w:t> dB</w:t>
      </w:r>
    </w:p>
    <w:p w:rsidR="00906459" w:rsidRPr="002B1A81" w:rsidRDefault="00906459" w:rsidP="00F17B63">
      <w:pPr>
        <w:jc w:val="center"/>
      </w:pPr>
      <w:r w:rsidRPr="002B1A81">
        <w:rPr>
          <w:noProof/>
          <w:lang w:val="da-DK" w:eastAsia="da-DK"/>
        </w:rPr>
        <w:lastRenderedPageBreak/>
        <w:drawing>
          <wp:inline distT="0" distB="0" distL="0" distR="0" wp14:anchorId="272AFF70" wp14:editId="379643E1">
            <wp:extent cx="6430027" cy="3852000"/>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30027" cy="3852000"/>
                    </a:xfrm>
                    <a:prstGeom prst="rect">
                      <a:avLst/>
                    </a:prstGeom>
                    <a:noFill/>
                  </pic:spPr>
                </pic:pic>
              </a:graphicData>
            </a:graphic>
          </wp:inline>
        </w:drawing>
      </w:r>
    </w:p>
    <w:p w:rsidR="0013735A" w:rsidRPr="002B1A81" w:rsidRDefault="0013735A" w:rsidP="0031573D">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22</w:t>
      </w:r>
      <w:r w:rsidRPr="002B1A81">
        <w:fldChar w:fldCharType="end"/>
      </w:r>
      <w:r w:rsidRPr="002B1A81">
        <w:t>: Results for Handheld PMSE with wall Loss = 20</w:t>
      </w:r>
      <w:r w:rsidR="008225CC" w:rsidRPr="002B1A81">
        <w:t> dB</w:t>
      </w:r>
    </w:p>
    <w:p w:rsidR="00906459" w:rsidRPr="002B1A81" w:rsidRDefault="00906459" w:rsidP="00906459">
      <w:pPr>
        <w:spacing w:after="240"/>
        <w:jc w:val="both"/>
      </w:pPr>
    </w:p>
    <w:p w:rsidR="00906459" w:rsidRPr="002B1A81" w:rsidRDefault="00906459" w:rsidP="00F17B63">
      <w:pPr>
        <w:jc w:val="center"/>
      </w:pPr>
      <w:r w:rsidRPr="002B1A81">
        <w:rPr>
          <w:noProof/>
          <w:lang w:val="da-DK" w:eastAsia="da-DK"/>
        </w:rPr>
        <w:drawing>
          <wp:inline distT="0" distB="0" distL="0" distR="0" wp14:anchorId="1AB6E090" wp14:editId="74D1B546">
            <wp:extent cx="6433200" cy="3852000"/>
            <wp:effectExtent l="0" t="0" r="571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33200" cy="3852000"/>
                    </a:xfrm>
                    <a:prstGeom prst="rect">
                      <a:avLst/>
                    </a:prstGeom>
                    <a:noFill/>
                  </pic:spPr>
                </pic:pic>
              </a:graphicData>
            </a:graphic>
          </wp:inline>
        </w:drawing>
      </w:r>
    </w:p>
    <w:p w:rsidR="00906459" w:rsidRPr="002B1A81" w:rsidRDefault="0013735A" w:rsidP="0013735A">
      <w:pPr>
        <w:spacing w:after="240"/>
        <w:jc w:val="center"/>
        <w:rPr>
          <w:b/>
          <w:color w:val="C00000"/>
        </w:rPr>
      </w:pPr>
      <w:r w:rsidRPr="002B1A81">
        <w:rPr>
          <w:b/>
          <w:color w:val="C00000"/>
        </w:rPr>
        <w:t xml:space="preserve">Figure </w:t>
      </w:r>
      <w:r w:rsidRPr="002B1A81">
        <w:rPr>
          <w:b/>
          <w:color w:val="C00000"/>
        </w:rPr>
        <w:fldChar w:fldCharType="begin"/>
      </w:r>
      <w:r w:rsidRPr="002B1A81">
        <w:rPr>
          <w:b/>
          <w:color w:val="C00000"/>
        </w:rPr>
        <w:instrText xml:space="preserve"> SEQ Figure \* ARABIC </w:instrText>
      </w:r>
      <w:r w:rsidRPr="002B1A81">
        <w:rPr>
          <w:b/>
          <w:color w:val="C00000"/>
        </w:rPr>
        <w:fldChar w:fldCharType="separate"/>
      </w:r>
      <w:r w:rsidR="006A1441">
        <w:rPr>
          <w:b/>
          <w:noProof/>
          <w:color w:val="C00000"/>
        </w:rPr>
        <w:t>23</w:t>
      </w:r>
      <w:r w:rsidRPr="002B1A81">
        <w:rPr>
          <w:b/>
          <w:color w:val="C00000"/>
        </w:rPr>
        <w:fldChar w:fldCharType="end"/>
      </w:r>
      <w:r w:rsidRPr="002B1A81">
        <w:rPr>
          <w:b/>
          <w:color w:val="C00000"/>
        </w:rPr>
        <w:t>: Results for Body Worn PMSE with wall Loss = 20</w:t>
      </w:r>
      <w:r w:rsidR="008225CC" w:rsidRPr="002B1A81">
        <w:rPr>
          <w:b/>
          <w:color w:val="C00000"/>
        </w:rPr>
        <w:t> dB</w:t>
      </w:r>
    </w:p>
    <w:p w:rsidR="00906459" w:rsidRPr="002B1A81" w:rsidRDefault="00906459" w:rsidP="00F17B63">
      <w:pPr>
        <w:jc w:val="center"/>
      </w:pPr>
      <w:r w:rsidRPr="002B1A81">
        <w:rPr>
          <w:noProof/>
          <w:lang w:val="da-DK" w:eastAsia="da-DK"/>
        </w:rPr>
        <w:lastRenderedPageBreak/>
        <w:drawing>
          <wp:inline distT="0" distB="0" distL="0" distR="0" wp14:anchorId="2C242AC7" wp14:editId="0289E0CD">
            <wp:extent cx="6436800" cy="3855600"/>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36800" cy="3855600"/>
                    </a:xfrm>
                    <a:prstGeom prst="rect">
                      <a:avLst/>
                    </a:prstGeom>
                    <a:noFill/>
                  </pic:spPr>
                </pic:pic>
              </a:graphicData>
            </a:graphic>
          </wp:inline>
        </w:drawing>
      </w:r>
    </w:p>
    <w:p w:rsidR="00906459" w:rsidRPr="002B1A81" w:rsidRDefault="0013735A" w:rsidP="0013735A">
      <w:pPr>
        <w:spacing w:after="240"/>
        <w:jc w:val="center"/>
        <w:rPr>
          <w:b/>
          <w:color w:val="C00000"/>
        </w:rPr>
      </w:pPr>
      <w:r w:rsidRPr="002B1A81">
        <w:rPr>
          <w:b/>
          <w:color w:val="C00000"/>
        </w:rPr>
        <w:t xml:space="preserve">Figure </w:t>
      </w:r>
      <w:r w:rsidRPr="002B1A81">
        <w:rPr>
          <w:b/>
          <w:color w:val="C00000"/>
        </w:rPr>
        <w:fldChar w:fldCharType="begin"/>
      </w:r>
      <w:r w:rsidRPr="002B1A81">
        <w:rPr>
          <w:b/>
          <w:color w:val="C00000"/>
        </w:rPr>
        <w:instrText xml:space="preserve"> SEQ Figure \* ARABIC </w:instrText>
      </w:r>
      <w:r w:rsidRPr="002B1A81">
        <w:rPr>
          <w:b/>
          <w:color w:val="C00000"/>
        </w:rPr>
        <w:fldChar w:fldCharType="separate"/>
      </w:r>
      <w:r w:rsidR="006A1441">
        <w:rPr>
          <w:b/>
          <w:noProof/>
          <w:color w:val="C00000"/>
        </w:rPr>
        <w:t>24</w:t>
      </w:r>
      <w:r w:rsidRPr="002B1A81">
        <w:rPr>
          <w:b/>
          <w:color w:val="C00000"/>
        </w:rPr>
        <w:fldChar w:fldCharType="end"/>
      </w:r>
      <w:r w:rsidRPr="002B1A81">
        <w:rPr>
          <w:b/>
          <w:color w:val="C00000"/>
        </w:rPr>
        <w:t>: Results for Handheld PMSE with wall Loss = 34</w:t>
      </w:r>
      <w:r w:rsidR="008225CC" w:rsidRPr="002B1A81">
        <w:rPr>
          <w:b/>
          <w:color w:val="C00000"/>
        </w:rPr>
        <w:t> dB</w:t>
      </w:r>
    </w:p>
    <w:p w:rsidR="00740F78" w:rsidRPr="002B1A81" w:rsidRDefault="00740F78" w:rsidP="0013735A">
      <w:pPr>
        <w:spacing w:after="240"/>
        <w:jc w:val="center"/>
        <w:rPr>
          <w:b/>
          <w:color w:val="C00000"/>
        </w:rPr>
      </w:pPr>
    </w:p>
    <w:p w:rsidR="00EA34B4" w:rsidRPr="002B1A81" w:rsidRDefault="00EA34B4" w:rsidP="00F17B63">
      <w:pPr>
        <w:jc w:val="center"/>
      </w:pPr>
      <w:r w:rsidRPr="002B1A81">
        <w:rPr>
          <w:noProof/>
          <w:lang w:val="da-DK" w:eastAsia="da-DK"/>
        </w:rPr>
        <w:drawing>
          <wp:inline distT="0" distB="0" distL="0" distR="0" wp14:anchorId="7E81B70A" wp14:editId="5157FF08">
            <wp:extent cx="6494400" cy="38880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94400" cy="3888000"/>
                    </a:xfrm>
                    <a:prstGeom prst="rect">
                      <a:avLst/>
                    </a:prstGeom>
                    <a:noFill/>
                  </pic:spPr>
                </pic:pic>
              </a:graphicData>
            </a:graphic>
          </wp:inline>
        </w:drawing>
      </w:r>
    </w:p>
    <w:p w:rsidR="0013735A" w:rsidRPr="002B1A81" w:rsidRDefault="0013735A" w:rsidP="00740F78">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25</w:t>
      </w:r>
      <w:r w:rsidRPr="002B1A81">
        <w:fldChar w:fldCharType="end"/>
      </w:r>
      <w:r w:rsidRPr="002B1A81">
        <w:t>: Results for Body Worn PMSE with wall Loss = 34</w:t>
      </w:r>
      <w:r w:rsidR="008225CC" w:rsidRPr="002B1A81">
        <w:t> dB</w:t>
      </w:r>
    </w:p>
    <w:p w:rsidR="00576AB7" w:rsidRPr="00F17B63" w:rsidRDefault="00260FC4" w:rsidP="00F17B63">
      <w:pPr>
        <w:pStyle w:val="Heading3"/>
      </w:pPr>
      <w:bookmarkStart w:id="131" w:name="_Toc463252739"/>
      <w:r w:rsidRPr="00F17B63">
        <w:rPr>
          <w:rStyle w:val="Heading4Char"/>
          <w:bCs/>
          <w:i w:val="0"/>
          <w:color w:val="auto"/>
        </w:rPr>
        <w:lastRenderedPageBreak/>
        <w:t>Mobile</w:t>
      </w:r>
      <w:r w:rsidR="00576AB7" w:rsidRPr="00F17B63">
        <w:rPr>
          <w:rStyle w:val="Heading4Char"/>
          <w:bCs/>
          <w:i w:val="0"/>
          <w:color w:val="auto"/>
        </w:rPr>
        <w:t xml:space="preserve"> </w:t>
      </w:r>
      <w:r w:rsidR="005F236C" w:rsidRPr="00F17B63">
        <w:rPr>
          <w:rStyle w:val="Heading4Char"/>
          <w:bCs/>
          <w:i w:val="0"/>
          <w:color w:val="auto"/>
        </w:rPr>
        <w:t>Satellite</w:t>
      </w:r>
      <w:r w:rsidRPr="00F17B63">
        <w:rPr>
          <w:rStyle w:val="Heading4Char"/>
          <w:bCs/>
          <w:i w:val="0"/>
          <w:color w:val="auto"/>
        </w:rPr>
        <w:t xml:space="preserve"> Service</w:t>
      </w:r>
      <w:r w:rsidR="005F236C" w:rsidRPr="00F17B63">
        <w:rPr>
          <w:rStyle w:val="Heading4Char"/>
          <w:bCs/>
          <w:i w:val="0"/>
          <w:color w:val="auto"/>
        </w:rPr>
        <w:t xml:space="preserve"> impact </w:t>
      </w:r>
      <w:r w:rsidR="00576AB7" w:rsidRPr="00F17B63">
        <w:rPr>
          <w:rStyle w:val="Heading4Char"/>
          <w:bCs/>
          <w:i w:val="0"/>
          <w:color w:val="auto"/>
        </w:rPr>
        <w:t xml:space="preserve">on </w:t>
      </w:r>
      <w:r w:rsidR="00A554E2" w:rsidRPr="00F17B63">
        <w:rPr>
          <w:rStyle w:val="Heading4Char"/>
          <w:bCs/>
          <w:i w:val="0"/>
          <w:color w:val="auto"/>
        </w:rPr>
        <w:t xml:space="preserve">audio </w:t>
      </w:r>
      <w:r w:rsidR="00576AB7" w:rsidRPr="00F17B63">
        <w:rPr>
          <w:rStyle w:val="Heading4Char"/>
          <w:bCs/>
          <w:i w:val="0"/>
          <w:color w:val="auto"/>
        </w:rPr>
        <w:t>PMSE</w:t>
      </w:r>
      <w:bookmarkEnd w:id="131"/>
    </w:p>
    <w:p w:rsidR="00AD462F" w:rsidRPr="002B1A81" w:rsidRDefault="00FD59F4" w:rsidP="00043991">
      <w:pPr>
        <w:pStyle w:val="ECCParagraph"/>
      </w:pPr>
      <w:r w:rsidRPr="002B1A81">
        <w:t xml:space="preserve">Example below shows an analysis of calculations of </w:t>
      </w:r>
      <w:r w:rsidR="002B300B" w:rsidRPr="002B1A81">
        <w:t xml:space="preserve">impact </w:t>
      </w:r>
      <w:r w:rsidRPr="002B1A81">
        <w:t xml:space="preserve">of MSS downlink into PMSE receiver. </w:t>
      </w:r>
      <w:r w:rsidR="002B300B" w:rsidRPr="002B1A81">
        <w:t xml:space="preserve">Parameters of victim and interfering systems presented in </w:t>
      </w:r>
      <w:r w:rsidR="00A3104D" w:rsidRPr="002B1A81">
        <w:fldChar w:fldCharType="begin"/>
      </w:r>
      <w:r w:rsidR="00A3104D" w:rsidRPr="002B1A81">
        <w:instrText xml:space="preserve"> REF _Ref380077078 \h </w:instrText>
      </w:r>
      <w:r w:rsidR="00347344" w:rsidRPr="002B1A81">
        <w:instrText xml:space="preserve"> \* MERGEFORMAT </w:instrText>
      </w:r>
      <w:r w:rsidR="00A3104D" w:rsidRPr="002B1A81">
        <w:fldChar w:fldCharType="separate"/>
      </w:r>
      <w:r w:rsidR="006A1441" w:rsidRPr="002B1A81">
        <w:t xml:space="preserve">Table </w:t>
      </w:r>
      <w:r w:rsidR="006A1441">
        <w:rPr>
          <w:noProof/>
        </w:rPr>
        <w:t>69</w:t>
      </w:r>
      <w:r w:rsidR="00A3104D" w:rsidRPr="002B1A81">
        <w:fldChar w:fldCharType="end"/>
      </w:r>
      <w:r w:rsidR="00427463" w:rsidRPr="002B1A81">
        <w:t xml:space="preserve"> and</w:t>
      </w:r>
      <w:r w:rsidR="00A3104D" w:rsidRPr="002B1A81">
        <w:t xml:space="preserve"> </w:t>
      </w:r>
      <w:r w:rsidR="00043991" w:rsidRPr="002B1A81">
        <w:fldChar w:fldCharType="begin"/>
      </w:r>
      <w:r w:rsidR="00043991" w:rsidRPr="002B1A81">
        <w:instrText xml:space="preserve"> REF _Ref455398474 \h </w:instrText>
      </w:r>
      <w:r w:rsidR="00043991" w:rsidRPr="002B1A81">
        <w:fldChar w:fldCharType="separate"/>
      </w:r>
      <w:r w:rsidR="006A1441" w:rsidRPr="002B1A81">
        <w:t xml:space="preserve">Table </w:t>
      </w:r>
      <w:r w:rsidR="006A1441">
        <w:rPr>
          <w:noProof/>
        </w:rPr>
        <w:t>70</w:t>
      </w:r>
      <w:r w:rsidR="00043991" w:rsidRPr="002B1A81">
        <w:fldChar w:fldCharType="end"/>
      </w:r>
      <w:r w:rsidR="002B300B" w:rsidRPr="002B1A81">
        <w:t xml:space="preserve">. </w:t>
      </w:r>
    </w:p>
    <w:p w:rsidR="00234A1F" w:rsidRPr="002B1A81" w:rsidRDefault="00234A1F" w:rsidP="00DE2D8A">
      <w:pPr>
        <w:pStyle w:val="ECCTabletitle"/>
      </w:pPr>
      <w:bookmarkStart w:id="132" w:name="_Ref380077078"/>
      <w:r w:rsidRPr="002B1A81">
        <w:t xml:space="preserve">Table </w:t>
      </w:r>
      <w:r w:rsidRPr="002B1A81">
        <w:fldChar w:fldCharType="begin"/>
      </w:r>
      <w:r w:rsidRPr="002B1A81">
        <w:instrText xml:space="preserve"> SEQ Table \* ARABIC </w:instrText>
      </w:r>
      <w:r w:rsidRPr="002B1A81">
        <w:fldChar w:fldCharType="separate"/>
      </w:r>
      <w:r w:rsidR="006A1441">
        <w:rPr>
          <w:noProof/>
        </w:rPr>
        <w:t>69</w:t>
      </w:r>
      <w:r w:rsidRPr="002B1A81">
        <w:fldChar w:fldCharType="end"/>
      </w:r>
      <w:bookmarkEnd w:id="132"/>
      <w:r w:rsidR="00576BCF" w:rsidRPr="002B1A81">
        <w:t>: Assumed PMSE (wireless microphone) parameters</w:t>
      </w:r>
    </w:p>
    <w:tbl>
      <w:tblPr>
        <w:tblStyle w:val="ECCTable-redheader"/>
        <w:tblW w:w="0" w:type="auto"/>
        <w:tblInd w:w="1590" w:type="dxa"/>
        <w:tblLook w:val="04A0" w:firstRow="1" w:lastRow="0" w:firstColumn="1" w:lastColumn="0" w:noHBand="0" w:noVBand="1"/>
      </w:tblPr>
      <w:tblGrid>
        <w:gridCol w:w="3809"/>
        <w:gridCol w:w="2390"/>
      </w:tblGrid>
      <w:tr w:rsidR="00F63222" w:rsidRPr="002B1A81" w:rsidTr="00740F78">
        <w:trPr>
          <w:cnfStyle w:val="100000000000" w:firstRow="1" w:lastRow="0" w:firstColumn="0" w:lastColumn="0" w:oddVBand="0" w:evenVBand="0" w:oddHBand="0" w:evenHBand="0" w:firstRowFirstColumn="0" w:firstRowLastColumn="0" w:lastRowFirstColumn="0" w:lastRowLastColumn="0"/>
          <w:tblHeader w:val="0"/>
        </w:trPr>
        <w:tc>
          <w:tcPr>
            <w:tcW w:w="6199"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tcPr>
          <w:p w:rsidR="00F63222" w:rsidRPr="002B1A81" w:rsidRDefault="00F63222" w:rsidP="00497C61">
            <w:pPr>
              <w:pStyle w:val="ECCTableHeader"/>
              <w:spacing w:before="120" w:after="120"/>
              <w:rPr>
                <w:b/>
              </w:rPr>
            </w:pPr>
            <w:r w:rsidRPr="002B1A81">
              <w:rPr>
                <w:b/>
              </w:rPr>
              <w:t>PMSE link parameters</w:t>
            </w:r>
          </w:p>
        </w:tc>
      </w:tr>
      <w:tr w:rsidR="00F63222" w:rsidRPr="002B1A81" w:rsidTr="00740F78">
        <w:tc>
          <w:tcPr>
            <w:tcW w:w="3809" w:type="dxa"/>
          </w:tcPr>
          <w:p w:rsidR="00F63222" w:rsidRPr="002B1A81" w:rsidRDefault="00F63222" w:rsidP="00234A1F">
            <w:pPr>
              <w:pStyle w:val="ECCTabletext"/>
            </w:pPr>
            <w:r w:rsidRPr="002B1A81">
              <w:t xml:space="preserve">Frequency </w:t>
            </w:r>
          </w:p>
        </w:tc>
        <w:tc>
          <w:tcPr>
            <w:tcW w:w="2390" w:type="dxa"/>
          </w:tcPr>
          <w:p w:rsidR="00F63222" w:rsidRPr="002B1A81" w:rsidRDefault="00F63222" w:rsidP="00234A1F">
            <w:pPr>
              <w:pStyle w:val="ECCTabletext"/>
            </w:pPr>
            <w:r w:rsidRPr="002B1A81">
              <w:t>1518</w:t>
            </w:r>
            <w:r w:rsidR="008225CC" w:rsidRPr="002B1A81">
              <w:t> MHz</w:t>
            </w:r>
            <w:r w:rsidRPr="002B1A81">
              <w:t xml:space="preserve"> </w:t>
            </w:r>
          </w:p>
        </w:tc>
      </w:tr>
      <w:tr w:rsidR="00F63222" w:rsidRPr="002B1A81" w:rsidTr="00740F78">
        <w:tc>
          <w:tcPr>
            <w:tcW w:w="3809" w:type="dxa"/>
          </w:tcPr>
          <w:p w:rsidR="00F63222" w:rsidRPr="002B1A81" w:rsidRDefault="00F63222" w:rsidP="00705898">
            <w:pPr>
              <w:pStyle w:val="ECCTabletext"/>
            </w:pPr>
            <w:r w:rsidRPr="002B1A81">
              <w:t xml:space="preserve">Reception Bandwidth (B) </w:t>
            </w:r>
          </w:p>
        </w:tc>
        <w:tc>
          <w:tcPr>
            <w:tcW w:w="2390" w:type="dxa"/>
          </w:tcPr>
          <w:p w:rsidR="00F63222" w:rsidRPr="002B1A81" w:rsidRDefault="00F63222" w:rsidP="00234A1F">
            <w:pPr>
              <w:pStyle w:val="ECCTabletext"/>
            </w:pPr>
            <w:r w:rsidRPr="002B1A81">
              <w:t>200</w:t>
            </w:r>
            <w:r w:rsidR="00CC68D6" w:rsidRPr="002B1A81">
              <w:t xml:space="preserve"> </w:t>
            </w:r>
            <w:r w:rsidRPr="002B1A81">
              <w:t xml:space="preserve">kHz </w:t>
            </w:r>
          </w:p>
        </w:tc>
      </w:tr>
      <w:tr w:rsidR="00F63222" w:rsidRPr="002B1A81" w:rsidTr="00740F78">
        <w:tc>
          <w:tcPr>
            <w:tcW w:w="3809" w:type="dxa"/>
          </w:tcPr>
          <w:p w:rsidR="00F63222" w:rsidRPr="002B1A81" w:rsidRDefault="00F63222" w:rsidP="00234A1F">
            <w:pPr>
              <w:pStyle w:val="ECCTabletext"/>
            </w:pPr>
            <w:r w:rsidRPr="002B1A81">
              <w:t xml:space="preserve">Antenna gain </w:t>
            </w:r>
          </w:p>
        </w:tc>
        <w:tc>
          <w:tcPr>
            <w:tcW w:w="2390" w:type="dxa"/>
          </w:tcPr>
          <w:p w:rsidR="00F63222" w:rsidRPr="002B1A81" w:rsidRDefault="00F63222" w:rsidP="00234A1F">
            <w:pPr>
              <w:pStyle w:val="ECCTabletext"/>
            </w:pPr>
            <w:r w:rsidRPr="002B1A81">
              <w:t>Omni 0</w:t>
            </w:r>
            <w:r w:rsidR="008225CC" w:rsidRPr="002B1A81">
              <w:t> dB</w:t>
            </w:r>
            <w:r w:rsidRPr="002B1A81">
              <w:t xml:space="preserve">i </w:t>
            </w:r>
          </w:p>
        </w:tc>
      </w:tr>
      <w:tr w:rsidR="00F63222" w:rsidRPr="002B1A81" w:rsidTr="00740F78">
        <w:tc>
          <w:tcPr>
            <w:tcW w:w="3809" w:type="dxa"/>
          </w:tcPr>
          <w:p w:rsidR="00F63222" w:rsidRPr="002B1A81" w:rsidRDefault="00F63222" w:rsidP="00234A1F">
            <w:pPr>
              <w:pStyle w:val="ECCTabletext"/>
            </w:pPr>
            <w:r w:rsidRPr="002B1A81">
              <w:t>Noise Figure</w:t>
            </w:r>
            <w:r w:rsidR="000E261B" w:rsidRPr="002B1A81">
              <w:t>,</w:t>
            </w:r>
            <w:r w:rsidR="008225CC" w:rsidRPr="002B1A81">
              <w:t> dB</w:t>
            </w:r>
            <w:r w:rsidRPr="002B1A81">
              <w:t xml:space="preserve"> </w:t>
            </w:r>
          </w:p>
        </w:tc>
        <w:tc>
          <w:tcPr>
            <w:tcW w:w="2390" w:type="dxa"/>
          </w:tcPr>
          <w:p w:rsidR="00F63222" w:rsidRPr="002B1A81" w:rsidRDefault="007C628A" w:rsidP="00234A1F">
            <w:pPr>
              <w:pStyle w:val="ECCTabletext"/>
            </w:pPr>
            <w:r w:rsidRPr="002B1A81">
              <w:t>3</w:t>
            </w:r>
            <w:r w:rsidR="008225CC" w:rsidRPr="002B1A81">
              <w:t> dB</w:t>
            </w:r>
            <w:r w:rsidR="00F63222" w:rsidRPr="002B1A81">
              <w:t xml:space="preserve"> </w:t>
            </w:r>
          </w:p>
        </w:tc>
      </w:tr>
      <w:tr w:rsidR="00F63222" w:rsidRPr="002B1A81" w:rsidTr="00740F78">
        <w:tc>
          <w:tcPr>
            <w:tcW w:w="3809" w:type="dxa"/>
          </w:tcPr>
          <w:p w:rsidR="00F63222" w:rsidRPr="002B1A81" w:rsidRDefault="00F63222" w:rsidP="00234A1F">
            <w:pPr>
              <w:pStyle w:val="ECCTabletext"/>
            </w:pPr>
            <w:r w:rsidRPr="002B1A81">
              <w:t>Noise PWMS</w:t>
            </w:r>
            <w:r w:rsidR="008225CC" w:rsidRPr="002B1A81">
              <w:t> dB</w:t>
            </w:r>
            <w:r w:rsidRPr="002B1A81">
              <w:t xml:space="preserve">W (N) </w:t>
            </w:r>
          </w:p>
          <w:p w:rsidR="00F63222" w:rsidRPr="002B1A81" w:rsidRDefault="00F63222" w:rsidP="00234A1F">
            <w:pPr>
              <w:pStyle w:val="ECCTabletext"/>
            </w:pPr>
            <w:r w:rsidRPr="002B1A81">
              <w:t>(kTB) (with T</w:t>
            </w:r>
            <w:r w:rsidR="003B2386" w:rsidRPr="002B1A81">
              <w:t xml:space="preserve"> </w:t>
            </w:r>
            <w:r w:rsidRPr="002B1A81">
              <w:t>=</w:t>
            </w:r>
            <w:r w:rsidR="003B2386" w:rsidRPr="002B1A81">
              <w:t xml:space="preserve"> </w:t>
            </w:r>
            <w:r w:rsidR="007C628A" w:rsidRPr="002B1A81">
              <w:t>300</w:t>
            </w:r>
            <w:r w:rsidR="003B2386" w:rsidRPr="002B1A81">
              <w:t xml:space="preserve"> </w:t>
            </w:r>
            <w:r w:rsidRPr="002B1A81">
              <w:t>K) (200</w:t>
            </w:r>
            <w:r w:rsidR="003B2386" w:rsidRPr="002B1A81">
              <w:t xml:space="preserve"> </w:t>
            </w:r>
            <w:r w:rsidRPr="002B1A81">
              <w:t xml:space="preserve">kHz) </w:t>
            </w:r>
          </w:p>
        </w:tc>
        <w:tc>
          <w:tcPr>
            <w:tcW w:w="2390" w:type="dxa"/>
          </w:tcPr>
          <w:p w:rsidR="00F63222" w:rsidRPr="002B1A81" w:rsidRDefault="006B501F" w:rsidP="001F657B">
            <w:pPr>
              <w:pStyle w:val="ECCTabletext"/>
            </w:pPr>
            <w:r w:rsidRPr="002B1A81">
              <w:t>-</w:t>
            </w:r>
            <w:r w:rsidR="007C628A" w:rsidRPr="002B1A81">
              <w:t>147</w:t>
            </w:r>
            <w:r w:rsidR="001F657B" w:rsidRPr="002B1A81">
              <w:t>.</w:t>
            </w:r>
            <w:r w:rsidR="007C628A" w:rsidRPr="002B1A81">
              <w:t>8</w:t>
            </w:r>
            <w:r w:rsidR="008225CC" w:rsidRPr="002B1A81">
              <w:t> dB</w:t>
            </w:r>
            <w:r w:rsidR="005A0FFA" w:rsidRPr="002B1A81">
              <w:t>W</w:t>
            </w:r>
          </w:p>
        </w:tc>
      </w:tr>
      <w:tr w:rsidR="00F63222" w:rsidRPr="002B1A81" w:rsidTr="00740F78">
        <w:tc>
          <w:tcPr>
            <w:tcW w:w="3809" w:type="dxa"/>
          </w:tcPr>
          <w:p w:rsidR="00F63222" w:rsidRPr="002B1A81" w:rsidRDefault="002918FE" w:rsidP="0013735A">
            <w:pPr>
              <w:pStyle w:val="ECCTabletext"/>
            </w:pPr>
            <w:r w:rsidRPr="002B1A81">
              <w:t>Interference threshold</w:t>
            </w:r>
            <w:r w:rsidR="008225CC" w:rsidRPr="002B1A81">
              <w:t> dB</w:t>
            </w:r>
            <w:r w:rsidRPr="002B1A81">
              <w:t xml:space="preserve">W </w:t>
            </w:r>
            <w:r w:rsidR="00F63222" w:rsidRPr="002B1A81">
              <w:t>in 200</w:t>
            </w:r>
            <w:r w:rsidR="003B2386" w:rsidRPr="002B1A81">
              <w:t xml:space="preserve"> </w:t>
            </w:r>
            <w:r w:rsidR="00F63222" w:rsidRPr="002B1A81">
              <w:t xml:space="preserve">kHz </w:t>
            </w:r>
          </w:p>
        </w:tc>
        <w:tc>
          <w:tcPr>
            <w:tcW w:w="2390" w:type="dxa"/>
          </w:tcPr>
          <w:p w:rsidR="00F63222" w:rsidRPr="002B1A81" w:rsidRDefault="007C628A" w:rsidP="001F657B">
            <w:pPr>
              <w:pStyle w:val="ECCTabletext"/>
            </w:pPr>
            <w:r w:rsidRPr="002B1A81">
              <w:t>-1</w:t>
            </w:r>
            <w:r w:rsidR="00FB5B67" w:rsidRPr="002B1A81">
              <w:t>47</w:t>
            </w:r>
            <w:r w:rsidR="001F657B" w:rsidRPr="002B1A81">
              <w:t>.</w:t>
            </w:r>
            <w:r w:rsidRPr="002B1A81">
              <w:t>8</w:t>
            </w:r>
            <w:r w:rsidR="008225CC" w:rsidRPr="002B1A81">
              <w:t> dB</w:t>
            </w:r>
            <w:r w:rsidRPr="002B1A81">
              <w:t xml:space="preserve">W </w:t>
            </w:r>
          </w:p>
        </w:tc>
      </w:tr>
    </w:tbl>
    <w:p w:rsidR="008C3B42" w:rsidRPr="002B1A81" w:rsidRDefault="008C3B42" w:rsidP="00576BCF"/>
    <w:p w:rsidR="008C3B42" w:rsidRPr="002B1A81" w:rsidRDefault="008C3B42" w:rsidP="00740F78">
      <w:pPr>
        <w:pStyle w:val="ECCParagraph"/>
      </w:pPr>
      <w:r w:rsidRPr="002B1A81">
        <w:t>For the Inmarsat range of services, the e</w:t>
      </w:r>
      <w:r w:rsidR="0035690F" w:rsidRPr="002B1A81">
        <w:t>.</w:t>
      </w:r>
      <w:r w:rsidRPr="002B1A81">
        <w:t>i</w:t>
      </w:r>
      <w:r w:rsidR="0035690F" w:rsidRPr="002B1A81">
        <w:t>.</w:t>
      </w:r>
      <w:r w:rsidRPr="002B1A81">
        <w:t>r</w:t>
      </w:r>
      <w:r w:rsidR="0035690F" w:rsidRPr="002B1A81">
        <w:t>.</w:t>
      </w:r>
      <w:r w:rsidRPr="002B1A81">
        <w:t>p from the MSS satellite is dependent on the particular service but the current maximum value is about 49</w:t>
      </w:r>
      <w:r w:rsidR="008225CC" w:rsidRPr="002B1A81">
        <w:t> dB</w:t>
      </w:r>
      <w:r w:rsidRPr="002B1A81">
        <w:t>W in a bandwidth of 200 kHz.  The maximum p.f.d. on the ground is therefore about -114</w:t>
      </w:r>
      <w:r w:rsidR="008225CC" w:rsidRPr="002B1A81">
        <w:t> dB</w:t>
      </w:r>
      <w:r w:rsidRPr="002B1A81">
        <w:t>W/m</w:t>
      </w:r>
      <w:r w:rsidRPr="002B1A81">
        <w:rPr>
          <w:vertAlign w:val="superscript"/>
        </w:rPr>
        <w:t>2</w:t>
      </w:r>
      <w:r w:rsidRPr="002B1A81">
        <w:t xml:space="preserve"> in 200 kHz</w:t>
      </w:r>
      <w:r w:rsidR="00C10D8E" w:rsidRPr="002B1A81">
        <w:t>.</w:t>
      </w:r>
      <w:r w:rsidR="005A0FFA" w:rsidRPr="002B1A81">
        <w:t xml:space="preserve"> Typical values are given below.</w:t>
      </w:r>
    </w:p>
    <w:p w:rsidR="008C54EB" w:rsidRPr="002B1A81" w:rsidRDefault="008C54EB" w:rsidP="00576BCF"/>
    <w:p w:rsidR="008C54EB" w:rsidRPr="002B1A81" w:rsidRDefault="00427463" w:rsidP="00427463">
      <w:pPr>
        <w:pStyle w:val="Caption"/>
        <w:keepNext/>
      </w:pPr>
      <w:bookmarkStart w:id="133" w:name="_Ref455398474"/>
      <w:r w:rsidRPr="002B1A81">
        <w:t xml:space="preserve">Table </w:t>
      </w:r>
      <w:r w:rsidRPr="002B1A81">
        <w:fldChar w:fldCharType="begin"/>
      </w:r>
      <w:r w:rsidRPr="002B1A81">
        <w:instrText xml:space="preserve"> SEQ Table \* ARABIC </w:instrText>
      </w:r>
      <w:r w:rsidRPr="002B1A81">
        <w:fldChar w:fldCharType="separate"/>
      </w:r>
      <w:r w:rsidR="006A1441">
        <w:rPr>
          <w:noProof/>
        </w:rPr>
        <w:t>70</w:t>
      </w:r>
      <w:r w:rsidRPr="002B1A81">
        <w:fldChar w:fldCharType="end"/>
      </w:r>
      <w:bookmarkEnd w:id="133"/>
      <w:r w:rsidR="008C54EB" w:rsidRPr="002B1A81">
        <w:t xml:space="preserve">: Typical MSS power </w:t>
      </w:r>
      <w:r w:rsidR="00401646" w:rsidRPr="002B1A81">
        <w:t>levels</w:t>
      </w:r>
      <w:r w:rsidR="008C54EB" w:rsidRPr="002B1A81">
        <w:t xml:space="preserve"> - </w:t>
      </w:r>
      <w:r w:rsidR="008C54EB" w:rsidRPr="002B1A81">
        <w:rPr>
          <w:bCs w:val="0"/>
        </w:rPr>
        <w:t>Inmarsat Carrier Parameters</w:t>
      </w:r>
    </w:p>
    <w:tbl>
      <w:tblPr>
        <w:tblStyle w:val="ECCTable-redheader"/>
        <w:tblW w:w="0" w:type="auto"/>
        <w:tblLook w:val="04A0" w:firstRow="1" w:lastRow="0" w:firstColumn="1" w:lastColumn="0" w:noHBand="0" w:noVBand="1"/>
      </w:tblPr>
      <w:tblGrid>
        <w:gridCol w:w="1306"/>
        <w:gridCol w:w="1418"/>
        <w:gridCol w:w="1559"/>
        <w:gridCol w:w="1164"/>
      </w:tblGrid>
      <w:tr w:rsidR="00194FA6" w:rsidRPr="002B1A81" w:rsidTr="00740F78">
        <w:trPr>
          <w:cnfStyle w:val="100000000000" w:firstRow="1" w:lastRow="0" w:firstColumn="0" w:lastColumn="0" w:oddVBand="0" w:evenVBand="0" w:oddHBand="0" w:evenHBand="0" w:firstRowFirstColumn="0" w:firstRowLastColumn="0" w:lastRowFirstColumn="0" w:lastRowLastColumn="0"/>
          <w:tblHeader w:val="0"/>
        </w:trPr>
        <w:tc>
          <w:tcPr>
            <w:tcW w:w="2724" w:type="dxa"/>
            <w:gridSpan w:val="2"/>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194FA6" w:rsidRPr="002B1A81" w:rsidRDefault="00194FA6" w:rsidP="00576BCF">
            <w:r w:rsidRPr="002B1A81">
              <w:t>Carrier Type</w:t>
            </w:r>
          </w:p>
        </w:tc>
        <w:tc>
          <w:tcPr>
            <w:tcW w:w="1559" w:type="dxa"/>
            <w:tcBorders>
              <w:top w:val="single" w:sz="4" w:space="0" w:color="FFFFFF" w:themeColor="background1"/>
              <w:bottom w:val="single" w:sz="4" w:space="0" w:color="FFFFFF" w:themeColor="background1"/>
              <w:tl2br w:val="none" w:sz="0" w:space="0" w:color="auto"/>
              <w:tr2bl w:val="none" w:sz="0" w:space="0" w:color="auto"/>
            </w:tcBorders>
          </w:tcPr>
          <w:p w:rsidR="00194FA6" w:rsidRPr="002B1A81" w:rsidRDefault="00194FA6" w:rsidP="00740F78">
            <w:r w:rsidRPr="002B1A81">
              <w:t xml:space="preserve">Max </w:t>
            </w:r>
            <w:r w:rsidR="00B91722" w:rsidRPr="002B1A81">
              <w:t xml:space="preserve">e.i.r.p. </w:t>
            </w:r>
            <w:r w:rsidRPr="002B1A81">
              <w:t>*</w:t>
            </w:r>
            <w:r w:rsidR="00740F78" w:rsidRPr="002B1A81">
              <w:br/>
            </w:r>
            <w:r w:rsidRPr="002B1A81">
              <w:t>dBW</w:t>
            </w:r>
            <w:r w:rsidRPr="002B1A81">
              <w:tab/>
            </w:r>
          </w:p>
        </w:tc>
        <w:tc>
          <w:tcPr>
            <w:tcW w:w="1164"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194FA6" w:rsidRPr="002B1A81" w:rsidRDefault="00194FA6" w:rsidP="00740F78">
            <w:r w:rsidRPr="002B1A81">
              <w:t>BW</w:t>
            </w:r>
            <w:r w:rsidR="00740F78" w:rsidRPr="002B1A81">
              <w:br/>
            </w:r>
            <w:r w:rsidRPr="002B1A81">
              <w:t>kHz</w:t>
            </w:r>
          </w:p>
        </w:tc>
      </w:tr>
      <w:tr w:rsidR="00194FA6" w:rsidRPr="002B1A81" w:rsidTr="00740F78">
        <w:tc>
          <w:tcPr>
            <w:tcW w:w="1306" w:type="dxa"/>
            <w:tcBorders>
              <w:top w:val="single" w:sz="4" w:space="0" w:color="FFFFFF" w:themeColor="background1"/>
            </w:tcBorders>
            <w:vAlign w:val="top"/>
          </w:tcPr>
          <w:p w:rsidR="00194FA6" w:rsidRPr="002B1A81" w:rsidRDefault="00194FA6" w:rsidP="00576BCF">
            <w:r w:rsidRPr="002B1A81">
              <w:t>GAN</w:t>
            </w:r>
          </w:p>
        </w:tc>
        <w:tc>
          <w:tcPr>
            <w:tcW w:w="1418" w:type="dxa"/>
            <w:tcBorders>
              <w:top w:val="single" w:sz="4" w:space="0" w:color="FFFFFF" w:themeColor="background1"/>
            </w:tcBorders>
            <w:vAlign w:val="top"/>
          </w:tcPr>
          <w:p w:rsidR="00194FA6" w:rsidRPr="002B1A81" w:rsidRDefault="00194FA6" w:rsidP="00576BCF">
            <w:r w:rsidRPr="002B1A81">
              <w:t>Inmarsat-3</w:t>
            </w:r>
          </w:p>
        </w:tc>
        <w:tc>
          <w:tcPr>
            <w:tcW w:w="1559" w:type="dxa"/>
            <w:tcBorders>
              <w:top w:val="single" w:sz="4" w:space="0" w:color="FFFFFF" w:themeColor="background1"/>
            </w:tcBorders>
            <w:vAlign w:val="top"/>
          </w:tcPr>
          <w:p w:rsidR="00194FA6" w:rsidRPr="002B1A81" w:rsidRDefault="00194FA6" w:rsidP="00C64744">
            <w:pPr>
              <w:jc w:val="center"/>
            </w:pPr>
            <w:r w:rsidRPr="002B1A81">
              <w:t>31.3</w:t>
            </w:r>
          </w:p>
        </w:tc>
        <w:tc>
          <w:tcPr>
            <w:tcW w:w="1164" w:type="dxa"/>
            <w:tcBorders>
              <w:top w:val="single" w:sz="4" w:space="0" w:color="FFFFFF" w:themeColor="background1"/>
            </w:tcBorders>
            <w:vAlign w:val="top"/>
          </w:tcPr>
          <w:p w:rsidR="00194FA6" w:rsidRPr="002B1A81" w:rsidRDefault="00194FA6" w:rsidP="00C64744">
            <w:pPr>
              <w:jc w:val="center"/>
            </w:pPr>
            <w:r w:rsidRPr="002B1A81">
              <w:t>60</w:t>
            </w:r>
          </w:p>
        </w:tc>
      </w:tr>
      <w:tr w:rsidR="00194FA6" w:rsidRPr="002B1A81" w:rsidTr="00740F78">
        <w:tc>
          <w:tcPr>
            <w:tcW w:w="1306" w:type="dxa"/>
            <w:vAlign w:val="top"/>
          </w:tcPr>
          <w:p w:rsidR="00194FA6" w:rsidRPr="002B1A81" w:rsidRDefault="00194FA6" w:rsidP="00576BCF">
            <w:r w:rsidRPr="002B1A81">
              <w:t>BGAN</w:t>
            </w:r>
          </w:p>
        </w:tc>
        <w:tc>
          <w:tcPr>
            <w:tcW w:w="1418" w:type="dxa"/>
            <w:vAlign w:val="top"/>
          </w:tcPr>
          <w:p w:rsidR="00194FA6" w:rsidRPr="002B1A81" w:rsidRDefault="00194FA6" w:rsidP="00576BCF">
            <w:r w:rsidRPr="002B1A81">
              <w:t>Inmarsat-4</w:t>
            </w:r>
          </w:p>
        </w:tc>
        <w:tc>
          <w:tcPr>
            <w:tcW w:w="1559" w:type="dxa"/>
            <w:vAlign w:val="top"/>
          </w:tcPr>
          <w:p w:rsidR="00194FA6" w:rsidRPr="002B1A81" w:rsidRDefault="00194FA6" w:rsidP="00C64744">
            <w:pPr>
              <w:jc w:val="center"/>
            </w:pPr>
            <w:r w:rsidRPr="002B1A81">
              <w:t>44.8</w:t>
            </w:r>
          </w:p>
        </w:tc>
        <w:tc>
          <w:tcPr>
            <w:tcW w:w="1164" w:type="dxa"/>
            <w:vAlign w:val="top"/>
          </w:tcPr>
          <w:p w:rsidR="00194FA6" w:rsidRPr="002B1A81" w:rsidRDefault="00194FA6" w:rsidP="00C64744">
            <w:pPr>
              <w:jc w:val="center"/>
            </w:pPr>
            <w:r w:rsidRPr="002B1A81">
              <w:t>200</w:t>
            </w:r>
          </w:p>
        </w:tc>
      </w:tr>
      <w:tr w:rsidR="00194FA6" w:rsidRPr="002B1A81" w:rsidTr="00740F78">
        <w:tc>
          <w:tcPr>
            <w:tcW w:w="1306" w:type="dxa"/>
            <w:vAlign w:val="top"/>
          </w:tcPr>
          <w:p w:rsidR="00194FA6" w:rsidRPr="002B1A81" w:rsidRDefault="00194FA6" w:rsidP="00576BCF">
            <w:r w:rsidRPr="002B1A81">
              <w:t>Hand-held</w:t>
            </w:r>
          </w:p>
        </w:tc>
        <w:tc>
          <w:tcPr>
            <w:tcW w:w="1418" w:type="dxa"/>
            <w:vAlign w:val="top"/>
          </w:tcPr>
          <w:p w:rsidR="00194FA6" w:rsidRPr="002B1A81" w:rsidRDefault="00194FA6" w:rsidP="00576BCF">
            <w:r w:rsidRPr="002B1A81">
              <w:t>Inmarsat-4</w:t>
            </w:r>
          </w:p>
        </w:tc>
        <w:tc>
          <w:tcPr>
            <w:tcW w:w="1559" w:type="dxa"/>
            <w:vAlign w:val="top"/>
          </w:tcPr>
          <w:p w:rsidR="00194FA6" w:rsidRPr="002B1A81" w:rsidRDefault="00194FA6" w:rsidP="00C64744">
            <w:pPr>
              <w:jc w:val="center"/>
            </w:pPr>
            <w:r w:rsidRPr="002B1A81">
              <w:t>43</w:t>
            </w:r>
          </w:p>
        </w:tc>
        <w:tc>
          <w:tcPr>
            <w:tcW w:w="1164" w:type="dxa"/>
            <w:vAlign w:val="top"/>
          </w:tcPr>
          <w:p w:rsidR="00194FA6" w:rsidRPr="002B1A81" w:rsidRDefault="00194FA6" w:rsidP="00C64744">
            <w:pPr>
              <w:jc w:val="center"/>
            </w:pPr>
            <w:r w:rsidRPr="002B1A81">
              <w:t>50</w:t>
            </w:r>
          </w:p>
        </w:tc>
      </w:tr>
    </w:tbl>
    <w:p w:rsidR="00194FA6" w:rsidRPr="002B1A81" w:rsidRDefault="00194FA6" w:rsidP="00976CC2">
      <w:pPr>
        <w:pStyle w:val="ECCTablenote"/>
      </w:pPr>
      <w:r w:rsidRPr="002B1A81">
        <w:t>* Typical operational beam peak levels</w:t>
      </w:r>
    </w:p>
    <w:p w:rsidR="00576BCF" w:rsidRPr="002B1A81" w:rsidRDefault="00576BCF" w:rsidP="00DE2D8A">
      <w:pPr>
        <w:pStyle w:val="ECCTabletitle"/>
      </w:pPr>
      <w:bookmarkStart w:id="134" w:name="_Ref379556840"/>
      <w:r w:rsidRPr="002B1A81">
        <w:t xml:space="preserve">Table </w:t>
      </w:r>
      <w:r w:rsidRPr="002B1A81">
        <w:fldChar w:fldCharType="begin"/>
      </w:r>
      <w:r w:rsidRPr="002B1A81">
        <w:instrText xml:space="preserve"> SEQ Table \* ARABIC </w:instrText>
      </w:r>
      <w:r w:rsidRPr="002B1A81">
        <w:fldChar w:fldCharType="separate"/>
      </w:r>
      <w:r w:rsidR="006A1441">
        <w:rPr>
          <w:noProof/>
        </w:rPr>
        <w:t>71</w:t>
      </w:r>
      <w:r w:rsidRPr="002B1A81">
        <w:fldChar w:fldCharType="end"/>
      </w:r>
      <w:bookmarkEnd w:id="134"/>
      <w:r w:rsidRPr="002B1A81">
        <w:t xml:space="preserve">: </w:t>
      </w:r>
      <w:r w:rsidR="005A0FFA" w:rsidRPr="002B1A81">
        <w:t>Received power</w:t>
      </w:r>
      <w:r w:rsidR="006B501F" w:rsidRPr="002B1A81">
        <w:t xml:space="preserve"> (200 kHz receiver)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252"/>
      </w:tblGrid>
      <w:tr w:rsidR="008C54EB" w:rsidRPr="002B1A81" w:rsidTr="00497C61">
        <w:tc>
          <w:tcPr>
            <w:tcW w:w="8788" w:type="dxa"/>
            <w:gridSpan w:val="2"/>
            <w:tcBorders>
              <w:top w:val="single" w:sz="4" w:space="0" w:color="D2232A"/>
              <w:left w:val="single" w:sz="4" w:space="0" w:color="D2232A"/>
              <w:bottom w:val="single" w:sz="4" w:space="0" w:color="D2232A"/>
              <w:right w:val="single" w:sz="4" w:space="0" w:color="D2232A"/>
            </w:tcBorders>
            <w:shd w:val="clear" w:color="auto" w:fill="D2232A"/>
          </w:tcPr>
          <w:p w:rsidR="008C54EB" w:rsidRPr="002B1A81" w:rsidRDefault="005A0FFA" w:rsidP="00497C61">
            <w:pPr>
              <w:pStyle w:val="ECCTableHeader"/>
              <w:spacing w:before="120" w:after="120"/>
            </w:pPr>
            <w:r w:rsidRPr="002B1A81">
              <w:t xml:space="preserve">Received power </w:t>
            </w:r>
          </w:p>
        </w:tc>
      </w:tr>
      <w:tr w:rsidR="008C54EB"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8C54EB" w:rsidP="00B241E9">
            <w:pPr>
              <w:pStyle w:val="ECCTabletext"/>
            </w:pPr>
            <w:r w:rsidRPr="002B1A81">
              <w:t xml:space="preserve">Frequency </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8C54EB" w:rsidP="00B241E9">
            <w:pPr>
              <w:pStyle w:val="ECCTabletext"/>
            </w:pPr>
            <w:r w:rsidRPr="002B1A81">
              <w:t>1518</w:t>
            </w:r>
            <w:r w:rsidR="008225CC" w:rsidRPr="002B1A81">
              <w:t> MHz</w:t>
            </w:r>
            <w:r w:rsidRPr="002B1A81">
              <w:t xml:space="preserve"> </w:t>
            </w:r>
          </w:p>
        </w:tc>
      </w:tr>
      <w:tr w:rsidR="008C54EB"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401646" w:rsidP="00B241E9">
            <w:pPr>
              <w:pStyle w:val="ECCTabletext"/>
            </w:pPr>
            <w:r w:rsidRPr="002B1A81">
              <w:t xml:space="preserve">Typical </w:t>
            </w:r>
            <w:r w:rsidR="008C54EB" w:rsidRPr="002B1A81">
              <w:t>e.i.r.p</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35690F" w:rsidP="00B241E9">
            <w:pPr>
              <w:pStyle w:val="ECCTabletext"/>
            </w:pPr>
            <w:r w:rsidRPr="002B1A81">
              <w:rPr>
                <w:szCs w:val="20"/>
              </w:rPr>
              <w:t>44.8</w:t>
            </w:r>
            <w:r w:rsidR="008225CC" w:rsidRPr="002B1A81">
              <w:rPr>
                <w:szCs w:val="20"/>
              </w:rPr>
              <w:t> dB</w:t>
            </w:r>
            <w:r w:rsidR="00C20D91" w:rsidRPr="002B1A81">
              <w:rPr>
                <w:szCs w:val="20"/>
              </w:rPr>
              <w:t>W</w:t>
            </w:r>
          </w:p>
        </w:tc>
      </w:tr>
      <w:tr w:rsidR="008C54EB"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8C54EB" w:rsidP="008C54EB">
            <w:pPr>
              <w:pStyle w:val="ECCTabletext"/>
            </w:pPr>
            <w:r w:rsidRPr="002B1A81">
              <w:t xml:space="preserve">Slant Range to Satellite </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8C54EB" w:rsidP="008C54EB">
            <w:pPr>
              <w:pStyle w:val="ECCTabletext"/>
              <w:rPr>
                <w:szCs w:val="20"/>
              </w:rPr>
            </w:pPr>
            <w:r w:rsidRPr="002B1A81">
              <w:t xml:space="preserve">40000 </w:t>
            </w:r>
            <w:r w:rsidR="00C555EC" w:rsidRPr="002B1A81">
              <w:t>km</w:t>
            </w:r>
          </w:p>
        </w:tc>
      </w:tr>
      <w:tr w:rsidR="008C54EB"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8C54EB" w:rsidP="008C54EB">
            <w:pPr>
              <w:pStyle w:val="ECCTabletext"/>
            </w:pPr>
            <w:r w:rsidRPr="002B1A81">
              <w:t xml:space="preserve">Spreading loss </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8C54EB" w:rsidP="008C54EB">
            <w:pPr>
              <w:pStyle w:val="ECCTabletext"/>
              <w:rPr>
                <w:szCs w:val="20"/>
              </w:rPr>
            </w:pPr>
            <w:r w:rsidRPr="002B1A81">
              <w:t xml:space="preserve">163.0 </w:t>
            </w:r>
          </w:p>
        </w:tc>
      </w:tr>
      <w:tr w:rsidR="008C54EB"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043991" w:rsidP="008C54EB">
            <w:pPr>
              <w:pStyle w:val="ECCTabletext"/>
            </w:pPr>
            <w:r w:rsidRPr="002B1A81">
              <w:t>Typical</w:t>
            </w:r>
            <w:r w:rsidR="008C54EB" w:rsidRPr="002B1A81">
              <w:t xml:space="preserve"> PFD,</w:t>
            </w:r>
            <w:r w:rsidR="008225CC" w:rsidRPr="002B1A81">
              <w:t> dB</w:t>
            </w:r>
            <w:r w:rsidR="008C54EB" w:rsidRPr="002B1A81">
              <w:t>W/(m</w:t>
            </w:r>
            <w:r w:rsidR="008C54EB" w:rsidRPr="002B1A81">
              <w:rPr>
                <w:vertAlign w:val="superscript"/>
              </w:rPr>
              <w:t>2</w:t>
            </w:r>
            <w:r w:rsidR="008225CC" w:rsidRPr="002B1A81">
              <w:t> MHz</w:t>
            </w:r>
            <w:r w:rsidR="008C54EB" w:rsidRPr="002B1A81">
              <w:t xml:space="preserve">) </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8C54EB" w:rsidRPr="002B1A81" w:rsidRDefault="0035690F" w:rsidP="008C54EB">
            <w:pPr>
              <w:pStyle w:val="ECCTabletext"/>
            </w:pPr>
            <w:r w:rsidRPr="002B1A81">
              <w:t>-118.2</w:t>
            </w:r>
          </w:p>
        </w:tc>
      </w:tr>
      <w:tr w:rsidR="0035690F"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35690F" w:rsidRPr="002B1A81" w:rsidRDefault="0035690F" w:rsidP="0035690F">
            <w:pPr>
              <w:pStyle w:val="ECCTabletext"/>
            </w:pPr>
            <w:r w:rsidRPr="002B1A81">
              <w:t>Received power λ</w:t>
            </w:r>
            <w:r w:rsidRPr="002B1A81">
              <w:rPr>
                <w:vertAlign w:val="superscript"/>
              </w:rPr>
              <w:t>2</w:t>
            </w:r>
            <w:r w:rsidRPr="002B1A81">
              <w:t>/(4(π))</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35690F" w:rsidRPr="002B1A81" w:rsidRDefault="0035690F" w:rsidP="0035690F">
            <w:pPr>
              <w:pStyle w:val="ECCTabletext"/>
            </w:pPr>
            <w:r w:rsidRPr="002B1A81">
              <w:t>-25.1</w:t>
            </w:r>
            <w:r w:rsidR="008225CC" w:rsidRPr="002B1A81">
              <w:t> dB</w:t>
            </w:r>
            <w:r w:rsidRPr="002B1A81">
              <w:t xml:space="preserve"> </w:t>
            </w:r>
          </w:p>
        </w:tc>
      </w:tr>
      <w:tr w:rsidR="00174DEF"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174DEF" w:rsidRPr="002B1A81" w:rsidRDefault="00174DEF" w:rsidP="0035690F">
            <w:pPr>
              <w:pStyle w:val="ECCTabletext"/>
            </w:pPr>
            <w:r w:rsidRPr="002B1A81">
              <w:t>Bandwidth factor</w:t>
            </w:r>
            <w:r w:rsidR="00C555EC" w:rsidRPr="002B1A81">
              <w:t xml:space="preserve"> (1</w:t>
            </w:r>
            <w:r w:rsidR="008225CC" w:rsidRPr="002B1A81">
              <w:t> MHz</w:t>
            </w:r>
            <w:r w:rsidR="00C555EC" w:rsidRPr="002B1A81">
              <w:t xml:space="preserve"> to 200 kHz)</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174DEF" w:rsidRPr="002B1A81" w:rsidRDefault="00174DEF" w:rsidP="0035690F">
            <w:pPr>
              <w:pStyle w:val="ECCTabletext"/>
            </w:pPr>
            <w:r w:rsidRPr="002B1A81">
              <w:t>7</w:t>
            </w:r>
            <w:r w:rsidR="008225CC" w:rsidRPr="002B1A81">
              <w:t> dB</w:t>
            </w:r>
          </w:p>
        </w:tc>
      </w:tr>
      <w:tr w:rsidR="0035690F"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35690F" w:rsidRPr="002B1A81" w:rsidRDefault="0035690F" w:rsidP="0035690F">
            <w:pPr>
              <w:pStyle w:val="ECCTabletext"/>
            </w:pPr>
            <w:r w:rsidRPr="002B1A81">
              <w:t>Received Interference</w:t>
            </w:r>
            <w:r w:rsidR="008225CC" w:rsidRPr="002B1A81">
              <w:t> dB</w:t>
            </w:r>
            <w:r w:rsidRPr="002B1A81">
              <w:t>W 200</w:t>
            </w:r>
            <w:r w:rsidR="00CE7052" w:rsidRPr="002B1A81">
              <w:t xml:space="preserve"> </w:t>
            </w:r>
            <w:r w:rsidRPr="002B1A81">
              <w:t xml:space="preserve">kHz </w:t>
            </w:r>
            <w:r w:rsidR="007C628A" w:rsidRPr="002B1A81">
              <w:t>(outdoor)</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35690F" w:rsidRPr="002B1A81" w:rsidRDefault="0035690F" w:rsidP="0035690F">
            <w:pPr>
              <w:pStyle w:val="ECCTabletext"/>
            </w:pPr>
            <w:r w:rsidRPr="002B1A81">
              <w:t>-1</w:t>
            </w:r>
            <w:r w:rsidR="00174DEF" w:rsidRPr="002B1A81">
              <w:t>50</w:t>
            </w:r>
            <w:r w:rsidR="001F657B" w:rsidRPr="002B1A81">
              <w:t>.</w:t>
            </w:r>
            <w:r w:rsidR="00C20D91" w:rsidRPr="002B1A81">
              <w:t>2</w:t>
            </w:r>
            <w:r w:rsidR="008225CC" w:rsidRPr="002B1A81">
              <w:t> dB</w:t>
            </w:r>
            <w:r w:rsidRPr="002B1A81">
              <w:t xml:space="preserve">W </w:t>
            </w:r>
          </w:p>
        </w:tc>
      </w:tr>
      <w:tr w:rsidR="006336CE"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6336CE" w:rsidRPr="002B1A81" w:rsidRDefault="00E94B9B" w:rsidP="0035690F">
            <w:pPr>
              <w:pStyle w:val="ECCTabletext"/>
            </w:pPr>
            <w:r w:rsidRPr="002B1A81">
              <w:t>Wall atten</w:t>
            </w:r>
            <w:r w:rsidR="0047191A" w:rsidRPr="002B1A81">
              <w:t>u</w:t>
            </w:r>
            <w:r w:rsidRPr="002B1A81">
              <w:t>ation</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6336CE" w:rsidRPr="002B1A81" w:rsidRDefault="003D0D20" w:rsidP="003D0D20">
            <w:pPr>
              <w:pStyle w:val="ECCTabletext"/>
            </w:pPr>
            <w:r w:rsidRPr="002B1A81">
              <w:t>6</w:t>
            </w:r>
            <w:r w:rsidR="008225CC" w:rsidRPr="002B1A81">
              <w:t> dB</w:t>
            </w:r>
            <w:r w:rsidRPr="002B1A81">
              <w:t xml:space="preserve">; </w:t>
            </w:r>
            <w:r w:rsidR="00E94B9B" w:rsidRPr="002B1A81">
              <w:t>10</w:t>
            </w:r>
            <w:r w:rsidR="008225CC" w:rsidRPr="002B1A81">
              <w:t> dB</w:t>
            </w:r>
            <w:r w:rsidR="00E94B9B" w:rsidRPr="002B1A81">
              <w:t xml:space="preserve"> </w:t>
            </w:r>
            <w:r w:rsidR="005A2E06" w:rsidRPr="002B1A81">
              <w:t>;</w:t>
            </w:r>
            <w:r w:rsidR="00E94B9B" w:rsidRPr="002B1A81">
              <w:t>20</w:t>
            </w:r>
            <w:r w:rsidR="008225CC" w:rsidRPr="002B1A81">
              <w:t> dB</w:t>
            </w:r>
            <w:r w:rsidR="00E94B9B" w:rsidRPr="002B1A81">
              <w:t xml:space="preserve"> </w:t>
            </w:r>
            <w:r w:rsidR="005A2E06" w:rsidRPr="002B1A81">
              <w:t>;</w:t>
            </w:r>
            <w:r w:rsidR="00E94B9B" w:rsidRPr="002B1A81">
              <w:t>34</w:t>
            </w:r>
            <w:r w:rsidR="008225CC" w:rsidRPr="002B1A81">
              <w:t> dB</w:t>
            </w:r>
          </w:p>
        </w:tc>
      </w:tr>
      <w:tr w:rsidR="00E94B9B" w:rsidRPr="002B1A81" w:rsidTr="00497C61">
        <w:tc>
          <w:tcPr>
            <w:tcW w:w="4536" w:type="dxa"/>
            <w:tcBorders>
              <w:top w:val="single" w:sz="4" w:space="0" w:color="D2232A"/>
              <w:left w:val="single" w:sz="4" w:space="0" w:color="D2232A"/>
              <w:bottom w:val="single" w:sz="4" w:space="0" w:color="D2232A"/>
              <w:right w:val="single" w:sz="4" w:space="0" w:color="D2232A"/>
            </w:tcBorders>
            <w:shd w:val="clear" w:color="auto" w:fill="auto"/>
          </w:tcPr>
          <w:p w:rsidR="00E94B9B" w:rsidRPr="002B1A81" w:rsidRDefault="00E94B9B" w:rsidP="00E94B9B">
            <w:pPr>
              <w:pStyle w:val="ECCTabletext"/>
            </w:pPr>
            <w:r w:rsidRPr="002B1A81">
              <w:t>Received Interference</w:t>
            </w:r>
            <w:r w:rsidR="008225CC" w:rsidRPr="002B1A81">
              <w:t> dB</w:t>
            </w:r>
            <w:r w:rsidRPr="002B1A81">
              <w:t>W 200</w:t>
            </w:r>
            <w:r w:rsidR="00CE7052" w:rsidRPr="002B1A81">
              <w:t xml:space="preserve"> </w:t>
            </w:r>
            <w:r w:rsidRPr="002B1A81">
              <w:t>kHz (indoor)</w:t>
            </w:r>
          </w:p>
        </w:tc>
        <w:tc>
          <w:tcPr>
            <w:tcW w:w="4252" w:type="dxa"/>
            <w:tcBorders>
              <w:top w:val="single" w:sz="4" w:space="0" w:color="D2232A"/>
              <w:left w:val="single" w:sz="4" w:space="0" w:color="D2232A"/>
              <w:bottom w:val="single" w:sz="4" w:space="0" w:color="D2232A"/>
              <w:right w:val="single" w:sz="4" w:space="0" w:color="D2232A"/>
            </w:tcBorders>
            <w:shd w:val="clear" w:color="auto" w:fill="auto"/>
          </w:tcPr>
          <w:p w:rsidR="00E94B9B" w:rsidRPr="002B1A81" w:rsidRDefault="00E94B9B" w:rsidP="00E94B9B">
            <w:pPr>
              <w:pStyle w:val="ECCTabletext"/>
            </w:pPr>
            <w:r w:rsidRPr="002B1A81">
              <w:t>-1</w:t>
            </w:r>
            <w:r w:rsidR="00174DEF" w:rsidRPr="002B1A81">
              <w:t>5</w:t>
            </w:r>
            <w:r w:rsidR="0047191A" w:rsidRPr="002B1A81">
              <w:t>6</w:t>
            </w:r>
            <w:r w:rsidR="001F657B" w:rsidRPr="002B1A81">
              <w:t>.</w:t>
            </w:r>
            <w:r w:rsidR="00C20D91" w:rsidRPr="002B1A81">
              <w:t>2</w:t>
            </w:r>
            <w:r w:rsidR="008225CC" w:rsidRPr="002B1A81">
              <w:t> dB</w:t>
            </w:r>
            <w:r w:rsidRPr="002B1A81">
              <w:t xml:space="preserve">W </w:t>
            </w:r>
            <w:r w:rsidR="003D0D20" w:rsidRPr="002B1A81">
              <w:t>(6</w:t>
            </w:r>
            <w:r w:rsidR="008225CC" w:rsidRPr="002B1A81">
              <w:t> dB</w:t>
            </w:r>
            <w:r w:rsidR="003D0D20" w:rsidRPr="002B1A81">
              <w:t>);</w:t>
            </w:r>
            <w:r w:rsidR="00174DEF" w:rsidRPr="002B1A81">
              <w:t xml:space="preserve"> -160</w:t>
            </w:r>
            <w:r w:rsidR="001F657B" w:rsidRPr="002B1A81">
              <w:t>.</w:t>
            </w:r>
            <w:r w:rsidR="00C20D91" w:rsidRPr="002B1A81">
              <w:t>2</w:t>
            </w:r>
            <w:r w:rsidR="008225CC" w:rsidRPr="002B1A81">
              <w:t> dB</w:t>
            </w:r>
            <w:r w:rsidR="003D0D20" w:rsidRPr="002B1A81">
              <w:t>W (10</w:t>
            </w:r>
            <w:r w:rsidR="008225CC" w:rsidRPr="002B1A81">
              <w:t> dB</w:t>
            </w:r>
            <w:r w:rsidR="003D0D20" w:rsidRPr="002B1A81">
              <w:t>);</w:t>
            </w:r>
            <w:r w:rsidR="00174DEF" w:rsidRPr="002B1A81">
              <w:t xml:space="preserve"> </w:t>
            </w:r>
            <w:r w:rsidR="00740F78" w:rsidRPr="002B1A81">
              <w:br/>
            </w:r>
            <w:r w:rsidR="00174DEF" w:rsidRPr="002B1A81">
              <w:t>-170</w:t>
            </w:r>
            <w:r w:rsidR="001F657B" w:rsidRPr="002B1A81">
              <w:t>.</w:t>
            </w:r>
            <w:r w:rsidR="00C20D91" w:rsidRPr="002B1A81">
              <w:t>2</w:t>
            </w:r>
            <w:r w:rsidR="008225CC" w:rsidRPr="002B1A81">
              <w:t> dB</w:t>
            </w:r>
            <w:r w:rsidR="0047191A" w:rsidRPr="002B1A81">
              <w:t>W (</w:t>
            </w:r>
            <w:r w:rsidR="003D0D20" w:rsidRPr="002B1A81">
              <w:t>20</w:t>
            </w:r>
            <w:r w:rsidR="008225CC" w:rsidRPr="002B1A81">
              <w:t> dB</w:t>
            </w:r>
            <w:r w:rsidR="003D0D20" w:rsidRPr="002B1A81">
              <w:t>);</w:t>
            </w:r>
            <w:r w:rsidR="0047191A" w:rsidRPr="002B1A81">
              <w:t xml:space="preserve"> -184</w:t>
            </w:r>
            <w:r w:rsidR="001F657B" w:rsidRPr="002B1A81">
              <w:t>.</w:t>
            </w:r>
            <w:r w:rsidR="00C20D91" w:rsidRPr="002B1A81">
              <w:t>2</w:t>
            </w:r>
            <w:r w:rsidR="008225CC" w:rsidRPr="002B1A81">
              <w:t> dB</w:t>
            </w:r>
            <w:r w:rsidRPr="002B1A81">
              <w:t>W (34</w:t>
            </w:r>
            <w:r w:rsidR="008225CC" w:rsidRPr="002B1A81">
              <w:t> dB</w:t>
            </w:r>
            <w:r w:rsidRPr="002B1A81">
              <w:t>)</w:t>
            </w:r>
          </w:p>
        </w:tc>
      </w:tr>
    </w:tbl>
    <w:p w:rsidR="00576BCF" w:rsidRPr="002B1A81" w:rsidRDefault="00576BCF" w:rsidP="00576BCF"/>
    <w:p w:rsidR="009A6F91" w:rsidRPr="002B1A81" w:rsidRDefault="00FB5B67" w:rsidP="00740F78">
      <w:pPr>
        <w:pStyle w:val="ECCParagraph"/>
      </w:pPr>
      <w:r w:rsidRPr="002B1A81">
        <w:lastRenderedPageBreak/>
        <w:t xml:space="preserve">From the above calculations, it appears that the MSS transmission will not cause interference to </w:t>
      </w:r>
      <w:r w:rsidR="00A554E2" w:rsidRPr="002B1A81">
        <w:t xml:space="preserve">audio </w:t>
      </w:r>
      <w:r w:rsidRPr="002B1A81">
        <w:t>PMSE devices (more than 8</w:t>
      </w:r>
      <w:r w:rsidR="008225CC" w:rsidRPr="002B1A81">
        <w:t> dB</w:t>
      </w:r>
      <w:r w:rsidRPr="002B1A81">
        <w:t xml:space="preserve"> margin). It should be noted that those calculations did not consider the polarisation of the two systems, resulting in additional margin.</w:t>
      </w:r>
    </w:p>
    <w:p w:rsidR="00BA70E4" w:rsidRPr="002B1A81" w:rsidRDefault="00EA34B4" w:rsidP="00F17B63">
      <w:pPr>
        <w:pStyle w:val="Heading3"/>
      </w:pPr>
      <w:bookmarkStart w:id="135" w:name="_Toc463252740"/>
      <w:r w:rsidRPr="002B1A81">
        <w:t>Summary of c</w:t>
      </w:r>
      <w:r w:rsidR="00BA70E4" w:rsidRPr="002B1A81">
        <w:t>on</w:t>
      </w:r>
      <w:r w:rsidR="0036236D" w:rsidRPr="002B1A81">
        <w:t xml:space="preserve">siderations </w:t>
      </w:r>
      <w:r w:rsidR="00BA70E4" w:rsidRPr="002B1A81">
        <w:t xml:space="preserve">for </w:t>
      </w:r>
      <w:r w:rsidR="0036236D" w:rsidRPr="002B1A81">
        <w:t xml:space="preserve">the </w:t>
      </w:r>
      <w:r w:rsidR="00A554E2" w:rsidRPr="002B1A81">
        <w:t xml:space="preserve">audio </w:t>
      </w:r>
      <w:r w:rsidR="00BA70E4" w:rsidRPr="002B1A81">
        <w:t xml:space="preserve">PMSE and MSS </w:t>
      </w:r>
      <w:r w:rsidR="0036236D" w:rsidRPr="002B1A81">
        <w:t xml:space="preserve">compatibility at </w:t>
      </w:r>
      <w:r w:rsidR="00BA70E4" w:rsidRPr="002B1A81">
        <w:t>1518</w:t>
      </w:r>
      <w:r w:rsidR="0036236D" w:rsidRPr="002B1A81">
        <w:t>-</w:t>
      </w:r>
      <w:r w:rsidR="00BA70E4" w:rsidRPr="002B1A81">
        <w:t>1525</w:t>
      </w:r>
      <w:r w:rsidR="008225CC" w:rsidRPr="002B1A81">
        <w:t> MHz</w:t>
      </w:r>
      <w:bookmarkEnd w:id="135"/>
    </w:p>
    <w:p w:rsidR="000304B8" w:rsidRPr="002B1A81" w:rsidRDefault="00B71F68" w:rsidP="00740F78">
      <w:pPr>
        <w:pStyle w:val="ECCParagraph"/>
      </w:pPr>
      <w:r w:rsidRPr="002B1A81">
        <w:t xml:space="preserve">There is no </w:t>
      </w:r>
      <w:r w:rsidR="00A06D31" w:rsidRPr="002B1A81">
        <w:t xml:space="preserve">harmful </w:t>
      </w:r>
      <w:r w:rsidRPr="002B1A81">
        <w:t xml:space="preserve">interference from the MSS </w:t>
      </w:r>
      <w:r w:rsidR="00A06D31" w:rsidRPr="002B1A81">
        <w:t xml:space="preserve">downlinks </w:t>
      </w:r>
      <w:r w:rsidR="000C6AF2" w:rsidRPr="002B1A81">
        <w:t xml:space="preserve">to </w:t>
      </w:r>
      <w:r w:rsidR="00A554E2" w:rsidRPr="002B1A81">
        <w:t xml:space="preserve">audio </w:t>
      </w:r>
      <w:r w:rsidRPr="002B1A81">
        <w:t>PMSE systems</w:t>
      </w:r>
      <w:r w:rsidR="00A06D31" w:rsidRPr="002B1A81">
        <w:t xml:space="preserve"> used indoor</w:t>
      </w:r>
      <w:r w:rsidRPr="002B1A81">
        <w:t>.</w:t>
      </w:r>
    </w:p>
    <w:p w:rsidR="009C5105" w:rsidRPr="002B1A81" w:rsidRDefault="00E95A96" w:rsidP="00740F78">
      <w:pPr>
        <w:pStyle w:val="ECCParagraph"/>
      </w:pPr>
      <w:r w:rsidRPr="002B1A81">
        <w:t xml:space="preserve">With regard to </w:t>
      </w:r>
      <w:r w:rsidR="0006057F" w:rsidRPr="002B1A81">
        <w:t xml:space="preserve">potential </w:t>
      </w:r>
      <w:r w:rsidRPr="002B1A81">
        <w:t xml:space="preserve">interference from </w:t>
      </w:r>
      <w:r w:rsidR="00A554E2" w:rsidRPr="002B1A81">
        <w:t xml:space="preserve">audio </w:t>
      </w:r>
      <w:r w:rsidRPr="002B1A81">
        <w:t xml:space="preserve">PMSE devices to land based MSS systems, simulations have shown </w:t>
      </w:r>
      <w:r w:rsidR="00C038F2" w:rsidRPr="002B1A81">
        <w:t xml:space="preserve">that the probability of interference to MES is highly dependent on the density of </w:t>
      </w:r>
      <w:r w:rsidR="00A554E2" w:rsidRPr="002B1A81">
        <w:t xml:space="preserve">audio </w:t>
      </w:r>
      <w:r w:rsidR="00C038F2" w:rsidRPr="002B1A81">
        <w:t>PMSE operations in any given area</w:t>
      </w:r>
      <w:r w:rsidR="00CC083A" w:rsidRPr="002B1A81">
        <w:t xml:space="preserve"> and the assumed wall loss and body loss values</w:t>
      </w:r>
      <w:r w:rsidR="00C038F2" w:rsidRPr="002B1A81">
        <w:t xml:space="preserve">. </w:t>
      </w:r>
      <w:r w:rsidR="00D812AC" w:rsidRPr="002B1A81">
        <w:t xml:space="preserve">See Section </w:t>
      </w:r>
      <w:r w:rsidR="00CA4644" w:rsidRPr="002B1A81">
        <w:fldChar w:fldCharType="begin"/>
      </w:r>
      <w:r w:rsidR="00CA4644" w:rsidRPr="002B1A81">
        <w:instrText xml:space="preserve"> REF _Ref447699364 \r \h </w:instrText>
      </w:r>
      <w:r w:rsidR="00740F78" w:rsidRPr="002B1A81">
        <w:instrText xml:space="preserve"> \* MERGEFORMAT </w:instrText>
      </w:r>
      <w:r w:rsidR="00CA4644" w:rsidRPr="002B1A81">
        <w:fldChar w:fldCharType="separate"/>
      </w:r>
      <w:r w:rsidR="006A1441">
        <w:t>4.1.3</w:t>
      </w:r>
      <w:r w:rsidR="00CA4644" w:rsidRPr="002B1A81">
        <w:fldChar w:fldCharType="end"/>
      </w:r>
      <w:r w:rsidR="00CA4644" w:rsidRPr="002B1A81">
        <w:t xml:space="preserve"> </w:t>
      </w:r>
      <w:r w:rsidR="00D812AC" w:rsidRPr="002B1A81">
        <w:t xml:space="preserve">for </w:t>
      </w:r>
      <w:r w:rsidR="00A554E2" w:rsidRPr="002B1A81">
        <w:t xml:space="preserve">audio </w:t>
      </w:r>
      <w:r w:rsidR="00D812AC" w:rsidRPr="002B1A81">
        <w:t>PMSE densities.</w:t>
      </w:r>
    </w:p>
    <w:p w:rsidR="00C038F2" w:rsidRPr="002B1A81" w:rsidRDefault="009C5105" w:rsidP="00DE282D">
      <w:pPr>
        <w:pStyle w:val="ECCParagraph"/>
      </w:pPr>
      <w:r w:rsidRPr="002B1A81">
        <w:t xml:space="preserve">When considering potential interference to land based MESs, administrations would need to ensure that the density of </w:t>
      </w:r>
      <w:r w:rsidR="00A554E2" w:rsidRPr="002B1A81">
        <w:t xml:space="preserve">audio </w:t>
      </w:r>
      <w:r w:rsidRPr="002B1A81">
        <w:t>PMSE operations within a given area does remain sufficiently low</w:t>
      </w:r>
      <w:r w:rsidR="00DE282D" w:rsidRPr="002B1A81">
        <w:t xml:space="preserve">, in order </w:t>
      </w:r>
      <w:r w:rsidRPr="002B1A81">
        <w:t xml:space="preserve">not </w:t>
      </w:r>
      <w:r w:rsidR="00D812AC" w:rsidRPr="002B1A81">
        <w:t xml:space="preserve">to </w:t>
      </w:r>
      <w:r w:rsidRPr="002B1A81">
        <w:t>cause unacceptable interference to MESs.</w:t>
      </w:r>
      <w:r w:rsidR="00C038F2" w:rsidRPr="002B1A81">
        <w:t xml:space="preserve"> </w:t>
      </w:r>
    </w:p>
    <w:p w:rsidR="00EF2F8A" w:rsidRPr="002B1A81" w:rsidRDefault="00EF2F8A" w:rsidP="00740F78">
      <w:pPr>
        <w:pStyle w:val="ECCParagraph"/>
      </w:pPr>
      <w:r w:rsidRPr="002B1A81">
        <w:t xml:space="preserve">With regard to </w:t>
      </w:r>
      <w:r w:rsidR="0006057F" w:rsidRPr="002B1A81">
        <w:t xml:space="preserve">potential </w:t>
      </w:r>
      <w:r w:rsidRPr="002B1A81">
        <w:t xml:space="preserve">interference from </w:t>
      </w:r>
      <w:r w:rsidR="00A554E2" w:rsidRPr="002B1A81">
        <w:t xml:space="preserve">audio </w:t>
      </w:r>
      <w:r w:rsidRPr="002B1A81">
        <w:t xml:space="preserve">PMSE devices to airborne MSS systems, MCL calculations have shown that the </w:t>
      </w:r>
      <w:r w:rsidR="0006057F" w:rsidRPr="002B1A81">
        <w:t xml:space="preserve">risk of </w:t>
      </w:r>
      <w:r w:rsidRPr="002B1A81">
        <w:t>interference to aircraft MES is highly dependent on assumed wall loss and body loss values and on aircraft height.</w:t>
      </w:r>
      <w:r w:rsidR="0006057F" w:rsidRPr="002B1A81">
        <w:t xml:space="preserve"> Depending on the assumptions used in the studies, in some cases the interference criteria are exceeded, whereas in other cases they are not.</w:t>
      </w:r>
    </w:p>
    <w:p w:rsidR="008A54FC" w:rsidRPr="002B1A81" w:rsidRDefault="008A54FC" w:rsidP="00CA4FCE">
      <w:pPr>
        <w:pStyle w:val="Heading1"/>
      </w:pPr>
      <w:bookmarkStart w:id="136" w:name="_Toc463252741"/>
      <w:r w:rsidRPr="002B1A81">
        <w:lastRenderedPageBreak/>
        <w:t>Conclusions</w:t>
      </w:r>
      <w:bookmarkEnd w:id="136"/>
    </w:p>
    <w:p w:rsidR="00A51B67" w:rsidRPr="002B1A81" w:rsidRDefault="00671A7D" w:rsidP="00A51B67">
      <w:pPr>
        <w:pStyle w:val="ECCParagraph"/>
      </w:pPr>
      <w:r w:rsidRPr="002B1A81">
        <w:t>This ECC Report was originally intended to investigate the compatibility between wireless microphones and others systems in the frequency range</w:t>
      </w:r>
      <w:r w:rsidR="00A51B67" w:rsidRPr="002B1A81">
        <w:t>s</w:t>
      </w:r>
      <w:r w:rsidRPr="002B1A81">
        <w:t xml:space="preserve"> </w:t>
      </w:r>
      <w:r w:rsidR="00A51B67" w:rsidRPr="002B1A81">
        <w:t>1492</w:t>
      </w:r>
      <w:r w:rsidR="00A51B67" w:rsidRPr="002B1A81">
        <w:noBreakHyphen/>
        <w:t>1518 MHz</w:t>
      </w:r>
      <w:r w:rsidR="00A51B67" w:rsidRPr="002B1A81">
        <w:rPr>
          <w:rStyle w:val="ECCHLsuperscript"/>
        </w:rPr>
        <w:footnoteReference w:id="15"/>
      </w:r>
      <w:r w:rsidR="00A51B67" w:rsidRPr="002B1A81">
        <w:t xml:space="preserve"> and 1518</w:t>
      </w:r>
      <w:r w:rsidR="00A51B67" w:rsidRPr="002B1A81">
        <w:noBreakHyphen/>
        <w:t>1525 MHz</w:t>
      </w:r>
      <w:r w:rsidRPr="002B1A81">
        <w:t xml:space="preserve">. </w:t>
      </w:r>
      <w:r w:rsidR="00A51B67" w:rsidRPr="002B1A81">
        <w:t xml:space="preserve">These studies were initiated to investigate how wider adoption of audio PMSE (Programme Making and Special Events) amongst CEPT member states for these bands could be achieved. </w:t>
      </w:r>
    </w:p>
    <w:p w:rsidR="00671A7D" w:rsidRPr="002B1A81" w:rsidRDefault="00671A7D">
      <w:pPr>
        <w:pStyle w:val="ECCParagraph"/>
      </w:pPr>
      <w:r w:rsidRPr="002B1A81">
        <w:t>This report considered only body worn, handheld and IEM (In-Ear-Monitoring) audio PMSE transmitters. Floor tripod and table tripod operations are not considered in the study. Audio PMSE devices are assumed to be limited to indoor only operation and to operate under a licensing regime.</w:t>
      </w:r>
    </w:p>
    <w:p w:rsidR="00671A7D" w:rsidRPr="002B1A81" w:rsidRDefault="00671A7D" w:rsidP="00740F78">
      <w:pPr>
        <w:pStyle w:val="ECCParagraph"/>
      </w:pPr>
      <w:r w:rsidRPr="002B1A81">
        <w:t xml:space="preserve">Co-channel sharing between the fixed service - coordinated and wireless microphones is feasible with the separation distances given in the </w:t>
      </w:r>
      <w:r w:rsidR="002F161B" w:rsidRPr="002B1A81">
        <w:fldChar w:fldCharType="begin"/>
      </w:r>
      <w:r w:rsidR="002F161B" w:rsidRPr="002B1A81">
        <w:instrText xml:space="preserve"> REF _Ref447629644 \h </w:instrText>
      </w:r>
      <w:r w:rsidR="00740F78" w:rsidRPr="002B1A81">
        <w:instrText xml:space="preserve"> \* MERGEFORMAT </w:instrText>
      </w:r>
      <w:r w:rsidR="002F161B" w:rsidRPr="002B1A81">
        <w:fldChar w:fldCharType="separate"/>
      </w:r>
      <w:r w:rsidR="006A1441" w:rsidRPr="002B1A81">
        <w:t xml:space="preserve">Table </w:t>
      </w:r>
      <w:r w:rsidR="006A1441">
        <w:rPr>
          <w:noProof/>
        </w:rPr>
        <w:t>72</w:t>
      </w:r>
      <w:r w:rsidR="002F161B" w:rsidRPr="002B1A81">
        <w:fldChar w:fldCharType="end"/>
      </w:r>
      <w:r w:rsidR="002F161B" w:rsidRPr="002B1A81">
        <w:t xml:space="preserve"> </w:t>
      </w:r>
      <w:r w:rsidRPr="002B1A81">
        <w:t>below.</w:t>
      </w:r>
      <w:r w:rsidR="00984864" w:rsidRPr="002B1A81">
        <w:t xml:space="preserve"> For guard bands &gt;1 MHz, there will be no interference to the Fixed Service.</w:t>
      </w:r>
    </w:p>
    <w:p w:rsidR="00671A7D" w:rsidRPr="002B1A81" w:rsidRDefault="00671A7D">
      <w:pPr>
        <w:pStyle w:val="ECCParagraph"/>
      </w:pPr>
      <w:r w:rsidRPr="002B1A81">
        <w:t xml:space="preserve">With regard to the Fixed Service uncoordinated, there is an acceptable risk of interference in case of handheld/body worn equipment. The risk of interference is more significant in case of IEM devices when considering the more </w:t>
      </w:r>
      <w:r w:rsidR="00A51B67" w:rsidRPr="002B1A81">
        <w:t xml:space="preserve">stringent </w:t>
      </w:r>
      <w:r w:rsidRPr="002B1A81">
        <w:t>interference criterion (I/N = -20</w:t>
      </w:r>
      <w:r w:rsidR="008225CC" w:rsidRPr="002B1A81">
        <w:t> dB</w:t>
      </w:r>
      <w:r w:rsidRPr="002B1A81">
        <w:t>).</w:t>
      </w:r>
    </w:p>
    <w:p w:rsidR="00671A7D" w:rsidRPr="002B1A81" w:rsidRDefault="00671A7D">
      <w:pPr>
        <w:pStyle w:val="ECCParagraph"/>
      </w:pPr>
      <w:r w:rsidRPr="002B1A81">
        <w:t xml:space="preserve">In case of TRR (Tactical Radio Relay), the risk of interference is low for the body worn, hand held equipment and IEM, therefore, there is no need to implement mitigation techniques if the </w:t>
      </w:r>
      <w:r w:rsidR="00A51B67" w:rsidRPr="002B1A81">
        <w:t xml:space="preserve">audio PMSE </w:t>
      </w:r>
      <w:r w:rsidRPr="002B1A81">
        <w:t xml:space="preserve">systems are deployed only indoors. </w:t>
      </w:r>
    </w:p>
    <w:p w:rsidR="00671A7D" w:rsidRPr="002B1A81" w:rsidRDefault="00671A7D" w:rsidP="00740F78">
      <w:pPr>
        <w:pStyle w:val="ECCParagraph"/>
      </w:pPr>
      <w:r w:rsidRPr="002B1A81">
        <w:t xml:space="preserve">Separation distances could be implemented in order to ensure the compatibility between the Aeronautical Telemetry and </w:t>
      </w:r>
      <w:r w:rsidR="00624FD5" w:rsidRPr="002B1A81">
        <w:t xml:space="preserve">audio </w:t>
      </w:r>
      <w:r w:rsidRPr="002B1A81">
        <w:t>PMSE.</w:t>
      </w:r>
    </w:p>
    <w:p w:rsidR="00A51B67" w:rsidRPr="002B1A81" w:rsidRDefault="00A51B67" w:rsidP="008C48D4">
      <w:pPr>
        <w:pStyle w:val="ECCParagraph"/>
      </w:pPr>
      <w:r w:rsidRPr="002B1A81">
        <w:t>ECC</w:t>
      </w:r>
      <w:r w:rsidR="00497C61" w:rsidRPr="002B1A81">
        <w:t>/DEC/</w:t>
      </w:r>
      <w:r w:rsidRPr="002B1A81">
        <w:t xml:space="preserve">(13)03 </w:t>
      </w:r>
      <w:r w:rsidRPr="002B1A81">
        <w:fldChar w:fldCharType="begin"/>
      </w:r>
      <w:r w:rsidRPr="002B1A81">
        <w:instrText xml:space="preserve"> REF _Ref447699292 \r \h </w:instrText>
      </w:r>
      <w:r w:rsidRPr="002B1A81">
        <w:fldChar w:fldCharType="separate"/>
      </w:r>
      <w:r w:rsidR="006A1441">
        <w:t>[1]</w:t>
      </w:r>
      <w:r w:rsidRPr="002B1A81">
        <w:fldChar w:fldCharType="end"/>
      </w:r>
      <w:r w:rsidRPr="002B1A81">
        <w:t xml:space="preserve"> states that “CEPT administrations shall desi</w:t>
      </w:r>
      <w:r w:rsidR="008C48D4" w:rsidRPr="002B1A81">
        <w:t>gnate the frequency band 1452-</w:t>
      </w:r>
      <w:r w:rsidRPr="002B1A81">
        <w:t>1492 MHz to MFCN SDL…” and since WRC-15 the frequency b</w:t>
      </w:r>
      <w:r w:rsidR="008C48D4" w:rsidRPr="002B1A81">
        <w:t>ands 1427-1452 MHz and 1492-</w:t>
      </w:r>
      <w:r w:rsidRPr="002B1A81">
        <w:t>1518 MHz are identified for IMT for all three Regions.  Given that the band 1492-1518 MHz is expected to be used by CEPT countries for IMT, sharing studies between PMSE and IMT within 1492-1518 MHz are not considered in this report.</w:t>
      </w:r>
    </w:p>
    <w:p w:rsidR="00A51B67" w:rsidRPr="002B1A81" w:rsidRDefault="00A51B67" w:rsidP="008C48D4">
      <w:pPr>
        <w:pStyle w:val="ECCParagraph"/>
      </w:pPr>
      <w:r w:rsidRPr="002B1A81">
        <w:t xml:space="preserve">Compatibility studies between audio PMSE above 1518 MHz and IMT below 1518 MHz (adjacent band compatibility) have shown that handheld audio PMSE creates slightly higher probability of interference into LTE UE than body worn audio PMSE due to higher emission levels (considering body loss). The probability of interference differs depending on the separation between the audio PMSE and LTE equipment. Some methods to reduce the interference is to specify a minimum physical separation between victim and interferer or to keep a frequency offset above 1518 MHz to reduce the unwanted emissions as well as blocking impact. In addition, an </w:t>
      </w:r>
      <w:r w:rsidR="008C48D4" w:rsidRPr="002B1A81">
        <w:t>e.i.r.p.</w:t>
      </w:r>
      <w:r w:rsidRPr="002B1A81">
        <w:t xml:space="preserve"> limit would also reduce the blocking effect and the definition of a block edge mask would limit the unwanted emissions impact. </w:t>
      </w:r>
    </w:p>
    <w:p w:rsidR="00A51B67" w:rsidRPr="002B1A81" w:rsidRDefault="00A51B67" w:rsidP="008C48D4">
      <w:pPr>
        <w:pStyle w:val="ECCParagraph"/>
        <w:spacing w:after="120"/>
      </w:pPr>
      <w:r w:rsidRPr="002B1A81">
        <w:t>The implementation of a possible guard band for IMT and MSS (Mobile Satellite Service) compatibility was not considered in this study.</w:t>
      </w:r>
      <w:r w:rsidRPr="002B1A81">
        <w:rPr>
          <w:rStyle w:val="ECCHLsuperscript"/>
        </w:rPr>
        <w:footnoteReference w:id="16"/>
      </w:r>
    </w:p>
    <w:p w:rsidR="00671A7D" w:rsidRPr="002B1A81" w:rsidRDefault="00671A7D" w:rsidP="008C48D4">
      <w:pPr>
        <w:pStyle w:val="ECCParagraph"/>
        <w:spacing w:after="120"/>
      </w:pPr>
      <w:r w:rsidRPr="002B1A81">
        <w:t xml:space="preserve">There is no harmful interference from the MSS downlinks </w:t>
      </w:r>
      <w:r w:rsidR="009E26EE" w:rsidRPr="002B1A81">
        <w:t xml:space="preserve">to </w:t>
      </w:r>
      <w:r w:rsidRPr="002B1A81">
        <w:t>audio PMSE systems.</w:t>
      </w:r>
    </w:p>
    <w:p w:rsidR="00671A7D" w:rsidRPr="002B1A81" w:rsidRDefault="00A51B67" w:rsidP="001B1D03">
      <w:pPr>
        <w:pStyle w:val="ECCParagraph"/>
      </w:pPr>
      <w:r w:rsidRPr="002B1A81">
        <w:t xml:space="preserve">With regard to potential interference from audio PMSE devices to land based MSS systems, simulations have shown that the probability of interference to MES (Mobile Earth Station) is dependent on the density of audio PMSE operations in any given area and the assumed wall loss and body loss values. See Section </w:t>
      </w:r>
      <w:r w:rsidRPr="002B1A81">
        <w:fldChar w:fldCharType="begin"/>
      </w:r>
      <w:r w:rsidRPr="002B1A81">
        <w:instrText xml:space="preserve"> REF _Ref447699364 \r \h  \* MERGEFORMAT </w:instrText>
      </w:r>
      <w:r w:rsidRPr="002B1A81">
        <w:fldChar w:fldCharType="separate"/>
      </w:r>
      <w:r w:rsidR="006A1441">
        <w:t>4.1.3</w:t>
      </w:r>
      <w:r w:rsidRPr="002B1A81">
        <w:fldChar w:fldCharType="end"/>
      </w:r>
      <w:r w:rsidRPr="002B1A81">
        <w:t xml:space="preserve"> for audio PMSE densities. </w:t>
      </w:r>
    </w:p>
    <w:p w:rsidR="00A51B67" w:rsidRPr="002B1A81" w:rsidRDefault="00A51B67">
      <w:pPr>
        <w:pStyle w:val="ECCParagraph"/>
      </w:pPr>
      <w:r w:rsidRPr="002B1A81">
        <w:t>Therefore, administrations should consider the density of audio PMSE deployment within a given area when assessing interference into MESs. However, some administrations do allow PMSE and other services to share in the band 1517-1525 MHz</w:t>
      </w:r>
      <w:r w:rsidR="00163B3C" w:rsidRPr="002B1A81">
        <w:t xml:space="preserve">, e.g. </w:t>
      </w:r>
      <w:r w:rsidRPr="002B1A81">
        <w:t xml:space="preserve">as outlined in Annex 3. </w:t>
      </w:r>
    </w:p>
    <w:p w:rsidR="00A51B67" w:rsidRPr="002B1A81" w:rsidRDefault="00A51B67">
      <w:pPr>
        <w:pStyle w:val="ECCParagraph"/>
      </w:pPr>
      <w:r w:rsidRPr="002B1A81">
        <w:lastRenderedPageBreak/>
        <w:t xml:space="preserve">With regard to potential interference from audio PMSE devices to airborne MSS systems, MCL (Minimum Coupling Loss) calculations have shown that the risk of interference to aircraft MES is dependent on assumed wall loss and body loss values and on aircraft height. </w:t>
      </w:r>
    </w:p>
    <w:p w:rsidR="00671A7D" w:rsidRPr="002B1A81" w:rsidRDefault="00671A7D" w:rsidP="00740F78">
      <w:pPr>
        <w:pStyle w:val="ECCParagraph"/>
      </w:pPr>
      <w:r w:rsidRPr="002B1A81">
        <w:t>The following table provides an overview of the sharing conditions.</w:t>
      </w:r>
    </w:p>
    <w:p w:rsidR="00671A7D" w:rsidRPr="002B1A81" w:rsidRDefault="00671A7D" w:rsidP="00671A7D">
      <w:pPr>
        <w:pStyle w:val="Caption"/>
      </w:pPr>
      <w:bookmarkStart w:id="137" w:name="_Ref447629644"/>
      <w:r w:rsidRPr="002B1A81">
        <w:t xml:space="preserve">Table </w:t>
      </w:r>
      <w:r w:rsidRPr="002B1A81">
        <w:fldChar w:fldCharType="begin"/>
      </w:r>
      <w:r w:rsidRPr="002B1A81">
        <w:instrText xml:space="preserve"> SEQ Table \* ARABIC </w:instrText>
      </w:r>
      <w:r w:rsidRPr="002B1A81">
        <w:fldChar w:fldCharType="separate"/>
      </w:r>
      <w:r w:rsidR="006A1441">
        <w:rPr>
          <w:noProof/>
        </w:rPr>
        <w:t>72</w:t>
      </w:r>
      <w:r w:rsidRPr="002B1A81">
        <w:fldChar w:fldCharType="end"/>
      </w:r>
      <w:bookmarkEnd w:id="137"/>
      <w:r w:rsidRPr="002B1A81">
        <w:t>: Overview of the sharing conditions</w:t>
      </w:r>
    </w:p>
    <w:tbl>
      <w:tblPr>
        <w:tblStyle w:val="ECCTable-redheader"/>
        <w:tblW w:w="0" w:type="auto"/>
        <w:tblLook w:val="04A0" w:firstRow="1" w:lastRow="0" w:firstColumn="1" w:lastColumn="0" w:noHBand="0" w:noVBand="1"/>
      </w:tblPr>
      <w:tblGrid>
        <w:gridCol w:w="2972"/>
        <w:gridCol w:w="3402"/>
        <w:gridCol w:w="3402"/>
      </w:tblGrid>
      <w:tr w:rsidR="008475A9" w:rsidRPr="002B1A81" w:rsidTr="00063CAD">
        <w:trPr>
          <w:cnfStyle w:val="100000000000" w:firstRow="1" w:lastRow="0" w:firstColumn="0" w:lastColumn="0" w:oddVBand="0" w:evenVBand="0" w:oddHBand="0" w:evenHBand="0" w:firstRowFirstColumn="0" w:firstRowLastColumn="0" w:lastRowFirstColumn="0" w:lastRowLastColumn="0"/>
          <w:tblHeader w:val="0"/>
        </w:trPr>
        <w:tc>
          <w:tcPr>
            <w:tcW w:w="2972"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8475A9" w:rsidRPr="002B1A81" w:rsidRDefault="008475A9" w:rsidP="008475A9">
            <w:r w:rsidRPr="002B1A81">
              <w:t xml:space="preserve">Service </w:t>
            </w:r>
          </w:p>
        </w:tc>
        <w:tc>
          <w:tcPr>
            <w:tcW w:w="3402" w:type="dxa"/>
            <w:tcBorders>
              <w:top w:val="single" w:sz="4" w:space="0" w:color="FFFFFF" w:themeColor="background1"/>
              <w:bottom w:val="single" w:sz="4" w:space="0" w:color="FFFFFF" w:themeColor="background1"/>
              <w:tl2br w:val="none" w:sz="0" w:space="0" w:color="auto"/>
              <w:tr2bl w:val="none" w:sz="0" w:space="0" w:color="auto"/>
            </w:tcBorders>
          </w:tcPr>
          <w:p w:rsidR="008475A9" w:rsidRPr="002B1A81" w:rsidRDefault="008475A9" w:rsidP="008475A9">
            <w:r w:rsidRPr="002B1A81">
              <w:t>Body worn / Hand held</w:t>
            </w:r>
          </w:p>
        </w:tc>
        <w:tc>
          <w:tcPr>
            <w:tcW w:w="3402"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8475A9" w:rsidRPr="002B1A81" w:rsidRDefault="008475A9" w:rsidP="008475A9">
            <w:r w:rsidRPr="002B1A81">
              <w:t>IEM</w:t>
            </w:r>
          </w:p>
        </w:tc>
      </w:tr>
      <w:tr w:rsidR="008475A9" w:rsidRPr="002B1A81" w:rsidTr="00063CAD">
        <w:tc>
          <w:tcPr>
            <w:tcW w:w="2972" w:type="dxa"/>
            <w:tcBorders>
              <w:top w:val="single" w:sz="4" w:space="0" w:color="FFFFFF" w:themeColor="background1"/>
            </w:tcBorders>
          </w:tcPr>
          <w:p w:rsidR="008475A9" w:rsidRPr="002B1A81" w:rsidRDefault="008475A9" w:rsidP="008C48D4">
            <w:pPr>
              <w:jc w:val="left"/>
            </w:pPr>
            <w:r w:rsidRPr="002B1A81">
              <w:t>IMT (downlink)</w:t>
            </w:r>
          </w:p>
          <w:p w:rsidR="008475A9" w:rsidRPr="002B1A81" w:rsidRDefault="008475A9" w:rsidP="008C48D4">
            <w:pPr>
              <w:jc w:val="left"/>
            </w:pPr>
            <w:r w:rsidRPr="002B1A81">
              <w:t>(1492-1518 MHz)</w:t>
            </w:r>
            <w:r w:rsidRPr="002B1A81">
              <w:rPr>
                <w:rStyle w:val="ECCHLsuperscript"/>
              </w:rPr>
              <w:t xml:space="preserve"> </w:t>
            </w:r>
            <w:r w:rsidRPr="002B1A81">
              <w:rPr>
                <w:rStyle w:val="ECCHLsuperscript"/>
              </w:rPr>
              <w:fldChar w:fldCharType="begin"/>
            </w:r>
            <w:r w:rsidRPr="002B1A81">
              <w:rPr>
                <w:rStyle w:val="ECCHLsuperscript"/>
              </w:rPr>
              <w:instrText xml:space="preserve"> NOTEREF _Ref460856681 \h  \* MERGEFORMAT </w:instrText>
            </w:r>
            <w:r w:rsidRPr="002B1A81">
              <w:rPr>
                <w:rStyle w:val="ECCHLsuperscript"/>
              </w:rPr>
            </w:r>
            <w:r w:rsidRPr="002B1A81">
              <w:rPr>
                <w:rStyle w:val="ECCHLsuperscript"/>
              </w:rPr>
              <w:fldChar w:fldCharType="separate"/>
            </w:r>
            <w:r w:rsidR="006A1441">
              <w:rPr>
                <w:rStyle w:val="ECCHLsuperscript"/>
              </w:rPr>
              <w:t>2</w:t>
            </w:r>
            <w:r w:rsidRPr="002B1A81">
              <w:rPr>
                <w:rStyle w:val="ECCHLsuperscript"/>
              </w:rPr>
              <w:fldChar w:fldCharType="end"/>
            </w:r>
            <w:r w:rsidRPr="002B1A81">
              <w:t xml:space="preserve"> </w:t>
            </w:r>
          </w:p>
        </w:tc>
        <w:tc>
          <w:tcPr>
            <w:tcW w:w="3402" w:type="dxa"/>
            <w:tcBorders>
              <w:top w:val="single" w:sz="4" w:space="0" w:color="FFFFFF" w:themeColor="background1"/>
            </w:tcBorders>
          </w:tcPr>
          <w:p w:rsidR="008475A9" w:rsidRPr="002B1A81" w:rsidRDefault="008475A9" w:rsidP="008C48D4">
            <w:pPr>
              <w:jc w:val="left"/>
            </w:pPr>
            <w:r w:rsidRPr="002B1A81">
              <w:t>For audio PMSE within 1518-1525 MHz, define minimum physical separation between LTE UE and audio PMSE or to keep a frequency offset above 1518 MHz, or to limit the maximum e.i.r.p. and defi</w:t>
            </w:r>
            <w:r w:rsidR="008C48D4" w:rsidRPr="002B1A81">
              <w:t>ne a block edge mask</w:t>
            </w:r>
          </w:p>
        </w:tc>
        <w:tc>
          <w:tcPr>
            <w:tcW w:w="3402" w:type="dxa"/>
            <w:tcBorders>
              <w:top w:val="single" w:sz="4" w:space="0" w:color="FFFFFF" w:themeColor="background1"/>
            </w:tcBorders>
          </w:tcPr>
          <w:p w:rsidR="008475A9" w:rsidRPr="002B1A81" w:rsidRDefault="008475A9" w:rsidP="008C48D4">
            <w:pPr>
              <w:jc w:val="left"/>
            </w:pPr>
            <w:r w:rsidRPr="002B1A81">
              <w:t>For audio PMSE within 1518-1525 MHz, define minimum physical separation between LTE UE and audio PMSE or to keep a frequency offset above 1518 MHz, or to limit the maximum e.i.r.</w:t>
            </w:r>
            <w:r w:rsidR="008C48D4" w:rsidRPr="002B1A81">
              <w:t>p. and define a block edge mask</w:t>
            </w:r>
          </w:p>
        </w:tc>
      </w:tr>
      <w:tr w:rsidR="008475A9" w:rsidRPr="002B1A81" w:rsidTr="00063CAD">
        <w:tc>
          <w:tcPr>
            <w:tcW w:w="2972" w:type="dxa"/>
          </w:tcPr>
          <w:p w:rsidR="008475A9" w:rsidRPr="002B1A81" w:rsidRDefault="008475A9" w:rsidP="008C48D4">
            <w:pPr>
              <w:jc w:val="left"/>
            </w:pPr>
            <w:r w:rsidRPr="002B1A81">
              <w:t>Fixed Service – coordinated</w:t>
            </w:r>
          </w:p>
          <w:p w:rsidR="008475A9" w:rsidRPr="002B1A81" w:rsidRDefault="008475A9" w:rsidP="008C48D4">
            <w:pPr>
              <w:jc w:val="left"/>
            </w:pPr>
            <w:r w:rsidRPr="002B1A81">
              <w:t>(1492-1525 MHz)</w:t>
            </w:r>
          </w:p>
          <w:p w:rsidR="008475A9" w:rsidRPr="002B1A81" w:rsidRDefault="008475A9" w:rsidP="008C48D4">
            <w:pPr>
              <w:jc w:val="left"/>
            </w:pPr>
            <w:r w:rsidRPr="002B1A81">
              <w:t>(Note 1)</w:t>
            </w:r>
          </w:p>
        </w:tc>
        <w:tc>
          <w:tcPr>
            <w:tcW w:w="3402" w:type="dxa"/>
          </w:tcPr>
          <w:p w:rsidR="008475A9" w:rsidRPr="002B1A81" w:rsidRDefault="008475A9" w:rsidP="008C48D4">
            <w:pPr>
              <w:jc w:val="left"/>
            </w:pPr>
            <w:r w:rsidRPr="002B1A81">
              <w:t>Co-channel separation distances</w:t>
            </w:r>
          </w:p>
          <w:p w:rsidR="008475A9" w:rsidRPr="002B1A81" w:rsidRDefault="008475A9" w:rsidP="008C48D4">
            <w:pPr>
              <w:jc w:val="left"/>
            </w:pPr>
            <w:r w:rsidRPr="002B1A81">
              <w:t>Main lobe: 20 km</w:t>
            </w:r>
          </w:p>
          <w:p w:rsidR="008475A9" w:rsidRPr="002B1A81" w:rsidRDefault="008475A9" w:rsidP="008C48D4">
            <w:pPr>
              <w:jc w:val="left"/>
            </w:pPr>
            <w:r w:rsidRPr="002B1A81">
              <w:t xml:space="preserve">Side lobe: 1 km </w:t>
            </w:r>
          </w:p>
          <w:p w:rsidR="008475A9" w:rsidRPr="002B1A81" w:rsidRDefault="008475A9" w:rsidP="008C48D4">
            <w:pPr>
              <w:jc w:val="left"/>
            </w:pPr>
            <w:r w:rsidRPr="002B1A81">
              <w:t>For guard bands &gt;1 MHz, there will be no interference to the Fixed Service</w:t>
            </w:r>
          </w:p>
        </w:tc>
        <w:tc>
          <w:tcPr>
            <w:tcW w:w="3402" w:type="dxa"/>
          </w:tcPr>
          <w:p w:rsidR="008475A9" w:rsidRPr="002B1A81" w:rsidRDefault="008475A9" w:rsidP="008C48D4">
            <w:pPr>
              <w:jc w:val="left"/>
            </w:pPr>
            <w:r w:rsidRPr="002B1A81">
              <w:t>Co-channel separation distances</w:t>
            </w:r>
          </w:p>
          <w:p w:rsidR="008475A9" w:rsidRPr="002B1A81" w:rsidRDefault="008475A9" w:rsidP="008C48D4">
            <w:pPr>
              <w:jc w:val="left"/>
            </w:pPr>
            <w:r w:rsidRPr="002B1A81">
              <w:t>Main lobe: 21 km</w:t>
            </w:r>
          </w:p>
          <w:p w:rsidR="008475A9" w:rsidRPr="002B1A81" w:rsidRDefault="008475A9" w:rsidP="008C48D4">
            <w:pPr>
              <w:jc w:val="left"/>
            </w:pPr>
            <w:r w:rsidRPr="002B1A81">
              <w:t xml:space="preserve">Side lobe: of 2.5 km </w:t>
            </w:r>
          </w:p>
          <w:p w:rsidR="008475A9" w:rsidRPr="002B1A81" w:rsidRDefault="008475A9" w:rsidP="008C48D4">
            <w:pPr>
              <w:jc w:val="left"/>
            </w:pPr>
            <w:r w:rsidRPr="002B1A81">
              <w:t>For guard bands &gt;1 MHz, there will be no interference to the Fixed Service</w:t>
            </w:r>
          </w:p>
        </w:tc>
      </w:tr>
      <w:tr w:rsidR="008475A9" w:rsidRPr="002B1A81" w:rsidTr="00063CAD">
        <w:tc>
          <w:tcPr>
            <w:tcW w:w="2972" w:type="dxa"/>
          </w:tcPr>
          <w:p w:rsidR="008475A9" w:rsidRPr="002B1A81" w:rsidRDefault="008475A9" w:rsidP="008C48D4">
            <w:pPr>
              <w:jc w:val="left"/>
            </w:pPr>
            <w:r w:rsidRPr="002B1A81">
              <w:t>Fixed Service – uncoordinated</w:t>
            </w:r>
          </w:p>
          <w:p w:rsidR="008475A9" w:rsidRPr="002B1A81" w:rsidRDefault="008475A9" w:rsidP="008C48D4">
            <w:pPr>
              <w:jc w:val="left"/>
            </w:pPr>
            <w:r w:rsidRPr="002B1A81">
              <w:t>(1492-1525 MHz)</w:t>
            </w:r>
          </w:p>
          <w:p w:rsidR="008475A9" w:rsidRPr="002B1A81" w:rsidRDefault="008475A9" w:rsidP="008C48D4">
            <w:pPr>
              <w:jc w:val="left"/>
            </w:pPr>
            <w:r w:rsidRPr="002B1A81">
              <w:t>(Note 1)</w:t>
            </w:r>
          </w:p>
        </w:tc>
        <w:tc>
          <w:tcPr>
            <w:tcW w:w="3402" w:type="dxa"/>
          </w:tcPr>
          <w:p w:rsidR="008475A9" w:rsidRPr="002B1A81" w:rsidRDefault="008475A9" w:rsidP="008C48D4">
            <w:pPr>
              <w:jc w:val="left"/>
            </w:pPr>
            <w:r w:rsidRPr="002B1A81">
              <w:t>No</w:t>
            </w:r>
            <w:r w:rsidR="008C48D4" w:rsidRPr="002B1A81">
              <w:t xml:space="preserve"> mitigation techniques required</w:t>
            </w:r>
          </w:p>
        </w:tc>
        <w:tc>
          <w:tcPr>
            <w:tcW w:w="3402" w:type="dxa"/>
          </w:tcPr>
          <w:p w:rsidR="008475A9" w:rsidRPr="002B1A81" w:rsidRDefault="008475A9" w:rsidP="008C48D4">
            <w:pPr>
              <w:jc w:val="left"/>
            </w:pPr>
            <w:r w:rsidRPr="002B1A81">
              <w:t>Mitigation techniques may be needed on a national basis depending on</w:t>
            </w:r>
            <w:r w:rsidR="008C48D4" w:rsidRPr="002B1A81">
              <w:t xml:space="preserve"> the sensitivity of the systems</w:t>
            </w:r>
          </w:p>
        </w:tc>
      </w:tr>
      <w:tr w:rsidR="008475A9" w:rsidRPr="002B1A81" w:rsidTr="00063CAD">
        <w:tc>
          <w:tcPr>
            <w:tcW w:w="2972" w:type="dxa"/>
          </w:tcPr>
          <w:p w:rsidR="008475A9" w:rsidRPr="002B1A81" w:rsidRDefault="008475A9" w:rsidP="008C48D4">
            <w:pPr>
              <w:jc w:val="left"/>
            </w:pPr>
            <w:r w:rsidRPr="002B1A81">
              <w:t>Mobile Service – TRR</w:t>
            </w:r>
          </w:p>
          <w:p w:rsidR="008475A9" w:rsidRPr="002B1A81" w:rsidRDefault="008475A9" w:rsidP="008C48D4">
            <w:pPr>
              <w:jc w:val="left"/>
            </w:pPr>
            <w:r w:rsidRPr="002B1A81">
              <w:t>(1492-1525 MHz)</w:t>
            </w:r>
          </w:p>
        </w:tc>
        <w:tc>
          <w:tcPr>
            <w:tcW w:w="3402" w:type="dxa"/>
          </w:tcPr>
          <w:p w:rsidR="008475A9" w:rsidRPr="002B1A81" w:rsidRDefault="008475A9" w:rsidP="008C48D4">
            <w:pPr>
              <w:jc w:val="left"/>
            </w:pPr>
            <w:r w:rsidRPr="002B1A81">
              <w:t>No mitigation techniques required</w:t>
            </w:r>
          </w:p>
        </w:tc>
        <w:tc>
          <w:tcPr>
            <w:tcW w:w="3402" w:type="dxa"/>
          </w:tcPr>
          <w:p w:rsidR="008475A9" w:rsidRPr="002B1A81" w:rsidRDefault="008475A9" w:rsidP="008C48D4">
            <w:pPr>
              <w:jc w:val="left"/>
            </w:pPr>
            <w:r w:rsidRPr="002B1A81">
              <w:t>No mitigation</w:t>
            </w:r>
            <w:r w:rsidR="008C48D4" w:rsidRPr="002B1A81">
              <w:t xml:space="preserve"> techniques required</w:t>
            </w:r>
          </w:p>
        </w:tc>
      </w:tr>
      <w:tr w:rsidR="008475A9" w:rsidRPr="002B1A81" w:rsidTr="00063CAD">
        <w:tc>
          <w:tcPr>
            <w:tcW w:w="2972" w:type="dxa"/>
          </w:tcPr>
          <w:p w:rsidR="008475A9" w:rsidRPr="002B1A81" w:rsidRDefault="008475A9" w:rsidP="008C48D4">
            <w:pPr>
              <w:jc w:val="left"/>
            </w:pPr>
            <w:r w:rsidRPr="002B1A81">
              <w:t>Aeronautical Telemetry</w:t>
            </w:r>
          </w:p>
          <w:p w:rsidR="008475A9" w:rsidRPr="002B1A81" w:rsidRDefault="008475A9" w:rsidP="008C48D4">
            <w:pPr>
              <w:jc w:val="left"/>
            </w:pPr>
            <w:r w:rsidRPr="002B1A81">
              <w:t>(1492-1525 MHz)</w:t>
            </w:r>
          </w:p>
        </w:tc>
        <w:tc>
          <w:tcPr>
            <w:tcW w:w="3402" w:type="dxa"/>
          </w:tcPr>
          <w:p w:rsidR="008475A9" w:rsidRPr="002B1A81" w:rsidRDefault="008475A9" w:rsidP="008C48D4">
            <w:pPr>
              <w:jc w:val="left"/>
            </w:pPr>
            <w:r w:rsidRPr="002B1A81">
              <w:t xml:space="preserve">Separation distance of 3 km. </w:t>
            </w:r>
          </w:p>
          <w:p w:rsidR="008475A9" w:rsidRPr="002B1A81" w:rsidRDefault="008475A9" w:rsidP="008C48D4">
            <w:pPr>
              <w:jc w:val="left"/>
            </w:pPr>
            <w:r w:rsidRPr="002B1A81">
              <w:t xml:space="preserve">Exact frequencies used by Aeronautical systems are not known therefore a </w:t>
            </w:r>
            <w:r w:rsidR="008C48D4" w:rsidRPr="002B1A81">
              <w:t>guard band cannot be considered</w:t>
            </w:r>
          </w:p>
        </w:tc>
        <w:tc>
          <w:tcPr>
            <w:tcW w:w="3402" w:type="dxa"/>
          </w:tcPr>
          <w:p w:rsidR="008475A9" w:rsidRPr="002B1A81" w:rsidRDefault="008475A9" w:rsidP="008C48D4">
            <w:pPr>
              <w:jc w:val="left"/>
            </w:pPr>
            <w:r w:rsidRPr="002B1A81">
              <w:t xml:space="preserve">Separation distances of 5 km. </w:t>
            </w:r>
          </w:p>
          <w:p w:rsidR="008475A9" w:rsidRPr="002B1A81" w:rsidRDefault="008475A9" w:rsidP="008C48D4">
            <w:pPr>
              <w:jc w:val="left"/>
            </w:pPr>
            <w:r w:rsidRPr="002B1A81">
              <w:t xml:space="preserve">Exact frequencies used by Aeronautical systems are not known therefore a </w:t>
            </w:r>
            <w:r w:rsidR="008C48D4" w:rsidRPr="002B1A81">
              <w:t>guard band cannot be considered</w:t>
            </w:r>
          </w:p>
        </w:tc>
      </w:tr>
      <w:tr w:rsidR="008475A9" w:rsidRPr="002B1A81" w:rsidTr="00063CAD">
        <w:tc>
          <w:tcPr>
            <w:tcW w:w="2972" w:type="dxa"/>
          </w:tcPr>
          <w:p w:rsidR="008475A9" w:rsidRPr="002B1A81" w:rsidRDefault="008475A9" w:rsidP="008C48D4">
            <w:pPr>
              <w:jc w:val="left"/>
            </w:pPr>
            <w:r w:rsidRPr="002B1A81">
              <w:t>MSS (s-E)</w:t>
            </w:r>
          </w:p>
          <w:p w:rsidR="008475A9" w:rsidRPr="002B1A81" w:rsidRDefault="008475A9" w:rsidP="008C48D4">
            <w:pPr>
              <w:jc w:val="left"/>
            </w:pPr>
            <w:r w:rsidRPr="002B1A81">
              <w:t>(1518-1525 MHz)</w:t>
            </w:r>
          </w:p>
        </w:tc>
        <w:tc>
          <w:tcPr>
            <w:tcW w:w="3402" w:type="dxa"/>
          </w:tcPr>
          <w:p w:rsidR="008475A9" w:rsidRPr="002B1A81" w:rsidRDefault="008475A9" w:rsidP="008C48D4">
            <w:pPr>
              <w:jc w:val="left"/>
            </w:pPr>
            <w:r w:rsidRPr="002B1A81">
              <w:t xml:space="preserve">For sharing with respect to Land MES: </w:t>
            </w:r>
            <w:r w:rsidR="00295EF2" w:rsidRPr="002B1A81">
              <w:t>Feasibility of sharing depends on t</w:t>
            </w:r>
            <w:r w:rsidRPr="002B1A81">
              <w:t xml:space="preserve">ypical audio PMSE density and deployment conditions as specified in section </w:t>
            </w:r>
            <w:r w:rsidRPr="002B1A81">
              <w:fldChar w:fldCharType="begin"/>
            </w:r>
            <w:r w:rsidRPr="002B1A81">
              <w:instrText xml:space="preserve"> REF _Ref447699364 \r \h </w:instrText>
            </w:r>
            <w:r w:rsidR="008C48D4" w:rsidRPr="002B1A81">
              <w:instrText xml:space="preserve"> \* MERGEFORMAT </w:instrText>
            </w:r>
            <w:r w:rsidRPr="002B1A81">
              <w:fldChar w:fldCharType="separate"/>
            </w:r>
            <w:r w:rsidR="006A1441">
              <w:t>4.1.3</w:t>
            </w:r>
            <w:r w:rsidRPr="002B1A81">
              <w:fldChar w:fldCharType="end"/>
            </w:r>
            <w:r w:rsidRPr="002B1A81">
              <w:t>.</w:t>
            </w:r>
          </w:p>
          <w:p w:rsidR="008475A9" w:rsidRPr="002B1A81" w:rsidRDefault="008475A9" w:rsidP="008C48D4">
            <w:pPr>
              <w:jc w:val="left"/>
            </w:pPr>
            <w:r w:rsidRPr="002B1A81">
              <w:t xml:space="preserve">For sharing with respect to aeronautical MESs: Feasibility of sharing depends on assumptions regarding key parameters such as building penetration loss and aircraft altitude.  No firm conclusions are drawn in this Report. See section </w:t>
            </w:r>
            <w:r w:rsidR="008C48D4" w:rsidRPr="002B1A81">
              <w:fldChar w:fldCharType="begin"/>
            </w:r>
            <w:r w:rsidR="008C48D4" w:rsidRPr="002B1A81">
              <w:instrText xml:space="preserve"> REF _Ref462741879 \n \h </w:instrText>
            </w:r>
            <w:r w:rsidR="008C48D4" w:rsidRPr="002B1A81">
              <w:fldChar w:fldCharType="separate"/>
            </w:r>
            <w:r w:rsidR="006A1441">
              <w:t>5.6.3</w:t>
            </w:r>
            <w:r w:rsidR="008C48D4" w:rsidRPr="002B1A81">
              <w:fldChar w:fldCharType="end"/>
            </w:r>
          </w:p>
        </w:tc>
        <w:tc>
          <w:tcPr>
            <w:tcW w:w="3402" w:type="dxa"/>
          </w:tcPr>
          <w:p w:rsidR="008475A9" w:rsidRPr="002B1A81" w:rsidRDefault="008475A9" w:rsidP="008C48D4">
            <w:pPr>
              <w:jc w:val="left"/>
            </w:pPr>
            <w:r w:rsidRPr="002B1A81">
              <w:t>Not considered</w:t>
            </w:r>
          </w:p>
          <w:p w:rsidR="008475A9" w:rsidRPr="002B1A81" w:rsidRDefault="008475A9" w:rsidP="008C48D4">
            <w:pPr>
              <w:jc w:val="left"/>
            </w:pPr>
          </w:p>
        </w:tc>
      </w:tr>
    </w:tbl>
    <w:p w:rsidR="00063CAD" w:rsidRPr="002B1A81" w:rsidRDefault="00063CAD" w:rsidP="008C48D4">
      <w:pPr>
        <w:pStyle w:val="ECCTablenote"/>
      </w:pPr>
      <w:r w:rsidRPr="002B1A81">
        <w:t>Note 1: Co-channel sharing between the Fixed Service and wireless microphones at the same geographical location would be problematic because of the disruptive effect on the wireless microphone receivers from the Fixed Service signals. The implementation of a scanning procedure to identify the parts of spectrum which are in use by other transmitter(s) and the parts of the spectrum, which are available for successful audio PMSE operation will reduce the risk of interference between audio PMSE operations and Fixed Service systems.</w:t>
      </w:r>
    </w:p>
    <w:p w:rsidR="00063CAD" w:rsidRPr="002B1A81" w:rsidRDefault="00063CAD" w:rsidP="007F1E54"/>
    <w:p w:rsidR="00817756" w:rsidRPr="002B1A81" w:rsidRDefault="00465FD0" w:rsidP="00624FD5">
      <w:pPr>
        <w:pStyle w:val="ECCAnnexheading1"/>
      </w:pPr>
      <w:bookmarkStart w:id="138" w:name="_Ref447700221"/>
      <w:bookmarkStart w:id="139" w:name="_Toc463252742"/>
      <w:r w:rsidRPr="002B1A81">
        <w:lastRenderedPageBreak/>
        <w:t xml:space="preserve">Audio PMSE </w:t>
      </w:r>
      <w:r w:rsidR="00817756" w:rsidRPr="002B1A81">
        <w:t>Body loss</w:t>
      </w:r>
      <w:bookmarkEnd w:id="138"/>
      <w:bookmarkEnd w:id="139"/>
      <w:r w:rsidR="00817756" w:rsidRPr="002B1A81">
        <w:t xml:space="preserve"> </w:t>
      </w:r>
    </w:p>
    <w:p w:rsidR="004777DE" w:rsidRPr="002B1A81" w:rsidRDefault="004777DE" w:rsidP="008C48D4">
      <w:pPr>
        <w:pStyle w:val="ECCParagraph"/>
      </w:pPr>
      <w:r w:rsidRPr="002B1A81">
        <w:t>A simulation study which examines the body loss effect on wireless microphones as a function of the frequency, the type of microphone, and the size of the human body has been carried out by the IT'IS (Information Technology In Society) foundation of the ETHZ and financed by OFCOM (CH):</w:t>
      </w:r>
    </w:p>
    <w:p w:rsidR="004777DE" w:rsidRPr="002B1A81" w:rsidRDefault="004777DE" w:rsidP="008C48D4">
      <w:pPr>
        <w:pStyle w:val="ECCParagraph"/>
      </w:pPr>
      <w:r w:rsidRPr="002B1A81">
        <w:t>E. Cabot and M. H. Capstick, "The effect of the human body on wireless microphone transmission," IT'IS Foundation, Zürich, July 2015.</w:t>
      </w:r>
    </w:p>
    <w:p w:rsidR="004777DE" w:rsidRPr="002B1A81" w:rsidRDefault="004777DE" w:rsidP="004777DE">
      <w:r w:rsidRPr="002B1A81">
        <w:t>The links to the report and presentation can be found on the following web page of OFCOM (CH):</w:t>
      </w:r>
    </w:p>
    <w:p w:rsidR="004777DE" w:rsidRPr="002B1A81" w:rsidRDefault="00193AE1" w:rsidP="004777DE">
      <w:pPr>
        <w:pStyle w:val="ECCParagraph"/>
      </w:pPr>
      <w:hyperlink r:id="rId49" w:history="1">
        <w:r w:rsidR="004777DE" w:rsidRPr="002B1A81">
          <w:t>https://www.bakom.admin.ch/bakom/en/homepage/frequencies-and-antennas/facts-and-figures/the-effect-of-the-human-body-on-wireless-microphone-transmission.html</w:t>
        </w:r>
      </w:hyperlink>
      <w:r w:rsidR="004777DE" w:rsidRPr="002B1A81">
        <w:t xml:space="preserve"> </w:t>
      </w:r>
    </w:p>
    <w:p w:rsidR="00D66636" w:rsidRPr="002B1A81" w:rsidRDefault="00D66636" w:rsidP="00740F78">
      <w:pPr>
        <w:pStyle w:val="ECCParagraph"/>
      </w:pPr>
      <w:r w:rsidRPr="002B1A81">
        <w:t>(The following information in this Annex is reproduced from Annex 1 of the ECC Report 245</w:t>
      </w:r>
      <w:r w:rsidR="00B72502" w:rsidRPr="002B1A81">
        <w:t xml:space="preserve"> </w:t>
      </w:r>
      <w:r w:rsidR="00B72502" w:rsidRPr="002B1A81">
        <w:fldChar w:fldCharType="begin"/>
      </w:r>
      <w:r w:rsidR="00B72502" w:rsidRPr="002B1A81">
        <w:instrText xml:space="preserve"> REF _Ref449954646 \r \h </w:instrText>
      </w:r>
      <w:r w:rsidR="00B72502" w:rsidRPr="002B1A81">
        <w:fldChar w:fldCharType="separate"/>
      </w:r>
      <w:r w:rsidR="006A1441">
        <w:t>[23]</w:t>
      </w:r>
      <w:r w:rsidR="00B72502" w:rsidRPr="002B1A81">
        <w:fldChar w:fldCharType="end"/>
      </w:r>
      <w:r w:rsidR="006D6233" w:rsidRPr="002B1A81">
        <w:t>, January 2016</w:t>
      </w:r>
      <w:r w:rsidRPr="002B1A81">
        <w:t>)</w:t>
      </w:r>
      <w:r w:rsidR="00740F78" w:rsidRPr="002B1A81">
        <w:t>.</w:t>
      </w:r>
    </w:p>
    <w:p w:rsidR="00F41B6A" w:rsidRPr="002B1A81" w:rsidRDefault="00F41B6A" w:rsidP="00F41B6A">
      <w:pPr>
        <w:pStyle w:val="ECCAnnexheading2"/>
        <w:jc w:val="both"/>
      </w:pPr>
      <w:r w:rsidRPr="002B1A81">
        <w:t>Introduction</w:t>
      </w:r>
    </w:p>
    <w:p w:rsidR="00F41B6A" w:rsidRPr="002B1A81" w:rsidRDefault="00F41B6A" w:rsidP="00740F78">
      <w:pPr>
        <w:pStyle w:val="ECCParagraph"/>
      </w:pPr>
      <w:r w:rsidRPr="002B1A81">
        <w:t>Bands in the frequency range 1350 to 1400</w:t>
      </w:r>
      <w:r w:rsidR="008225CC" w:rsidRPr="002B1A81">
        <w:t> MHz</w:t>
      </w:r>
      <w:r w:rsidRPr="002B1A81">
        <w:t xml:space="preserve"> have been studied for the compatibility of audio PMSE usage with a number of primary services. For this investigation the body loss parameter is an important characteristic. This summarizes information that has been obtained from CEPT and ITU documents.</w:t>
      </w:r>
    </w:p>
    <w:p w:rsidR="00F41B6A" w:rsidRPr="002B1A81" w:rsidRDefault="00F41B6A" w:rsidP="00F41B6A">
      <w:pPr>
        <w:pStyle w:val="ECCAnnexheading2"/>
        <w:jc w:val="both"/>
      </w:pPr>
      <w:bookmarkStart w:id="140" w:name="_Ref440463702"/>
      <w:r w:rsidRPr="002B1A81">
        <w:t>Explanation of the term body loss</w:t>
      </w:r>
      <w:bookmarkEnd w:id="140"/>
    </w:p>
    <w:p w:rsidR="00F41B6A" w:rsidRPr="002B1A81" w:rsidRDefault="00F41B6A" w:rsidP="00740F78">
      <w:pPr>
        <w:pStyle w:val="ECCParagraph"/>
      </w:pPr>
      <w:r w:rsidRPr="002B1A81">
        <w:t xml:space="preserve">The term “body loss” refers to the additional radiation losses as a result of the microphone antenna being in the vicinity of the body and to the equipment mismatch. It is measured using as a reference the power radiated by an ideal dipole when connected to a transmitter of equal power to the PMSE device. This effect is greater for body worn microphones compared with hand held microphones as the antenna is just a few millimetres from the body. </w:t>
      </w:r>
    </w:p>
    <w:p w:rsidR="00F41B6A" w:rsidRPr="002B1A81" w:rsidRDefault="00F41B6A" w:rsidP="00F41B6A">
      <w:pPr>
        <w:pStyle w:val="ECCAnnexheading2"/>
        <w:jc w:val="both"/>
      </w:pPr>
      <w:r w:rsidRPr="002B1A81">
        <w:t>PMSE wireless microphone operation</w:t>
      </w:r>
    </w:p>
    <w:p w:rsidR="00F41B6A" w:rsidRPr="002B1A81" w:rsidRDefault="00F41B6A" w:rsidP="00740F78">
      <w:pPr>
        <w:pStyle w:val="ECCParagraph"/>
      </w:pPr>
      <w:r w:rsidRPr="002B1A81">
        <w:t>Based on feedback from the PMSE community PMSE wireless microphone operations can be split into the following use-case scenarios:</w:t>
      </w:r>
    </w:p>
    <w:p w:rsidR="00F41B6A" w:rsidRPr="002B1A81" w:rsidRDefault="00F41B6A" w:rsidP="00F41B6A">
      <w:pPr>
        <w:pStyle w:val="ECCBulletsLv1"/>
        <w:numPr>
          <w:ilvl w:val="0"/>
          <w:numId w:val="39"/>
        </w:numPr>
        <w:tabs>
          <w:tab w:val="left" w:pos="340"/>
        </w:tabs>
        <w:spacing w:before="60"/>
        <w:ind w:left="340" w:hanging="340"/>
      </w:pPr>
      <w:r w:rsidRPr="002B1A81">
        <w:t>60% body-worn operation;</w:t>
      </w:r>
    </w:p>
    <w:p w:rsidR="00F41B6A" w:rsidRPr="002B1A81" w:rsidRDefault="00F41B6A" w:rsidP="00F41B6A">
      <w:pPr>
        <w:pStyle w:val="ECCBulletsLv1"/>
        <w:numPr>
          <w:ilvl w:val="0"/>
          <w:numId w:val="39"/>
        </w:numPr>
        <w:tabs>
          <w:tab w:val="left" w:pos="340"/>
        </w:tabs>
        <w:spacing w:before="60"/>
        <w:ind w:left="340" w:hanging="340"/>
      </w:pPr>
      <w:r w:rsidRPr="002B1A81">
        <w:t>25% hand-held operation;</w:t>
      </w:r>
    </w:p>
    <w:p w:rsidR="00F41B6A" w:rsidRPr="002B1A81" w:rsidRDefault="00F41B6A" w:rsidP="00F41B6A">
      <w:pPr>
        <w:pStyle w:val="ECCBulletsLv1"/>
        <w:numPr>
          <w:ilvl w:val="0"/>
          <w:numId w:val="39"/>
        </w:numPr>
        <w:tabs>
          <w:tab w:val="left" w:pos="340"/>
        </w:tabs>
        <w:spacing w:before="60"/>
        <w:ind w:left="340" w:hanging="340"/>
      </w:pPr>
      <w:r w:rsidRPr="002B1A81">
        <w:t>14% floor tripod close to the user's body; (not studied in this report);</w:t>
      </w:r>
    </w:p>
    <w:p w:rsidR="00F41B6A" w:rsidRPr="002B1A81" w:rsidRDefault="00F41B6A" w:rsidP="00F41B6A">
      <w:pPr>
        <w:pStyle w:val="ECCBulletsLv1"/>
        <w:numPr>
          <w:ilvl w:val="0"/>
          <w:numId w:val="39"/>
        </w:numPr>
        <w:tabs>
          <w:tab w:val="left" w:pos="340"/>
        </w:tabs>
        <w:spacing w:before="60"/>
        <w:ind w:left="340" w:hanging="340"/>
      </w:pPr>
      <w:r w:rsidRPr="002B1A81">
        <w:t>1% table tripod (not studied in this report).</w:t>
      </w:r>
    </w:p>
    <w:p w:rsidR="00E004AD" w:rsidRPr="002B1A81" w:rsidRDefault="00E004AD" w:rsidP="00E004AD">
      <w:pPr>
        <w:pStyle w:val="ECCBulletsLv1"/>
        <w:numPr>
          <w:ilvl w:val="0"/>
          <w:numId w:val="0"/>
        </w:numPr>
        <w:tabs>
          <w:tab w:val="left" w:pos="340"/>
        </w:tabs>
        <w:spacing w:before="60"/>
        <w:ind w:left="340"/>
      </w:pPr>
    </w:p>
    <w:p w:rsidR="00E004AD" w:rsidRPr="002B1A81" w:rsidRDefault="00F41B6A" w:rsidP="00F17B63">
      <w:pPr>
        <w:pStyle w:val="ECCParagraph"/>
        <w:keepNext/>
      </w:pPr>
      <w:r w:rsidRPr="002B1A81">
        <w:lastRenderedPageBreak/>
        <w:t>These live situation pictures r</w:t>
      </w:r>
      <w:r w:rsidR="00E004AD" w:rsidRPr="002B1A81">
        <w:t>epresent typical audio PMSE use.</w:t>
      </w:r>
    </w:p>
    <w:p w:rsidR="00F41B6A" w:rsidRPr="002B1A81" w:rsidRDefault="00F41B6A" w:rsidP="00F41B6A">
      <w:r w:rsidRPr="002B1A81">
        <w:rPr>
          <w:noProof/>
          <w:lang w:val="da-DK" w:eastAsia="da-DK"/>
        </w:rPr>
        <w:drawing>
          <wp:inline distT="0" distB="0" distL="0" distR="0" wp14:anchorId="37DFC52D" wp14:editId="1E9C1F13">
            <wp:extent cx="1985750" cy="2947154"/>
            <wp:effectExtent l="0" t="0" r="0" b="5715"/>
            <wp:docPr id="91" name="Picture 91" descr="H:\DATA\WORD\Radio\SPECTRE\Meetings Ext\WGSE\150928-1002 France\PMSE contributions\PMSE 1492-1525 MHz\Handh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ATA\WORD\Radio\SPECTRE\Meetings Ext\WGSE\150928-1002 France\PMSE contributions\PMSE 1492-1525 MHz\Handheld.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85179" cy="2946306"/>
                    </a:xfrm>
                    <a:prstGeom prst="rect">
                      <a:avLst/>
                    </a:prstGeom>
                    <a:noFill/>
                    <a:ln>
                      <a:noFill/>
                    </a:ln>
                  </pic:spPr>
                </pic:pic>
              </a:graphicData>
            </a:graphic>
          </wp:inline>
        </w:drawing>
      </w:r>
      <w:r w:rsidRPr="002B1A81">
        <w:t xml:space="preserve"> </w:t>
      </w:r>
      <w:r w:rsidRPr="002B1A81">
        <w:rPr>
          <w:noProof/>
          <w:lang w:val="da-DK" w:eastAsia="da-DK"/>
        </w:rPr>
        <w:drawing>
          <wp:inline distT="0" distB="0" distL="0" distR="0" wp14:anchorId="6660D991" wp14:editId="2C877C53">
            <wp:extent cx="1937982" cy="2931671"/>
            <wp:effectExtent l="0" t="0" r="5715" b="2540"/>
            <wp:docPr id="16" name="Picture 16" descr="H:\DATA\WORD\Radio\SPECTRE\Meetings Ext\WGSE\150928-1002 France\PMSE contributions\PMSE 1492-1525 MHz\body_w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ATA\WORD\Radio\SPECTRE\Meetings Ext\WGSE\150928-1002 France\PMSE contributions\PMSE 1492-1525 MHz\body_wor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37793" cy="2931386"/>
                    </a:xfrm>
                    <a:prstGeom prst="rect">
                      <a:avLst/>
                    </a:prstGeom>
                    <a:noFill/>
                    <a:ln>
                      <a:noFill/>
                    </a:ln>
                  </pic:spPr>
                </pic:pic>
              </a:graphicData>
            </a:graphic>
          </wp:inline>
        </w:drawing>
      </w:r>
      <w:r w:rsidRPr="002B1A81">
        <w:t xml:space="preserve"> </w:t>
      </w:r>
      <w:r w:rsidRPr="002B1A81">
        <w:rPr>
          <w:noProof/>
          <w:lang w:val="da-DK" w:eastAsia="da-DK"/>
        </w:rPr>
        <w:drawing>
          <wp:inline distT="0" distB="0" distL="0" distR="0" wp14:anchorId="64B93E2A" wp14:editId="3192AC12">
            <wp:extent cx="2001608" cy="2912901"/>
            <wp:effectExtent l="0" t="0" r="0" b="1905"/>
            <wp:docPr id="30" name="Picture 30" descr="H:\DATA\WORD\Radio\SPECTRE\Meetings Ext\WGSE\150928-1002 France\PMSE contributions\PMSE 1492-1525 MHz\trip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ATA\WORD\Radio\SPECTRE\Meetings Ext\WGSE\150928-1002 France\PMSE contributions\PMSE 1492-1525 MHz\tripo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01728" cy="2913075"/>
                    </a:xfrm>
                    <a:prstGeom prst="rect">
                      <a:avLst/>
                    </a:prstGeom>
                    <a:noFill/>
                    <a:ln>
                      <a:noFill/>
                    </a:ln>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26</w:t>
      </w:r>
      <w:r w:rsidRPr="002B1A81">
        <w:fldChar w:fldCharType="end"/>
      </w:r>
      <w:r w:rsidRPr="002B1A81">
        <w:t>: Hand-held (left), body-worn (middle) and tripod (right) operated devices</w:t>
      </w:r>
    </w:p>
    <w:p w:rsidR="00497C61" w:rsidRPr="002B1A81" w:rsidRDefault="00497C61" w:rsidP="00740F78">
      <w:pPr>
        <w:pStyle w:val="ECCParagraph"/>
      </w:pPr>
    </w:p>
    <w:p w:rsidR="00F41B6A" w:rsidRPr="002B1A81" w:rsidRDefault="00F41B6A" w:rsidP="00740F78">
      <w:pPr>
        <w:pStyle w:val="ECCParagraph"/>
      </w:pPr>
      <w:r w:rsidRPr="002B1A81">
        <w:t xml:space="preserve">When an audio PMSE device is used without body contact, for example by performing artists, speakers at conventions etc, the body loss for such a scenario can intuitively be expected to be lower than for the handheld or the body worn scenario. </w:t>
      </w:r>
    </w:p>
    <w:p w:rsidR="00F41B6A" w:rsidRPr="002B1A81" w:rsidRDefault="00F41B6A" w:rsidP="00F41B6A">
      <w:pPr>
        <w:pStyle w:val="ECCAnnexheading2"/>
        <w:jc w:val="both"/>
      </w:pPr>
      <w:r w:rsidRPr="002B1A81">
        <w:t>Summary of existing information on PMSE body loss</w:t>
      </w:r>
    </w:p>
    <w:p w:rsidR="00F41B6A" w:rsidRPr="002B1A81" w:rsidRDefault="00F41B6A" w:rsidP="00740F78">
      <w:pPr>
        <w:pStyle w:val="ECCParagraph"/>
      </w:pPr>
      <w:r w:rsidRPr="002B1A81">
        <w:t xml:space="preserve">The ERC REPORT 42 </w:t>
      </w:r>
      <w:r w:rsidR="00BF0352" w:rsidRPr="002B1A81">
        <w:fldChar w:fldCharType="begin"/>
      </w:r>
      <w:r w:rsidR="00BF0352" w:rsidRPr="002B1A81">
        <w:instrText xml:space="preserve"> REF _Ref447630112 \r \h </w:instrText>
      </w:r>
      <w:r w:rsidR="00BF0352" w:rsidRPr="002B1A81">
        <w:fldChar w:fldCharType="separate"/>
      </w:r>
      <w:r w:rsidR="006A1441">
        <w:t>[24]</w:t>
      </w:r>
      <w:r w:rsidR="00BF0352" w:rsidRPr="002B1A81">
        <w:fldChar w:fldCharType="end"/>
      </w:r>
      <w:r w:rsidR="00BF0352" w:rsidRPr="002B1A81">
        <w:t xml:space="preserve"> </w:t>
      </w:r>
      <w:r w:rsidRPr="002B1A81">
        <w:t xml:space="preserve">and its successor CEPT Report 30 </w:t>
      </w:r>
      <w:r w:rsidR="00BF0352" w:rsidRPr="002B1A81">
        <w:fldChar w:fldCharType="begin"/>
      </w:r>
      <w:r w:rsidR="00BF0352" w:rsidRPr="002B1A81">
        <w:instrText xml:space="preserve"> REF _Ref447630180 \r \h </w:instrText>
      </w:r>
      <w:r w:rsidR="00BF0352" w:rsidRPr="002B1A81">
        <w:fldChar w:fldCharType="separate"/>
      </w:r>
      <w:r w:rsidR="006A1441">
        <w:t>[25]</w:t>
      </w:r>
      <w:r w:rsidR="00BF0352" w:rsidRPr="002B1A81">
        <w:fldChar w:fldCharType="end"/>
      </w:r>
      <w:r w:rsidR="00BF0352" w:rsidRPr="002B1A81">
        <w:t xml:space="preserve"> </w:t>
      </w:r>
      <w:r w:rsidRPr="002B1A81">
        <w:t>show body loss plots</w:t>
      </w:r>
      <w:r w:rsidR="00740F78" w:rsidRPr="002B1A81">
        <w:t>.</w:t>
      </w:r>
    </w:p>
    <w:tbl>
      <w:tblPr>
        <w:tblStyle w:val="ECCTable-clean"/>
        <w:tblW w:w="0" w:type="auto"/>
        <w:tblInd w:w="0" w:type="dxa"/>
        <w:tblLook w:val="01E0" w:firstRow="1" w:lastRow="1" w:firstColumn="1" w:lastColumn="1" w:noHBand="0" w:noVBand="0"/>
      </w:tblPr>
      <w:tblGrid>
        <w:gridCol w:w="4606"/>
        <w:gridCol w:w="4606"/>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606" w:type="dxa"/>
          </w:tcPr>
          <w:p w:rsidR="00F41B6A" w:rsidRPr="002B1A81" w:rsidRDefault="00F41B6A" w:rsidP="009F30D1">
            <w:r w:rsidRPr="002B1A81">
              <w:rPr>
                <w:noProof/>
                <w:lang w:val="da-DK" w:eastAsia="da-DK"/>
              </w:rPr>
              <w:drawing>
                <wp:inline distT="0" distB="0" distL="0" distR="0" wp14:anchorId="62E00E12" wp14:editId="4888B915">
                  <wp:extent cx="2714625" cy="18383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14625" cy="1838325"/>
                          </a:xfrm>
                          <a:prstGeom prst="rect">
                            <a:avLst/>
                          </a:prstGeom>
                          <a:noFill/>
                          <a:ln>
                            <a:noFill/>
                          </a:ln>
                        </pic:spPr>
                      </pic:pic>
                    </a:graphicData>
                  </a:graphic>
                </wp:inline>
              </w:drawing>
            </w:r>
          </w:p>
        </w:tc>
        <w:tc>
          <w:tcPr>
            <w:tcW w:w="4606" w:type="dxa"/>
          </w:tcPr>
          <w:p w:rsidR="00F41B6A" w:rsidRPr="002B1A81" w:rsidRDefault="00F41B6A" w:rsidP="009F30D1">
            <w:r w:rsidRPr="002B1A81">
              <w:rPr>
                <w:noProof/>
                <w:lang w:val="da-DK" w:eastAsia="da-DK"/>
              </w:rPr>
              <w:drawing>
                <wp:inline distT="0" distB="0" distL="0" distR="0" wp14:anchorId="40312DBA" wp14:editId="39B3FCE8">
                  <wp:extent cx="2524125" cy="18669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4125" cy="1866900"/>
                          </a:xfrm>
                          <a:prstGeom prst="rect">
                            <a:avLst/>
                          </a:prstGeom>
                          <a:noFill/>
                          <a:ln>
                            <a:noFill/>
                          </a:ln>
                        </pic:spPr>
                      </pic:pic>
                    </a:graphicData>
                  </a:graphic>
                </wp:inline>
              </w:drawing>
            </w:r>
          </w:p>
        </w:tc>
      </w:tr>
      <w:tr w:rsidR="00F41B6A" w:rsidRPr="002B1A81" w:rsidTr="009F30D1">
        <w:tc>
          <w:tcPr>
            <w:tcW w:w="4606" w:type="dxa"/>
          </w:tcPr>
          <w:p w:rsidR="00F41B6A" w:rsidRPr="002B1A81" w:rsidRDefault="00F41B6A" w:rsidP="009F30D1">
            <w:r w:rsidRPr="002B1A81">
              <w:t>Body loss for hand held devices: 8dB</w:t>
            </w:r>
          </w:p>
        </w:tc>
        <w:tc>
          <w:tcPr>
            <w:tcW w:w="4606" w:type="dxa"/>
          </w:tcPr>
          <w:p w:rsidR="00F41B6A" w:rsidRPr="002B1A81" w:rsidRDefault="00F41B6A" w:rsidP="009F30D1">
            <w:r w:rsidRPr="002B1A81">
              <w:t>Body loss for body-worn devices: 18dB</w:t>
            </w:r>
          </w:p>
        </w:tc>
      </w:tr>
    </w:tbl>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27</w:t>
      </w:r>
      <w:r w:rsidRPr="002B1A81">
        <w:fldChar w:fldCharType="end"/>
      </w:r>
      <w:r w:rsidRPr="002B1A81">
        <w:t>: Body loss</w:t>
      </w:r>
    </w:p>
    <w:p w:rsidR="00F41B6A" w:rsidRPr="002B1A81" w:rsidRDefault="00F41B6A" w:rsidP="00976CC2">
      <w:pPr>
        <w:pStyle w:val="ECCTablenote"/>
      </w:pPr>
      <w:r w:rsidRPr="002B1A81">
        <w:t xml:space="preserve">Note: </w:t>
      </w:r>
      <w:r w:rsidRPr="002B1A81">
        <w:rPr>
          <w:rFonts w:eastAsia="Calibri"/>
        </w:rPr>
        <w:t xml:space="preserve">ERC Report 42 </w:t>
      </w:r>
      <w:r w:rsidRPr="002B1A81">
        <w:t>refers to 650</w:t>
      </w:r>
      <w:r w:rsidR="008225CC" w:rsidRPr="002B1A81">
        <w:t> MHz</w:t>
      </w:r>
      <w:r w:rsidRPr="002B1A81">
        <w:t xml:space="preserve"> and </w:t>
      </w:r>
      <w:r w:rsidRPr="002B1A81">
        <w:rPr>
          <w:rFonts w:eastAsia="Calibri"/>
        </w:rPr>
        <w:t>CEPT Report 30</w:t>
      </w:r>
      <w:r w:rsidR="00385031" w:rsidRPr="002B1A81">
        <w:rPr>
          <w:rFonts w:eastAsia="Calibri"/>
        </w:rPr>
        <w:t xml:space="preserve"> </w:t>
      </w:r>
      <w:r w:rsidRPr="002B1A81">
        <w:t>to 800</w:t>
      </w:r>
      <w:r w:rsidR="008225CC" w:rsidRPr="002B1A81">
        <w:t> MHz</w:t>
      </w:r>
      <w:r w:rsidRPr="002B1A81">
        <w:t>.</w:t>
      </w:r>
    </w:p>
    <w:p w:rsidR="00F41B6A" w:rsidRPr="002B1A81" w:rsidRDefault="00F41B6A" w:rsidP="00740F78">
      <w:pPr>
        <w:pStyle w:val="ECCAnnexheading3"/>
      </w:pPr>
      <w:r w:rsidRPr="002B1A81">
        <w:t xml:space="preserve">Anechoic Chamber Measurements of Cobham Technical Services </w:t>
      </w:r>
    </w:p>
    <w:p w:rsidR="00F41B6A" w:rsidRPr="002B1A81" w:rsidRDefault="00F41B6A" w:rsidP="00740F78">
      <w:pPr>
        <w:pStyle w:val="ECCParagraph"/>
      </w:pPr>
      <w:r w:rsidRPr="002B1A81">
        <w:t xml:space="preserve">In 2009 Cobham presented the results of measurement undertaken for Ofcom UK in a West End Theatre to evaluate the loss on a transmitted signal from a belt-pack PMSE transmitter. </w:t>
      </w:r>
    </w:p>
    <w:p w:rsidR="00F41B6A" w:rsidRPr="002B1A81" w:rsidRDefault="00F41B6A" w:rsidP="00740F78">
      <w:pPr>
        <w:pStyle w:val="ECCParagraph"/>
        <w:keepNext/>
      </w:pPr>
      <w:r w:rsidRPr="002B1A81">
        <w:lastRenderedPageBreak/>
        <w:t xml:space="preserve">This picture refers to the results in ERC Report 42 </w:t>
      </w:r>
      <w:r w:rsidR="006D6233" w:rsidRPr="002B1A81">
        <w:fldChar w:fldCharType="begin"/>
      </w:r>
      <w:r w:rsidR="006D6233" w:rsidRPr="002B1A81">
        <w:instrText xml:space="preserve"> REF _Ref447630112 \r \h </w:instrText>
      </w:r>
      <w:r w:rsidR="006D6233" w:rsidRPr="002B1A81">
        <w:fldChar w:fldCharType="separate"/>
      </w:r>
      <w:r w:rsidR="006A1441">
        <w:t>[24]</w:t>
      </w:r>
      <w:r w:rsidR="006D6233" w:rsidRPr="002B1A81">
        <w:fldChar w:fldCharType="end"/>
      </w:r>
      <w:r w:rsidR="006D6233" w:rsidRPr="002B1A81">
        <w:t xml:space="preserve"> </w:t>
      </w:r>
      <w:r w:rsidRPr="002B1A81">
        <w:t xml:space="preserve">identified by Cobham: </w:t>
      </w:r>
    </w:p>
    <w:p w:rsidR="00F41B6A" w:rsidRPr="002B1A81" w:rsidRDefault="00F41B6A" w:rsidP="00F41B6A">
      <w:pPr>
        <w:jc w:val="center"/>
      </w:pPr>
      <w:r w:rsidRPr="002B1A81">
        <w:rPr>
          <w:noProof/>
          <w:lang w:val="da-DK" w:eastAsia="da-DK"/>
        </w:rPr>
        <w:drawing>
          <wp:inline distT="0" distB="0" distL="0" distR="0" wp14:anchorId="48FA1CEF" wp14:editId="3E34CFB2">
            <wp:extent cx="5731510" cy="3354070"/>
            <wp:effectExtent l="19050" t="19050" r="21590" b="1778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3354070"/>
                    </a:xfrm>
                    <a:prstGeom prst="rect">
                      <a:avLst/>
                    </a:prstGeom>
                    <a:noFill/>
                    <a:ln>
                      <a:solidFill>
                        <a:srgbClr val="0070C0"/>
                      </a:solidFill>
                    </a:ln>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28</w:t>
      </w:r>
      <w:r w:rsidRPr="002B1A81">
        <w:fldChar w:fldCharType="end"/>
      </w:r>
      <w:r w:rsidRPr="002B1A81">
        <w:t xml:space="preserve">: Polar plot of body loss as a function of angle measured inside an anechoic chamber </w:t>
      </w:r>
    </w:p>
    <w:p w:rsidR="006B3BFA" w:rsidRPr="002B1A81" w:rsidRDefault="006B3BFA" w:rsidP="00740F78">
      <w:pPr>
        <w:pStyle w:val="ECCParagraph"/>
      </w:pPr>
    </w:p>
    <w:p w:rsidR="00F41B6A" w:rsidRPr="002B1A81" w:rsidRDefault="00F41B6A" w:rsidP="00740F78">
      <w:pPr>
        <w:pStyle w:val="ECCParagraph"/>
      </w:pPr>
      <w:r w:rsidRPr="002B1A81">
        <w:t>“The results performed under ideal conditions in the anechoic chamber suggest body loss values of 22 to 25</w:t>
      </w:r>
      <w:r w:rsidR="008225CC" w:rsidRPr="002B1A81">
        <w:t> dB</w:t>
      </w:r>
      <w:r w:rsidRPr="002B1A81">
        <w:t xml:space="preserve"> along the main vertical axis. These results are similar to that shown in ERC Report 42 for a transmitter operating at a frequency of 650</w:t>
      </w:r>
      <w:r w:rsidR="008225CC" w:rsidRPr="002B1A81">
        <w:t> MHz</w:t>
      </w:r>
      <w:r w:rsidRPr="002B1A81">
        <w:t>.”</w:t>
      </w:r>
    </w:p>
    <w:p w:rsidR="00F41B6A" w:rsidRPr="002B1A81" w:rsidRDefault="00F41B6A" w:rsidP="00740F78">
      <w:pPr>
        <w:pStyle w:val="ECCAnnexheading3"/>
      </w:pPr>
      <w:r w:rsidRPr="002B1A81">
        <w:t>Conclusion</w:t>
      </w:r>
    </w:p>
    <w:p w:rsidR="00F41B6A" w:rsidRPr="002B1A81" w:rsidRDefault="00F41B6A" w:rsidP="00740F78">
      <w:pPr>
        <w:pStyle w:val="ECCParagraph"/>
      </w:pPr>
      <w:r w:rsidRPr="002B1A81">
        <w:t>Changes in frequency significantly change the body loss, thus one cannot transfer this results to 1350-1525</w:t>
      </w:r>
      <w:r w:rsidR="008225CC" w:rsidRPr="002B1A81">
        <w:t> MHz</w:t>
      </w:r>
      <w:r w:rsidRPr="002B1A81">
        <w:t>. Therefore, additional information will be provided on the following pages.</w:t>
      </w:r>
    </w:p>
    <w:p w:rsidR="00F41B6A" w:rsidRPr="002B1A81" w:rsidRDefault="00F41B6A" w:rsidP="00740F78">
      <w:pPr>
        <w:pStyle w:val="ECCAnnexheading3"/>
      </w:pPr>
      <w:r w:rsidRPr="002B1A81">
        <w:t>Median body loss</w:t>
      </w:r>
    </w:p>
    <w:p w:rsidR="00F41B6A" w:rsidRPr="002B1A81" w:rsidRDefault="00F41B6A" w:rsidP="008C48D4">
      <w:pPr>
        <w:pStyle w:val="ECCParagraph"/>
        <w:spacing w:after="120"/>
      </w:pPr>
      <w:r w:rsidRPr="002B1A81">
        <w:t xml:space="preserve">Section 6.2 of Recommendation ITU-R P.1406-1 </w:t>
      </w:r>
      <w:r w:rsidR="00385031" w:rsidRPr="002B1A81">
        <w:fldChar w:fldCharType="begin"/>
      </w:r>
      <w:r w:rsidR="00385031" w:rsidRPr="002B1A81">
        <w:instrText xml:space="preserve"> REF _Ref447630383 \r \h </w:instrText>
      </w:r>
      <w:r w:rsidR="00385031" w:rsidRPr="002B1A81">
        <w:fldChar w:fldCharType="separate"/>
      </w:r>
      <w:r w:rsidR="006A1441">
        <w:t>[26]</w:t>
      </w:r>
      <w:r w:rsidR="00385031" w:rsidRPr="002B1A81">
        <w:fldChar w:fldCharType="end"/>
      </w:r>
      <w:r w:rsidR="00385031" w:rsidRPr="002B1A81">
        <w:t xml:space="preserve"> </w:t>
      </w:r>
      <w:r w:rsidRPr="002B1A81">
        <w:t xml:space="preserve">summarises: </w:t>
      </w:r>
    </w:p>
    <w:p w:rsidR="00F41B6A" w:rsidRPr="002B1A81" w:rsidRDefault="00F41B6A" w:rsidP="00740F78">
      <w:pPr>
        <w:pStyle w:val="ECCParagraph"/>
      </w:pPr>
      <w:r w:rsidRPr="002B1A81">
        <w:t xml:space="preserve">"The presence of the human body in the field surrounding a portable transceiver, cellular phone, or paging receiver can degrade the effective antenna performance </w:t>
      </w:r>
      <w:r w:rsidR="005A2E06" w:rsidRPr="002B1A81">
        <w:t>;</w:t>
      </w:r>
      <w:r w:rsidRPr="002B1A81">
        <w:t>the closer the antenna to the body the greater the degradation. The effect is also frequency dependent as shown in Fig. 2, which is based on a recent detailed study on portable transceivers at four commonly used frequencies.”</w:t>
      </w:r>
    </w:p>
    <w:p w:rsidR="00F41B6A" w:rsidRPr="002B1A81" w:rsidRDefault="00F41B6A" w:rsidP="00740F78">
      <w:pPr>
        <w:pStyle w:val="ECCAnnexheading3"/>
        <w:rPr>
          <w:rFonts w:eastAsia="Calibri"/>
        </w:rPr>
      </w:pPr>
      <w:r w:rsidRPr="002B1A81">
        <w:t>Measurements of German DKE provided in 2012 and 2015 PMSE measurements</w:t>
      </w:r>
    </w:p>
    <w:p w:rsidR="00F41B6A" w:rsidRPr="002B1A81" w:rsidRDefault="00F41B6A" w:rsidP="00740F78">
      <w:pPr>
        <w:pStyle w:val="ECCParagraph"/>
      </w:pPr>
      <w:r w:rsidRPr="002B1A81">
        <w:t>Several measurements were taken in a shielded and reflection-free test chamber and present frequency-depended body absorption effect for PMSE. The PMSE equipment was operated on a rotary plate. The distance from PMSE to the test lab receiver antenna was 3m. The device under test (DUT) was first operated fixed to a Styrofoam block and later mounted on a man- representing a practical application.</w:t>
      </w:r>
    </w:p>
    <w:p w:rsidR="00F41B6A" w:rsidRPr="002B1A81" w:rsidRDefault="00F41B6A" w:rsidP="00740F78">
      <w:pPr>
        <w:pStyle w:val="ECCAnnexheading4"/>
        <w:keepNext/>
        <w:spacing w:after="60"/>
        <w:jc w:val="both"/>
      </w:pPr>
      <w:r w:rsidRPr="002B1A81">
        <w:lastRenderedPageBreak/>
        <w:t>Test at 800</w:t>
      </w:r>
      <w:r w:rsidR="008225CC" w:rsidRPr="002B1A81">
        <w:t> MHz</w:t>
      </w:r>
    </w:p>
    <w:p w:rsidR="00F41B6A" w:rsidRPr="002B1A81" w:rsidRDefault="00F41B6A" w:rsidP="00740F78">
      <w:pPr>
        <w:keepNext/>
        <w:rPr>
          <w:rStyle w:val="ECCHLbold"/>
        </w:rPr>
      </w:pPr>
      <w:r w:rsidRPr="002B1A81">
        <w:rPr>
          <w:rStyle w:val="ECCHLbold"/>
        </w:rPr>
        <w:t>Unmounted hand held transmitter 800</w:t>
      </w:r>
      <w:r w:rsidR="008225CC" w:rsidRPr="002B1A81">
        <w:rPr>
          <w:rStyle w:val="ECCHLbold"/>
        </w:rPr>
        <w:t> MHz</w:t>
      </w:r>
      <w:r w:rsidRPr="002B1A81">
        <w:rPr>
          <w:rStyle w:val="ECCHLbold"/>
        </w:rPr>
        <w:t xml:space="preserve"> (P=30mW)</w:t>
      </w:r>
    </w:p>
    <w:tbl>
      <w:tblPr>
        <w:tblStyle w:val="ECCTable-clean"/>
        <w:tblW w:w="0" w:type="auto"/>
        <w:tblInd w:w="0" w:type="dxa"/>
        <w:tblLook w:val="04A0" w:firstRow="1" w:lastRow="0" w:firstColumn="1" w:lastColumn="0" w:noHBand="0" w:noVBand="1"/>
      </w:tblPr>
      <w:tblGrid>
        <w:gridCol w:w="4927"/>
        <w:gridCol w:w="4928"/>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927" w:type="dxa"/>
          </w:tcPr>
          <w:p w:rsidR="00F41B6A" w:rsidRPr="002B1A81" w:rsidRDefault="00F41B6A" w:rsidP="009F30D1">
            <w:r w:rsidRPr="002B1A81">
              <w:rPr>
                <w:noProof/>
                <w:lang w:val="da-DK" w:eastAsia="da-DK"/>
              </w:rPr>
              <mc:AlternateContent>
                <mc:Choice Requires="wps">
                  <w:drawing>
                    <wp:anchor distT="0" distB="0" distL="114300" distR="114300" simplePos="0" relativeHeight="251661824" behindDoc="0" locked="0" layoutInCell="1" allowOverlap="1" wp14:anchorId="0B10B576" wp14:editId="1B0E2285">
                      <wp:simplePos x="0" y="0"/>
                      <wp:positionH relativeFrom="column">
                        <wp:posOffset>459105</wp:posOffset>
                      </wp:positionH>
                      <wp:positionV relativeFrom="paragraph">
                        <wp:posOffset>1108710</wp:posOffset>
                      </wp:positionV>
                      <wp:extent cx="200025" cy="459740"/>
                      <wp:effectExtent l="60643" t="110807" r="32067" b="146368"/>
                      <wp:wrapNone/>
                      <wp:docPr id="15" name="Pfeil nach unten 25"/>
                      <wp:cNvGraphicFramePr/>
                      <a:graphic xmlns:a="http://schemas.openxmlformats.org/drawingml/2006/main">
                        <a:graphicData uri="http://schemas.microsoft.com/office/word/2010/wordprocessingShape">
                          <wps:wsp>
                            <wps:cNvSpPr/>
                            <wps:spPr>
                              <a:xfrm rot="18123245">
                                <a:off x="0" y="0"/>
                                <a:ext cx="200025" cy="459740"/>
                              </a:xfrm>
                              <a:prstGeom prst="downArrow">
                                <a:avLst/>
                              </a:prstGeom>
                              <a:solidFill>
                                <a:srgbClr val="FFFF00">
                                  <a:alpha val="50000"/>
                                </a:srgbClr>
                              </a:solidFill>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5" o:spid="_x0000_s1026" type="#_x0000_t67" style="position:absolute;margin-left:36.15pt;margin-top:87.3pt;width:15.75pt;height:36.2pt;rotation:-3797544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" adj="16901" fillcolor="yellow" strokecolor="#94b64e [3046]">
                      <v:fill opacity="32896f"/>
                      <v:shadow on="t" color="black" opacity="24903f" origin=",.5" offset="0,.55556mm"/>
                    </v:shape>
                  </w:pict>
                </mc:Fallback>
              </mc:AlternateContent>
            </w:r>
            <w:r w:rsidRPr="002B1A81">
              <w:rPr>
                <w:noProof/>
                <w:lang w:val="da-DK" w:eastAsia="da-DK"/>
              </w:rPr>
              <w:drawing>
                <wp:inline distT="0" distB="0" distL="0" distR="0" wp14:anchorId="084F1A11" wp14:editId="5DA7B82B">
                  <wp:extent cx="2571115" cy="2688590"/>
                  <wp:effectExtent l="0" t="0" r="0" b="0"/>
                  <wp:docPr id="2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1115" cy="2688590"/>
                          </a:xfrm>
                          <a:prstGeom prst="rect">
                            <a:avLst/>
                          </a:prstGeom>
                          <a:noFill/>
                          <a:ln>
                            <a:noFill/>
                          </a:ln>
                        </pic:spPr>
                      </pic:pic>
                    </a:graphicData>
                  </a:graphic>
                </wp:inline>
              </w:drawing>
            </w:r>
          </w:p>
        </w:tc>
        <w:tc>
          <w:tcPr>
            <w:tcW w:w="4928" w:type="dxa"/>
          </w:tcPr>
          <w:p w:rsidR="00F41B6A" w:rsidRPr="002B1A81" w:rsidRDefault="00F41B6A" w:rsidP="009F30D1">
            <w:r w:rsidRPr="002B1A81">
              <w:rPr>
                <w:noProof/>
                <w:lang w:val="da-DK" w:eastAsia="da-DK"/>
              </w:rPr>
              <w:drawing>
                <wp:inline distT="0" distB="0" distL="0" distR="0" wp14:anchorId="06513A18" wp14:editId="752E507B">
                  <wp:extent cx="2753523" cy="2809717"/>
                  <wp:effectExtent l="0" t="0" r="8890" b="0"/>
                  <wp:docPr id="93" name="Bille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8365" t="24740" r="8139" b="12156"/>
                          <a:stretch/>
                        </pic:blipFill>
                        <pic:spPr bwMode="auto">
                          <a:xfrm>
                            <a:off x="0" y="0"/>
                            <a:ext cx="2757847" cy="2814130"/>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927" w:type="dxa"/>
          </w:tcPr>
          <w:p w:rsidR="00F41B6A" w:rsidRPr="002B1A81" w:rsidRDefault="00F41B6A" w:rsidP="009F30D1">
            <w:pPr>
              <w:pStyle w:val="Caption"/>
              <w:jc w:val="both"/>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29</w:t>
            </w:r>
            <w:r w:rsidRPr="002B1A81">
              <w:fldChar w:fldCharType="end"/>
            </w:r>
            <w:r w:rsidRPr="002B1A81">
              <w:t>:device under test at Styrofoam block</w:t>
            </w:r>
          </w:p>
        </w:tc>
        <w:tc>
          <w:tcPr>
            <w:tcW w:w="4928" w:type="dxa"/>
          </w:tcPr>
          <w:p w:rsidR="00F41B6A" w:rsidRPr="002B1A81" w:rsidRDefault="00F41B6A" w:rsidP="009F30D1">
            <w:pPr>
              <w:pStyle w:val="Caption"/>
              <w:jc w:val="both"/>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30</w:t>
            </w:r>
            <w:r w:rsidRPr="002B1A81">
              <w:fldChar w:fldCharType="end"/>
            </w:r>
            <w:r w:rsidRPr="002B1A81">
              <w:t>:polar pattern of radiated device power</w:t>
            </w:r>
          </w:p>
        </w:tc>
      </w:tr>
    </w:tbl>
    <w:p w:rsidR="00F41B6A" w:rsidRPr="002B1A81" w:rsidRDefault="00F41B6A" w:rsidP="00976CC2">
      <w:pPr>
        <w:pStyle w:val="ECCTablenote"/>
      </w:pPr>
      <w:r w:rsidRPr="002B1A81">
        <w:t xml:space="preserve">Note: </w:t>
      </w:r>
      <w:r w:rsidR="001F09C8" w:rsidRPr="002B1A81">
        <w:t>T</w:t>
      </w:r>
      <w:r w:rsidRPr="002B1A81">
        <w:t xml:space="preserve">his test scenario is also shown in </w:t>
      </w:r>
      <w:r w:rsidRPr="002B1A81">
        <w:fldChar w:fldCharType="begin"/>
      </w:r>
      <w:r w:rsidRPr="002B1A81">
        <w:instrText xml:space="preserve"> REF _Ref379552637 \h  \* MERGEFORMAT </w:instrText>
      </w:r>
      <w:r w:rsidRPr="002B1A81">
        <w:fldChar w:fldCharType="separate"/>
      </w:r>
      <w:r w:rsidR="006A1441" w:rsidRPr="002B1A81">
        <w:t xml:space="preserve">Figure </w:t>
      </w:r>
      <w:r w:rsidR="006A1441">
        <w:rPr>
          <w:noProof/>
        </w:rPr>
        <w:t>8</w:t>
      </w:r>
      <w:r w:rsidRPr="002B1A81">
        <w:fldChar w:fldCharType="end"/>
      </w:r>
      <w:r w:rsidRPr="002B1A81">
        <w:t xml:space="preserve"> by the long-dashed line circle</w:t>
      </w:r>
    </w:p>
    <w:p w:rsidR="00F41B6A" w:rsidRPr="002B1A81" w:rsidRDefault="00F41B6A" w:rsidP="00F41B6A">
      <w:pPr>
        <w:rPr>
          <w:sz w:val="16"/>
          <w:szCs w:val="16"/>
        </w:rPr>
      </w:pPr>
    </w:p>
    <w:p w:rsidR="00740F78" w:rsidRPr="002B1A81" w:rsidRDefault="00740F78" w:rsidP="00F41B6A">
      <w:pPr>
        <w:rPr>
          <w:sz w:val="16"/>
          <w:szCs w:val="16"/>
        </w:rPr>
      </w:pPr>
    </w:p>
    <w:p w:rsidR="00F41B6A" w:rsidRPr="002B1A81" w:rsidRDefault="00F41B6A" w:rsidP="00F41B6A">
      <w:pPr>
        <w:rPr>
          <w:rStyle w:val="ECCHLbold"/>
        </w:rPr>
      </w:pPr>
      <w:r w:rsidRPr="002B1A81">
        <w:rPr>
          <w:rStyle w:val="ECCHLbold"/>
        </w:rPr>
        <w:t>Hand held transmitter 800</w:t>
      </w:r>
      <w:r w:rsidR="008225CC" w:rsidRPr="002B1A81">
        <w:rPr>
          <w:rStyle w:val="ECCHLbold"/>
        </w:rPr>
        <w:t> MHz</w:t>
      </w:r>
      <w:r w:rsidRPr="002B1A81">
        <w:rPr>
          <w:rStyle w:val="ECCHLbold"/>
        </w:rPr>
        <w:t xml:space="preserve"> (P=30mW)</w:t>
      </w:r>
    </w:p>
    <w:tbl>
      <w:tblPr>
        <w:tblStyle w:val="ECCTable-clean"/>
        <w:tblW w:w="0" w:type="auto"/>
        <w:tblInd w:w="0" w:type="dxa"/>
        <w:tblLook w:val="04A0" w:firstRow="1" w:lastRow="0" w:firstColumn="1" w:lastColumn="0" w:noHBand="0" w:noVBand="1"/>
      </w:tblPr>
      <w:tblGrid>
        <w:gridCol w:w="4927"/>
        <w:gridCol w:w="4928"/>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927" w:type="dxa"/>
          </w:tcPr>
          <w:p w:rsidR="00F41B6A" w:rsidRPr="002B1A81" w:rsidRDefault="00F41B6A" w:rsidP="009F30D1">
            <w:r w:rsidRPr="002B1A81">
              <w:rPr>
                <w:noProof/>
                <w:lang w:val="da-DK" w:eastAsia="da-DK"/>
              </w:rPr>
              <w:drawing>
                <wp:inline distT="0" distB="0" distL="0" distR="0" wp14:anchorId="0CD26D82" wp14:editId="7FBFBA36">
                  <wp:extent cx="2606157" cy="3035229"/>
                  <wp:effectExtent l="0" t="0" r="3810" b="0"/>
                  <wp:docPr id="95" name="Bille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980" t="23245" r="44663" b="8957"/>
                          <a:stretch/>
                        </pic:blipFill>
                        <pic:spPr bwMode="auto">
                          <a:xfrm>
                            <a:off x="0" y="0"/>
                            <a:ext cx="2606157" cy="3035229"/>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F41B6A" w:rsidRPr="002B1A81" w:rsidRDefault="00F41B6A" w:rsidP="009F30D1">
            <w:r w:rsidRPr="002B1A81">
              <w:rPr>
                <w:noProof/>
                <w:lang w:val="da-DK" w:eastAsia="da-DK"/>
              </w:rPr>
              <w:drawing>
                <wp:inline distT="0" distB="0" distL="0" distR="0" wp14:anchorId="7957AD57" wp14:editId="33A1C8E2">
                  <wp:extent cx="2867378" cy="2895130"/>
                  <wp:effectExtent l="0" t="0" r="9525" b="635"/>
                  <wp:docPr id="94" name="Bille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7625" t="22819" r="6113" b="11510"/>
                          <a:stretch/>
                        </pic:blipFill>
                        <pic:spPr bwMode="auto">
                          <a:xfrm>
                            <a:off x="0" y="0"/>
                            <a:ext cx="2869101" cy="2896870"/>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927"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31</w:t>
            </w:r>
            <w:r w:rsidRPr="002B1A81">
              <w:fldChar w:fldCharType="end"/>
            </w:r>
            <w:r w:rsidRPr="002B1A81">
              <w:t>: Hand held device under test</w:t>
            </w:r>
          </w:p>
        </w:tc>
        <w:tc>
          <w:tcPr>
            <w:tcW w:w="4928"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32</w:t>
            </w:r>
            <w:r w:rsidRPr="002B1A81">
              <w:fldChar w:fldCharType="end"/>
            </w:r>
            <w:r w:rsidRPr="002B1A81">
              <w:t>: Polar pattern of radiated device power</w:t>
            </w:r>
          </w:p>
        </w:tc>
      </w:tr>
    </w:tbl>
    <w:p w:rsidR="00F41B6A" w:rsidRPr="002B1A81" w:rsidRDefault="00F41B6A" w:rsidP="00F41B6A"/>
    <w:p w:rsidR="00F41B6A" w:rsidRPr="002B1A81" w:rsidRDefault="00F41B6A" w:rsidP="00740F78">
      <w:pPr>
        <w:keepNext/>
        <w:rPr>
          <w:rStyle w:val="ECCHLbold"/>
        </w:rPr>
      </w:pPr>
      <w:r w:rsidRPr="002B1A81">
        <w:rPr>
          <w:rStyle w:val="ECCHLbold"/>
        </w:rPr>
        <w:lastRenderedPageBreak/>
        <w:t>Body-worn transmitter 800</w:t>
      </w:r>
      <w:r w:rsidR="008225CC" w:rsidRPr="002B1A81">
        <w:rPr>
          <w:rStyle w:val="ECCHLbold"/>
        </w:rPr>
        <w:t> MHz</w:t>
      </w:r>
      <w:r w:rsidRPr="002B1A81">
        <w:rPr>
          <w:rStyle w:val="ECCHLbold"/>
        </w:rPr>
        <w:t xml:space="preserve"> (P=30mW)</w:t>
      </w:r>
    </w:p>
    <w:tbl>
      <w:tblPr>
        <w:tblStyle w:val="ECCTable-clean"/>
        <w:tblW w:w="0" w:type="auto"/>
        <w:tblInd w:w="0" w:type="dxa"/>
        <w:tblLook w:val="04A0" w:firstRow="1" w:lastRow="0" w:firstColumn="1" w:lastColumn="0" w:noHBand="0" w:noVBand="1"/>
      </w:tblPr>
      <w:tblGrid>
        <w:gridCol w:w="4927"/>
        <w:gridCol w:w="4928"/>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927" w:type="dxa"/>
          </w:tcPr>
          <w:p w:rsidR="00F41B6A" w:rsidRPr="002B1A81" w:rsidRDefault="00F41B6A" w:rsidP="009F30D1">
            <w:r w:rsidRPr="002B1A81">
              <w:rPr>
                <w:noProof/>
                <w:lang w:val="da-DK" w:eastAsia="da-DK"/>
              </w:rPr>
              <w:drawing>
                <wp:inline distT="0" distB="0" distL="0" distR="0" wp14:anchorId="60A45DB1" wp14:editId="1CAB361B">
                  <wp:extent cx="2743200" cy="3075615"/>
                  <wp:effectExtent l="0" t="0" r="0" b="0"/>
                  <wp:docPr id="97" name="Bille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7080" r="51309" b="9811"/>
                          <a:stretch/>
                        </pic:blipFill>
                        <pic:spPr bwMode="auto">
                          <a:xfrm>
                            <a:off x="0" y="0"/>
                            <a:ext cx="2745355" cy="3078031"/>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F41B6A" w:rsidRPr="002B1A81" w:rsidRDefault="00F41B6A" w:rsidP="009F30D1">
            <w:r w:rsidRPr="002B1A81">
              <w:rPr>
                <w:noProof/>
                <w:lang w:val="da-DK" w:eastAsia="da-DK"/>
              </w:rPr>
              <w:drawing>
                <wp:inline distT="0" distB="0" distL="0" distR="0" wp14:anchorId="6F476560" wp14:editId="2108FD3A">
                  <wp:extent cx="2957689" cy="2974759"/>
                  <wp:effectExtent l="0" t="0" r="0" b="0"/>
                  <wp:docPr id="99" name="Bille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0883" t="27081" r="34656" b="9597"/>
                          <a:stretch/>
                        </pic:blipFill>
                        <pic:spPr bwMode="auto">
                          <a:xfrm>
                            <a:off x="0" y="0"/>
                            <a:ext cx="2964599" cy="2981709"/>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927"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33</w:t>
            </w:r>
            <w:r w:rsidRPr="002B1A81">
              <w:fldChar w:fldCharType="end"/>
            </w:r>
            <w:r w:rsidRPr="002B1A81">
              <w:t>: Device under test at human body</w:t>
            </w:r>
          </w:p>
        </w:tc>
        <w:tc>
          <w:tcPr>
            <w:tcW w:w="4928"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34</w:t>
            </w:r>
            <w:r w:rsidRPr="002B1A81">
              <w:fldChar w:fldCharType="end"/>
            </w:r>
            <w:r w:rsidRPr="002B1A81">
              <w:t>: Polar pattern of radiated device power</w:t>
            </w:r>
          </w:p>
        </w:tc>
      </w:tr>
    </w:tbl>
    <w:p w:rsidR="003D0539" w:rsidRDefault="003D0539" w:rsidP="003D0539"/>
    <w:p w:rsidR="00F41B6A" w:rsidRPr="002B1A81" w:rsidRDefault="00F41B6A" w:rsidP="00F41B6A">
      <w:pPr>
        <w:pStyle w:val="ECCAnnexheading4"/>
        <w:spacing w:after="60"/>
        <w:jc w:val="both"/>
      </w:pPr>
      <w:r w:rsidRPr="002B1A81">
        <w:t>Test at 1800</w:t>
      </w:r>
      <w:r w:rsidR="008225CC" w:rsidRPr="002B1A81">
        <w:t> MHz</w:t>
      </w:r>
    </w:p>
    <w:p w:rsidR="00F41B6A" w:rsidRPr="002B1A81" w:rsidRDefault="00F41B6A" w:rsidP="00F41B6A">
      <w:pPr>
        <w:rPr>
          <w:rStyle w:val="ECCHLbold"/>
        </w:rPr>
      </w:pPr>
      <w:r w:rsidRPr="002B1A81">
        <w:rPr>
          <w:rStyle w:val="ECCHLbold"/>
        </w:rPr>
        <w:t>Unmounted hand held transmitter 1800</w:t>
      </w:r>
      <w:r w:rsidR="008225CC" w:rsidRPr="002B1A81">
        <w:rPr>
          <w:rStyle w:val="ECCHLbold"/>
        </w:rPr>
        <w:t> MHz</w:t>
      </w:r>
      <w:r w:rsidRPr="002B1A81">
        <w:rPr>
          <w:rStyle w:val="ECCHLbold"/>
        </w:rPr>
        <w:t xml:space="preserve"> (P=10mW)</w:t>
      </w:r>
    </w:p>
    <w:tbl>
      <w:tblPr>
        <w:tblStyle w:val="ECCTable-clean"/>
        <w:tblW w:w="0" w:type="auto"/>
        <w:tblInd w:w="0" w:type="dxa"/>
        <w:tblLook w:val="04A0" w:firstRow="1" w:lastRow="0" w:firstColumn="1" w:lastColumn="0" w:noHBand="0" w:noVBand="1"/>
      </w:tblPr>
      <w:tblGrid>
        <w:gridCol w:w="4912"/>
        <w:gridCol w:w="5085"/>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842" w:type="dxa"/>
          </w:tcPr>
          <w:p w:rsidR="00F41B6A" w:rsidRPr="002B1A81" w:rsidRDefault="00F41B6A" w:rsidP="009F30D1">
            <w:r w:rsidRPr="002B1A81">
              <w:rPr>
                <w:noProof/>
                <w:lang w:val="da-DK" w:eastAsia="da-DK"/>
              </w:rPr>
              <w:drawing>
                <wp:inline distT="0" distB="0" distL="0" distR="0" wp14:anchorId="70E75C61" wp14:editId="76CFEBEC">
                  <wp:extent cx="3013251" cy="3054650"/>
                  <wp:effectExtent l="0" t="0" r="0" b="0"/>
                  <wp:docPr id="109" name="Bille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981" t="28364" r="41350" b="8739"/>
                          <a:stretch/>
                        </pic:blipFill>
                        <pic:spPr bwMode="auto">
                          <a:xfrm>
                            <a:off x="0" y="0"/>
                            <a:ext cx="3015789" cy="3057223"/>
                          </a:xfrm>
                          <a:prstGeom prst="rect">
                            <a:avLst/>
                          </a:prstGeom>
                          <a:ln>
                            <a:noFill/>
                          </a:ln>
                          <a:extLst>
                            <a:ext uri="{53640926-AAD7-44D8-BBD7-CCE9431645EC}">
                              <a14:shadowObscured xmlns:a14="http://schemas.microsoft.com/office/drawing/2010/main"/>
                            </a:ext>
                          </a:extLst>
                        </pic:spPr>
                      </pic:pic>
                    </a:graphicData>
                  </a:graphic>
                </wp:inline>
              </w:drawing>
            </w:r>
          </w:p>
        </w:tc>
        <w:tc>
          <w:tcPr>
            <w:tcW w:w="5013" w:type="dxa"/>
          </w:tcPr>
          <w:p w:rsidR="00F41B6A" w:rsidRPr="002B1A81" w:rsidRDefault="00F41B6A" w:rsidP="009F30D1">
            <w:r w:rsidRPr="002B1A81">
              <w:rPr>
                <w:noProof/>
                <w:lang w:val="da-DK" w:eastAsia="da-DK"/>
              </w:rPr>
              <w:drawing>
                <wp:inline distT="0" distB="0" distL="0" distR="0" wp14:anchorId="219AB226" wp14:editId="46B1278F">
                  <wp:extent cx="3115734" cy="3138170"/>
                  <wp:effectExtent l="0" t="0" r="8890" b="5080"/>
                  <wp:docPr id="112" name="Bille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1683" t="28295" r="7411" b="8779"/>
                          <a:stretch/>
                        </pic:blipFill>
                        <pic:spPr bwMode="auto">
                          <a:xfrm>
                            <a:off x="0" y="0"/>
                            <a:ext cx="3115874" cy="3138311"/>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842"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35</w:t>
            </w:r>
            <w:r w:rsidRPr="002B1A81">
              <w:fldChar w:fldCharType="end"/>
            </w:r>
            <w:r w:rsidRPr="002B1A81">
              <w:t>: Device under test at Styrofoam block</w:t>
            </w:r>
          </w:p>
        </w:tc>
        <w:tc>
          <w:tcPr>
            <w:tcW w:w="5013"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36</w:t>
            </w:r>
            <w:r w:rsidRPr="002B1A81">
              <w:fldChar w:fldCharType="end"/>
            </w:r>
            <w:r w:rsidRPr="002B1A81">
              <w:t>: Polar pattern of radiated power</w:t>
            </w:r>
          </w:p>
        </w:tc>
      </w:tr>
    </w:tbl>
    <w:p w:rsidR="00F41B6A" w:rsidRPr="002B1A81" w:rsidRDefault="00F41B6A" w:rsidP="00976CC2">
      <w:pPr>
        <w:pStyle w:val="ECCTablenote"/>
      </w:pPr>
      <w:r w:rsidRPr="002B1A81">
        <w:t>Note: Each object in the immediate neighbourhood influences the radiation, which includes the Styrofoam block.</w:t>
      </w:r>
    </w:p>
    <w:p w:rsidR="00F41B6A" w:rsidRPr="002B1A81" w:rsidRDefault="00F41B6A" w:rsidP="00740F78">
      <w:pPr>
        <w:keepNext/>
        <w:rPr>
          <w:rStyle w:val="ECCHLbold"/>
        </w:rPr>
      </w:pPr>
      <w:r w:rsidRPr="002B1A81">
        <w:rPr>
          <w:rStyle w:val="ECCHLbold"/>
        </w:rPr>
        <w:lastRenderedPageBreak/>
        <w:t>Hand held transmitter 1800</w:t>
      </w:r>
      <w:r w:rsidR="008225CC" w:rsidRPr="002B1A81">
        <w:rPr>
          <w:rStyle w:val="ECCHLbold"/>
        </w:rPr>
        <w:t> MHz</w:t>
      </w:r>
      <w:r w:rsidRPr="002B1A81">
        <w:rPr>
          <w:rStyle w:val="ECCHLbold"/>
        </w:rPr>
        <w:t xml:space="preserve"> (P=10mW)</w:t>
      </w:r>
    </w:p>
    <w:tbl>
      <w:tblPr>
        <w:tblStyle w:val="ECCTable-clean"/>
        <w:tblW w:w="0" w:type="auto"/>
        <w:tblInd w:w="0" w:type="dxa"/>
        <w:tblLook w:val="04A0" w:firstRow="1" w:lastRow="0" w:firstColumn="1" w:lastColumn="0" w:noHBand="0" w:noVBand="1"/>
      </w:tblPr>
      <w:tblGrid>
        <w:gridCol w:w="4927"/>
        <w:gridCol w:w="4928"/>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927" w:type="dxa"/>
          </w:tcPr>
          <w:p w:rsidR="00F41B6A" w:rsidRPr="002B1A81" w:rsidRDefault="00F41B6A" w:rsidP="009F30D1">
            <w:r w:rsidRPr="002B1A81">
              <w:rPr>
                <w:noProof/>
                <w:lang w:val="da-DK" w:eastAsia="da-DK"/>
              </w:rPr>
              <w:drawing>
                <wp:inline distT="0" distB="0" distL="0" distR="0" wp14:anchorId="154764EE" wp14:editId="6EF7B8FA">
                  <wp:extent cx="2664178" cy="2985943"/>
                  <wp:effectExtent l="0" t="0" r="3175" b="5080"/>
                  <wp:docPr id="114" name="Bille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7009" t="22409" r="44116" b="10364"/>
                          <a:stretch/>
                        </pic:blipFill>
                        <pic:spPr bwMode="auto">
                          <a:xfrm>
                            <a:off x="0" y="0"/>
                            <a:ext cx="2665752" cy="2987707"/>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F41B6A" w:rsidRPr="002B1A81" w:rsidRDefault="00F41B6A" w:rsidP="009F30D1">
            <w:r w:rsidRPr="002B1A81">
              <w:rPr>
                <w:noProof/>
                <w:lang w:val="da-DK" w:eastAsia="da-DK"/>
              </w:rPr>
              <w:drawing>
                <wp:inline distT="0" distB="0" distL="0" distR="0" wp14:anchorId="308049B4" wp14:editId="44985409">
                  <wp:extent cx="2988889" cy="2957689"/>
                  <wp:effectExtent l="0" t="0" r="2540" b="0"/>
                  <wp:docPr id="113" name="Bille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0023" t="23995" r="6295" b="10811"/>
                          <a:stretch/>
                        </pic:blipFill>
                        <pic:spPr bwMode="auto">
                          <a:xfrm>
                            <a:off x="0" y="0"/>
                            <a:ext cx="2991283" cy="2960058"/>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927"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37</w:t>
            </w:r>
            <w:r w:rsidRPr="002B1A81">
              <w:fldChar w:fldCharType="end"/>
            </w:r>
            <w:r w:rsidRPr="002B1A81">
              <w:t>: Hand held device under test</w:t>
            </w:r>
          </w:p>
        </w:tc>
        <w:tc>
          <w:tcPr>
            <w:tcW w:w="4928"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38</w:t>
            </w:r>
            <w:r w:rsidRPr="002B1A81">
              <w:fldChar w:fldCharType="end"/>
            </w:r>
            <w:r w:rsidRPr="002B1A81">
              <w:t>: Polar pattern of radiated power</w:t>
            </w:r>
          </w:p>
        </w:tc>
      </w:tr>
    </w:tbl>
    <w:p w:rsidR="00F41B6A" w:rsidRPr="002B1A81" w:rsidRDefault="00F41B6A" w:rsidP="00F41B6A">
      <w:pPr>
        <w:rPr>
          <w:rStyle w:val="ECCHLbold"/>
        </w:rPr>
      </w:pPr>
    </w:p>
    <w:p w:rsidR="00F41B6A" w:rsidRPr="002B1A81" w:rsidRDefault="00F41B6A" w:rsidP="00F41B6A">
      <w:pPr>
        <w:rPr>
          <w:rStyle w:val="ECCHLbold"/>
        </w:rPr>
      </w:pPr>
    </w:p>
    <w:p w:rsidR="00F41B6A" w:rsidRPr="002B1A81" w:rsidRDefault="00F41B6A" w:rsidP="00F41B6A">
      <w:pPr>
        <w:rPr>
          <w:rStyle w:val="ECCHLbold"/>
        </w:rPr>
      </w:pPr>
      <w:r w:rsidRPr="002B1A81">
        <w:rPr>
          <w:rStyle w:val="ECCHLbold"/>
        </w:rPr>
        <w:t>Unmounted body worn transmitter 1800</w:t>
      </w:r>
      <w:r w:rsidR="008225CC" w:rsidRPr="002B1A81">
        <w:rPr>
          <w:rStyle w:val="ECCHLbold"/>
        </w:rPr>
        <w:t> MHz</w:t>
      </w:r>
      <w:r w:rsidRPr="002B1A81">
        <w:rPr>
          <w:rStyle w:val="ECCHLbold"/>
        </w:rPr>
        <w:t xml:space="preserve"> (P=10mW)</w:t>
      </w:r>
    </w:p>
    <w:tbl>
      <w:tblPr>
        <w:tblStyle w:val="ECCTable-clean"/>
        <w:tblW w:w="0" w:type="auto"/>
        <w:tblInd w:w="0" w:type="dxa"/>
        <w:tblLook w:val="04A0" w:firstRow="1" w:lastRow="0" w:firstColumn="1" w:lastColumn="0" w:noHBand="0" w:noVBand="1"/>
      </w:tblPr>
      <w:tblGrid>
        <w:gridCol w:w="4928"/>
        <w:gridCol w:w="4927"/>
      </w:tblGrid>
      <w:tr w:rsidR="00F41B6A" w:rsidRPr="002B1A81" w:rsidTr="00740F78">
        <w:trPr>
          <w:cnfStyle w:val="100000000000" w:firstRow="1" w:lastRow="0" w:firstColumn="0" w:lastColumn="0" w:oddVBand="0" w:evenVBand="0" w:oddHBand="0" w:evenHBand="0" w:firstRowFirstColumn="0" w:firstRowLastColumn="0" w:lastRowFirstColumn="0" w:lastRowLastColumn="0"/>
        </w:trPr>
        <w:tc>
          <w:tcPr>
            <w:tcW w:w="4928" w:type="dxa"/>
          </w:tcPr>
          <w:p w:rsidR="00F41B6A" w:rsidRPr="002B1A81" w:rsidRDefault="00F41B6A" w:rsidP="009F30D1">
            <w:r w:rsidRPr="002B1A81">
              <w:rPr>
                <w:noProof/>
                <w:lang w:val="da-DK" w:eastAsia="da-DK"/>
              </w:rPr>
              <w:drawing>
                <wp:inline distT="0" distB="0" distL="0" distR="0" wp14:anchorId="22DCA85A" wp14:editId="06333853">
                  <wp:extent cx="2788355" cy="2959130"/>
                  <wp:effectExtent l="0" t="0" r="0" b="0"/>
                  <wp:docPr id="115" name="Bille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0145" t="29652" r="41532" b="7409"/>
                          <a:stretch/>
                        </pic:blipFill>
                        <pic:spPr bwMode="auto">
                          <a:xfrm>
                            <a:off x="0" y="0"/>
                            <a:ext cx="2789277" cy="2960108"/>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rsidR="00F41B6A" w:rsidRPr="002B1A81" w:rsidRDefault="00F41B6A" w:rsidP="009F30D1">
            <w:r w:rsidRPr="002B1A81">
              <w:rPr>
                <w:noProof/>
                <w:lang w:val="da-DK" w:eastAsia="da-DK"/>
              </w:rPr>
              <w:drawing>
                <wp:inline distT="0" distB="0" distL="0" distR="0" wp14:anchorId="76048165" wp14:editId="25E4F734">
                  <wp:extent cx="2977200" cy="2998800"/>
                  <wp:effectExtent l="0" t="0" r="0" b="0"/>
                  <wp:docPr id="116" name="Bille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5042" t="29652" r="14052" b="7409"/>
                          <a:stretch/>
                        </pic:blipFill>
                        <pic:spPr bwMode="auto">
                          <a:xfrm>
                            <a:off x="0" y="0"/>
                            <a:ext cx="2977200" cy="2998800"/>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740F78">
        <w:tc>
          <w:tcPr>
            <w:tcW w:w="4928"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39</w:t>
            </w:r>
            <w:r w:rsidRPr="002B1A81">
              <w:fldChar w:fldCharType="end"/>
            </w:r>
            <w:r w:rsidRPr="002B1A81">
              <w:t>: Device under test at Styrofoam block</w:t>
            </w:r>
          </w:p>
        </w:tc>
        <w:tc>
          <w:tcPr>
            <w:tcW w:w="4927" w:type="dxa"/>
          </w:tcPr>
          <w:p w:rsidR="00F41B6A" w:rsidRPr="002B1A81" w:rsidRDefault="00F41B6A" w:rsidP="00740F78">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40</w:t>
            </w:r>
            <w:r w:rsidRPr="002B1A81">
              <w:fldChar w:fldCharType="end"/>
            </w:r>
            <w:r w:rsidRPr="002B1A81">
              <w:t>: Polar pattern of radiated device power</w:t>
            </w:r>
          </w:p>
        </w:tc>
      </w:tr>
    </w:tbl>
    <w:p w:rsidR="00F41B6A" w:rsidRPr="002B1A81" w:rsidRDefault="00F41B6A" w:rsidP="00740F78">
      <w:pPr>
        <w:keepNext/>
        <w:rPr>
          <w:rStyle w:val="ECCHLbold"/>
        </w:rPr>
      </w:pPr>
      <w:r w:rsidRPr="002B1A81">
        <w:rPr>
          <w:rStyle w:val="ECCHLbold"/>
        </w:rPr>
        <w:lastRenderedPageBreak/>
        <w:t>Body worn transmitter 1800</w:t>
      </w:r>
      <w:r w:rsidR="008225CC" w:rsidRPr="002B1A81">
        <w:rPr>
          <w:rStyle w:val="ECCHLbold"/>
        </w:rPr>
        <w:t> MHz</w:t>
      </w:r>
      <w:r w:rsidRPr="002B1A81">
        <w:rPr>
          <w:rStyle w:val="ECCHLbold"/>
        </w:rPr>
        <w:t xml:space="preserve"> (P=10mW)</w:t>
      </w:r>
    </w:p>
    <w:tbl>
      <w:tblPr>
        <w:tblStyle w:val="ECCTable-clean"/>
        <w:tblW w:w="0" w:type="auto"/>
        <w:tblInd w:w="0" w:type="dxa"/>
        <w:tblLook w:val="04A0" w:firstRow="1" w:lastRow="0" w:firstColumn="1" w:lastColumn="0" w:noHBand="0" w:noVBand="1"/>
      </w:tblPr>
      <w:tblGrid>
        <w:gridCol w:w="4861"/>
        <w:gridCol w:w="5136"/>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927" w:type="dxa"/>
          </w:tcPr>
          <w:p w:rsidR="00F41B6A" w:rsidRPr="002B1A81" w:rsidRDefault="00F41B6A" w:rsidP="009F30D1">
            <w:r w:rsidRPr="002B1A81">
              <w:rPr>
                <w:noProof/>
                <w:lang w:val="da-DK" w:eastAsia="da-DK"/>
              </w:rPr>
              <w:drawing>
                <wp:inline distT="0" distB="0" distL="0" distR="0" wp14:anchorId="5BEC54F0" wp14:editId="14836D3B">
                  <wp:extent cx="2787015" cy="3172178"/>
                  <wp:effectExtent l="0" t="0" r="0" b="9525"/>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6826" t="25129" r="47620" b="11237"/>
                          <a:stretch/>
                        </pic:blipFill>
                        <pic:spPr bwMode="auto">
                          <a:xfrm>
                            <a:off x="0" y="0"/>
                            <a:ext cx="2788261" cy="3173596"/>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F41B6A" w:rsidRPr="002B1A81" w:rsidRDefault="00F41B6A" w:rsidP="009F30D1">
            <w:r w:rsidRPr="002B1A81">
              <w:rPr>
                <w:noProof/>
                <w:lang w:val="da-DK" w:eastAsia="da-DK"/>
              </w:rPr>
              <w:drawing>
                <wp:inline distT="0" distB="0" distL="0" distR="0" wp14:anchorId="11023572" wp14:editId="1CC9150E">
                  <wp:extent cx="3115733" cy="3103880"/>
                  <wp:effectExtent l="0" t="0" r="8890" b="1270"/>
                  <wp:docPr id="117" name="Bille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7076" t="26030" r="11999" b="11709"/>
                          <a:stretch/>
                        </pic:blipFill>
                        <pic:spPr bwMode="auto">
                          <a:xfrm>
                            <a:off x="0" y="0"/>
                            <a:ext cx="3116981" cy="3105123"/>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927"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41</w:t>
            </w:r>
            <w:r w:rsidRPr="002B1A81">
              <w:fldChar w:fldCharType="end"/>
            </w:r>
            <w:r w:rsidRPr="002B1A81">
              <w:t>: Device under test at human body</w:t>
            </w:r>
          </w:p>
        </w:tc>
        <w:tc>
          <w:tcPr>
            <w:tcW w:w="4928"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42</w:t>
            </w:r>
            <w:r w:rsidRPr="002B1A81">
              <w:fldChar w:fldCharType="end"/>
            </w:r>
            <w:r w:rsidRPr="002B1A81">
              <w:t>: Polar pattern of radiated device power</w:t>
            </w:r>
          </w:p>
        </w:tc>
      </w:tr>
    </w:tbl>
    <w:p w:rsidR="00F41B6A" w:rsidRPr="002B1A81" w:rsidRDefault="00F41B6A" w:rsidP="00F41B6A"/>
    <w:p w:rsidR="00F41B6A" w:rsidRPr="002B1A81" w:rsidRDefault="00F41B6A" w:rsidP="00F41B6A">
      <w:pPr>
        <w:pStyle w:val="ECCAnnexheading4"/>
        <w:spacing w:after="60"/>
        <w:jc w:val="both"/>
      </w:pPr>
      <w:r w:rsidRPr="002B1A81">
        <w:t>Limitation of these Audio PMSE measurements</w:t>
      </w:r>
    </w:p>
    <w:p w:rsidR="00F41B6A" w:rsidRPr="002B1A81" w:rsidRDefault="00F41B6A" w:rsidP="00740F78">
      <w:pPr>
        <w:pStyle w:val="ECCParagraph"/>
      </w:pPr>
      <w:r w:rsidRPr="002B1A81">
        <w:t>Each Audio PMSE unit has a different antenna characteristic. The short audio PMSE antenna does not represent the gain of a standard dipole. Therefore the DUT on a Styrofoam block has limited suitability as a reference. Although the hand-held and body-worn measurements show real-live scenarios if compared with a standard dipole antenna would lead to higher body absorption results.</w:t>
      </w:r>
    </w:p>
    <w:p w:rsidR="00F41B6A" w:rsidRPr="002B1A81" w:rsidRDefault="00F41B6A" w:rsidP="00740F78">
      <w:pPr>
        <w:pStyle w:val="ECCParagraph"/>
      </w:pPr>
      <w:r w:rsidRPr="002B1A81">
        <w:t>Different Audio PMSE mounting positions on the human body will lead to different results. Best-case or worst-case assessments were not the subject of these tests.</w:t>
      </w:r>
    </w:p>
    <w:p w:rsidR="00F41B6A" w:rsidRPr="002B1A81" w:rsidRDefault="00F41B6A" w:rsidP="00740F78">
      <w:pPr>
        <w:pStyle w:val="ECCParagraph"/>
      </w:pPr>
      <w:r w:rsidRPr="002B1A81">
        <w:t>The test was carried out with devices from just one manufacturer.</w:t>
      </w:r>
    </w:p>
    <w:p w:rsidR="00F41B6A" w:rsidRPr="002B1A81" w:rsidRDefault="00F41B6A" w:rsidP="00F41B6A">
      <w:pPr>
        <w:pStyle w:val="ECCAnnexheading4"/>
        <w:spacing w:after="60"/>
        <w:jc w:val="both"/>
      </w:pPr>
      <w:r w:rsidRPr="002B1A81">
        <w:t>Test output parameter for the minimum body loss effect of PMSE</w:t>
      </w:r>
    </w:p>
    <w:p w:rsidR="00F41B6A" w:rsidRPr="002B1A81" w:rsidRDefault="00F41B6A" w:rsidP="00740F78">
      <w:pPr>
        <w:pStyle w:val="ECCParagraph"/>
      </w:pPr>
      <w:r w:rsidRPr="002B1A81">
        <w:t>The following graphics show the test lab measurement of the receiver input power provided by a fixed measurement antenna. This level is dependent on the rotary plate angle. The distance from PMSE transmitter to the test lab receiver antenna was 3 m. The device under test (DUT) was first operated fixed to a Styrofoam block and later mounted on a man in a practical application position.</w:t>
      </w:r>
    </w:p>
    <w:p w:rsidR="00F41B6A" w:rsidRPr="002B1A81" w:rsidRDefault="00F41B6A" w:rsidP="00740F78">
      <w:pPr>
        <w:keepNext/>
        <w:rPr>
          <w:rStyle w:val="ECCHLbold"/>
        </w:rPr>
      </w:pPr>
      <w:r w:rsidRPr="002B1A81">
        <w:rPr>
          <w:rStyle w:val="ECCHLbold"/>
        </w:rPr>
        <w:t>PMSE operated at 800</w:t>
      </w:r>
      <w:r w:rsidR="008225CC" w:rsidRPr="002B1A81">
        <w:rPr>
          <w:rStyle w:val="ECCHLbold"/>
        </w:rPr>
        <w:t> MHz</w:t>
      </w:r>
    </w:p>
    <w:tbl>
      <w:tblPr>
        <w:tblStyle w:val="ECCTable-clean"/>
        <w:tblW w:w="0" w:type="auto"/>
        <w:tblInd w:w="0" w:type="dxa"/>
        <w:tblLook w:val="04A0" w:firstRow="1" w:lastRow="0" w:firstColumn="1" w:lastColumn="0" w:noHBand="0" w:noVBand="1"/>
      </w:tblPr>
      <w:tblGrid>
        <w:gridCol w:w="4542"/>
        <w:gridCol w:w="5455"/>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478" w:type="dxa"/>
          </w:tcPr>
          <w:p w:rsidR="00F41B6A" w:rsidRPr="002B1A81" w:rsidRDefault="00F41B6A" w:rsidP="00740F78">
            <w:pPr>
              <w:keepNext/>
            </w:pPr>
            <w:r w:rsidRPr="002B1A81">
              <w:rPr>
                <w:noProof/>
                <w:lang w:val="da-DK" w:eastAsia="da-DK"/>
              </w:rPr>
              <w:drawing>
                <wp:inline distT="0" distB="0" distL="0" distR="0" wp14:anchorId="69398E3A" wp14:editId="60124699">
                  <wp:extent cx="2799644" cy="838835"/>
                  <wp:effectExtent l="0" t="0" r="1270" b="0"/>
                  <wp:docPr id="145" name="Bille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9969" t="30372" r="58631" b="54587"/>
                          <a:stretch/>
                        </pic:blipFill>
                        <pic:spPr bwMode="auto">
                          <a:xfrm>
                            <a:off x="0" y="0"/>
                            <a:ext cx="2810384" cy="842053"/>
                          </a:xfrm>
                          <a:prstGeom prst="rect">
                            <a:avLst/>
                          </a:prstGeom>
                          <a:ln>
                            <a:noFill/>
                          </a:ln>
                          <a:extLst>
                            <a:ext uri="{53640926-AAD7-44D8-BBD7-CCE9431645EC}">
                              <a14:shadowObscured xmlns:a14="http://schemas.microsoft.com/office/drawing/2010/main"/>
                            </a:ext>
                          </a:extLst>
                        </pic:spPr>
                      </pic:pic>
                    </a:graphicData>
                  </a:graphic>
                </wp:inline>
              </w:drawing>
            </w:r>
          </w:p>
        </w:tc>
        <w:tc>
          <w:tcPr>
            <w:tcW w:w="5377" w:type="dxa"/>
          </w:tcPr>
          <w:p w:rsidR="00F41B6A" w:rsidRPr="002B1A81" w:rsidRDefault="00F41B6A" w:rsidP="00740F78">
            <w:pPr>
              <w:keepNext/>
            </w:pPr>
            <w:r w:rsidRPr="002B1A81">
              <w:rPr>
                <w:noProof/>
                <w:lang w:val="da-DK" w:eastAsia="da-DK"/>
              </w:rPr>
              <w:drawing>
                <wp:inline distT="0" distB="0" distL="0" distR="0" wp14:anchorId="382B3B44" wp14:editId="6D8D77D1">
                  <wp:extent cx="3387189" cy="826770"/>
                  <wp:effectExtent l="0" t="0" r="3810" b="0"/>
                  <wp:docPr id="146" name="Bille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1044" t="30372" r="20426" b="54587"/>
                          <a:stretch/>
                        </pic:blipFill>
                        <pic:spPr bwMode="auto">
                          <a:xfrm>
                            <a:off x="0" y="0"/>
                            <a:ext cx="3388111" cy="826995"/>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478" w:type="dxa"/>
          </w:tcPr>
          <w:p w:rsidR="00F41B6A" w:rsidRPr="002B1A81" w:rsidRDefault="00F41B6A" w:rsidP="00740F78">
            <w:pPr>
              <w:pStyle w:val="Caption"/>
              <w:keepNext/>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43</w:t>
            </w:r>
            <w:r w:rsidRPr="002B1A81">
              <w:fldChar w:fldCharType="end"/>
            </w:r>
            <w:r w:rsidRPr="002B1A81">
              <w:t>: Receiver level of hand-held DUT at Styrofoam block</w:t>
            </w:r>
          </w:p>
        </w:tc>
        <w:tc>
          <w:tcPr>
            <w:tcW w:w="5377" w:type="dxa"/>
          </w:tcPr>
          <w:p w:rsidR="00F41B6A" w:rsidRPr="002B1A81" w:rsidRDefault="00F41B6A" w:rsidP="00740F78">
            <w:pPr>
              <w:pStyle w:val="Caption"/>
              <w:keepNext/>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44</w:t>
            </w:r>
            <w:r w:rsidRPr="002B1A81">
              <w:fldChar w:fldCharType="end"/>
            </w:r>
            <w:r w:rsidRPr="002B1A81">
              <w:t>: Receiver level of a hand-held DUT</w:t>
            </w:r>
          </w:p>
        </w:tc>
      </w:tr>
    </w:tbl>
    <w:p w:rsidR="00F41B6A" w:rsidRPr="002B1A81" w:rsidRDefault="00F41B6A" w:rsidP="00976CC2">
      <w:pPr>
        <w:pStyle w:val="ECCTablenote"/>
      </w:pPr>
      <w:r w:rsidRPr="002B1A81">
        <w:t xml:space="preserve">Note: </w:t>
      </w:r>
      <w:r w:rsidR="001F09C8" w:rsidRPr="002B1A81">
        <w:t>B</w:t>
      </w:r>
      <w:r w:rsidRPr="002B1A81">
        <w:t>etween the two markers (M1 and M2) the rotary plate makes a 360 degree turn.</w:t>
      </w:r>
    </w:p>
    <w:p w:rsidR="00F41B6A" w:rsidRPr="002B1A81" w:rsidRDefault="00F41B6A" w:rsidP="00976CC2">
      <w:pPr>
        <w:pStyle w:val="ECCTablenote"/>
      </w:pPr>
    </w:p>
    <w:tbl>
      <w:tblPr>
        <w:tblStyle w:val="ECCTable-clean"/>
        <w:tblW w:w="0" w:type="auto"/>
        <w:tblInd w:w="0" w:type="dxa"/>
        <w:tblLook w:val="04A0" w:firstRow="1" w:lastRow="0" w:firstColumn="1" w:lastColumn="0" w:noHBand="0" w:noVBand="1"/>
      </w:tblPr>
      <w:tblGrid>
        <w:gridCol w:w="4609"/>
        <w:gridCol w:w="5388"/>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927" w:type="dxa"/>
          </w:tcPr>
          <w:p w:rsidR="00F41B6A" w:rsidRPr="002B1A81" w:rsidRDefault="00F41B6A" w:rsidP="009F30D1">
            <w:r w:rsidRPr="002B1A81">
              <w:rPr>
                <w:noProof/>
                <w:lang w:val="da-DK" w:eastAsia="da-DK"/>
              </w:rPr>
              <w:drawing>
                <wp:inline distT="0" distB="0" distL="0" distR="0" wp14:anchorId="673A7E24" wp14:editId="4A06169A">
                  <wp:extent cx="2867378" cy="914354"/>
                  <wp:effectExtent l="0" t="0" r="0" b="635"/>
                  <wp:docPr id="143" name="Bille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6460" t="65166" r="55318" b="15347"/>
                          <a:stretch/>
                        </pic:blipFill>
                        <pic:spPr bwMode="auto">
                          <a:xfrm>
                            <a:off x="0" y="0"/>
                            <a:ext cx="2877293" cy="917516"/>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F41B6A" w:rsidRPr="002B1A81" w:rsidRDefault="00F41B6A" w:rsidP="009F30D1">
            <w:r w:rsidRPr="002B1A81">
              <w:rPr>
                <w:noProof/>
                <w:lang w:val="da-DK" w:eastAsia="da-DK"/>
              </w:rPr>
              <w:drawing>
                <wp:inline distT="0" distB="0" distL="0" distR="0" wp14:anchorId="669DDE85" wp14:editId="516E8695">
                  <wp:extent cx="3375277" cy="882650"/>
                  <wp:effectExtent l="0" t="0" r="0" b="0"/>
                  <wp:docPr id="144" name="Bille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4342" t="65166" r="9047" b="15347"/>
                          <a:stretch/>
                        </pic:blipFill>
                        <pic:spPr bwMode="auto">
                          <a:xfrm>
                            <a:off x="0" y="0"/>
                            <a:ext cx="3376539" cy="882980"/>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927"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45</w:t>
            </w:r>
            <w:r w:rsidRPr="002B1A81">
              <w:fldChar w:fldCharType="end"/>
            </w:r>
            <w:r w:rsidRPr="002B1A81">
              <w:t>: Receiver level of body-worn DUT at Styrofoam block</w:t>
            </w:r>
          </w:p>
        </w:tc>
        <w:tc>
          <w:tcPr>
            <w:tcW w:w="4928"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46</w:t>
            </w:r>
            <w:r w:rsidRPr="002B1A81">
              <w:fldChar w:fldCharType="end"/>
            </w:r>
            <w:r w:rsidRPr="002B1A81">
              <w:t>: Receiver level of a body-worn DUT</w:t>
            </w:r>
          </w:p>
        </w:tc>
      </w:tr>
    </w:tbl>
    <w:p w:rsidR="00F41B6A" w:rsidRPr="002B1A81" w:rsidRDefault="00F41B6A" w:rsidP="00976CC2">
      <w:pPr>
        <w:pStyle w:val="ECCTablenote"/>
      </w:pPr>
      <w:r w:rsidRPr="002B1A81">
        <w:t xml:space="preserve">Note: </w:t>
      </w:r>
      <w:r w:rsidR="001F09C8" w:rsidRPr="002B1A81">
        <w:t>B</w:t>
      </w:r>
      <w:r w:rsidRPr="002B1A81">
        <w:t>etween the two markers (M1 and M2) the rotary plate makes a 360 degree turn.</w:t>
      </w:r>
    </w:p>
    <w:p w:rsidR="006D6233" w:rsidRPr="002B1A81" w:rsidRDefault="006D6233" w:rsidP="006D6233">
      <w:pPr>
        <w:pStyle w:val="ECCParagraph"/>
      </w:pPr>
    </w:p>
    <w:p w:rsidR="00F41B6A" w:rsidRPr="002B1A81" w:rsidRDefault="00F41B6A" w:rsidP="00F41B6A">
      <w:pPr>
        <w:rPr>
          <w:rStyle w:val="ECCHLbold"/>
        </w:rPr>
      </w:pPr>
      <w:r w:rsidRPr="002B1A81">
        <w:rPr>
          <w:rStyle w:val="ECCHLbold"/>
        </w:rPr>
        <w:t>Audio PMSE operated at 1800</w:t>
      </w:r>
      <w:r w:rsidR="008225CC" w:rsidRPr="002B1A81">
        <w:rPr>
          <w:rStyle w:val="ECCHLbold"/>
        </w:rPr>
        <w:t> MHz</w:t>
      </w:r>
    </w:p>
    <w:tbl>
      <w:tblPr>
        <w:tblStyle w:val="ECCTable-clean"/>
        <w:tblW w:w="0" w:type="auto"/>
        <w:tblInd w:w="0" w:type="dxa"/>
        <w:tblLook w:val="04A0" w:firstRow="1" w:lastRow="0" w:firstColumn="1" w:lastColumn="0" w:noHBand="0" w:noVBand="1"/>
      </w:tblPr>
      <w:tblGrid>
        <w:gridCol w:w="4640"/>
        <w:gridCol w:w="5357"/>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574" w:type="dxa"/>
          </w:tcPr>
          <w:p w:rsidR="00F41B6A" w:rsidRPr="002B1A81" w:rsidRDefault="00F41B6A" w:rsidP="009F30D1">
            <w:r w:rsidRPr="002B1A81">
              <w:rPr>
                <w:noProof/>
                <w:lang w:val="da-DK" w:eastAsia="da-DK"/>
              </w:rPr>
              <w:drawing>
                <wp:inline distT="0" distB="0" distL="0" distR="0" wp14:anchorId="182DDC0C" wp14:editId="325F6AA3">
                  <wp:extent cx="2810933" cy="1071245"/>
                  <wp:effectExtent l="0" t="0" r="8890" b="0"/>
                  <wp:docPr id="147" name="Bille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7752" t="51602" r="52061" b="23912"/>
                          <a:stretch/>
                        </pic:blipFill>
                        <pic:spPr bwMode="auto">
                          <a:xfrm>
                            <a:off x="0" y="0"/>
                            <a:ext cx="2824129" cy="1076274"/>
                          </a:xfrm>
                          <a:prstGeom prst="rect">
                            <a:avLst/>
                          </a:prstGeom>
                          <a:ln>
                            <a:noFill/>
                          </a:ln>
                          <a:extLst>
                            <a:ext uri="{53640926-AAD7-44D8-BBD7-CCE9431645EC}">
                              <a14:shadowObscured xmlns:a14="http://schemas.microsoft.com/office/drawing/2010/main"/>
                            </a:ext>
                          </a:extLst>
                        </pic:spPr>
                      </pic:pic>
                    </a:graphicData>
                  </a:graphic>
                </wp:inline>
              </w:drawing>
            </w:r>
          </w:p>
        </w:tc>
        <w:tc>
          <w:tcPr>
            <w:tcW w:w="5281" w:type="dxa"/>
          </w:tcPr>
          <w:p w:rsidR="00F41B6A" w:rsidRPr="002B1A81" w:rsidRDefault="00F41B6A" w:rsidP="009F30D1">
            <w:r w:rsidRPr="002B1A81">
              <w:rPr>
                <w:noProof/>
                <w:lang w:val="da-DK" w:eastAsia="da-DK"/>
              </w:rPr>
              <w:drawing>
                <wp:inline distT="0" distB="0" distL="0" distR="0" wp14:anchorId="118AC47D" wp14:editId="13A097A6">
                  <wp:extent cx="3268908" cy="1071245"/>
                  <wp:effectExtent l="0" t="0" r="8255" b="0"/>
                  <wp:docPr id="148" name="Bille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7294" t="51602" r="5971" b="23912"/>
                          <a:stretch/>
                        </pic:blipFill>
                        <pic:spPr bwMode="auto">
                          <a:xfrm>
                            <a:off x="0" y="0"/>
                            <a:ext cx="3284254" cy="1076274"/>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574"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47</w:t>
            </w:r>
            <w:r w:rsidRPr="002B1A81">
              <w:fldChar w:fldCharType="end"/>
            </w:r>
            <w:r w:rsidRPr="002B1A81">
              <w:t>: Receiver level of hand-held DUT at Styrofoam block</w:t>
            </w:r>
          </w:p>
        </w:tc>
        <w:tc>
          <w:tcPr>
            <w:tcW w:w="5281"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48</w:t>
            </w:r>
            <w:r w:rsidRPr="002B1A81">
              <w:fldChar w:fldCharType="end"/>
            </w:r>
            <w:r w:rsidRPr="002B1A81">
              <w:t>: Receiver level of hand-held DUT</w:t>
            </w:r>
          </w:p>
        </w:tc>
      </w:tr>
    </w:tbl>
    <w:p w:rsidR="00F41B6A" w:rsidRPr="002B1A81" w:rsidRDefault="00F41B6A" w:rsidP="00976CC2">
      <w:pPr>
        <w:pStyle w:val="ECCTablenote"/>
      </w:pPr>
      <w:r w:rsidRPr="002B1A81">
        <w:t xml:space="preserve">Note: </w:t>
      </w:r>
      <w:r w:rsidR="001F09C8" w:rsidRPr="002B1A81">
        <w:t>B</w:t>
      </w:r>
      <w:r w:rsidRPr="002B1A81">
        <w:t>etween the two markers (M1 and M2) the rotary plate makes a 360 degree turn.</w:t>
      </w:r>
    </w:p>
    <w:p w:rsidR="00F41B6A" w:rsidRPr="002B1A81" w:rsidRDefault="00F41B6A" w:rsidP="00976CC2">
      <w:pPr>
        <w:pStyle w:val="ECCTablenote"/>
      </w:pPr>
    </w:p>
    <w:p w:rsidR="00F41B6A" w:rsidRPr="002B1A81" w:rsidRDefault="00F41B6A" w:rsidP="00976CC2">
      <w:pPr>
        <w:pStyle w:val="ECCTablenote"/>
      </w:pPr>
    </w:p>
    <w:tbl>
      <w:tblPr>
        <w:tblStyle w:val="ECCTable-clean"/>
        <w:tblW w:w="0" w:type="auto"/>
        <w:tblInd w:w="0" w:type="dxa"/>
        <w:tblLook w:val="04A0" w:firstRow="1" w:lastRow="0" w:firstColumn="1" w:lastColumn="0" w:noHBand="0" w:noVBand="1"/>
      </w:tblPr>
      <w:tblGrid>
        <w:gridCol w:w="4722"/>
        <w:gridCol w:w="5275"/>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4655" w:type="dxa"/>
          </w:tcPr>
          <w:p w:rsidR="00F41B6A" w:rsidRPr="002B1A81" w:rsidRDefault="00F41B6A" w:rsidP="009F30D1">
            <w:r w:rsidRPr="002B1A81">
              <w:rPr>
                <w:noProof/>
                <w:lang w:val="da-DK" w:eastAsia="da-DK"/>
              </w:rPr>
              <w:drawing>
                <wp:inline distT="0" distB="0" distL="0" distR="0" wp14:anchorId="12E6838A" wp14:editId="3050FC82">
                  <wp:extent cx="2935111" cy="1071880"/>
                  <wp:effectExtent l="0" t="0" r="0" b="0"/>
                  <wp:docPr id="149" name="Bille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7563" t="45705" r="52016" b="30695"/>
                          <a:stretch/>
                        </pic:blipFill>
                        <pic:spPr bwMode="auto">
                          <a:xfrm>
                            <a:off x="0" y="0"/>
                            <a:ext cx="2942715" cy="1074657"/>
                          </a:xfrm>
                          <a:prstGeom prst="rect">
                            <a:avLst/>
                          </a:prstGeom>
                          <a:ln>
                            <a:noFill/>
                          </a:ln>
                          <a:extLst>
                            <a:ext uri="{53640926-AAD7-44D8-BBD7-CCE9431645EC}">
                              <a14:shadowObscured xmlns:a14="http://schemas.microsoft.com/office/drawing/2010/main"/>
                            </a:ext>
                          </a:extLst>
                        </pic:spPr>
                      </pic:pic>
                    </a:graphicData>
                  </a:graphic>
                </wp:inline>
              </w:drawing>
            </w:r>
          </w:p>
        </w:tc>
        <w:tc>
          <w:tcPr>
            <w:tcW w:w="5200" w:type="dxa"/>
          </w:tcPr>
          <w:p w:rsidR="00F41B6A" w:rsidRPr="002B1A81" w:rsidRDefault="00F41B6A" w:rsidP="009F30D1">
            <w:r w:rsidRPr="002B1A81">
              <w:rPr>
                <w:noProof/>
                <w:lang w:val="da-DK" w:eastAsia="da-DK"/>
              </w:rPr>
              <w:drawing>
                <wp:inline distT="0" distB="0" distL="0" distR="0" wp14:anchorId="2DF3C39F" wp14:editId="7BA46DAB">
                  <wp:extent cx="3286245" cy="1036955"/>
                  <wp:effectExtent l="0" t="0" r="9525" b="0"/>
                  <wp:docPr id="150" name="Bille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7879" t="45705" r="5364" b="30695"/>
                          <a:stretch/>
                        </pic:blipFill>
                        <pic:spPr bwMode="auto">
                          <a:xfrm>
                            <a:off x="0" y="0"/>
                            <a:ext cx="3286787" cy="1037126"/>
                          </a:xfrm>
                          <a:prstGeom prst="rect">
                            <a:avLst/>
                          </a:prstGeom>
                          <a:ln>
                            <a:noFill/>
                          </a:ln>
                          <a:extLst>
                            <a:ext uri="{53640926-AAD7-44D8-BBD7-CCE9431645EC}">
                              <a14:shadowObscured xmlns:a14="http://schemas.microsoft.com/office/drawing/2010/main"/>
                            </a:ext>
                          </a:extLst>
                        </pic:spPr>
                      </pic:pic>
                    </a:graphicData>
                  </a:graphic>
                </wp:inline>
              </w:drawing>
            </w:r>
          </w:p>
        </w:tc>
      </w:tr>
      <w:tr w:rsidR="00F41B6A" w:rsidRPr="002B1A81" w:rsidTr="009F30D1">
        <w:tc>
          <w:tcPr>
            <w:tcW w:w="4655"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49</w:t>
            </w:r>
            <w:r w:rsidRPr="002B1A81">
              <w:fldChar w:fldCharType="end"/>
            </w:r>
            <w:r w:rsidRPr="002B1A81">
              <w:t>: Receiver level of body-worn DUT at Styrofoam block</w:t>
            </w:r>
          </w:p>
        </w:tc>
        <w:tc>
          <w:tcPr>
            <w:tcW w:w="5200" w:type="dxa"/>
          </w:tcPr>
          <w:p w:rsidR="00F41B6A" w:rsidRPr="002B1A81" w:rsidRDefault="00F41B6A" w:rsidP="009F30D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50</w:t>
            </w:r>
            <w:r w:rsidRPr="002B1A81">
              <w:fldChar w:fldCharType="end"/>
            </w:r>
            <w:r w:rsidRPr="002B1A81">
              <w:t>: Receiver level of body-worn DUT</w:t>
            </w:r>
          </w:p>
        </w:tc>
      </w:tr>
    </w:tbl>
    <w:p w:rsidR="00F41B6A" w:rsidRPr="002B1A81" w:rsidRDefault="00F41B6A" w:rsidP="00976CC2">
      <w:pPr>
        <w:pStyle w:val="ECCTablenote"/>
      </w:pPr>
      <w:r w:rsidRPr="002B1A81">
        <w:t xml:space="preserve">Note: </w:t>
      </w:r>
      <w:r w:rsidR="001F09C8" w:rsidRPr="002B1A81">
        <w:t>B</w:t>
      </w:r>
      <w:r w:rsidRPr="002B1A81">
        <w:t>etween the two markers (M1 and M2) the rotary plate makes a 360 degree turn.</w:t>
      </w:r>
    </w:p>
    <w:p w:rsidR="00F41B6A" w:rsidRPr="002B1A81" w:rsidRDefault="00F41B6A" w:rsidP="00740F78">
      <w:pPr>
        <w:pStyle w:val="ECCAnnexheading3"/>
      </w:pPr>
      <w:r w:rsidRPr="002B1A81">
        <w:t>Median body loss effect of PMSE</w:t>
      </w:r>
    </w:p>
    <w:p w:rsidR="00F41B6A" w:rsidRPr="002B1A81" w:rsidRDefault="00F41B6A" w:rsidP="00F41B6A">
      <w:pPr>
        <w:pStyle w:val="ECCAnnexheading4"/>
        <w:spacing w:after="60"/>
        <w:jc w:val="both"/>
      </w:pPr>
      <w:r w:rsidRPr="002B1A81">
        <w:t>Result transfer to 1350-1525</w:t>
      </w:r>
      <w:r w:rsidR="008225CC" w:rsidRPr="002B1A81">
        <w:t> MHz</w:t>
      </w:r>
      <w:r w:rsidRPr="002B1A81">
        <w:t xml:space="preserve"> of minimum body loss effect of PMSE</w:t>
      </w:r>
    </w:p>
    <w:p w:rsidR="00F41B6A" w:rsidRPr="002B1A81" w:rsidRDefault="00F41B6A" w:rsidP="00740F78">
      <w:pPr>
        <w:pStyle w:val="ECCParagraph"/>
      </w:pPr>
      <w:r w:rsidRPr="002B1A81">
        <w:t xml:space="preserve">Because Recommendation ITU-R P.1406 </w:t>
      </w:r>
      <w:r w:rsidR="006D6233" w:rsidRPr="002B1A81">
        <w:fldChar w:fldCharType="begin"/>
      </w:r>
      <w:r w:rsidR="006D6233" w:rsidRPr="002B1A81">
        <w:instrText xml:space="preserve"> REF _Ref447630383 \r \h </w:instrText>
      </w:r>
      <w:r w:rsidR="006D6233" w:rsidRPr="002B1A81">
        <w:fldChar w:fldCharType="separate"/>
      </w:r>
      <w:r w:rsidR="006A1441">
        <w:t>[26]</w:t>
      </w:r>
      <w:r w:rsidR="006D6233" w:rsidRPr="002B1A81">
        <w:fldChar w:fldCharType="end"/>
      </w:r>
      <w:r w:rsidR="006D6233" w:rsidRPr="002B1A81">
        <w:t xml:space="preserve"> </w:t>
      </w:r>
      <w:r w:rsidRPr="002B1A81">
        <w:t>is referring to median values of body loss we present a similar information in the table and the graphic below. The median value for PMSE body loss was calculated from test lab receiver measurement:</w:t>
      </w:r>
    </w:p>
    <w:p w:rsidR="00F41B6A" w:rsidRPr="002B1A81" w:rsidRDefault="00F41B6A" w:rsidP="006B3BFA">
      <w:pPr>
        <w:pStyle w:val="Caption"/>
        <w:keepNext/>
      </w:pPr>
      <w:r w:rsidRPr="002B1A81">
        <w:lastRenderedPageBreak/>
        <w:t xml:space="preserve">Table </w:t>
      </w:r>
      <w:r w:rsidRPr="002B1A81">
        <w:fldChar w:fldCharType="begin"/>
      </w:r>
      <w:r w:rsidRPr="002B1A81">
        <w:instrText xml:space="preserve"> SEQ Table \* ARABIC </w:instrText>
      </w:r>
      <w:r w:rsidRPr="002B1A81">
        <w:fldChar w:fldCharType="separate"/>
      </w:r>
      <w:r w:rsidR="006A1441">
        <w:rPr>
          <w:noProof/>
        </w:rPr>
        <w:t>73</w:t>
      </w:r>
      <w:r w:rsidRPr="002B1A81">
        <w:rPr>
          <w:noProof/>
        </w:rPr>
        <w:fldChar w:fldCharType="end"/>
      </w:r>
      <w:r w:rsidRPr="002B1A81">
        <w:t>: Median value for PMSE body loss</w:t>
      </w:r>
    </w:p>
    <w:tbl>
      <w:tblPr>
        <w:tblStyle w:val="ECCTable-redheader"/>
        <w:tblW w:w="0" w:type="auto"/>
        <w:tblLook w:val="04A0" w:firstRow="1" w:lastRow="0" w:firstColumn="1" w:lastColumn="0" w:noHBand="0" w:noVBand="1"/>
      </w:tblPr>
      <w:tblGrid>
        <w:gridCol w:w="1893"/>
        <w:gridCol w:w="1275"/>
        <w:gridCol w:w="1467"/>
      </w:tblGrid>
      <w:tr w:rsidR="00F41B6A" w:rsidRPr="002B1A81" w:rsidTr="00740F78">
        <w:trPr>
          <w:cnfStyle w:val="100000000000" w:firstRow="1" w:lastRow="0" w:firstColumn="0" w:lastColumn="0" w:oddVBand="0" w:evenVBand="0" w:oddHBand="0" w:evenHBand="0" w:firstRowFirstColumn="0" w:firstRowLastColumn="0" w:lastRowFirstColumn="0" w:lastRowLastColumn="0"/>
        </w:trPr>
        <w:tc>
          <w:tcPr>
            <w:tcW w:w="1893" w:type="dxa"/>
          </w:tcPr>
          <w:p w:rsidR="00F41B6A" w:rsidRPr="002B1A81" w:rsidRDefault="00F41B6A" w:rsidP="006B3BFA">
            <w:pPr>
              <w:keepNext/>
            </w:pPr>
            <w:r w:rsidRPr="002B1A81">
              <w:t>PMSE use form</w:t>
            </w:r>
          </w:p>
        </w:tc>
        <w:tc>
          <w:tcPr>
            <w:tcW w:w="2742" w:type="dxa"/>
            <w:gridSpan w:val="2"/>
          </w:tcPr>
          <w:p w:rsidR="00F41B6A" w:rsidRPr="002B1A81" w:rsidRDefault="00F41B6A" w:rsidP="006B3BFA">
            <w:pPr>
              <w:keepNext/>
            </w:pPr>
            <w:r w:rsidRPr="002B1A81">
              <w:t>Median body loss effect</w:t>
            </w:r>
          </w:p>
        </w:tc>
      </w:tr>
      <w:tr w:rsidR="00F41B6A" w:rsidRPr="002B1A81" w:rsidTr="00740F78">
        <w:tc>
          <w:tcPr>
            <w:tcW w:w="1893" w:type="dxa"/>
          </w:tcPr>
          <w:p w:rsidR="00F41B6A" w:rsidRPr="002B1A81" w:rsidRDefault="00F41B6A" w:rsidP="006B3BFA">
            <w:pPr>
              <w:keepNext/>
            </w:pPr>
          </w:p>
        </w:tc>
        <w:tc>
          <w:tcPr>
            <w:tcW w:w="1275" w:type="dxa"/>
          </w:tcPr>
          <w:p w:rsidR="00F41B6A" w:rsidRPr="002B1A81" w:rsidRDefault="00F41B6A" w:rsidP="006B3BFA">
            <w:pPr>
              <w:keepNext/>
            </w:pPr>
            <w:r w:rsidRPr="002B1A81">
              <w:t>800</w:t>
            </w:r>
            <w:r w:rsidR="008225CC" w:rsidRPr="002B1A81">
              <w:t> MHz</w:t>
            </w:r>
          </w:p>
        </w:tc>
        <w:tc>
          <w:tcPr>
            <w:tcW w:w="1467" w:type="dxa"/>
          </w:tcPr>
          <w:p w:rsidR="00F41B6A" w:rsidRPr="002B1A81" w:rsidRDefault="00F41B6A" w:rsidP="006B3BFA">
            <w:pPr>
              <w:keepNext/>
            </w:pPr>
            <w:r w:rsidRPr="002B1A81">
              <w:t>1800</w:t>
            </w:r>
            <w:r w:rsidR="008225CC" w:rsidRPr="002B1A81">
              <w:t> MHz</w:t>
            </w:r>
          </w:p>
        </w:tc>
      </w:tr>
      <w:tr w:rsidR="00F41B6A" w:rsidRPr="002B1A81" w:rsidTr="00740F78">
        <w:tc>
          <w:tcPr>
            <w:tcW w:w="1893" w:type="dxa"/>
          </w:tcPr>
          <w:p w:rsidR="00F41B6A" w:rsidRPr="002B1A81" w:rsidRDefault="00F41B6A" w:rsidP="006B3BFA">
            <w:pPr>
              <w:keepNext/>
            </w:pPr>
            <w:r w:rsidRPr="002B1A81">
              <w:t>Hand-held</w:t>
            </w:r>
          </w:p>
        </w:tc>
        <w:tc>
          <w:tcPr>
            <w:tcW w:w="1275" w:type="dxa"/>
          </w:tcPr>
          <w:p w:rsidR="00F41B6A" w:rsidRPr="002B1A81" w:rsidRDefault="00740F78" w:rsidP="006B3BFA">
            <w:pPr>
              <w:keepNext/>
            </w:pPr>
            <w:r w:rsidRPr="002B1A81">
              <w:t>9.</w:t>
            </w:r>
            <w:r w:rsidR="00F41B6A" w:rsidRPr="002B1A81">
              <w:t>7</w:t>
            </w:r>
          </w:p>
        </w:tc>
        <w:tc>
          <w:tcPr>
            <w:tcW w:w="1467" w:type="dxa"/>
          </w:tcPr>
          <w:p w:rsidR="00F41B6A" w:rsidRPr="002B1A81" w:rsidRDefault="00740F78" w:rsidP="006B3BFA">
            <w:pPr>
              <w:keepNext/>
            </w:pPr>
            <w:r w:rsidRPr="002B1A81">
              <w:t>12.</w:t>
            </w:r>
            <w:r w:rsidR="00F41B6A" w:rsidRPr="002B1A81">
              <w:t>3</w:t>
            </w:r>
          </w:p>
        </w:tc>
      </w:tr>
      <w:tr w:rsidR="00F41B6A" w:rsidRPr="002B1A81" w:rsidTr="00740F78">
        <w:tc>
          <w:tcPr>
            <w:tcW w:w="1893" w:type="dxa"/>
          </w:tcPr>
          <w:p w:rsidR="00F41B6A" w:rsidRPr="002B1A81" w:rsidRDefault="00F41B6A" w:rsidP="006B3BFA">
            <w:pPr>
              <w:keepNext/>
            </w:pPr>
            <w:r w:rsidRPr="002B1A81">
              <w:t>Body-worn</w:t>
            </w:r>
          </w:p>
        </w:tc>
        <w:tc>
          <w:tcPr>
            <w:tcW w:w="1275" w:type="dxa"/>
          </w:tcPr>
          <w:p w:rsidR="00F41B6A" w:rsidRPr="002B1A81" w:rsidRDefault="00F41B6A" w:rsidP="006B3BFA">
            <w:pPr>
              <w:keepNext/>
            </w:pPr>
            <w:r w:rsidRPr="002B1A81">
              <w:t>15</w:t>
            </w:r>
            <w:r w:rsidR="00740F78" w:rsidRPr="002B1A81">
              <w:t>.</w:t>
            </w:r>
            <w:r w:rsidRPr="002B1A81">
              <w:t>7</w:t>
            </w:r>
          </w:p>
        </w:tc>
        <w:tc>
          <w:tcPr>
            <w:tcW w:w="1467" w:type="dxa"/>
          </w:tcPr>
          <w:p w:rsidR="00F41B6A" w:rsidRPr="002B1A81" w:rsidRDefault="00740F78" w:rsidP="006B3BFA">
            <w:pPr>
              <w:keepNext/>
            </w:pPr>
            <w:r w:rsidRPr="002B1A81">
              <w:t>21.</w:t>
            </w:r>
            <w:r w:rsidR="00F41B6A" w:rsidRPr="002B1A81">
              <w:t>6</w:t>
            </w:r>
          </w:p>
        </w:tc>
      </w:tr>
    </w:tbl>
    <w:p w:rsidR="00F41B6A" w:rsidRPr="002B1A81" w:rsidRDefault="00F41B6A" w:rsidP="00F41B6A">
      <w:pPr>
        <w:pStyle w:val="ECCAnnexheading2"/>
        <w:jc w:val="both"/>
      </w:pPr>
      <w:r w:rsidRPr="002B1A81">
        <w:t>Measurement of the radiated power of 1455</w:t>
      </w:r>
      <w:r w:rsidR="008225CC" w:rsidRPr="002B1A81">
        <w:t> MHz</w:t>
      </w:r>
      <w:r w:rsidRPr="002B1A81">
        <w:t xml:space="preserve"> body-worn PMSE</w:t>
      </w:r>
    </w:p>
    <w:p w:rsidR="00F41B6A" w:rsidRPr="002B1A81" w:rsidRDefault="00F41B6A" w:rsidP="00740F78">
      <w:pPr>
        <w:pStyle w:val="ECCAnnexheading3"/>
      </w:pPr>
      <w:r w:rsidRPr="002B1A81">
        <w:t>Purpose of measurement</w:t>
      </w:r>
    </w:p>
    <w:p w:rsidR="00F41B6A" w:rsidRPr="002B1A81" w:rsidRDefault="00F41B6A" w:rsidP="00740F78">
      <w:pPr>
        <w:pStyle w:val="ECCParagraph"/>
      </w:pPr>
      <w:r w:rsidRPr="002B1A81">
        <w:t>Expanding on previous measurement at 800 and 1800</w:t>
      </w:r>
      <w:r w:rsidR="008225CC" w:rsidRPr="002B1A81">
        <w:t> MHz</w:t>
      </w:r>
      <w:r w:rsidRPr="002B1A81">
        <w:t xml:space="preserve"> body loss by DKE in 2012</w:t>
      </w:r>
      <w:r w:rsidRPr="002B1A81">
        <w:rPr>
          <w:rStyle w:val="FootnoteReference"/>
        </w:rPr>
        <w:footnoteReference w:id="17"/>
      </w:r>
      <w:r w:rsidRPr="002B1A81">
        <w:t>.</w:t>
      </w:r>
    </w:p>
    <w:p w:rsidR="00F41B6A" w:rsidRPr="002B1A81" w:rsidRDefault="00F41B6A" w:rsidP="00740F78">
      <w:pPr>
        <w:pStyle w:val="ECCParagraph"/>
      </w:pPr>
      <w:r w:rsidRPr="002B1A81">
        <w:t>Additional information on frequency dependant effect of body absorption.</w:t>
      </w:r>
    </w:p>
    <w:p w:rsidR="00F41B6A" w:rsidRPr="002B1A81" w:rsidRDefault="00F41B6A" w:rsidP="00740F78">
      <w:pPr>
        <w:pStyle w:val="ECCAnnexheading3"/>
      </w:pPr>
      <w:r w:rsidRPr="002B1A81">
        <w:t>Measurement setup</w:t>
      </w:r>
    </w:p>
    <w:p w:rsidR="00F41B6A" w:rsidRPr="002B1A81" w:rsidRDefault="00F41B6A" w:rsidP="00740F78">
      <w:pPr>
        <w:pStyle w:val="ECCParagraph"/>
      </w:pPr>
      <w:r w:rsidRPr="002B1A81">
        <w:t>The lab test was carried out in the EMC test chamber of Sennheiser Electronic at Wedemark (D):</w:t>
      </w:r>
    </w:p>
    <w:p w:rsidR="00F41B6A" w:rsidRPr="002B1A81" w:rsidRDefault="00F41B6A" w:rsidP="00F41B6A">
      <w:pPr>
        <w:pStyle w:val="Caption"/>
      </w:pPr>
      <w:r w:rsidRPr="002B1A81">
        <w:rPr>
          <w:noProof/>
          <w:lang w:val="da-DK" w:eastAsia="da-DK"/>
        </w:rPr>
        <w:drawing>
          <wp:inline distT="0" distB="0" distL="0" distR="0" wp14:anchorId="6E104130" wp14:editId="00A1C940">
            <wp:extent cx="3513296" cy="2340000"/>
            <wp:effectExtent l="0" t="0" r="0" b="3175"/>
            <wp:docPr id="22" name="Grafik 6" descr="C:\1_30042015\ECC\SE7\2015\SE7_Mai2015_Wedemark\DKE\Grafiken_gross\Ka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_30042015\ECC\SE7\2015\SE7_Mai2015_Wedemark\DKE\Grafiken_gross\Kammer.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13296" cy="2340000"/>
                    </a:xfrm>
                    <a:prstGeom prst="rect">
                      <a:avLst/>
                    </a:prstGeom>
                    <a:noFill/>
                    <a:ln>
                      <a:noFill/>
                    </a:ln>
                  </pic:spPr>
                </pic:pic>
              </a:graphicData>
            </a:graphic>
          </wp:inline>
        </w:drawing>
      </w:r>
      <w:r w:rsidRPr="002B1A81">
        <w:br/>
        <w:t xml:space="preserve">Figure </w:t>
      </w:r>
      <w:r w:rsidRPr="002B1A81">
        <w:fldChar w:fldCharType="begin"/>
      </w:r>
      <w:r w:rsidRPr="002B1A81">
        <w:instrText xml:space="preserve"> SEQ Figure \* ARABIC </w:instrText>
      </w:r>
      <w:r w:rsidRPr="002B1A81">
        <w:fldChar w:fldCharType="separate"/>
      </w:r>
      <w:r w:rsidR="006A1441">
        <w:rPr>
          <w:noProof/>
        </w:rPr>
        <w:t>51</w:t>
      </w:r>
      <w:r w:rsidRPr="002B1A81">
        <w:rPr>
          <w:noProof/>
        </w:rPr>
        <w:fldChar w:fldCharType="end"/>
      </w:r>
      <w:r w:rsidRPr="002B1A81">
        <w:t>: Test setup</w:t>
      </w:r>
    </w:p>
    <w:p w:rsidR="00F41B6A" w:rsidRPr="002B1A81" w:rsidRDefault="00740F78" w:rsidP="00740F78">
      <w:pPr>
        <w:pStyle w:val="ECCAnnexheading3"/>
        <w:rPr>
          <w:rStyle w:val="ECCHLbold"/>
          <w:b/>
          <w:bCs w:val="0"/>
        </w:rPr>
      </w:pPr>
      <w:r w:rsidRPr="002B1A81">
        <w:rPr>
          <w:rStyle w:val="ECCHLbold"/>
          <w:b/>
        </w:rPr>
        <w:t>Reference Dipole measurement</w:t>
      </w:r>
    </w:p>
    <w:p w:rsidR="00F41B6A" w:rsidRPr="002B1A81" w:rsidRDefault="00F41B6A" w:rsidP="00740F78">
      <w:pPr>
        <w:pStyle w:val="ECCParagraph"/>
      </w:pPr>
      <w:r w:rsidRPr="002B1A81">
        <w:t xml:space="preserve">A typical wide-band dipole (SBA 9119, see </w:t>
      </w:r>
      <w:r w:rsidRPr="002B1A81">
        <w:rPr>
          <w:rStyle w:val="ECCHLyellow"/>
        </w:rPr>
        <w:fldChar w:fldCharType="begin"/>
      </w:r>
      <w:r w:rsidRPr="002B1A81">
        <w:rPr>
          <w:rStyle w:val="ECCHLyellow"/>
        </w:rPr>
        <w:instrText xml:space="preserve"> REF _Ref430351798 \h </w:instrText>
      </w:r>
      <w:r w:rsidRPr="002B1A81">
        <w:rPr>
          <w:rStyle w:val="ECCHLyellow"/>
        </w:rPr>
      </w:r>
      <w:r w:rsidRPr="002B1A81">
        <w:rPr>
          <w:rStyle w:val="ECCHLyellow"/>
        </w:rPr>
        <w:fldChar w:fldCharType="separate"/>
      </w:r>
      <w:r w:rsidR="006A1441" w:rsidRPr="002B1A81">
        <w:t xml:space="preserve">Figure </w:t>
      </w:r>
      <w:r w:rsidR="006A1441">
        <w:rPr>
          <w:noProof/>
        </w:rPr>
        <w:t>52</w:t>
      </w:r>
      <w:r w:rsidRPr="002B1A81">
        <w:rPr>
          <w:rStyle w:val="ECCHLyellow"/>
        </w:rPr>
        <w:fldChar w:fldCharType="end"/>
      </w:r>
      <w:r w:rsidRPr="002B1A81">
        <w:t>) was mounted in the non-anechoic test chamber, placed on a wooden rotating test platform. Radiated RF power was measured at different antenna heights of 1.1 m and 1.5 m and show a significant effect of mounting position.</w:t>
      </w:r>
    </w:p>
    <w:p w:rsidR="00F41B6A" w:rsidRPr="002B1A81" w:rsidRDefault="00F41B6A" w:rsidP="00F41B6A"/>
    <w:p w:rsidR="00F41B6A" w:rsidRPr="002B1A81" w:rsidRDefault="00F41B6A" w:rsidP="00F41B6A">
      <w:r w:rsidRPr="002B1A81">
        <w:lastRenderedPageBreak/>
        <w:t xml:space="preserve">             </w:t>
      </w:r>
      <w:r w:rsidRPr="002B1A81">
        <w:rPr>
          <w:noProof/>
          <w:lang w:val="da-DK" w:eastAsia="da-DK"/>
        </w:rPr>
        <w:drawing>
          <wp:inline distT="0" distB="0" distL="0" distR="0" wp14:anchorId="59B244A3" wp14:editId="26FFF763">
            <wp:extent cx="3717606" cy="2808000"/>
            <wp:effectExtent l="38100" t="38100" r="92710" b="87630"/>
            <wp:docPr id="44" name="Grafik 29" descr="C:\1_30042015\ECC\SE7\2015\SE7_Mai2015_Wedemark\DKE\Grafiken_gross\PowerSBA9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1_30042015\ECC\SE7\2015\SE7_Mai2015_Wedemark\DKE\Grafiken_gross\PowerSBA9119.pn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10000"/>
                              </a14:imgEffect>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3717606" cy="2808000"/>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2B1A81">
        <w:rPr>
          <w:noProof/>
          <w:lang w:val="da-DK" w:eastAsia="da-DK"/>
        </w:rPr>
        <w:drawing>
          <wp:inline distT="0" distB="0" distL="0" distR="0" wp14:anchorId="44C24B8F" wp14:editId="6CD9886F">
            <wp:extent cx="1414800" cy="2808000"/>
            <wp:effectExtent l="38100" t="38100" r="90170" b="87630"/>
            <wp:docPr id="80" name="Grafik 13" descr="C:\1_30042015\ECC\SE7\2015\SE7_Mai2015_Wedemark\DKE\Grafiken_gross\Dipol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1_30042015\ECC\SE7\2015\SE7_Mai2015_Wedemark\DKE\Grafiken_gross\Dipole.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14800" cy="2808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bookmarkStart w:id="141" w:name="_Ref430351798"/>
      <w:r w:rsidRPr="002B1A81">
        <w:t xml:space="preserve">Figure </w:t>
      </w:r>
      <w:r w:rsidRPr="002B1A81">
        <w:fldChar w:fldCharType="begin"/>
      </w:r>
      <w:r w:rsidRPr="002B1A81">
        <w:instrText xml:space="preserve"> SEQ Figure \* ARABIC </w:instrText>
      </w:r>
      <w:r w:rsidRPr="002B1A81">
        <w:fldChar w:fldCharType="separate"/>
      </w:r>
      <w:r w:rsidR="006A1441">
        <w:rPr>
          <w:noProof/>
        </w:rPr>
        <w:t>52</w:t>
      </w:r>
      <w:r w:rsidRPr="002B1A81">
        <w:fldChar w:fldCharType="end"/>
      </w:r>
      <w:bookmarkEnd w:id="141"/>
      <w:r w:rsidRPr="002B1A81">
        <w:t>: Radiated power of typical wide band dipole</w:t>
      </w:r>
    </w:p>
    <w:p w:rsidR="00F41B6A" w:rsidRPr="002B1A81" w:rsidRDefault="00F41B6A" w:rsidP="008C12A6">
      <w:pPr>
        <w:pStyle w:val="ECCAnnexheading3"/>
        <w:rPr>
          <w:rStyle w:val="ECCHLbold"/>
          <w:b/>
          <w:bCs w:val="0"/>
        </w:rPr>
      </w:pPr>
      <w:bookmarkStart w:id="142" w:name="_Ref430354477"/>
      <w:r w:rsidRPr="002B1A81">
        <w:rPr>
          <w:rStyle w:val="ECCHLbold"/>
          <w:b/>
        </w:rPr>
        <w:t>Body-worn transmitter in free space</w:t>
      </w:r>
      <w:bookmarkEnd w:id="142"/>
    </w:p>
    <w:p w:rsidR="00F41B6A" w:rsidRPr="002B1A81" w:rsidRDefault="00F41B6A" w:rsidP="00740F78">
      <w:pPr>
        <w:pStyle w:val="ECCParagraph"/>
      </w:pPr>
      <w:r w:rsidRPr="002B1A81">
        <w:t xml:space="preserve">Body-word PMSE </w:t>
      </w:r>
      <w:r w:rsidR="001F09C8" w:rsidRPr="002B1A81">
        <w:t xml:space="preserve">devices </w:t>
      </w:r>
      <w:r w:rsidR="006B3BFA" w:rsidRPr="002B1A81">
        <w:t>are optimis</w:t>
      </w:r>
      <w:r w:rsidRPr="002B1A81">
        <w:t>ed for maximum radiated power when close to the human body. Without the body effect and due to the incorrectly matched antenna the 10 mW test transmitter radiates a significantly lower RF field:</w:t>
      </w:r>
    </w:p>
    <w:p w:rsidR="00F41B6A" w:rsidRPr="002B1A81" w:rsidRDefault="00F41B6A" w:rsidP="00F41B6A">
      <w:r w:rsidRPr="002B1A81">
        <w:t xml:space="preserve">  </w:t>
      </w:r>
      <w:r w:rsidRPr="002B1A81">
        <w:rPr>
          <w:noProof/>
          <w:lang w:val="da-DK" w:eastAsia="da-DK"/>
        </w:rPr>
        <w:drawing>
          <wp:inline distT="0" distB="0" distL="0" distR="0" wp14:anchorId="70540235" wp14:editId="61E59D11">
            <wp:extent cx="925569" cy="2880000"/>
            <wp:effectExtent l="38100" t="38100" r="103505" b="92075"/>
            <wp:docPr id="45" name="Grafik 18" descr="C:\1_30042015\ECC\SE7\2015\SE7_Mai2015_Wedemark\DKE\Grafiken_gross\TestTransm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1_30042015\ECC\SE7\2015\SE7_Mai2015_Wedemark\DKE\Grafiken_gross\TestTransmitter.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25569" cy="2880000"/>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2B1A81">
        <w:t xml:space="preserve">  </w:t>
      </w:r>
      <w:r w:rsidRPr="002B1A81">
        <w:rPr>
          <w:noProof/>
          <w:lang w:val="da-DK" w:eastAsia="da-DK"/>
        </w:rPr>
        <w:drawing>
          <wp:inline distT="0" distB="0" distL="0" distR="0" wp14:anchorId="40C79215" wp14:editId="433C019A">
            <wp:extent cx="4103614" cy="2880000"/>
            <wp:effectExtent l="38100" t="38100" r="87630" b="92075"/>
            <wp:docPr id="48" name="Grafik 19" descr="O:\SE7_Mai2015_Wedemark\DKE\Grafiken\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E7_Mai2015_Wedemark\DKE\Grafiken\image011.png"/>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4103614" cy="288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53</w:t>
      </w:r>
      <w:r w:rsidRPr="002B1A81">
        <w:fldChar w:fldCharType="end"/>
      </w:r>
      <w:r w:rsidRPr="002B1A81">
        <w:t>: Test transmitter without body effect</w:t>
      </w:r>
    </w:p>
    <w:p w:rsidR="00F41B6A" w:rsidRPr="002B1A81" w:rsidRDefault="00F41B6A" w:rsidP="008C12A6">
      <w:pPr>
        <w:pStyle w:val="ECCParagraph"/>
      </w:pPr>
      <w:r w:rsidRPr="002B1A81">
        <w:t>The well-known vertical antenna characteristic is almost round. The real scenario differs from it, also in this test. This can be seen above in the graph of RF attenuation distribution and compares with the reference dipole measurement. The diagram unbalance mainly arise from the test transceiver design and the laboratory fastening.</w:t>
      </w:r>
    </w:p>
    <w:p w:rsidR="00F41B6A" w:rsidRPr="002B1A81" w:rsidRDefault="00F41B6A" w:rsidP="00F41B6A">
      <w:pPr>
        <w:pStyle w:val="ECCFiguregraphcentered"/>
        <w:rPr>
          <w:lang w:val="en-GB"/>
        </w:rPr>
      </w:pPr>
      <w:r w:rsidRPr="002B1A81">
        <w:rPr>
          <w:lang w:val="da-DK" w:eastAsia="da-DK"/>
        </w:rPr>
        <w:lastRenderedPageBreak/>
        <w:drawing>
          <wp:inline distT="0" distB="0" distL="0" distR="0" wp14:anchorId="70163FD8" wp14:editId="209C2593">
            <wp:extent cx="4322573" cy="2700000"/>
            <wp:effectExtent l="38100" t="38100" r="97155" b="100965"/>
            <wp:docPr id="49" name="Grafik 20" descr="O:\SE7_Mai2015_Wedemark\DKE\Grafiken\image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E7_Mai2015_Wedemark\DKE\Grafiken\image015.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22573"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54</w:t>
      </w:r>
      <w:r w:rsidRPr="002B1A81">
        <w:fldChar w:fldCharType="end"/>
      </w:r>
      <w:r w:rsidRPr="002B1A81">
        <w:t>: Parameter distribution of test transmitter without body effect</w:t>
      </w:r>
    </w:p>
    <w:p w:rsidR="00F41B6A" w:rsidRPr="002B1A81" w:rsidRDefault="00F41B6A" w:rsidP="00740F78">
      <w:pPr>
        <w:pStyle w:val="ECCAnnexheading3"/>
        <w:rPr>
          <w:rStyle w:val="ECCHLbold"/>
          <w:b/>
          <w:bCs w:val="0"/>
        </w:rPr>
      </w:pPr>
      <w:bookmarkStart w:id="143" w:name="_Ref430354488"/>
      <w:r w:rsidRPr="002B1A81">
        <w:rPr>
          <w:rStyle w:val="ECCHLbold"/>
          <w:b/>
        </w:rPr>
        <w:t>Body-worn transmitter</w:t>
      </w:r>
      <w:bookmarkEnd w:id="143"/>
    </w:p>
    <w:p w:rsidR="00F41B6A" w:rsidRPr="002B1A81" w:rsidRDefault="00F41B6A" w:rsidP="008C12A6">
      <w:pPr>
        <w:pStyle w:val="ECCParagraph"/>
      </w:pPr>
      <w:r w:rsidRPr="002B1A81">
        <w:t>The test transmitter was mounted on a male and female test subject in two positions: on the front and then on the back.</w:t>
      </w:r>
    </w:p>
    <w:p w:rsidR="00F41B6A" w:rsidRPr="002B1A81" w:rsidRDefault="00F41B6A" w:rsidP="00F41B6A">
      <w:pPr>
        <w:pStyle w:val="ECCAnnexheading4"/>
        <w:spacing w:after="60"/>
        <w:jc w:val="both"/>
      </w:pPr>
      <w:r w:rsidRPr="002B1A81">
        <w:t xml:space="preserve">Test transceiver mounted in body position on male test subject </w:t>
      </w:r>
    </w:p>
    <w:p w:rsidR="00F41B6A" w:rsidRPr="002B1A81" w:rsidRDefault="00F41B6A" w:rsidP="008C12A6">
      <w:pPr>
        <w:pStyle w:val="ECCParagraph"/>
      </w:pPr>
      <w:r w:rsidRPr="002B1A81">
        <w:t xml:space="preserve">PMSE </w:t>
      </w:r>
      <w:r w:rsidR="001F09C8" w:rsidRPr="002B1A81">
        <w:t xml:space="preserve">device </w:t>
      </w:r>
      <w:r w:rsidRPr="002B1A81">
        <w:t xml:space="preserve">can be fixed on different position on the human body. In this scenario a typical body position was choose. Section </w:t>
      </w:r>
      <w:r w:rsidRPr="002B1A81">
        <w:fldChar w:fldCharType="begin"/>
      </w:r>
      <w:r w:rsidRPr="002B1A81">
        <w:instrText xml:space="preserve"> REF _Ref430351914 \r \h  \* MERGEFORMAT </w:instrText>
      </w:r>
      <w:r w:rsidRPr="002B1A81">
        <w:fldChar w:fldCharType="separate"/>
      </w:r>
      <w:r w:rsidR="006A1441">
        <w:t>A1.5.7</w:t>
      </w:r>
      <w:r w:rsidRPr="002B1A81">
        <w:fldChar w:fldCharType="end"/>
      </w:r>
      <w:r w:rsidRPr="002B1A81">
        <w:t xml:space="preserve"> discusses the body effect in a symmetrical mounting position.</w:t>
      </w:r>
    </w:p>
    <w:p w:rsidR="00F41B6A" w:rsidRPr="002B1A81" w:rsidRDefault="00F41B6A" w:rsidP="00F41B6A">
      <w:r w:rsidRPr="002B1A81">
        <w:rPr>
          <w:noProof/>
          <w:lang w:val="da-DK" w:eastAsia="da-DK"/>
        </w:rPr>
        <w:drawing>
          <wp:anchor distT="0" distB="0" distL="114300" distR="114300" simplePos="0" relativeHeight="251665920" behindDoc="0" locked="0" layoutInCell="1" allowOverlap="1" wp14:anchorId="215A45A8" wp14:editId="1F2EFBED">
            <wp:simplePos x="0" y="0"/>
            <wp:positionH relativeFrom="column">
              <wp:posOffset>3455670</wp:posOffset>
            </wp:positionH>
            <wp:positionV relativeFrom="paragraph">
              <wp:posOffset>1494361</wp:posOffset>
            </wp:positionV>
            <wp:extent cx="468000" cy="255600"/>
            <wp:effectExtent l="0" t="0" r="8255" b="0"/>
            <wp:wrapNone/>
            <wp:docPr id="5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nBP_Body_right.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68000" cy="255600"/>
                    </a:xfrm>
                    <a:prstGeom prst="rect">
                      <a:avLst/>
                    </a:prstGeom>
                  </pic:spPr>
                </pic:pic>
              </a:graphicData>
            </a:graphic>
            <wp14:sizeRelH relativeFrom="margin">
              <wp14:pctWidth>0</wp14:pctWidth>
            </wp14:sizeRelH>
            <wp14:sizeRelV relativeFrom="margin">
              <wp14:pctHeight>0</wp14:pctHeight>
            </wp14:sizeRelV>
          </wp:anchor>
        </w:drawing>
      </w:r>
      <w:r w:rsidRPr="002B1A81">
        <w:rPr>
          <w:noProof/>
          <w:lang w:val="da-DK" w:eastAsia="da-DK"/>
        </w:rPr>
        <w:drawing>
          <wp:inline distT="0" distB="0" distL="0" distR="0" wp14:anchorId="688367EC" wp14:editId="1436A4C0">
            <wp:extent cx="1612499" cy="2808000"/>
            <wp:effectExtent l="38100" t="38100" r="102235" b="87630"/>
            <wp:docPr id="51" name="Grafik 24" descr="C:\1_30042015\ECC\SE7\2015\SE7_Mai2015_Wedemark\DKE\Grafiken_gross\MaleB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1_30042015\ECC\SE7\2015\SE7_Mai2015_Wedemark\DKE\Grafiken_gross\MaleBody.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8968" r="4896"/>
                    <a:stretch/>
                  </pic:blipFill>
                  <pic:spPr bwMode="auto">
                    <a:xfrm>
                      <a:off x="0" y="0"/>
                      <a:ext cx="1612499" cy="28080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2B1A81">
        <w:rPr>
          <w:noProof/>
          <w:lang w:val="da-DK" w:eastAsia="da-DK"/>
        </w:rPr>
        <w:drawing>
          <wp:inline distT="0" distB="0" distL="0" distR="0" wp14:anchorId="0F5B0F54" wp14:editId="3367B81F">
            <wp:extent cx="3830628" cy="2808000"/>
            <wp:effectExtent l="38100" t="38100" r="93980" b="87630"/>
            <wp:docPr id="52" name="Grafik 23" descr="O:\SE7_Mai2015_Wedemark\DKE\Grafiken\image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E7_Mai2015_Wedemark\DKE\Grafiken\image017.png"/>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3830628" cy="2808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55</w:t>
      </w:r>
      <w:r w:rsidRPr="002B1A81">
        <w:fldChar w:fldCharType="end"/>
      </w:r>
      <w:r w:rsidRPr="002B1A81">
        <w:t>: Test transmitter in body position on male test subject</w:t>
      </w:r>
    </w:p>
    <w:p w:rsidR="00F41B6A" w:rsidRPr="002B1A81" w:rsidRDefault="00F41B6A" w:rsidP="008C12A6">
      <w:pPr>
        <w:pStyle w:val="ECCParagraph"/>
      </w:pPr>
      <w:r w:rsidRPr="002B1A81">
        <w:t xml:space="preserve">The body absorption has a significant effect on the antenna polar diagram. This is also clearly shown in the graph of body loss parameter distribution. </w:t>
      </w:r>
    </w:p>
    <w:p w:rsidR="00F41B6A" w:rsidRPr="002B1A81" w:rsidRDefault="00F41B6A" w:rsidP="00F41B6A">
      <w:pPr>
        <w:pStyle w:val="ECCFiguregraphcentered"/>
        <w:rPr>
          <w:lang w:val="en-GB"/>
        </w:rPr>
      </w:pPr>
      <w:r w:rsidRPr="002B1A81">
        <w:rPr>
          <w:lang w:val="da-DK" w:eastAsia="da-DK"/>
        </w:rPr>
        <w:lastRenderedPageBreak/>
        <w:drawing>
          <wp:inline distT="0" distB="0" distL="0" distR="0" wp14:anchorId="2D0F565A" wp14:editId="40709369">
            <wp:extent cx="4214827" cy="2700000"/>
            <wp:effectExtent l="38100" t="38100" r="90805" b="100965"/>
            <wp:docPr id="53" name="Grafik 27" descr="O:\SE7_Mai2015_Wedemark\DKE\Grafiken\image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SE7_Mai2015_Wedemark\DKE\Grafiken\image021.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14827"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56</w:t>
      </w:r>
      <w:r w:rsidRPr="002B1A81">
        <w:fldChar w:fldCharType="end"/>
      </w:r>
      <w:r w:rsidRPr="002B1A81">
        <w:t>: Body loss parameter distribution (male body)</w:t>
      </w:r>
    </w:p>
    <w:p w:rsidR="00F41B6A" w:rsidRPr="002B1A81" w:rsidRDefault="00F41B6A" w:rsidP="00F41B6A">
      <w:pPr>
        <w:keepNext/>
      </w:pPr>
      <w:r w:rsidRPr="002B1A81">
        <w:t xml:space="preserve">Summary of variance of measured body attenuation </w:t>
      </w:r>
    </w:p>
    <w:p w:rsidR="003D6401" w:rsidRPr="002B1A81" w:rsidRDefault="003D6401" w:rsidP="00F41B6A">
      <w:pPr>
        <w:keepNext/>
      </w:pPr>
    </w:p>
    <w:p w:rsidR="00F41B6A" w:rsidRPr="00F50D8B" w:rsidRDefault="00F41B6A" w:rsidP="00F41B6A">
      <w:pPr>
        <w:jc w:val="center"/>
        <w:rPr>
          <w:lang w:val="da-DK"/>
        </w:rPr>
      </w:pPr>
      <w:r w:rsidRPr="00F50D8B">
        <w:rPr>
          <w:lang w:val="da-DK"/>
        </w:rPr>
        <w:t>Min= 11</w:t>
      </w:r>
      <w:r w:rsidR="008225CC" w:rsidRPr="00F50D8B">
        <w:rPr>
          <w:lang w:val="da-DK"/>
        </w:rPr>
        <w:t> dB</w:t>
      </w:r>
      <w:r w:rsidRPr="00F50D8B">
        <w:rPr>
          <w:lang w:val="da-DK"/>
        </w:rPr>
        <w:t xml:space="preserve"> / Max= 58</w:t>
      </w:r>
      <w:r w:rsidR="008225CC" w:rsidRPr="00F50D8B">
        <w:rPr>
          <w:lang w:val="da-DK"/>
        </w:rPr>
        <w:t> dB</w:t>
      </w:r>
      <w:r w:rsidRPr="00F50D8B">
        <w:rPr>
          <w:lang w:val="da-DK"/>
        </w:rPr>
        <w:t xml:space="preserve"> / Delta= 47</w:t>
      </w:r>
      <w:r w:rsidR="008225CC" w:rsidRPr="00F50D8B">
        <w:rPr>
          <w:lang w:val="da-DK"/>
        </w:rPr>
        <w:t> dB</w:t>
      </w:r>
      <w:r w:rsidRPr="00F50D8B">
        <w:rPr>
          <w:lang w:val="da-DK"/>
        </w:rPr>
        <w:t xml:space="preserve"> / Median= 24</w:t>
      </w:r>
      <w:r w:rsidR="008225CC" w:rsidRPr="00F50D8B">
        <w:rPr>
          <w:lang w:val="da-DK"/>
        </w:rPr>
        <w:t> dB</w:t>
      </w:r>
      <w:r w:rsidRPr="00F50D8B">
        <w:rPr>
          <w:lang w:val="da-DK"/>
        </w:rPr>
        <w:t xml:space="preserve"> / Mean= 27</w:t>
      </w:r>
      <w:r w:rsidR="008225CC" w:rsidRPr="00F50D8B">
        <w:rPr>
          <w:lang w:val="da-DK"/>
        </w:rPr>
        <w:t> dB</w:t>
      </w:r>
    </w:p>
    <w:p w:rsidR="003D6401" w:rsidRPr="00F50D8B" w:rsidRDefault="003D6401" w:rsidP="00F41B6A">
      <w:pPr>
        <w:jc w:val="center"/>
        <w:rPr>
          <w:lang w:val="da-DK"/>
        </w:rPr>
      </w:pPr>
    </w:p>
    <w:p w:rsidR="00F41B6A" w:rsidRPr="002B1A81" w:rsidRDefault="00F41B6A" w:rsidP="00F41B6A">
      <w:r w:rsidRPr="002B1A81">
        <w:t>Note: All results were rounded on integer numbers.</w:t>
      </w:r>
    </w:p>
    <w:p w:rsidR="00F41B6A" w:rsidRPr="002B1A81" w:rsidRDefault="00F41B6A" w:rsidP="00F41B6A">
      <w:pPr>
        <w:pStyle w:val="ECCAnnexheading4"/>
        <w:spacing w:after="60"/>
        <w:jc w:val="both"/>
      </w:pPr>
      <w:r w:rsidRPr="002B1A81">
        <w:t>Test transceiver mounted on body position of female test subject</w:t>
      </w:r>
    </w:p>
    <w:p w:rsidR="00F41B6A" w:rsidRPr="002B1A81" w:rsidRDefault="00F41B6A" w:rsidP="003D6401">
      <w:pPr>
        <w:pStyle w:val="ECCParagraph"/>
      </w:pPr>
      <w:r w:rsidRPr="002B1A81">
        <w:t xml:space="preserve">PMSE </w:t>
      </w:r>
      <w:r w:rsidR="001F09C8" w:rsidRPr="002B1A81">
        <w:t xml:space="preserve">device </w:t>
      </w:r>
      <w:r w:rsidRPr="002B1A81">
        <w:t xml:space="preserve">can be fixed on different position at human body. In this scenario typical body position was choose.  Section </w:t>
      </w:r>
      <w:r w:rsidRPr="002B1A81">
        <w:fldChar w:fldCharType="begin"/>
      </w:r>
      <w:r w:rsidRPr="002B1A81">
        <w:instrText xml:space="preserve"> REF _Ref430354398 \r \h  \* MERGEFORMAT </w:instrText>
      </w:r>
      <w:r w:rsidRPr="002B1A81">
        <w:fldChar w:fldCharType="separate"/>
      </w:r>
      <w:r w:rsidR="006A1441">
        <w:t>A1.5.6</w:t>
      </w:r>
      <w:r w:rsidRPr="002B1A81">
        <w:fldChar w:fldCharType="end"/>
      </w:r>
      <w:r w:rsidRPr="002B1A81">
        <w:t xml:space="preserve"> discusses the body effect/absorption in a symmetrical mounting position.</w:t>
      </w:r>
    </w:p>
    <w:p w:rsidR="00F41B6A" w:rsidRPr="002B1A81" w:rsidRDefault="00F41B6A" w:rsidP="00F41B6A">
      <w:r w:rsidRPr="002B1A81">
        <w:rPr>
          <w:noProof/>
          <w:lang w:val="da-DK" w:eastAsia="da-DK"/>
        </w:rPr>
        <w:drawing>
          <wp:anchor distT="0" distB="0" distL="114300" distR="114300" simplePos="0" relativeHeight="251664896" behindDoc="0" locked="0" layoutInCell="1" allowOverlap="1" wp14:anchorId="39D3FF62" wp14:editId="14F91D15">
            <wp:simplePos x="0" y="0"/>
            <wp:positionH relativeFrom="column">
              <wp:posOffset>3147266</wp:posOffset>
            </wp:positionH>
            <wp:positionV relativeFrom="paragraph">
              <wp:posOffset>1588770</wp:posOffset>
            </wp:positionV>
            <wp:extent cx="468000" cy="255600"/>
            <wp:effectExtent l="0" t="0" r="8255" b="0"/>
            <wp:wrapNone/>
            <wp:docPr id="5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nBP_Body_right.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68000" cy="255600"/>
                    </a:xfrm>
                    <a:prstGeom prst="rect">
                      <a:avLst/>
                    </a:prstGeom>
                  </pic:spPr>
                </pic:pic>
              </a:graphicData>
            </a:graphic>
            <wp14:sizeRelH relativeFrom="margin">
              <wp14:pctWidth>0</wp14:pctWidth>
            </wp14:sizeRelH>
            <wp14:sizeRelV relativeFrom="margin">
              <wp14:pctHeight>0</wp14:pctHeight>
            </wp14:sizeRelV>
          </wp:anchor>
        </w:drawing>
      </w:r>
      <w:r w:rsidRPr="002B1A81">
        <w:t xml:space="preserve">  </w:t>
      </w:r>
      <w:r w:rsidRPr="002B1A81">
        <w:rPr>
          <w:noProof/>
          <w:lang w:val="da-DK" w:eastAsia="da-DK"/>
        </w:rPr>
        <w:drawing>
          <wp:inline distT="0" distB="0" distL="0" distR="0" wp14:anchorId="33DD773C" wp14:editId="52341302">
            <wp:extent cx="1083212" cy="2880000"/>
            <wp:effectExtent l="38100" t="38100" r="98425" b="92075"/>
            <wp:docPr id="55" name="Grafik 25" descr="C:\1_30042015\ECC\SE7\2015\SE7_Mai2015_Wedemark\DKE\Grafiken_gross\FemalB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1_30042015\ECC\SE7\2015\SE7_Mai2015_Wedemark\DKE\Grafiken_gross\FemalBody.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83212" cy="2880000"/>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2B1A81">
        <w:t xml:space="preserve"> </w:t>
      </w:r>
      <w:r w:rsidRPr="002B1A81">
        <w:rPr>
          <w:noProof/>
          <w:lang w:val="da-DK" w:eastAsia="da-DK"/>
        </w:rPr>
        <w:drawing>
          <wp:inline distT="0" distB="0" distL="0" distR="0" wp14:anchorId="32CA283E" wp14:editId="10769750">
            <wp:extent cx="4106331" cy="2880000"/>
            <wp:effectExtent l="38100" t="38100" r="104140" b="92075"/>
            <wp:docPr id="56" name="Grafik 30" descr="O:\SE7_Mai2015_Wedemark\DKE\Grafiken\image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SE7_Mai2015_Wedemark\DKE\Grafiken\image029.png"/>
                    <pic:cNvPicPr>
                      <a:picLocks noChangeAspect="1" noChangeArrowheads="1"/>
                    </pic:cNvPicPr>
                  </pic:nvPicPr>
                  <pic:blipFill>
                    <a:blip r:embed="rId88" cstate="print">
                      <a:extLst>
                        <a:ext uri="{BEBA8EAE-BF5A-486C-A8C5-ECC9F3942E4B}">
                          <a14:imgProps xmlns:a14="http://schemas.microsoft.com/office/drawing/2010/main">
                            <a14:imgLayer r:embed="rId89">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4106331" cy="288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57</w:t>
      </w:r>
      <w:r w:rsidRPr="002B1A81">
        <w:fldChar w:fldCharType="end"/>
      </w:r>
      <w:r w:rsidRPr="002B1A81">
        <w:t>: Test transmitter in body position on female test subject</w:t>
      </w:r>
    </w:p>
    <w:p w:rsidR="00F41B6A" w:rsidRPr="002B1A81" w:rsidRDefault="00F41B6A" w:rsidP="003D6401">
      <w:pPr>
        <w:pStyle w:val="ECCParagraph"/>
      </w:pPr>
      <w:r w:rsidRPr="002B1A81">
        <w:t>The body absorption has a significant effect on the antenna polar diagram. This is also clearly shown in the graph of body absorption parameter distribution:</w:t>
      </w:r>
    </w:p>
    <w:p w:rsidR="00F41B6A" w:rsidRPr="002B1A81" w:rsidRDefault="00F41B6A" w:rsidP="00F41B6A">
      <w:pPr>
        <w:pStyle w:val="ECCFiguregraphcentered"/>
        <w:rPr>
          <w:lang w:val="en-GB"/>
        </w:rPr>
      </w:pPr>
      <w:r w:rsidRPr="002B1A81">
        <w:rPr>
          <w:lang w:val="da-DK" w:eastAsia="da-DK"/>
        </w:rPr>
        <w:lastRenderedPageBreak/>
        <w:drawing>
          <wp:inline distT="0" distB="0" distL="0" distR="0" wp14:anchorId="309781CD" wp14:editId="3F5B4F9E">
            <wp:extent cx="4216394" cy="2700000"/>
            <wp:effectExtent l="38100" t="38100" r="89535" b="100965"/>
            <wp:docPr id="57" name="Grafik 31" descr="O:\SE7_Mai2015_Wedemark\DKE\Grafiken\image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SE7_Mai2015_Wedemark\DKE\Grafiken\image03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16394"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58</w:t>
      </w:r>
      <w:r w:rsidRPr="002B1A81">
        <w:fldChar w:fldCharType="end"/>
      </w:r>
      <w:r w:rsidRPr="002B1A81">
        <w:t>: Body loss parameter distribution (female body)</w:t>
      </w:r>
    </w:p>
    <w:p w:rsidR="00F41B6A" w:rsidRPr="002B1A81" w:rsidRDefault="00F41B6A" w:rsidP="00F41B6A">
      <w:r w:rsidRPr="002B1A81">
        <w:t>Summary of variance of measured body attenuation</w:t>
      </w:r>
    </w:p>
    <w:p w:rsidR="003D6401" w:rsidRPr="002B1A81" w:rsidRDefault="003D6401" w:rsidP="00F41B6A"/>
    <w:p w:rsidR="00F41B6A" w:rsidRPr="00F50D8B" w:rsidRDefault="00F41B6A" w:rsidP="00F41B6A">
      <w:pPr>
        <w:jc w:val="center"/>
        <w:rPr>
          <w:lang w:val="da-DK"/>
        </w:rPr>
      </w:pPr>
      <w:r w:rsidRPr="00F50D8B">
        <w:rPr>
          <w:lang w:val="da-DK"/>
        </w:rPr>
        <w:t>Min= 11</w:t>
      </w:r>
      <w:r w:rsidR="008225CC" w:rsidRPr="00F50D8B">
        <w:rPr>
          <w:lang w:val="da-DK"/>
        </w:rPr>
        <w:t> dB</w:t>
      </w:r>
      <w:r w:rsidRPr="00F50D8B">
        <w:rPr>
          <w:lang w:val="da-DK"/>
        </w:rPr>
        <w:t xml:space="preserve"> / Max= 44</w:t>
      </w:r>
      <w:r w:rsidR="008225CC" w:rsidRPr="00F50D8B">
        <w:rPr>
          <w:lang w:val="da-DK"/>
        </w:rPr>
        <w:t> dB</w:t>
      </w:r>
      <w:r w:rsidRPr="00F50D8B">
        <w:rPr>
          <w:lang w:val="da-DK"/>
        </w:rPr>
        <w:t xml:space="preserve"> / Delta= 33</w:t>
      </w:r>
      <w:r w:rsidR="008225CC" w:rsidRPr="00F50D8B">
        <w:rPr>
          <w:lang w:val="da-DK"/>
        </w:rPr>
        <w:t> dB</w:t>
      </w:r>
      <w:r w:rsidRPr="00F50D8B">
        <w:rPr>
          <w:lang w:val="da-DK"/>
        </w:rPr>
        <w:t xml:space="preserve"> / Median= 21</w:t>
      </w:r>
      <w:r w:rsidR="008225CC" w:rsidRPr="00F50D8B">
        <w:rPr>
          <w:lang w:val="da-DK"/>
        </w:rPr>
        <w:t> dB</w:t>
      </w:r>
      <w:r w:rsidRPr="00F50D8B">
        <w:rPr>
          <w:lang w:val="da-DK"/>
        </w:rPr>
        <w:t xml:space="preserve"> / Mean= 25</w:t>
      </w:r>
      <w:r w:rsidR="008225CC" w:rsidRPr="00F50D8B">
        <w:rPr>
          <w:lang w:val="da-DK"/>
        </w:rPr>
        <w:t> dB</w:t>
      </w:r>
    </w:p>
    <w:p w:rsidR="003D6401" w:rsidRPr="00F50D8B" w:rsidRDefault="003D6401" w:rsidP="00F41B6A">
      <w:pPr>
        <w:jc w:val="center"/>
        <w:rPr>
          <w:lang w:val="da-DK"/>
        </w:rPr>
      </w:pPr>
    </w:p>
    <w:p w:rsidR="00F41B6A" w:rsidRPr="002B1A81" w:rsidRDefault="00F41B6A" w:rsidP="00F41B6A">
      <w:r w:rsidRPr="002B1A81">
        <w:t>Note: All results were rounded on integer numbers.</w:t>
      </w:r>
    </w:p>
    <w:p w:rsidR="00F41B6A" w:rsidRPr="002B1A81" w:rsidRDefault="00F41B6A" w:rsidP="00F41B6A">
      <w:pPr>
        <w:pStyle w:val="ECCAnnexheading4"/>
        <w:spacing w:after="60"/>
        <w:jc w:val="both"/>
      </w:pPr>
      <w:r w:rsidRPr="002B1A81">
        <w:t xml:space="preserve">Test transceiver mounted in back position of male test subject  </w:t>
      </w:r>
    </w:p>
    <w:p w:rsidR="00F41B6A" w:rsidRPr="002B1A81" w:rsidRDefault="00F41B6A" w:rsidP="00F41B6A">
      <w:r w:rsidRPr="002B1A81">
        <w:t xml:space="preserve">In general a PMSE </w:t>
      </w:r>
      <w:r w:rsidR="001F09C8" w:rsidRPr="002B1A81">
        <w:t xml:space="preserve">device </w:t>
      </w:r>
      <w:r w:rsidRPr="002B1A81">
        <w:t xml:space="preserve">can be fixed on different position at human body. In this scenario typical back position was choose.  Section </w:t>
      </w:r>
      <w:r w:rsidRPr="002B1A81">
        <w:fldChar w:fldCharType="begin"/>
      </w:r>
      <w:r w:rsidRPr="002B1A81">
        <w:instrText xml:space="preserve"> REF _Ref430354398 \r \h  \* MERGEFORMAT </w:instrText>
      </w:r>
      <w:r w:rsidRPr="002B1A81">
        <w:fldChar w:fldCharType="separate"/>
      </w:r>
      <w:r w:rsidR="006A1441">
        <w:t>A1.5.6</w:t>
      </w:r>
      <w:r w:rsidRPr="002B1A81">
        <w:fldChar w:fldCharType="end"/>
      </w:r>
      <w:r w:rsidRPr="002B1A81">
        <w:t xml:space="preserve"> discusses the body effect in a symmetrical mounting position.</w:t>
      </w:r>
    </w:p>
    <w:p w:rsidR="00F41B6A" w:rsidRPr="002B1A81" w:rsidRDefault="00F41B6A" w:rsidP="00F41B6A">
      <w:r w:rsidRPr="002B1A81">
        <w:rPr>
          <w:noProof/>
          <w:lang w:val="da-DK" w:eastAsia="da-DK"/>
        </w:rPr>
        <w:drawing>
          <wp:anchor distT="0" distB="0" distL="114300" distR="114300" simplePos="0" relativeHeight="251663872" behindDoc="0" locked="0" layoutInCell="1" allowOverlap="1" wp14:anchorId="2D0A3871" wp14:editId="7C240AEF">
            <wp:simplePos x="0" y="0"/>
            <wp:positionH relativeFrom="column">
              <wp:posOffset>3479594</wp:posOffset>
            </wp:positionH>
            <wp:positionV relativeFrom="paragraph">
              <wp:posOffset>1583690</wp:posOffset>
            </wp:positionV>
            <wp:extent cx="468000" cy="252000"/>
            <wp:effectExtent l="0" t="0" r="8255" b="0"/>
            <wp:wrapNone/>
            <wp:docPr id="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nBP_Back_right.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68000" cy="252000"/>
                    </a:xfrm>
                    <a:prstGeom prst="rect">
                      <a:avLst/>
                    </a:prstGeom>
                  </pic:spPr>
                </pic:pic>
              </a:graphicData>
            </a:graphic>
            <wp14:sizeRelH relativeFrom="margin">
              <wp14:pctWidth>0</wp14:pctWidth>
            </wp14:sizeRelH>
            <wp14:sizeRelV relativeFrom="margin">
              <wp14:pctHeight>0</wp14:pctHeight>
            </wp14:sizeRelV>
          </wp:anchor>
        </w:drawing>
      </w:r>
      <w:r w:rsidRPr="002B1A81">
        <w:rPr>
          <w:noProof/>
          <w:lang w:val="da-DK" w:eastAsia="da-DK"/>
        </w:rPr>
        <w:drawing>
          <wp:inline distT="0" distB="0" distL="0" distR="0" wp14:anchorId="0DC46265" wp14:editId="41FF8200">
            <wp:extent cx="1668977" cy="2844000"/>
            <wp:effectExtent l="38100" t="38100" r="64770" b="90170"/>
            <wp:docPr id="59" name="Grafik 26" descr="C:\1_30042015\ECC\SE7\2015\SE7_Mai2015_Wedemark\DKE\Grafiken_gross\Male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1_30042015\ECC\SE7\2015\SE7_Mai2015_Wedemark\DKE\Grafiken_gross\MaleBack.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366" r="-469"/>
                    <a:stretch/>
                  </pic:blipFill>
                  <pic:spPr bwMode="auto">
                    <a:xfrm>
                      <a:off x="0" y="0"/>
                      <a:ext cx="1668977" cy="28440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2B1A81">
        <w:t xml:space="preserve"> </w:t>
      </w:r>
      <w:r w:rsidRPr="002B1A81">
        <w:rPr>
          <w:noProof/>
          <w:lang w:val="da-DK" w:eastAsia="da-DK"/>
        </w:rPr>
        <w:drawing>
          <wp:inline distT="0" distB="0" distL="0" distR="0" wp14:anchorId="022B1484" wp14:editId="49BECF9D">
            <wp:extent cx="3766637" cy="2844000"/>
            <wp:effectExtent l="38100" t="38100" r="100965" b="90170"/>
            <wp:docPr id="60" name="Grafik 32" descr="O:\SE7_Mai2015_Wedemark\DKE\Grafiken\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SE7_Mai2015_Wedemark\DKE\Grafiken\image023.png"/>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3766637" cy="2844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59</w:t>
      </w:r>
      <w:r w:rsidRPr="002B1A81">
        <w:fldChar w:fldCharType="end"/>
      </w:r>
      <w:r w:rsidRPr="002B1A81">
        <w:t>: Test transmitter mounted in back position of male test subject</w:t>
      </w:r>
    </w:p>
    <w:p w:rsidR="00F41B6A" w:rsidRPr="002B1A81" w:rsidRDefault="00F41B6A" w:rsidP="003D6401">
      <w:pPr>
        <w:pStyle w:val="ECCParagraph"/>
      </w:pPr>
      <w:r w:rsidRPr="002B1A81">
        <w:t>The body absorption has a significant effect on the antenna polar diagram. This is also clearly shown in the graph of body loss parameter distribution:</w:t>
      </w:r>
    </w:p>
    <w:p w:rsidR="00F41B6A" w:rsidRPr="002B1A81" w:rsidRDefault="00F41B6A" w:rsidP="00F41B6A">
      <w:pPr>
        <w:pStyle w:val="ECCFiguregraphcentered"/>
        <w:rPr>
          <w:lang w:val="en-GB"/>
        </w:rPr>
      </w:pPr>
      <w:r w:rsidRPr="002B1A81">
        <w:rPr>
          <w:lang w:val="da-DK" w:eastAsia="da-DK"/>
        </w:rPr>
        <w:lastRenderedPageBreak/>
        <w:drawing>
          <wp:inline distT="0" distB="0" distL="0" distR="0" wp14:anchorId="382F94B4" wp14:editId="14687FA1">
            <wp:extent cx="4214827" cy="2700000"/>
            <wp:effectExtent l="38100" t="38100" r="90805" b="100965"/>
            <wp:docPr id="61" name="Grafik 33" descr="O:\SE7_Mai2015_Wedemark\DKE\Grafiken\image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SE7_Mai2015_Wedemark\DKE\Grafiken\image027.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14827"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60</w:t>
      </w:r>
      <w:r w:rsidRPr="002B1A81">
        <w:fldChar w:fldCharType="end"/>
      </w:r>
      <w:r w:rsidRPr="002B1A81">
        <w:t>: Body loss parameter distribution (male back)</w:t>
      </w:r>
    </w:p>
    <w:p w:rsidR="00F41B6A" w:rsidRPr="002B1A81" w:rsidRDefault="00F41B6A" w:rsidP="00110FC6">
      <w:pPr>
        <w:pStyle w:val="ECCParagraph"/>
      </w:pPr>
      <w:r w:rsidRPr="002B1A81">
        <w:t>Summary of variance of measured body attenuation</w:t>
      </w:r>
    </w:p>
    <w:p w:rsidR="00F41B6A" w:rsidRPr="00F50D8B" w:rsidRDefault="00F41B6A" w:rsidP="003D6401">
      <w:pPr>
        <w:pStyle w:val="ECCParagraph"/>
        <w:jc w:val="center"/>
        <w:rPr>
          <w:lang w:val="da-DK"/>
        </w:rPr>
      </w:pPr>
      <w:r w:rsidRPr="00F50D8B">
        <w:rPr>
          <w:lang w:val="da-DK"/>
        </w:rPr>
        <w:t>Min= 11</w:t>
      </w:r>
      <w:r w:rsidR="008225CC" w:rsidRPr="00F50D8B">
        <w:rPr>
          <w:lang w:val="da-DK"/>
        </w:rPr>
        <w:t> dB</w:t>
      </w:r>
      <w:r w:rsidRPr="00F50D8B">
        <w:rPr>
          <w:lang w:val="da-DK"/>
        </w:rPr>
        <w:t xml:space="preserve"> / Max= 52</w:t>
      </w:r>
      <w:r w:rsidR="008225CC" w:rsidRPr="00F50D8B">
        <w:rPr>
          <w:lang w:val="da-DK"/>
        </w:rPr>
        <w:t> dB</w:t>
      </w:r>
      <w:r w:rsidRPr="00F50D8B">
        <w:rPr>
          <w:lang w:val="da-DK"/>
        </w:rPr>
        <w:t xml:space="preserve"> / Delta= 41</w:t>
      </w:r>
      <w:r w:rsidR="008225CC" w:rsidRPr="00F50D8B">
        <w:rPr>
          <w:lang w:val="da-DK"/>
        </w:rPr>
        <w:t> dB</w:t>
      </w:r>
      <w:r w:rsidRPr="00F50D8B">
        <w:rPr>
          <w:lang w:val="da-DK"/>
        </w:rPr>
        <w:t xml:space="preserve"> / Median= 33</w:t>
      </w:r>
      <w:r w:rsidR="008225CC" w:rsidRPr="00F50D8B">
        <w:rPr>
          <w:lang w:val="da-DK"/>
        </w:rPr>
        <w:t> dB</w:t>
      </w:r>
      <w:r w:rsidRPr="00F50D8B">
        <w:rPr>
          <w:lang w:val="da-DK"/>
        </w:rPr>
        <w:t xml:space="preserve"> / Mean= 29</w:t>
      </w:r>
      <w:r w:rsidR="008225CC" w:rsidRPr="00F50D8B">
        <w:rPr>
          <w:lang w:val="da-DK"/>
        </w:rPr>
        <w:t> dB</w:t>
      </w:r>
    </w:p>
    <w:p w:rsidR="00F41B6A" w:rsidRPr="002B1A81" w:rsidRDefault="00F41B6A" w:rsidP="00110FC6">
      <w:pPr>
        <w:pStyle w:val="ECCParagraph"/>
      </w:pPr>
      <w:r w:rsidRPr="002B1A81">
        <w:t>Note: All results were rounded on integer numbers.</w:t>
      </w:r>
    </w:p>
    <w:p w:rsidR="00F41B6A" w:rsidRPr="002B1A81" w:rsidRDefault="00F41B6A" w:rsidP="00F41B6A">
      <w:pPr>
        <w:pStyle w:val="ECCAnnexheading4"/>
        <w:spacing w:after="60"/>
        <w:jc w:val="both"/>
      </w:pPr>
      <w:r w:rsidRPr="002B1A81">
        <w:t xml:space="preserve">Test transceiver mounted in back position of female test subject </w:t>
      </w:r>
    </w:p>
    <w:p w:rsidR="00F41B6A" w:rsidRPr="002B1A81" w:rsidRDefault="00F41B6A" w:rsidP="003D6401">
      <w:pPr>
        <w:pStyle w:val="ECCParagraph"/>
      </w:pPr>
      <w:r w:rsidRPr="002B1A81">
        <w:t xml:space="preserve">In general a PMSE </w:t>
      </w:r>
      <w:r w:rsidR="001F09C8" w:rsidRPr="002B1A81">
        <w:t xml:space="preserve">device </w:t>
      </w:r>
      <w:r w:rsidRPr="002B1A81">
        <w:t xml:space="preserve">can be fixed on different position at human body. In this scenario typical back position was choose.  Section </w:t>
      </w:r>
      <w:r w:rsidRPr="002B1A81">
        <w:fldChar w:fldCharType="begin"/>
      </w:r>
      <w:r w:rsidRPr="002B1A81">
        <w:instrText xml:space="preserve"> REF _Ref430354398 \r \h  \* MERGEFORMAT </w:instrText>
      </w:r>
      <w:r w:rsidRPr="002B1A81">
        <w:fldChar w:fldCharType="separate"/>
      </w:r>
      <w:r w:rsidR="006A1441">
        <w:t>A1.5.6</w:t>
      </w:r>
      <w:r w:rsidRPr="002B1A81">
        <w:fldChar w:fldCharType="end"/>
      </w:r>
      <w:r w:rsidR="006D6233" w:rsidRPr="002B1A81">
        <w:t xml:space="preserve"> </w:t>
      </w:r>
      <w:r w:rsidRPr="002B1A81">
        <w:t>discusses the body effect in a symmetrical mounting position.</w:t>
      </w:r>
    </w:p>
    <w:p w:rsidR="00F41B6A" w:rsidRPr="002B1A81" w:rsidRDefault="00F41B6A" w:rsidP="00F41B6A">
      <w:r w:rsidRPr="002B1A81">
        <w:rPr>
          <w:noProof/>
          <w:lang w:val="da-DK" w:eastAsia="da-DK"/>
        </w:rPr>
        <w:drawing>
          <wp:anchor distT="0" distB="0" distL="114300" distR="114300" simplePos="0" relativeHeight="251662848" behindDoc="0" locked="0" layoutInCell="1" allowOverlap="1" wp14:anchorId="07F50CD9" wp14:editId="5EFA8DA3">
            <wp:simplePos x="0" y="0"/>
            <wp:positionH relativeFrom="column">
              <wp:posOffset>3192351</wp:posOffset>
            </wp:positionH>
            <wp:positionV relativeFrom="paragraph">
              <wp:posOffset>1568450</wp:posOffset>
            </wp:positionV>
            <wp:extent cx="468000" cy="252000"/>
            <wp:effectExtent l="0" t="0" r="8255" b="0"/>
            <wp:wrapNone/>
            <wp:docPr id="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nBP_Back_right.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68000" cy="252000"/>
                    </a:xfrm>
                    <a:prstGeom prst="rect">
                      <a:avLst/>
                    </a:prstGeom>
                  </pic:spPr>
                </pic:pic>
              </a:graphicData>
            </a:graphic>
            <wp14:sizeRelH relativeFrom="margin">
              <wp14:pctWidth>0</wp14:pctWidth>
            </wp14:sizeRelH>
            <wp14:sizeRelV relativeFrom="margin">
              <wp14:pctHeight>0</wp14:pctHeight>
            </wp14:sizeRelV>
          </wp:anchor>
        </w:drawing>
      </w:r>
      <w:r w:rsidRPr="002B1A81">
        <w:t xml:space="preserve">   </w:t>
      </w:r>
      <w:r w:rsidRPr="002B1A81">
        <w:rPr>
          <w:noProof/>
          <w:lang w:val="da-DK" w:eastAsia="da-DK"/>
        </w:rPr>
        <w:drawing>
          <wp:inline distT="0" distB="0" distL="0" distR="0" wp14:anchorId="4D1897E1" wp14:editId="438781A2">
            <wp:extent cx="1165861" cy="2844000"/>
            <wp:effectExtent l="38100" t="38100" r="91440" b="90170"/>
            <wp:docPr id="63" name="Grafik 28" descr="C:\1_30042015\ECC\SE7\2015\SE7_Mai2015_Wedemark\DKE\Grafiken_gross\Femal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1_30042015\ECC\SE7\2015\SE7_Mai2015_Wedemark\DKE\Grafiken_gross\FemalBack.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65861" cy="2844000"/>
                    </a:xfrm>
                    <a:prstGeom prst="rect">
                      <a:avLst/>
                    </a:prstGeom>
                    <a:noFill/>
                    <a:ln>
                      <a:noFill/>
                    </a:ln>
                    <a:effectLst>
                      <a:outerShdw blurRad="50800" dist="38100" dir="2700000" algn="tl" rotWithShape="0">
                        <a:prstClr val="black">
                          <a:alpha val="40000"/>
                        </a:prstClr>
                      </a:outerShdw>
                    </a:effectLst>
                  </pic:spPr>
                </pic:pic>
              </a:graphicData>
            </a:graphic>
          </wp:inline>
        </w:drawing>
      </w:r>
      <w:r w:rsidRPr="002B1A81">
        <w:rPr>
          <w:noProof/>
          <w:lang w:val="da-DK" w:eastAsia="da-DK"/>
        </w:rPr>
        <w:drawing>
          <wp:inline distT="0" distB="0" distL="0" distR="0" wp14:anchorId="4084F719" wp14:editId="48084C5A">
            <wp:extent cx="4060935" cy="2844000"/>
            <wp:effectExtent l="38100" t="38100" r="92075" b="90170"/>
            <wp:docPr id="64" name="Grafik 3" descr="C:\1_03052015\ECC\SE7\2015\SE7_Mai2015_Wedemark\DKE\Grafiken\image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_03052015\ECC\SE7\2015\SE7_Mai2015_Wedemark\DKE\Grafiken\image036.png"/>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4060935" cy="2844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61</w:t>
      </w:r>
      <w:r w:rsidRPr="002B1A81">
        <w:fldChar w:fldCharType="end"/>
      </w:r>
      <w:r w:rsidRPr="002B1A81">
        <w:t>: Test transmitter mounted in back position of female test subject</w:t>
      </w:r>
    </w:p>
    <w:p w:rsidR="00F41B6A" w:rsidRPr="002B1A81" w:rsidRDefault="00F41B6A" w:rsidP="003D6401">
      <w:pPr>
        <w:pStyle w:val="ECCParagraph"/>
      </w:pPr>
      <w:r w:rsidRPr="002B1A81">
        <w:t>The body absorption has a sig</w:t>
      </w:r>
      <w:r w:rsidR="003D6401" w:rsidRPr="002B1A81">
        <w:t>nificant effect on the antenna</w:t>
      </w:r>
      <w:r w:rsidRPr="002B1A81">
        <w:t xml:space="preserve"> polar diagram. This is also clearly shown in the graph of body loss parameter distribution:</w:t>
      </w:r>
    </w:p>
    <w:p w:rsidR="00F41B6A" w:rsidRPr="002B1A81" w:rsidRDefault="00F41B6A" w:rsidP="00F41B6A">
      <w:pPr>
        <w:pStyle w:val="ECCFiguregraphcentered"/>
        <w:rPr>
          <w:lang w:val="en-GB"/>
        </w:rPr>
      </w:pPr>
      <w:r w:rsidRPr="002B1A81">
        <w:rPr>
          <w:lang w:val="da-DK" w:eastAsia="da-DK"/>
        </w:rPr>
        <w:lastRenderedPageBreak/>
        <w:drawing>
          <wp:inline distT="0" distB="0" distL="0" distR="0" wp14:anchorId="01660379" wp14:editId="419FE637">
            <wp:extent cx="4278026" cy="2700000"/>
            <wp:effectExtent l="38100" t="38100" r="103505" b="100965"/>
            <wp:docPr id="65" name="Grafik 35" descr="O:\SE7_Mai2015_Wedemark\DKE\Grafiken\image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SE7_Mai2015_Wedemark\DKE\Grafiken\image040.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78026" cy="2700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62</w:t>
      </w:r>
      <w:r w:rsidRPr="002B1A81">
        <w:fldChar w:fldCharType="end"/>
      </w:r>
      <w:r w:rsidRPr="002B1A81">
        <w:t>: Body loss parameter distribution (female back)</w:t>
      </w:r>
    </w:p>
    <w:p w:rsidR="00F41B6A" w:rsidRPr="002B1A81" w:rsidRDefault="00F41B6A" w:rsidP="00110FC6">
      <w:pPr>
        <w:pStyle w:val="ECCParagraph"/>
      </w:pPr>
      <w:r w:rsidRPr="002B1A81">
        <w:t>Summary of variance of measured body attenuation</w:t>
      </w:r>
    </w:p>
    <w:p w:rsidR="00F41B6A" w:rsidRPr="00F50D8B" w:rsidRDefault="00F41B6A" w:rsidP="003D6401">
      <w:pPr>
        <w:pStyle w:val="ECCParagraph"/>
        <w:jc w:val="center"/>
        <w:rPr>
          <w:lang w:val="da-DK"/>
        </w:rPr>
      </w:pPr>
      <w:r w:rsidRPr="00F50D8B">
        <w:rPr>
          <w:lang w:val="da-DK"/>
        </w:rPr>
        <w:t>Min= 11</w:t>
      </w:r>
      <w:r w:rsidR="008225CC" w:rsidRPr="00F50D8B">
        <w:rPr>
          <w:lang w:val="da-DK"/>
        </w:rPr>
        <w:t> dB</w:t>
      </w:r>
      <w:r w:rsidRPr="00F50D8B">
        <w:rPr>
          <w:lang w:val="da-DK"/>
        </w:rPr>
        <w:t xml:space="preserve"> / Max= 47</w:t>
      </w:r>
      <w:r w:rsidR="008225CC" w:rsidRPr="00F50D8B">
        <w:rPr>
          <w:lang w:val="da-DK"/>
        </w:rPr>
        <w:t> dB</w:t>
      </w:r>
      <w:r w:rsidRPr="00F50D8B">
        <w:rPr>
          <w:lang w:val="da-DK"/>
        </w:rPr>
        <w:t xml:space="preserve"> / Delta= 36</w:t>
      </w:r>
      <w:r w:rsidR="008225CC" w:rsidRPr="00F50D8B">
        <w:rPr>
          <w:lang w:val="da-DK"/>
        </w:rPr>
        <w:t> dB</w:t>
      </w:r>
      <w:r w:rsidRPr="00F50D8B">
        <w:rPr>
          <w:lang w:val="da-DK"/>
        </w:rPr>
        <w:t xml:space="preserve"> / Median= 28</w:t>
      </w:r>
      <w:r w:rsidR="008225CC" w:rsidRPr="00F50D8B">
        <w:rPr>
          <w:lang w:val="da-DK"/>
        </w:rPr>
        <w:t> dB</w:t>
      </w:r>
      <w:r w:rsidRPr="00F50D8B">
        <w:rPr>
          <w:lang w:val="da-DK"/>
        </w:rPr>
        <w:t xml:space="preserve"> / Mean= 26</w:t>
      </w:r>
      <w:r w:rsidR="008225CC" w:rsidRPr="00F50D8B">
        <w:rPr>
          <w:lang w:val="da-DK"/>
        </w:rPr>
        <w:t> dB</w:t>
      </w:r>
    </w:p>
    <w:p w:rsidR="00F41B6A" w:rsidRPr="002B1A81" w:rsidRDefault="00F41B6A" w:rsidP="00110FC6">
      <w:pPr>
        <w:pStyle w:val="ECCParagraph"/>
      </w:pPr>
      <w:r w:rsidRPr="002B1A81">
        <w:t>Note: All results were rounded on integer numbers.</w:t>
      </w:r>
    </w:p>
    <w:p w:rsidR="00F41B6A" w:rsidRPr="002B1A81" w:rsidRDefault="00F41B6A" w:rsidP="00F41B6A">
      <w:pPr>
        <w:pStyle w:val="ECCAnnexheading4"/>
        <w:spacing w:after="60"/>
        <w:jc w:val="both"/>
      </w:pPr>
      <w:r w:rsidRPr="002B1A81">
        <w:t>Summary table of all measured body absorption values</w:t>
      </w:r>
    </w:p>
    <w:p w:rsidR="00F41B6A" w:rsidRPr="002B1A81" w:rsidRDefault="00F41B6A" w:rsidP="00110FC6">
      <w:pPr>
        <w:pStyle w:val="ECCParagraph"/>
      </w:pPr>
      <w:r w:rsidRPr="002B1A81">
        <w:t xml:space="preserve">In practice the measured body loss absorption is used for different purposes: </w:t>
      </w:r>
    </w:p>
    <w:p w:rsidR="00F41B6A" w:rsidRPr="002B1A81" w:rsidRDefault="00F41B6A" w:rsidP="00110FC6">
      <w:pPr>
        <w:pStyle w:val="ECCParagraph"/>
      </w:pPr>
      <w:r w:rsidRPr="002B1A81">
        <w:t>Maximum values are used for compatibility assessments.</w:t>
      </w:r>
    </w:p>
    <w:p w:rsidR="00F41B6A" w:rsidRPr="002B1A81" w:rsidRDefault="00F41B6A" w:rsidP="00110FC6">
      <w:pPr>
        <w:pStyle w:val="ECCParagraph"/>
      </w:pPr>
      <w:r w:rsidRPr="002B1A81">
        <w:t>Median and maximum body absorption values are used to estimate the safe frequency and physical separation for the required production quality.</w:t>
      </w:r>
    </w:p>
    <w:p w:rsidR="00F41B6A" w:rsidRPr="002B1A81" w:rsidRDefault="00F41B6A" w:rsidP="00110FC6">
      <w:pPr>
        <w:pStyle w:val="ECCParagraph"/>
      </w:pPr>
      <w:r w:rsidRPr="002B1A81">
        <w:t>Note: the median and mean values are used in a number of study groups, e.g. for CEPT SEAMCAT calculations.</w:t>
      </w:r>
    </w:p>
    <w:p w:rsidR="00F41B6A" w:rsidRPr="002B1A81" w:rsidRDefault="00F41B6A" w:rsidP="00F41B6A">
      <w:pPr>
        <w:pStyle w:val="Caption"/>
      </w:pPr>
      <w:bookmarkStart w:id="144" w:name="_Ref430352400"/>
      <w:r w:rsidRPr="002B1A81">
        <w:t xml:space="preserve">Table </w:t>
      </w:r>
      <w:r w:rsidRPr="002B1A81">
        <w:fldChar w:fldCharType="begin"/>
      </w:r>
      <w:r w:rsidRPr="002B1A81">
        <w:instrText xml:space="preserve"> SEQ Table \* ARABIC </w:instrText>
      </w:r>
      <w:r w:rsidRPr="002B1A81">
        <w:fldChar w:fldCharType="separate"/>
      </w:r>
      <w:r w:rsidR="006A1441">
        <w:rPr>
          <w:noProof/>
        </w:rPr>
        <w:t>74</w:t>
      </w:r>
      <w:r w:rsidRPr="002B1A81">
        <w:fldChar w:fldCharType="end"/>
      </w:r>
      <w:bookmarkEnd w:id="144"/>
      <w:r w:rsidR="003D6401" w:rsidRPr="002B1A81">
        <w:t>: S</w:t>
      </w:r>
      <w:r w:rsidRPr="002B1A81">
        <w:t>ummary of measured data</w:t>
      </w:r>
    </w:p>
    <w:tbl>
      <w:tblPr>
        <w:tblStyle w:val="ECCTable-redheader"/>
        <w:tblW w:w="0" w:type="auto"/>
        <w:tblLook w:val="04A0" w:firstRow="1" w:lastRow="0" w:firstColumn="1" w:lastColumn="0" w:noHBand="0" w:noVBand="1"/>
      </w:tblPr>
      <w:tblGrid>
        <w:gridCol w:w="2562"/>
        <w:gridCol w:w="939"/>
        <w:gridCol w:w="1016"/>
        <w:gridCol w:w="1061"/>
        <w:gridCol w:w="1161"/>
        <w:gridCol w:w="1361"/>
        <w:gridCol w:w="1183"/>
      </w:tblGrid>
      <w:tr w:rsidR="00F41B6A" w:rsidRPr="002B1A81" w:rsidTr="009F30D1">
        <w:trPr>
          <w:cnfStyle w:val="100000000000" w:firstRow="1" w:lastRow="0" w:firstColumn="0" w:lastColumn="0" w:oddVBand="0" w:evenVBand="0" w:oddHBand="0" w:evenHBand="0" w:firstRowFirstColumn="0" w:firstRowLastColumn="0" w:lastRowFirstColumn="0" w:lastRowLastColumn="0"/>
        </w:trPr>
        <w:tc>
          <w:tcPr>
            <w:tcW w:w="0" w:type="auto"/>
          </w:tcPr>
          <w:p w:rsidR="00F41B6A" w:rsidRPr="002B1A81" w:rsidRDefault="00F41B6A" w:rsidP="009F30D1">
            <w:r w:rsidRPr="002B1A81">
              <w:t>Test case</w:t>
            </w:r>
          </w:p>
        </w:tc>
        <w:tc>
          <w:tcPr>
            <w:tcW w:w="0" w:type="auto"/>
          </w:tcPr>
          <w:p w:rsidR="00F41B6A" w:rsidRPr="002B1A81" w:rsidRDefault="00F41B6A" w:rsidP="009F30D1">
            <w:r w:rsidRPr="002B1A81">
              <w:t>Section</w:t>
            </w:r>
          </w:p>
        </w:tc>
        <w:tc>
          <w:tcPr>
            <w:tcW w:w="0" w:type="auto"/>
          </w:tcPr>
          <w:p w:rsidR="00F41B6A" w:rsidRPr="002B1A81" w:rsidRDefault="00F41B6A" w:rsidP="009F30D1">
            <w:r w:rsidRPr="002B1A81">
              <w:t>Min (dB)</w:t>
            </w:r>
          </w:p>
        </w:tc>
        <w:tc>
          <w:tcPr>
            <w:tcW w:w="0" w:type="auto"/>
          </w:tcPr>
          <w:p w:rsidR="00F41B6A" w:rsidRPr="002B1A81" w:rsidRDefault="00F41B6A" w:rsidP="009F30D1">
            <w:r w:rsidRPr="002B1A81">
              <w:t>Max (dB)</w:t>
            </w:r>
          </w:p>
        </w:tc>
        <w:tc>
          <w:tcPr>
            <w:tcW w:w="0" w:type="auto"/>
          </w:tcPr>
          <w:p w:rsidR="00F41B6A" w:rsidRPr="002B1A81" w:rsidRDefault="00F41B6A" w:rsidP="009F30D1">
            <w:r w:rsidRPr="002B1A81">
              <w:t>Delta (dB)</w:t>
            </w:r>
          </w:p>
        </w:tc>
        <w:tc>
          <w:tcPr>
            <w:tcW w:w="0" w:type="auto"/>
          </w:tcPr>
          <w:p w:rsidR="00F41B6A" w:rsidRPr="002B1A81" w:rsidRDefault="00F41B6A" w:rsidP="009F30D1">
            <w:r w:rsidRPr="002B1A81">
              <w:t>Median (dB)</w:t>
            </w:r>
          </w:p>
        </w:tc>
        <w:tc>
          <w:tcPr>
            <w:tcW w:w="0" w:type="auto"/>
          </w:tcPr>
          <w:p w:rsidR="00F41B6A" w:rsidRPr="002B1A81" w:rsidRDefault="00F41B6A" w:rsidP="009F30D1">
            <w:r w:rsidRPr="002B1A81">
              <w:t>Mean (dB)</w:t>
            </w:r>
          </w:p>
        </w:tc>
      </w:tr>
      <w:tr w:rsidR="00F41B6A" w:rsidRPr="002B1A81" w:rsidTr="009F30D1">
        <w:tc>
          <w:tcPr>
            <w:tcW w:w="0" w:type="auto"/>
          </w:tcPr>
          <w:p w:rsidR="00F41B6A" w:rsidRPr="002B1A81" w:rsidRDefault="00F41B6A" w:rsidP="009F30D1">
            <w:r w:rsidRPr="002B1A81">
              <w:t>Male test subject - body</w:t>
            </w:r>
          </w:p>
        </w:tc>
        <w:tc>
          <w:tcPr>
            <w:tcW w:w="0" w:type="auto"/>
          </w:tcPr>
          <w:p w:rsidR="00F41B6A" w:rsidRPr="002B1A81" w:rsidRDefault="00F41B6A" w:rsidP="009F30D1">
            <w:r w:rsidRPr="002B1A81">
              <w:t>5.1</w:t>
            </w:r>
          </w:p>
        </w:tc>
        <w:tc>
          <w:tcPr>
            <w:tcW w:w="0" w:type="auto"/>
          </w:tcPr>
          <w:p w:rsidR="00F41B6A" w:rsidRPr="002B1A81" w:rsidRDefault="00F41B6A" w:rsidP="009F30D1">
            <w:r w:rsidRPr="002B1A81">
              <w:t>11</w:t>
            </w:r>
          </w:p>
        </w:tc>
        <w:tc>
          <w:tcPr>
            <w:tcW w:w="0" w:type="auto"/>
          </w:tcPr>
          <w:p w:rsidR="00F41B6A" w:rsidRPr="002B1A81" w:rsidRDefault="00F41B6A" w:rsidP="009F30D1">
            <w:r w:rsidRPr="002B1A81">
              <w:t>58</w:t>
            </w:r>
          </w:p>
        </w:tc>
        <w:tc>
          <w:tcPr>
            <w:tcW w:w="0" w:type="auto"/>
          </w:tcPr>
          <w:p w:rsidR="00F41B6A" w:rsidRPr="002B1A81" w:rsidRDefault="00F41B6A" w:rsidP="009F30D1">
            <w:r w:rsidRPr="002B1A81">
              <w:t>47</w:t>
            </w:r>
          </w:p>
        </w:tc>
        <w:tc>
          <w:tcPr>
            <w:tcW w:w="0" w:type="auto"/>
          </w:tcPr>
          <w:p w:rsidR="00F41B6A" w:rsidRPr="002B1A81" w:rsidRDefault="00F41B6A" w:rsidP="009F30D1">
            <w:r w:rsidRPr="002B1A81">
              <w:t>24</w:t>
            </w:r>
          </w:p>
        </w:tc>
        <w:tc>
          <w:tcPr>
            <w:tcW w:w="0" w:type="auto"/>
          </w:tcPr>
          <w:p w:rsidR="00F41B6A" w:rsidRPr="002B1A81" w:rsidRDefault="00F41B6A" w:rsidP="009F30D1">
            <w:r w:rsidRPr="002B1A81">
              <w:t>27</w:t>
            </w:r>
          </w:p>
        </w:tc>
      </w:tr>
      <w:tr w:rsidR="00F41B6A" w:rsidRPr="002B1A81" w:rsidTr="009F30D1">
        <w:tc>
          <w:tcPr>
            <w:tcW w:w="0" w:type="auto"/>
          </w:tcPr>
          <w:p w:rsidR="00F41B6A" w:rsidRPr="002B1A81" w:rsidRDefault="00F41B6A" w:rsidP="009F30D1">
            <w:r w:rsidRPr="002B1A81">
              <w:t>Female test subject - body</w:t>
            </w:r>
          </w:p>
        </w:tc>
        <w:tc>
          <w:tcPr>
            <w:tcW w:w="0" w:type="auto"/>
          </w:tcPr>
          <w:p w:rsidR="00F41B6A" w:rsidRPr="002B1A81" w:rsidRDefault="00F41B6A" w:rsidP="009F30D1">
            <w:r w:rsidRPr="002B1A81">
              <w:t>5.2</w:t>
            </w:r>
          </w:p>
        </w:tc>
        <w:tc>
          <w:tcPr>
            <w:tcW w:w="0" w:type="auto"/>
          </w:tcPr>
          <w:p w:rsidR="00F41B6A" w:rsidRPr="002B1A81" w:rsidRDefault="00F41B6A" w:rsidP="009F30D1">
            <w:r w:rsidRPr="002B1A81">
              <w:t>11</w:t>
            </w:r>
          </w:p>
        </w:tc>
        <w:tc>
          <w:tcPr>
            <w:tcW w:w="0" w:type="auto"/>
          </w:tcPr>
          <w:p w:rsidR="00F41B6A" w:rsidRPr="002B1A81" w:rsidRDefault="00F41B6A" w:rsidP="009F30D1">
            <w:r w:rsidRPr="002B1A81">
              <w:t>44</w:t>
            </w:r>
          </w:p>
        </w:tc>
        <w:tc>
          <w:tcPr>
            <w:tcW w:w="0" w:type="auto"/>
          </w:tcPr>
          <w:p w:rsidR="00F41B6A" w:rsidRPr="002B1A81" w:rsidRDefault="00F41B6A" w:rsidP="009F30D1">
            <w:r w:rsidRPr="002B1A81">
              <w:t>33</w:t>
            </w:r>
          </w:p>
        </w:tc>
        <w:tc>
          <w:tcPr>
            <w:tcW w:w="0" w:type="auto"/>
          </w:tcPr>
          <w:p w:rsidR="00F41B6A" w:rsidRPr="002B1A81" w:rsidRDefault="00F41B6A" w:rsidP="009F30D1">
            <w:r w:rsidRPr="002B1A81">
              <w:t>21</w:t>
            </w:r>
          </w:p>
        </w:tc>
        <w:tc>
          <w:tcPr>
            <w:tcW w:w="0" w:type="auto"/>
          </w:tcPr>
          <w:p w:rsidR="00F41B6A" w:rsidRPr="002B1A81" w:rsidRDefault="00F41B6A" w:rsidP="009F30D1">
            <w:r w:rsidRPr="002B1A81">
              <w:t>25</w:t>
            </w:r>
          </w:p>
        </w:tc>
      </w:tr>
      <w:tr w:rsidR="00F41B6A" w:rsidRPr="002B1A81" w:rsidTr="009F30D1">
        <w:tc>
          <w:tcPr>
            <w:tcW w:w="0" w:type="auto"/>
          </w:tcPr>
          <w:p w:rsidR="00F41B6A" w:rsidRPr="002B1A81" w:rsidRDefault="00F41B6A" w:rsidP="009F30D1">
            <w:r w:rsidRPr="002B1A81">
              <w:t>Male test subject - back</w:t>
            </w:r>
          </w:p>
        </w:tc>
        <w:tc>
          <w:tcPr>
            <w:tcW w:w="0" w:type="auto"/>
          </w:tcPr>
          <w:p w:rsidR="00F41B6A" w:rsidRPr="002B1A81" w:rsidRDefault="00F41B6A" w:rsidP="009F30D1">
            <w:r w:rsidRPr="002B1A81">
              <w:t>5.3</w:t>
            </w:r>
          </w:p>
        </w:tc>
        <w:tc>
          <w:tcPr>
            <w:tcW w:w="0" w:type="auto"/>
          </w:tcPr>
          <w:p w:rsidR="00F41B6A" w:rsidRPr="002B1A81" w:rsidRDefault="00F41B6A" w:rsidP="009F30D1">
            <w:r w:rsidRPr="002B1A81">
              <w:t>11</w:t>
            </w:r>
          </w:p>
        </w:tc>
        <w:tc>
          <w:tcPr>
            <w:tcW w:w="0" w:type="auto"/>
          </w:tcPr>
          <w:p w:rsidR="00F41B6A" w:rsidRPr="002B1A81" w:rsidRDefault="00F41B6A" w:rsidP="009F30D1">
            <w:r w:rsidRPr="002B1A81">
              <w:t>52</w:t>
            </w:r>
          </w:p>
        </w:tc>
        <w:tc>
          <w:tcPr>
            <w:tcW w:w="0" w:type="auto"/>
          </w:tcPr>
          <w:p w:rsidR="00F41B6A" w:rsidRPr="002B1A81" w:rsidRDefault="00F41B6A" w:rsidP="009F30D1">
            <w:r w:rsidRPr="002B1A81">
              <w:t>41</w:t>
            </w:r>
          </w:p>
        </w:tc>
        <w:tc>
          <w:tcPr>
            <w:tcW w:w="0" w:type="auto"/>
          </w:tcPr>
          <w:p w:rsidR="00F41B6A" w:rsidRPr="002B1A81" w:rsidRDefault="00F41B6A" w:rsidP="009F30D1">
            <w:r w:rsidRPr="002B1A81">
              <w:t>33</w:t>
            </w:r>
          </w:p>
        </w:tc>
        <w:tc>
          <w:tcPr>
            <w:tcW w:w="0" w:type="auto"/>
          </w:tcPr>
          <w:p w:rsidR="00F41B6A" w:rsidRPr="002B1A81" w:rsidRDefault="00F41B6A" w:rsidP="009F30D1">
            <w:r w:rsidRPr="002B1A81">
              <w:t>29</w:t>
            </w:r>
          </w:p>
        </w:tc>
      </w:tr>
      <w:tr w:rsidR="00F41B6A" w:rsidRPr="002B1A81" w:rsidTr="009F30D1">
        <w:tc>
          <w:tcPr>
            <w:tcW w:w="0" w:type="auto"/>
          </w:tcPr>
          <w:p w:rsidR="00F41B6A" w:rsidRPr="002B1A81" w:rsidRDefault="00F41B6A" w:rsidP="009F30D1">
            <w:r w:rsidRPr="002B1A81">
              <w:t>Female test subject - back</w:t>
            </w:r>
          </w:p>
        </w:tc>
        <w:tc>
          <w:tcPr>
            <w:tcW w:w="0" w:type="auto"/>
          </w:tcPr>
          <w:p w:rsidR="00F41B6A" w:rsidRPr="002B1A81" w:rsidRDefault="00F41B6A" w:rsidP="009F30D1">
            <w:r w:rsidRPr="002B1A81">
              <w:t>5.4</w:t>
            </w:r>
          </w:p>
        </w:tc>
        <w:tc>
          <w:tcPr>
            <w:tcW w:w="0" w:type="auto"/>
          </w:tcPr>
          <w:p w:rsidR="00F41B6A" w:rsidRPr="002B1A81" w:rsidRDefault="00F41B6A" w:rsidP="009F30D1">
            <w:r w:rsidRPr="002B1A81">
              <w:t>11</w:t>
            </w:r>
          </w:p>
        </w:tc>
        <w:tc>
          <w:tcPr>
            <w:tcW w:w="0" w:type="auto"/>
          </w:tcPr>
          <w:p w:rsidR="00F41B6A" w:rsidRPr="002B1A81" w:rsidRDefault="00F41B6A" w:rsidP="009F30D1">
            <w:r w:rsidRPr="002B1A81">
              <w:t>47</w:t>
            </w:r>
          </w:p>
        </w:tc>
        <w:tc>
          <w:tcPr>
            <w:tcW w:w="0" w:type="auto"/>
          </w:tcPr>
          <w:p w:rsidR="00F41B6A" w:rsidRPr="002B1A81" w:rsidRDefault="00F41B6A" w:rsidP="009F30D1">
            <w:r w:rsidRPr="002B1A81">
              <w:t>36</w:t>
            </w:r>
          </w:p>
        </w:tc>
        <w:tc>
          <w:tcPr>
            <w:tcW w:w="0" w:type="auto"/>
          </w:tcPr>
          <w:p w:rsidR="00F41B6A" w:rsidRPr="002B1A81" w:rsidRDefault="00F41B6A" w:rsidP="009F30D1">
            <w:r w:rsidRPr="002B1A81">
              <w:t>28</w:t>
            </w:r>
          </w:p>
        </w:tc>
        <w:tc>
          <w:tcPr>
            <w:tcW w:w="0" w:type="auto"/>
          </w:tcPr>
          <w:p w:rsidR="00F41B6A" w:rsidRPr="002B1A81" w:rsidRDefault="00F41B6A" w:rsidP="009F30D1">
            <w:r w:rsidRPr="002B1A81">
              <w:t>26</w:t>
            </w:r>
          </w:p>
        </w:tc>
      </w:tr>
      <w:tr w:rsidR="00F41B6A" w:rsidRPr="002B1A81" w:rsidTr="009F30D1">
        <w:tc>
          <w:tcPr>
            <w:tcW w:w="0" w:type="auto"/>
          </w:tcPr>
          <w:p w:rsidR="00F41B6A" w:rsidRPr="002B1A81" w:rsidRDefault="00F41B6A" w:rsidP="009F30D1">
            <w:r w:rsidRPr="002B1A81">
              <w:t>Amplitude of variation</w:t>
            </w:r>
          </w:p>
        </w:tc>
        <w:tc>
          <w:tcPr>
            <w:tcW w:w="0" w:type="auto"/>
          </w:tcPr>
          <w:p w:rsidR="00F41B6A" w:rsidRPr="002B1A81" w:rsidRDefault="00F41B6A" w:rsidP="009F30D1">
            <w:r w:rsidRPr="002B1A81">
              <w:t>--</w:t>
            </w:r>
          </w:p>
        </w:tc>
        <w:tc>
          <w:tcPr>
            <w:tcW w:w="0" w:type="auto"/>
          </w:tcPr>
          <w:p w:rsidR="00F41B6A" w:rsidRPr="002B1A81" w:rsidRDefault="00F41B6A" w:rsidP="009F30D1">
            <w:r w:rsidRPr="002B1A81">
              <w:t>about 11</w:t>
            </w:r>
          </w:p>
        </w:tc>
        <w:tc>
          <w:tcPr>
            <w:tcW w:w="0" w:type="auto"/>
          </w:tcPr>
          <w:p w:rsidR="00F41B6A" w:rsidRPr="002B1A81" w:rsidRDefault="00F41B6A" w:rsidP="009F30D1">
            <w:r w:rsidRPr="002B1A81">
              <w:t>44 to 58</w:t>
            </w:r>
          </w:p>
        </w:tc>
        <w:tc>
          <w:tcPr>
            <w:tcW w:w="0" w:type="auto"/>
          </w:tcPr>
          <w:p w:rsidR="00F41B6A" w:rsidRPr="002B1A81" w:rsidRDefault="00F41B6A" w:rsidP="009F30D1">
            <w:r w:rsidRPr="002B1A81">
              <w:t>33 to 47</w:t>
            </w:r>
          </w:p>
        </w:tc>
        <w:tc>
          <w:tcPr>
            <w:tcW w:w="0" w:type="auto"/>
          </w:tcPr>
          <w:p w:rsidR="00F41B6A" w:rsidRPr="002B1A81" w:rsidRDefault="00F41B6A" w:rsidP="009F30D1">
            <w:r w:rsidRPr="002B1A81">
              <w:t>21 to 33</w:t>
            </w:r>
          </w:p>
        </w:tc>
        <w:tc>
          <w:tcPr>
            <w:tcW w:w="0" w:type="auto"/>
          </w:tcPr>
          <w:p w:rsidR="00F41B6A" w:rsidRPr="002B1A81" w:rsidRDefault="00F41B6A" w:rsidP="009F30D1">
            <w:r w:rsidRPr="002B1A81">
              <w:t>25 to 29</w:t>
            </w:r>
          </w:p>
        </w:tc>
      </w:tr>
    </w:tbl>
    <w:p w:rsidR="00F41B6A" w:rsidRPr="002B1A81" w:rsidRDefault="00F41B6A" w:rsidP="00F41B6A">
      <w:r w:rsidRPr="002B1A81">
        <w:t xml:space="preserve">Note: </w:t>
      </w:r>
      <w:r w:rsidR="001F09C8" w:rsidRPr="002B1A81">
        <w:t>A</w:t>
      </w:r>
      <w:r w:rsidRPr="002B1A81">
        <w:t>ll results were rounded on integer numbers.</w:t>
      </w:r>
    </w:p>
    <w:p w:rsidR="00F41B6A" w:rsidRPr="002B1A81" w:rsidRDefault="00F41B6A" w:rsidP="00740F78">
      <w:pPr>
        <w:pStyle w:val="ECCAnnexheading3"/>
      </w:pPr>
      <w:bookmarkStart w:id="145" w:name="_Ref430354398"/>
      <w:r w:rsidRPr="002B1A81">
        <w:t>Discussion of asymmetries in the radiated power</w:t>
      </w:r>
      <w:bookmarkEnd w:id="145"/>
      <w:r w:rsidRPr="002B1A81">
        <w:t xml:space="preserve"> </w:t>
      </w:r>
    </w:p>
    <w:p w:rsidR="00F41B6A" w:rsidRPr="002B1A81" w:rsidRDefault="00F41B6A" w:rsidP="00F41B6A">
      <w:r w:rsidRPr="002B1A81">
        <w:t xml:space="preserve">In section </w:t>
      </w:r>
      <w:r w:rsidRPr="002B1A81">
        <w:fldChar w:fldCharType="begin"/>
      </w:r>
      <w:r w:rsidRPr="002B1A81">
        <w:instrText xml:space="preserve"> REF _Ref430354477 \r \h  \* MERGEFORMAT </w:instrText>
      </w:r>
      <w:r w:rsidRPr="002B1A81">
        <w:fldChar w:fldCharType="separate"/>
      </w:r>
      <w:r w:rsidR="006A1441">
        <w:t>A1.5.4</w:t>
      </w:r>
      <w:r w:rsidRPr="002B1A81">
        <w:fldChar w:fldCharType="end"/>
      </w:r>
      <w:r w:rsidRPr="002B1A81">
        <w:t xml:space="preserve"> and </w:t>
      </w:r>
      <w:r w:rsidRPr="002B1A81">
        <w:fldChar w:fldCharType="begin"/>
      </w:r>
      <w:r w:rsidRPr="002B1A81">
        <w:instrText xml:space="preserve"> REF _Ref430354488 \r \h  \* MERGEFORMAT </w:instrText>
      </w:r>
      <w:r w:rsidRPr="002B1A81">
        <w:fldChar w:fldCharType="separate"/>
      </w:r>
      <w:r w:rsidR="006A1441">
        <w:t>A1.5.5</w:t>
      </w:r>
      <w:r w:rsidRPr="002B1A81">
        <w:fldChar w:fldCharType="end"/>
      </w:r>
      <w:r w:rsidRPr="002B1A81">
        <w:t>, we noted unsymmetrical radiation characteristics. For clarification additional tests were carried out with a test transceiver position in the centre on human body.</w:t>
      </w:r>
    </w:p>
    <w:p w:rsidR="00F41B6A" w:rsidRPr="002B1A81" w:rsidRDefault="00F41B6A" w:rsidP="00F41B6A">
      <w:pPr>
        <w:pStyle w:val="ECCFiguregraphcentered"/>
        <w:rPr>
          <w:lang w:val="en-GB"/>
        </w:rPr>
      </w:pPr>
      <w:r w:rsidRPr="002B1A81">
        <w:rPr>
          <w:lang w:val="da-DK" w:eastAsia="da-DK"/>
        </w:rPr>
        <w:lastRenderedPageBreak/>
        <w:drawing>
          <wp:anchor distT="0" distB="0" distL="114300" distR="114300" simplePos="0" relativeHeight="251667968" behindDoc="0" locked="0" layoutInCell="1" allowOverlap="1" wp14:anchorId="2E4F9ABC" wp14:editId="3EEFD991">
            <wp:simplePos x="0" y="0"/>
            <wp:positionH relativeFrom="column">
              <wp:posOffset>2748280</wp:posOffset>
            </wp:positionH>
            <wp:positionV relativeFrom="paragraph">
              <wp:posOffset>1355725</wp:posOffset>
            </wp:positionV>
            <wp:extent cx="486000" cy="194400"/>
            <wp:effectExtent l="0" t="0" r="9525" b="0"/>
            <wp:wrapNone/>
            <wp:docPr id="6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n_no_BP_small.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86000" cy="194400"/>
                    </a:xfrm>
                    <a:prstGeom prst="rect">
                      <a:avLst/>
                    </a:prstGeom>
                  </pic:spPr>
                </pic:pic>
              </a:graphicData>
            </a:graphic>
            <wp14:sizeRelH relativeFrom="margin">
              <wp14:pctWidth>0</wp14:pctWidth>
            </wp14:sizeRelH>
            <wp14:sizeRelV relativeFrom="margin">
              <wp14:pctHeight>0</wp14:pctHeight>
            </wp14:sizeRelV>
          </wp:anchor>
        </w:drawing>
      </w:r>
      <w:r w:rsidRPr="002B1A81">
        <w:rPr>
          <w:lang w:val="da-DK" w:eastAsia="da-DK"/>
        </w:rPr>
        <w:drawing>
          <wp:inline distT="0" distB="0" distL="0" distR="0" wp14:anchorId="127A5D28" wp14:editId="7B5473F6">
            <wp:extent cx="4500000" cy="1641622"/>
            <wp:effectExtent l="19050" t="19050" r="15240" b="15875"/>
            <wp:docPr id="67" name="Grafik 12" descr="O:\SE7_Mai2015_Wedemark\DKE\Grafiken\image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E7_Mai2015_Wedemark\DKE\Grafiken\image041.png"/>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sharpenSoften amount="10000"/>
                              </a14:imgEffect>
                            </a14:imgLayer>
                          </a14:imgProps>
                        </a:ext>
                        <a:ext uri="{28A0092B-C50C-407E-A947-70E740481C1C}">
                          <a14:useLocalDpi xmlns:a14="http://schemas.microsoft.com/office/drawing/2010/main" val="0"/>
                        </a:ext>
                      </a:extLst>
                    </a:blip>
                    <a:srcRect l="467" t="5758" r="467" b="41269"/>
                    <a:stretch/>
                  </pic:blipFill>
                  <pic:spPr bwMode="auto">
                    <a:xfrm>
                      <a:off x="0" y="0"/>
                      <a:ext cx="4500000" cy="1641622"/>
                    </a:xfrm>
                    <a:prstGeom prst="rect">
                      <a:avLst/>
                    </a:prstGeom>
                    <a:noFill/>
                    <a:ln w="9525" cap="flat" cmpd="sng" algn="ctr">
                      <a:solidFill>
                        <a:sysClr val="window" lastClr="FFFFFF">
                          <a:lumMod val="9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1B6A" w:rsidRPr="002B1A81" w:rsidRDefault="00F41B6A" w:rsidP="00F41B6A">
      <w:pPr>
        <w:pStyle w:val="ECCFiguregraphcentered"/>
        <w:rPr>
          <w:lang w:val="en-GB"/>
        </w:rPr>
      </w:pPr>
      <w:r w:rsidRPr="002B1A81">
        <w:rPr>
          <w:lang w:val="da-DK" w:eastAsia="da-DK"/>
        </w:rPr>
        <w:drawing>
          <wp:anchor distT="0" distB="0" distL="114300" distR="114300" simplePos="0" relativeHeight="251666944" behindDoc="0" locked="0" layoutInCell="1" allowOverlap="1" wp14:anchorId="71F1998D" wp14:editId="5C9CB9B8">
            <wp:simplePos x="0" y="0"/>
            <wp:positionH relativeFrom="column">
              <wp:posOffset>2748280</wp:posOffset>
            </wp:positionH>
            <wp:positionV relativeFrom="paragraph">
              <wp:posOffset>34925</wp:posOffset>
            </wp:positionV>
            <wp:extent cx="486000" cy="262800"/>
            <wp:effectExtent l="0" t="0" r="0" b="4445"/>
            <wp:wrapNone/>
            <wp:docPr id="6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nBack_sym.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86000" cy="262800"/>
                    </a:xfrm>
                    <a:prstGeom prst="rect">
                      <a:avLst/>
                    </a:prstGeom>
                  </pic:spPr>
                </pic:pic>
              </a:graphicData>
            </a:graphic>
            <wp14:sizeRelH relativeFrom="margin">
              <wp14:pctWidth>0</wp14:pctWidth>
            </wp14:sizeRelH>
            <wp14:sizeRelV relativeFrom="margin">
              <wp14:pctHeight>0</wp14:pctHeight>
            </wp14:sizeRelV>
          </wp:anchor>
        </w:drawing>
      </w:r>
      <w:r w:rsidRPr="002B1A81">
        <w:rPr>
          <w:lang w:val="da-DK" w:eastAsia="da-DK"/>
        </w:rPr>
        <w:drawing>
          <wp:inline distT="0" distB="0" distL="0" distR="0" wp14:anchorId="038DBFA8" wp14:editId="6FFE5483">
            <wp:extent cx="4500000" cy="1323726"/>
            <wp:effectExtent l="19050" t="19050" r="15240" b="10160"/>
            <wp:docPr id="69" name="Grafik 5" descr="O:\SE7_Mai2015_Wedemark\DKE\Grafiken\image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E7_Mai2015_Wedemark\DKE\Grafiken\image045.png"/>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sharpenSoften amount="10000"/>
                              </a14:imgEffect>
                            </a14:imgLayer>
                          </a14:imgProps>
                        </a:ext>
                        <a:ext uri="{28A0092B-C50C-407E-A947-70E740481C1C}">
                          <a14:useLocalDpi xmlns:a14="http://schemas.microsoft.com/office/drawing/2010/main" val="0"/>
                        </a:ext>
                      </a:extLst>
                    </a:blip>
                    <a:srcRect t="57285" b="724"/>
                    <a:stretch/>
                  </pic:blipFill>
                  <pic:spPr bwMode="auto">
                    <a:xfrm>
                      <a:off x="0" y="0"/>
                      <a:ext cx="4500000" cy="1323726"/>
                    </a:xfrm>
                    <a:prstGeom prst="rect">
                      <a:avLst/>
                    </a:prstGeom>
                    <a:noFill/>
                    <a:ln>
                      <a:solidFill>
                        <a:schemeClr val="bg1">
                          <a:lumMod val="95000"/>
                        </a:schemeClr>
                      </a:solidFill>
                    </a:ln>
                    <a:extLst>
                      <a:ext uri="{53640926-AAD7-44D8-BBD7-CCE9431645EC}">
                        <a14:shadowObscured xmlns:a14="http://schemas.microsoft.com/office/drawing/2010/main"/>
                      </a:ext>
                    </a:extLst>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63</w:t>
      </w:r>
      <w:r w:rsidRPr="002B1A81">
        <w:rPr>
          <w:noProof/>
        </w:rPr>
        <w:fldChar w:fldCharType="end"/>
      </w:r>
      <w:r w:rsidRPr="002B1A81">
        <w:t>: Asymmetries in the radiated power</w:t>
      </w:r>
    </w:p>
    <w:p w:rsidR="00F41B6A" w:rsidRPr="002B1A81" w:rsidRDefault="00F41B6A" w:rsidP="00740F78">
      <w:pPr>
        <w:pStyle w:val="ECCAnnexheading3"/>
      </w:pPr>
      <w:bookmarkStart w:id="146" w:name="_Ref430351914"/>
      <w:r w:rsidRPr="002B1A81">
        <w:t>Summary</w:t>
      </w:r>
      <w:bookmarkEnd w:id="146"/>
    </w:p>
    <w:p w:rsidR="00F41B6A" w:rsidRPr="002B1A81" w:rsidRDefault="00F41B6A">
      <w:pPr>
        <w:pStyle w:val="ECCParagraph"/>
      </w:pPr>
      <w:r w:rsidRPr="002B1A81">
        <w:t xml:space="preserve">The results of this lab test show significant body effect on body-worn audio PMSE, the scenarios are presented in sections </w:t>
      </w:r>
      <w:r w:rsidRPr="002B1A81">
        <w:fldChar w:fldCharType="begin"/>
      </w:r>
      <w:r w:rsidRPr="002B1A81">
        <w:instrText xml:space="preserve"> REF _Ref430354477 \r \h  \* MERGEFORMAT </w:instrText>
      </w:r>
      <w:r w:rsidRPr="002B1A81">
        <w:fldChar w:fldCharType="separate"/>
      </w:r>
      <w:r w:rsidR="006A1441">
        <w:t>A1.5.4</w:t>
      </w:r>
      <w:r w:rsidRPr="002B1A81">
        <w:fldChar w:fldCharType="end"/>
      </w:r>
      <w:r w:rsidRPr="002B1A81">
        <w:t xml:space="preserve"> to </w:t>
      </w:r>
      <w:r w:rsidRPr="002B1A81">
        <w:fldChar w:fldCharType="begin"/>
      </w:r>
      <w:r w:rsidRPr="002B1A81">
        <w:instrText xml:space="preserve"> REF _Ref430354398 \r \h  \* MERGEFORMAT </w:instrText>
      </w:r>
      <w:r w:rsidRPr="002B1A81">
        <w:fldChar w:fldCharType="separate"/>
      </w:r>
      <w:r w:rsidR="006A1441">
        <w:t>A1.5.6</w:t>
      </w:r>
      <w:r w:rsidRPr="002B1A81">
        <w:fldChar w:fldCharType="end"/>
      </w:r>
      <w:r w:rsidRPr="002B1A81">
        <w:t>. In every scenario the minimum body absorption exceeds 11</w:t>
      </w:r>
      <w:r w:rsidR="008225CC" w:rsidRPr="002B1A81">
        <w:t> dB</w:t>
      </w:r>
      <w:r w:rsidRPr="002B1A81">
        <w:t xml:space="preserve"> @ 1455</w:t>
      </w:r>
      <w:r w:rsidR="008225CC" w:rsidRPr="002B1A81">
        <w:t> MHz</w:t>
      </w:r>
      <w:r w:rsidRPr="002B1A81">
        <w:t xml:space="preserve"> (see the “Min” row in </w:t>
      </w:r>
      <w:r w:rsidRPr="002B1A81">
        <w:fldChar w:fldCharType="begin"/>
      </w:r>
      <w:r w:rsidRPr="002B1A81">
        <w:instrText xml:space="preserve"> REF _Ref430352400 \h  \* MERGEFORMAT </w:instrText>
      </w:r>
      <w:r w:rsidRPr="002B1A81">
        <w:fldChar w:fldCharType="separate"/>
      </w:r>
      <w:r w:rsidR="006A1441" w:rsidRPr="002B1A81">
        <w:t xml:space="preserve">Table </w:t>
      </w:r>
      <w:r w:rsidR="006A1441">
        <w:t>74</w:t>
      </w:r>
      <w:r w:rsidRPr="002B1A81">
        <w:fldChar w:fldCharType="end"/>
      </w:r>
      <w:r w:rsidRPr="002B1A81">
        <w:t>). The test results distribution shows that in 43 to 66 % of all directions the body absorption exceeds 20</w:t>
      </w:r>
      <w:r w:rsidR="008225CC" w:rsidRPr="002B1A81">
        <w:t> dB</w:t>
      </w:r>
      <w:r w:rsidRPr="002B1A81">
        <w:t xml:space="preserve">.  </w:t>
      </w:r>
    </w:p>
    <w:p w:rsidR="00F41B6A" w:rsidRPr="002B1A81" w:rsidRDefault="00F41B6A" w:rsidP="00110FC6">
      <w:pPr>
        <w:pStyle w:val="ECCParagraph"/>
      </w:pPr>
      <w:r w:rsidRPr="002B1A81">
        <w:t>The median body absorption measured was typically 26</w:t>
      </w:r>
      <w:r w:rsidR="008225CC" w:rsidRPr="002B1A81">
        <w:t> dB</w:t>
      </w:r>
      <w:r w:rsidRPr="002B1A81">
        <w:t xml:space="preserve"> (see the “Median” row in </w:t>
      </w:r>
      <w:r w:rsidRPr="002B1A81">
        <w:fldChar w:fldCharType="begin"/>
      </w:r>
      <w:r w:rsidRPr="002B1A81">
        <w:instrText xml:space="preserve"> REF _Ref430352400 \h  \* MERGEFORMAT </w:instrText>
      </w:r>
      <w:r w:rsidRPr="002B1A81">
        <w:fldChar w:fldCharType="separate"/>
      </w:r>
      <w:r w:rsidR="006A1441" w:rsidRPr="002B1A81">
        <w:t xml:space="preserve">Table </w:t>
      </w:r>
      <w:r w:rsidR="006A1441">
        <w:t>74</w:t>
      </w:r>
      <w:r w:rsidRPr="002B1A81">
        <w:fldChar w:fldCharType="end"/>
      </w:r>
      <w:r w:rsidRPr="002B1A81">
        <w:t>). The maximum measured body absorption, up to 58</w:t>
      </w:r>
      <w:r w:rsidR="008225CC" w:rsidRPr="002B1A81">
        <w:t> dB</w:t>
      </w:r>
      <w:r w:rsidRPr="002B1A81">
        <w:t>, represents in worst-case a very high body effect in this frequency band.</w:t>
      </w:r>
    </w:p>
    <w:p w:rsidR="00F41B6A" w:rsidRPr="002B1A81" w:rsidRDefault="00F41B6A" w:rsidP="00F41B6A">
      <w:pPr>
        <w:pStyle w:val="ECCAnnexheading4"/>
        <w:keepNext/>
        <w:spacing w:after="60"/>
        <w:ind w:left="862" w:hanging="862"/>
        <w:jc w:val="both"/>
      </w:pPr>
      <w:r w:rsidRPr="002B1A81">
        <w:t>Hand-held audio PMSE</w:t>
      </w:r>
    </w:p>
    <w:p w:rsidR="00F41B6A" w:rsidRPr="002B1A81" w:rsidRDefault="00F41B6A" w:rsidP="00F41B6A">
      <w:r w:rsidRPr="002B1A81">
        <w:rPr>
          <w:noProof/>
          <w:lang w:val="da-DK" w:eastAsia="da-DK"/>
        </w:rPr>
        <w:drawing>
          <wp:inline distT="0" distB="0" distL="0" distR="0" wp14:anchorId="0AFD268C" wp14:editId="2CBC6D33">
            <wp:extent cx="6376670" cy="2869412"/>
            <wp:effectExtent l="0" t="0" r="5080" b="7620"/>
            <wp:docPr id="7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376670" cy="2869412"/>
                    </a:xfrm>
                    <a:prstGeom prst="rect">
                      <a:avLst/>
                    </a:prstGeom>
                    <a:noFill/>
                    <a:ln>
                      <a:noFill/>
                    </a:ln>
                  </pic:spPr>
                </pic:pic>
              </a:graphicData>
            </a:graphic>
          </wp:inline>
        </w:drawing>
      </w:r>
    </w:p>
    <w:p w:rsidR="00F41B6A" w:rsidRPr="002B1A81" w:rsidRDefault="00F41B6A" w:rsidP="003D6401">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64</w:t>
      </w:r>
      <w:r w:rsidRPr="002B1A81">
        <w:rPr>
          <w:noProof/>
        </w:rPr>
        <w:fldChar w:fldCharType="end"/>
      </w:r>
      <w:r w:rsidRPr="002B1A81">
        <w:t>: Minimum and median body loss effect of hand-held PMSE</w:t>
      </w:r>
    </w:p>
    <w:p w:rsidR="00F41B6A" w:rsidRPr="002B1A81" w:rsidRDefault="00F41B6A" w:rsidP="00F41B6A">
      <w:pPr>
        <w:pStyle w:val="ECCAnnexheading4"/>
        <w:spacing w:after="60"/>
        <w:jc w:val="both"/>
      </w:pPr>
      <w:r w:rsidRPr="002B1A81">
        <w:lastRenderedPageBreak/>
        <w:t xml:space="preserve"> Body-worn audio PMSE</w:t>
      </w:r>
    </w:p>
    <w:p w:rsidR="00F41B6A" w:rsidRPr="002B1A81" w:rsidRDefault="00F41B6A" w:rsidP="00F41B6A">
      <w:r w:rsidRPr="002B1A81">
        <w:rPr>
          <w:noProof/>
          <w:lang w:val="da-DK" w:eastAsia="da-DK"/>
        </w:rPr>
        <w:drawing>
          <wp:inline distT="0" distB="0" distL="0" distR="0" wp14:anchorId="53B61B09" wp14:editId="0C381C7D">
            <wp:extent cx="6376670" cy="2869412"/>
            <wp:effectExtent l="0" t="0" r="5080" b="7620"/>
            <wp:docPr id="7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376670" cy="2869412"/>
                    </a:xfrm>
                    <a:prstGeom prst="rect">
                      <a:avLst/>
                    </a:prstGeom>
                    <a:noFill/>
                    <a:ln>
                      <a:noFill/>
                    </a:ln>
                  </pic:spPr>
                </pic:pic>
              </a:graphicData>
            </a:graphic>
          </wp:inline>
        </w:drawing>
      </w:r>
    </w:p>
    <w:p w:rsidR="00F41B6A" w:rsidRPr="002B1A81" w:rsidRDefault="00F41B6A" w:rsidP="00F41B6A">
      <w:pPr>
        <w:pStyle w:val="Caption"/>
      </w:pPr>
      <w:r w:rsidRPr="002B1A81">
        <w:t xml:space="preserve">Figure </w:t>
      </w:r>
      <w:r w:rsidRPr="002B1A81">
        <w:fldChar w:fldCharType="begin"/>
      </w:r>
      <w:r w:rsidRPr="002B1A81">
        <w:instrText xml:space="preserve"> SEQ Figure \* ARABIC </w:instrText>
      </w:r>
      <w:r w:rsidRPr="002B1A81">
        <w:fldChar w:fldCharType="separate"/>
      </w:r>
      <w:r w:rsidR="006A1441">
        <w:rPr>
          <w:noProof/>
        </w:rPr>
        <w:t>65</w:t>
      </w:r>
      <w:r w:rsidRPr="002B1A81">
        <w:rPr>
          <w:noProof/>
        </w:rPr>
        <w:fldChar w:fldCharType="end"/>
      </w:r>
      <w:r w:rsidRPr="002B1A81">
        <w:t>: Minimum and median body loss effect of body-worn PMSE</w:t>
      </w:r>
    </w:p>
    <w:p w:rsidR="00F41B6A" w:rsidRPr="002B1A81" w:rsidRDefault="00F41B6A" w:rsidP="00F41B6A">
      <w:pPr>
        <w:pStyle w:val="ECCAnnexheading2"/>
        <w:jc w:val="both"/>
      </w:pPr>
      <w:r w:rsidRPr="002B1A81">
        <w:t>Conclusion</w:t>
      </w:r>
    </w:p>
    <w:p w:rsidR="00F41B6A" w:rsidRPr="002B1A81" w:rsidRDefault="00F41B6A" w:rsidP="003D6401">
      <w:pPr>
        <w:pStyle w:val="ECCParagraph"/>
      </w:pPr>
      <w:r w:rsidRPr="002B1A81">
        <w:t>It is suggested the following body loss values for simulations in the band from 1350 to 1525</w:t>
      </w:r>
      <w:r w:rsidR="008225CC" w:rsidRPr="002B1A81">
        <w:t> MHz</w:t>
      </w:r>
      <w:r w:rsidRPr="002B1A81">
        <w:t>:</w:t>
      </w:r>
    </w:p>
    <w:p w:rsidR="00F41B6A" w:rsidRPr="002B1A81" w:rsidRDefault="00F41B6A" w:rsidP="00F41B6A">
      <w:pPr>
        <w:pStyle w:val="ECCBulletsLv1"/>
        <w:numPr>
          <w:ilvl w:val="0"/>
          <w:numId w:val="39"/>
        </w:numPr>
        <w:tabs>
          <w:tab w:val="left" w:pos="340"/>
        </w:tabs>
        <w:spacing w:before="60"/>
        <w:ind w:left="340" w:hanging="340"/>
      </w:pPr>
      <w:r w:rsidRPr="002B1A81">
        <w:t>Hand-held microphones: Minimum: 6</w:t>
      </w:r>
      <w:r w:rsidR="008225CC" w:rsidRPr="002B1A81">
        <w:t> dB</w:t>
      </w:r>
      <w:r w:rsidRPr="002B1A81">
        <w:t xml:space="preserve"> and Median: 11</w:t>
      </w:r>
      <w:r w:rsidR="008225CC" w:rsidRPr="002B1A81">
        <w:t> dB</w:t>
      </w:r>
      <w:r w:rsidR="003D6401" w:rsidRPr="002B1A81">
        <w:t>;</w:t>
      </w:r>
    </w:p>
    <w:p w:rsidR="00F41B6A" w:rsidRPr="002B1A81" w:rsidRDefault="00F41B6A" w:rsidP="00F41B6A">
      <w:pPr>
        <w:pStyle w:val="ECCBulletsLv1"/>
        <w:numPr>
          <w:ilvl w:val="0"/>
          <w:numId w:val="39"/>
        </w:numPr>
        <w:tabs>
          <w:tab w:val="left" w:pos="340"/>
        </w:tabs>
        <w:spacing w:before="60"/>
        <w:ind w:left="340" w:hanging="340"/>
      </w:pPr>
      <w:r w:rsidRPr="002B1A81">
        <w:t>Body-worn microphones: Minimum: 11</w:t>
      </w:r>
      <w:r w:rsidR="008225CC" w:rsidRPr="002B1A81">
        <w:t> dB</w:t>
      </w:r>
      <w:r w:rsidRPr="002B1A81">
        <w:t xml:space="preserve"> and Median: 21</w:t>
      </w:r>
      <w:r w:rsidR="008225CC" w:rsidRPr="002B1A81">
        <w:t> dB</w:t>
      </w:r>
      <w:r w:rsidR="003D6401" w:rsidRPr="002B1A81">
        <w:t>.</w:t>
      </w:r>
    </w:p>
    <w:p w:rsidR="003C215B" w:rsidRPr="002B1A81" w:rsidRDefault="00817756" w:rsidP="00624FD5">
      <w:pPr>
        <w:pStyle w:val="ECCAnnexheading1"/>
      </w:pPr>
      <w:bookmarkStart w:id="147" w:name="_Ref447700672"/>
      <w:bookmarkStart w:id="148" w:name="_Toc463252743"/>
      <w:r w:rsidRPr="002B1A81">
        <w:lastRenderedPageBreak/>
        <w:t>Wall loss</w:t>
      </w:r>
      <w:bookmarkEnd w:id="147"/>
      <w:bookmarkEnd w:id="148"/>
    </w:p>
    <w:p w:rsidR="00D66636" w:rsidRPr="002B1A81" w:rsidRDefault="00D66636" w:rsidP="003D6401">
      <w:pPr>
        <w:pStyle w:val="ECCParagraph"/>
      </w:pPr>
      <w:r w:rsidRPr="002B1A81">
        <w:t>(The following information in this Annex is reproduced from Annex 2 of the ECC Report 245</w:t>
      </w:r>
      <w:r w:rsidR="00B72502" w:rsidRPr="002B1A81">
        <w:t xml:space="preserve"> </w:t>
      </w:r>
      <w:r w:rsidR="00B72502" w:rsidRPr="002B1A81">
        <w:fldChar w:fldCharType="begin"/>
      </w:r>
      <w:r w:rsidR="00B72502" w:rsidRPr="002B1A81">
        <w:instrText xml:space="preserve"> REF _Ref449954646 \r \h </w:instrText>
      </w:r>
      <w:r w:rsidR="00B72502" w:rsidRPr="002B1A81">
        <w:fldChar w:fldCharType="separate"/>
      </w:r>
      <w:r w:rsidR="006A1441">
        <w:t>[23]</w:t>
      </w:r>
      <w:r w:rsidR="00B72502" w:rsidRPr="002B1A81">
        <w:fldChar w:fldCharType="end"/>
      </w:r>
      <w:r w:rsidRPr="002B1A81">
        <w:t>, January 2016:)</w:t>
      </w:r>
    </w:p>
    <w:p w:rsidR="00D66636" w:rsidRPr="002B1A81" w:rsidRDefault="00D66636" w:rsidP="00D66636">
      <w:pPr>
        <w:pStyle w:val="ECCAnnexheading2"/>
        <w:jc w:val="both"/>
      </w:pPr>
      <w:r w:rsidRPr="002B1A81">
        <w:t>RF Insertion Loss in new and old building materials</w:t>
      </w:r>
    </w:p>
    <w:p w:rsidR="00D66636" w:rsidRPr="002B1A81" w:rsidRDefault="00D66636" w:rsidP="00110FC6">
      <w:pPr>
        <w:pStyle w:val="ECCParagraph"/>
      </w:pPr>
      <w:r w:rsidRPr="002B1A81">
        <w:t>New building materials such as walls and windows are improved with respect to thermal energy loss. Modern windows are coated with a thin metallic layer to improve indoor comfort in the summer and to prevent indoor thermal loss in the winter. This has a disadvantage with respect to insertion loss of incoming radio waves in the frequency area of 1 to 5 GHz.</w:t>
      </w:r>
    </w:p>
    <w:p w:rsidR="00D66636" w:rsidRPr="002B1A81" w:rsidRDefault="00D66636" w:rsidP="00110FC6">
      <w:pPr>
        <w:pStyle w:val="ECCParagraph"/>
      </w:pPr>
      <w:r w:rsidRPr="002B1A81">
        <w:t>To get some figures quantifying the problem a measurement program was initiated at CMI (Center for Communication, Media and Information Technology, Aalborg University) covering RF (radio frequency) measurements on new and old building materials. The purpose was to investigate the increasing problem of mobile telephone and internet communication in new buildings and to come up with some solutions to the problem.</w:t>
      </w:r>
    </w:p>
    <w:p w:rsidR="00D66636" w:rsidRPr="002B1A81" w:rsidRDefault="00D66636" w:rsidP="00110FC6">
      <w:pPr>
        <w:pStyle w:val="ECCParagraph"/>
      </w:pPr>
      <w:r w:rsidRPr="002B1A81">
        <w:t xml:space="preserve">The measurement setup is shown in </w:t>
      </w:r>
      <w:r w:rsidRPr="002B1A81">
        <w:fldChar w:fldCharType="begin"/>
      </w:r>
      <w:r w:rsidRPr="002B1A81">
        <w:instrText xml:space="preserve"> REF _Ref430354931 \h  \* MERGEFORMAT </w:instrText>
      </w:r>
      <w:r w:rsidRPr="002B1A81">
        <w:fldChar w:fldCharType="separate"/>
      </w:r>
      <w:r w:rsidR="006A1441" w:rsidRPr="002B1A81">
        <w:t xml:space="preserve">Figure </w:t>
      </w:r>
      <w:r w:rsidR="006A1441">
        <w:t>66</w:t>
      </w:r>
      <w:r w:rsidRPr="002B1A81">
        <w:fldChar w:fldCharType="end"/>
      </w:r>
      <w:r w:rsidRPr="002B1A81">
        <w:t xml:space="preserve">, using 2 horn antennas shown in </w:t>
      </w:r>
      <w:r w:rsidRPr="002B1A81">
        <w:fldChar w:fldCharType="begin"/>
      </w:r>
      <w:r w:rsidRPr="002B1A81">
        <w:instrText xml:space="preserve"> REF _Ref430354949 \h  \* MERGEFORMAT </w:instrText>
      </w:r>
      <w:r w:rsidRPr="002B1A81">
        <w:fldChar w:fldCharType="separate"/>
      </w:r>
      <w:r w:rsidR="006A1441" w:rsidRPr="002B1A81">
        <w:t xml:space="preserve">Figure </w:t>
      </w:r>
      <w:r w:rsidR="006A1441">
        <w:t>67</w:t>
      </w:r>
      <w:r w:rsidRPr="002B1A81">
        <w:fldChar w:fldCharType="end"/>
      </w:r>
      <w:r w:rsidRPr="002B1A81">
        <w:t xml:space="preserve">. Measuring S-parameters give accurate results for insertion loss and reflection coefficients. See </w:t>
      </w:r>
      <w:r w:rsidRPr="002B1A81">
        <w:fldChar w:fldCharType="begin"/>
      </w:r>
      <w:r w:rsidRPr="002B1A81">
        <w:instrText xml:space="preserve"> REF _Ref430354964 \h  \* MERGEFORMAT </w:instrText>
      </w:r>
      <w:r w:rsidRPr="002B1A81">
        <w:fldChar w:fldCharType="separate"/>
      </w:r>
      <w:r w:rsidR="006A1441" w:rsidRPr="002B1A81">
        <w:t xml:space="preserve">Figure </w:t>
      </w:r>
      <w:r w:rsidR="006A1441">
        <w:t>68</w:t>
      </w:r>
      <w:r w:rsidRPr="002B1A81">
        <w:fldChar w:fldCharType="end"/>
      </w:r>
      <w:r w:rsidRPr="002B1A81">
        <w:t>.</w:t>
      </w:r>
    </w:p>
    <w:p w:rsidR="00D66636" w:rsidRPr="002B1A81" w:rsidRDefault="00D66636" w:rsidP="00D66636">
      <w:pPr>
        <w:pStyle w:val="ECCFiguregraphcentered"/>
        <w:rPr>
          <w:lang w:val="en-GB"/>
        </w:rPr>
      </w:pPr>
      <w:r w:rsidRPr="002B1A81">
        <w:rPr>
          <w:lang w:val="da-DK" w:eastAsia="da-DK"/>
        </w:rPr>
        <w:drawing>
          <wp:inline distT="0" distB="0" distL="0" distR="0" wp14:anchorId="5FA99052" wp14:editId="07127A60">
            <wp:extent cx="3276600" cy="2533650"/>
            <wp:effectExtent l="0" t="0" r="0" b="0"/>
            <wp:docPr id="72" name="Grafik 9" descr="http://www.cmi.aau.dk/digitalAssets/91/91722_rf_building_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mi.aau.dk/digitalAssets/91/91722_rf_building_fig1.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b="4500"/>
                    <a:stretch/>
                  </pic:blipFill>
                  <pic:spPr bwMode="auto">
                    <a:xfrm>
                      <a:off x="0" y="0"/>
                      <a:ext cx="3276585" cy="2533638"/>
                    </a:xfrm>
                    <a:prstGeom prst="rect">
                      <a:avLst/>
                    </a:prstGeom>
                    <a:noFill/>
                    <a:ln>
                      <a:noFill/>
                    </a:ln>
                    <a:extLst>
                      <a:ext uri="{53640926-AAD7-44D8-BBD7-CCE9431645EC}">
                        <a14:shadowObscured xmlns:a14="http://schemas.microsoft.com/office/drawing/2010/main"/>
                      </a:ext>
                    </a:extLst>
                  </pic:spPr>
                </pic:pic>
              </a:graphicData>
            </a:graphic>
          </wp:inline>
        </w:drawing>
      </w:r>
    </w:p>
    <w:p w:rsidR="00D66636" w:rsidRPr="002B1A81" w:rsidRDefault="00D66636" w:rsidP="00D66636">
      <w:pPr>
        <w:pStyle w:val="Caption"/>
      </w:pPr>
      <w:bookmarkStart w:id="149" w:name="_Ref430354931"/>
      <w:r w:rsidRPr="002B1A81">
        <w:t xml:space="preserve">Figure </w:t>
      </w:r>
      <w:r w:rsidRPr="002B1A81">
        <w:fldChar w:fldCharType="begin"/>
      </w:r>
      <w:r w:rsidRPr="002B1A81">
        <w:instrText xml:space="preserve"> SEQ Figure \* ARABIC </w:instrText>
      </w:r>
      <w:r w:rsidRPr="002B1A81">
        <w:fldChar w:fldCharType="separate"/>
      </w:r>
      <w:r w:rsidR="006A1441">
        <w:rPr>
          <w:noProof/>
        </w:rPr>
        <w:t>66</w:t>
      </w:r>
      <w:r w:rsidRPr="002B1A81">
        <w:rPr>
          <w:noProof/>
        </w:rPr>
        <w:fldChar w:fldCharType="end"/>
      </w:r>
      <w:bookmarkEnd w:id="149"/>
      <w:r w:rsidRPr="002B1A81">
        <w:t>: Measurement setup of indoor RF insertion loss</w:t>
      </w:r>
    </w:p>
    <w:p w:rsidR="00D66636" w:rsidRPr="002B1A81" w:rsidRDefault="00D66636" w:rsidP="00D66636">
      <w:pPr>
        <w:pStyle w:val="ECCFiguregraphcentered"/>
        <w:rPr>
          <w:lang w:val="en-GB"/>
        </w:rPr>
      </w:pPr>
      <w:r w:rsidRPr="002B1A81">
        <w:rPr>
          <w:lang w:val="da-DK" w:eastAsia="da-DK"/>
        </w:rPr>
        <w:drawing>
          <wp:inline distT="0" distB="0" distL="0" distR="0" wp14:anchorId="6AED6D85" wp14:editId="318F6D72">
            <wp:extent cx="5207000" cy="1803400"/>
            <wp:effectExtent l="0" t="0" r="0" b="6350"/>
            <wp:docPr id="73" name="Grafik 8" descr="http://www.cmi.aau.dk/digitalAssets/91/91724_rf_building_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mi.aau.dk/digitalAssets/91/91724_rf_building_fig3.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l="1882" t="2539" r="1647" b="17365"/>
                    <a:stretch/>
                  </pic:blipFill>
                  <pic:spPr bwMode="auto">
                    <a:xfrm>
                      <a:off x="0" y="0"/>
                      <a:ext cx="5209412" cy="1804236"/>
                    </a:xfrm>
                    <a:prstGeom prst="rect">
                      <a:avLst/>
                    </a:prstGeom>
                    <a:noFill/>
                    <a:ln>
                      <a:noFill/>
                    </a:ln>
                    <a:extLst>
                      <a:ext uri="{53640926-AAD7-44D8-BBD7-CCE9431645EC}">
                        <a14:shadowObscured xmlns:a14="http://schemas.microsoft.com/office/drawing/2010/main"/>
                      </a:ext>
                    </a:extLst>
                  </pic:spPr>
                </pic:pic>
              </a:graphicData>
            </a:graphic>
          </wp:inline>
        </w:drawing>
      </w:r>
    </w:p>
    <w:p w:rsidR="00D66636" w:rsidRPr="002B1A81" w:rsidRDefault="00D66636" w:rsidP="00D66636">
      <w:pPr>
        <w:pStyle w:val="Caption"/>
      </w:pPr>
      <w:bookmarkStart w:id="150" w:name="_Ref430354949"/>
      <w:r w:rsidRPr="002B1A81">
        <w:t xml:space="preserve">Figure </w:t>
      </w:r>
      <w:r w:rsidRPr="002B1A81">
        <w:fldChar w:fldCharType="begin"/>
      </w:r>
      <w:r w:rsidRPr="002B1A81">
        <w:instrText xml:space="preserve"> SEQ Figure \* ARABIC </w:instrText>
      </w:r>
      <w:r w:rsidRPr="002B1A81">
        <w:fldChar w:fldCharType="separate"/>
      </w:r>
      <w:r w:rsidR="006A1441">
        <w:rPr>
          <w:noProof/>
        </w:rPr>
        <w:t>67</w:t>
      </w:r>
      <w:r w:rsidRPr="002B1A81">
        <w:rPr>
          <w:noProof/>
        </w:rPr>
        <w:fldChar w:fldCharType="end"/>
      </w:r>
      <w:bookmarkEnd w:id="150"/>
      <w:r w:rsidRPr="002B1A81">
        <w:t>: Horn antennas ensure a focused measurement beam reducing sorrounding reflections</w:t>
      </w:r>
    </w:p>
    <w:p w:rsidR="00D66636" w:rsidRPr="002B1A81" w:rsidRDefault="00D66636" w:rsidP="00D66636"/>
    <w:p w:rsidR="00D66636" w:rsidRPr="002B1A81" w:rsidRDefault="00D66636" w:rsidP="00D66636">
      <w:pPr>
        <w:pStyle w:val="ECCFiguregraphcentered"/>
        <w:rPr>
          <w:lang w:val="en-GB"/>
        </w:rPr>
      </w:pPr>
      <w:r w:rsidRPr="002B1A81">
        <w:rPr>
          <w:lang w:val="da-DK" w:eastAsia="da-DK"/>
        </w:rPr>
        <w:drawing>
          <wp:inline distT="0" distB="0" distL="0" distR="0" wp14:anchorId="66667811" wp14:editId="04191339">
            <wp:extent cx="4711700" cy="3079750"/>
            <wp:effectExtent l="0" t="0" r="0" b="6350"/>
            <wp:docPr id="74" name="Grafik 7" descr="http://www.cmi.aau.dk/digitalAssets/91/91725_rf_building_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mi.aau.dk/digitalAssets/91/91725_rf_building_fig4.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2706" b="10644"/>
                    <a:stretch/>
                  </pic:blipFill>
                  <pic:spPr bwMode="auto">
                    <a:xfrm>
                      <a:off x="0" y="0"/>
                      <a:ext cx="4713882" cy="3081176"/>
                    </a:xfrm>
                    <a:prstGeom prst="rect">
                      <a:avLst/>
                    </a:prstGeom>
                    <a:noFill/>
                    <a:ln>
                      <a:noFill/>
                    </a:ln>
                    <a:extLst>
                      <a:ext uri="{53640926-AAD7-44D8-BBD7-CCE9431645EC}">
                        <a14:shadowObscured xmlns:a14="http://schemas.microsoft.com/office/drawing/2010/main"/>
                      </a:ext>
                    </a:extLst>
                  </pic:spPr>
                </pic:pic>
              </a:graphicData>
            </a:graphic>
          </wp:inline>
        </w:drawing>
      </w:r>
    </w:p>
    <w:p w:rsidR="00D66636" w:rsidRPr="002B1A81" w:rsidRDefault="00D66636" w:rsidP="00D66636">
      <w:pPr>
        <w:pStyle w:val="Caption"/>
      </w:pPr>
      <w:bookmarkStart w:id="151" w:name="_Ref430354964"/>
      <w:r w:rsidRPr="002B1A81">
        <w:t xml:space="preserve">Figure </w:t>
      </w:r>
      <w:r w:rsidRPr="002B1A81">
        <w:fldChar w:fldCharType="begin"/>
      </w:r>
      <w:r w:rsidRPr="002B1A81">
        <w:instrText xml:space="preserve"> SEQ Figure \* ARABIC </w:instrText>
      </w:r>
      <w:r w:rsidRPr="002B1A81">
        <w:fldChar w:fldCharType="separate"/>
      </w:r>
      <w:r w:rsidR="006A1441">
        <w:rPr>
          <w:noProof/>
        </w:rPr>
        <w:t>68</w:t>
      </w:r>
      <w:r w:rsidRPr="002B1A81">
        <w:rPr>
          <w:noProof/>
        </w:rPr>
        <w:fldChar w:fldCharType="end"/>
      </w:r>
      <w:bookmarkEnd w:id="151"/>
      <w:r w:rsidRPr="002B1A81">
        <w:t>: Definition of S parameters (S11 is the reflection coefficient</w:t>
      </w:r>
      <w:r w:rsidR="003D6401" w:rsidRPr="002B1A81">
        <w:t xml:space="preserve"> and S22 is the insertion loss)</w:t>
      </w:r>
    </w:p>
    <w:p w:rsidR="00D66636" w:rsidRPr="002B1A81" w:rsidRDefault="00D66636" w:rsidP="00740F78">
      <w:pPr>
        <w:pStyle w:val="ECCAnnexheading3"/>
      </w:pPr>
      <w:r w:rsidRPr="002B1A81">
        <w:t>Measurements at Danish Building Information Centre</w:t>
      </w:r>
    </w:p>
    <w:p w:rsidR="00D66636" w:rsidRPr="002B1A81" w:rsidRDefault="00D66636" w:rsidP="00110FC6">
      <w:pPr>
        <w:pStyle w:val="ECCParagraph"/>
      </w:pPr>
      <w:r w:rsidRPr="002B1A81">
        <w:t>Measurements on new building materials were performed at “</w:t>
      </w:r>
      <w:hyperlink r:id="rId111" w:history="1">
        <w:r w:rsidRPr="002B1A81">
          <w:rPr>
            <w:rStyle w:val="Hyperlink"/>
          </w:rPr>
          <w:t>Middelfart Byggecenter</w:t>
        </w:r>
      </w:hyperlink>
      <w:r w:rsidRPr="002B1A81">
        <w:t>” (</w:t>
      </w:r>
      <w:r w:rsidRPr="002B1A81">
        <w:fldChar w:fldCharType="begin"/>
      </w:r>
      <w:r w:rsidRPr="002B1A81">
        <w:instrText xml:space="preserve"> REF _Ref430004659 \h </w:instrText>
      </w:r>
      <w:r w:rsidR="00110FC6" w:rsidRPr="002B1A81">
        <w:instrText xml:space="preserve"> \* MERGEFORMAT </w:instrText>
      </w:r>
      <w:r w:rsidRPr="002B1A81">
        <w:fldChar w:fldCharType="separate"/>
      </w:r>
      <w:r w:rsidR="006A1441" w:rsidRPr="002B1A81">
        <w:t xml:space="preserve">Figure </w:t>
      </w:r>
      <w:r w:rsidR="006A1441">
        <w:rPr>
          <w:noProof/>
        </w:rPr>
        <w:t>69</w:t>
      </w:r>
      <w:r w:rsidRPr="002B1A81">
        <w:fldChar w:fldCharType="end"/>
      </w:r>
      <w:r w:rsidRPr="002B1A81">
        <w:t xml:space="preserve"> shows a double coated glass window). The measurements showed a significant increase in penetration loss compared to old building materials.</w:t>
      </w:r>
    </w:p>
    <w:p w:rsidR="00D66636" w:rsidRPr="002B1A81" w:rsidRDefault="00D66636" w:rsidP="00110FC6">
      <w:pPr>
        <w:pStyle w:val="ECCParagraph"/>
      </w:pPr>
      <w:r w:rsidRPr="002B1A81">
        <w:t xml:space="preserve">Reference measurements of insertion loss without any building material inserted between the 2 horn antennas, was carried out initially (see </w:t>
      </w:r>
      <w:r w:rsidRPr="002B1A81">
        <w:fldChar w:fldCharType="begin"/>
      </w:r>
      <w:r w:rsidRPr="002B1A81">
        <w:instrText xml:space="preserve"> REF _Ref430004668 \h  \* MERGEFORMAT </w:instrText>
      </w:r>
      <w:r w:rsidRPr="002B1A81">
        <w:fldChar w:fldCharType="separate"/>
      </w:r>
      <w:r w:rsidR="006A1441" w:rsidRPr="002B1A81">
        <w:t xml:space="preserve">Figure </w:t>
      </w:r>
      <w:r w:rsidR="006A1441">
        <w:t>70</w:t>
      </w:r>
      <w:r w:rsidRPr="002B1A81">
        <w:fldChar w:fldCharType="end"/>
      </w:r>
      <w:r w:rsidRPr="002B1A81">
        <w:t xml:space="preserve">). To calculate the loss, this reference measurement was subtracted from all the measurements to give the real insertion loss of the building material. See </w:t>
      </w:r>
      <w:r w:rsidRPr="002B1A81">
        <w:fldChar w:fldCharType="begin"/>
      </w:r>
      <w:r w:rsidRPr="002B1A81">
        <w:instrText xml:space="preserve"> REF _Ref430004694 \h  \* MERGEFORMAT </w:instrText>
      </w:r>
      <w:r w:rsidRPr="002B1A81">
        <w:fldChar w:fldCharType="separate"/>
      </w:r>
      <w:r w:rsidR="006A1441" w:rsidRPr="002B1A81">
        <w:t xml:space="preserve">Figure </w:t>
      </w:r>
      <w:r w:rsidR="006A1441">
        <w:t>71</w:t>
      </w:r>
      <w:r w:rsidRPr="002B1A81">
        <w:fldChar w:fldCharType="end"/>
      </w:r>
      <w:r w:rsidRPr="002B1A81">
        <w:t xml:space="preserve"> and </w:t>
      </w:r>
      <w:r w:rsidRPr="002B1A81">
        <w:fldChar w:fldCharType="begin"/>
      </w:r>
      <w:r w:rsidRPr="002B1A81">
        <w:instrText xml:space="preserve"> REF _Ref430004701 \h  \* MERGEFORMAT </w:instrText>
      </w:r>
      <w:r w:rsidRPr="002B1A81">
        <w:fldChar w:fldCharType="separate"/>
      </w:r>
      <w:r w:rsidR="006A1441" w:rsidRPr="002B1A81">
        <w:t xml:space="preserve">Figure </w:t>
      </w:r>
      <w:r w:rsidR="006A1441">
        <w:t>72</w:t>
      </w:r>
      <w:r w:rsidRPr="002B1A81">
        <w:fldChar w:fldCharType="end"/>
      </w:r>
      <w:r w:rsidRPr="002B1A81">
        <w:t>.</w:t>
      </w:r>
    </w:p>
    <w:p w:rsidR="00D66636" w:rsidRPr="002B1A81" w:rsidRDefault="00D66636" w:rsidP="00D66636">
      <w:pPr>
        <w:pStyle w:val="ECCFiguregraphcentered"/>
        <w:rPr>
          <w:lang w:val="en-GB"/>
        </w:rPr>
      </w:pPr>
      <w:r w:rsidRPr="002B1A81">
        <w:rPr>
          <w:lang w:val="da-DK" w:eastAsia="da-DK"/>
        </w:rPr>
        <w:drawing>
          <wp:inline distT="0" distB="0" distL="0" distR="0" wp14:anchorId="51032C86" wp14:editId="01D00114">
            <wp:extent cx="5264150" cy="2959100"/>
            <wp:effectExtent l="0" t="0" r="0" b="0"/>
            <wp:docPr id="75" name="Grafik 6" descr="http://www.cmi.aau.dk/digitalAssets/91/91726_rf_building_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mi.aau.dk/digitalAssets/91/91726_rf_building_fig5.jpg"/>
                    <pic:cNvPicPr>
                      <a:picLocks noChangeAspect="1" noChangeArrowheads="1"/>
                    </pic:cNvPicPr>
                  </pic:nvPicPr>
                  <pic:blipFill rotWithShape="1">
                    <a:blip r:embed="rId112">
                      <a:extLst>
                        <a:ext uri="{28A0092B-C50C-407E-A947-70E740481C1C}">
                          <a14:useLocalDpi xmlns:a14="http://schemas.microsoft.com/office/drawing/2010/main" val="0"/>
                        </a:ext>
                      </a:extLst>
                    </a:blip>
                    <a:srcRect l="1530" t="964" r="941" b="9223"/>
                    <a:stretch/>
                  </pic:blipFill>
                  <pic:spPr bwMode="auto">
                    <a:xfrm>
                      <a:off x="0" y="0"/>
                      <a:ext cx="5266588" cy="2960471"/>
                    </a:xfrm>
                    <a:prstGeom prst="rect">
                      <a:avLst/>
                    </a:prstGeom>
                    <a:noFill/>
                    <a:ln>
                      <a:noFill/>
                    </a:ln>
                    <a:extLst>
                      <a:ext uri="{53640926-AAD7-44D8-BBD7-CCE9431645EC}">
                        <a14:shadowObscured xmlns:a14="http://schemas.microsoft.com/office/drawing/2010/main"/>
                      </a:ext>
                    </a:extLst>
                  </pic:spPr>
                </pic:pic>
              </a:graphicData>
            </a:graphic>
          </wp:inline>
        </w:drawing>
      </w:r>
    </w:p>
    <w:p w:rsidR="00D66636" w:rsidRPr="002B1A81" w:rsidRDefault="00D66636" w:rsidP="00D66636">
      <w:pPr>
        <w:pStyle w:val="Caption"/>
      </w:pPr>
      <w:bookmarkStart w:id="152" w:name="_Ref430004659"/>
      <w:r w:rsidRPr="002B1A81">
        <w:t xml:space="preserve">Figure </w:t>
      </w:r>
      <w:r w:rsidRPr="002B1A81">
        <w:fldChar w:fldCharType="begin"/>
      </w:r>
      <w:r w:rsidRPr="002B1A81">
        <w:instrText xml:space="preserve"> SEQ Figure \* ARABIC </w:instrText>
      </w:r>
      <w:r w:rsidRPr="002B1A81">
        <w:fldChar w:fldCharType="separate"/>
      </w:r>
      <w:r w:rsidR="006A1441">
        <w:rPr>
          <w:noProof/>
        </w:rPr>
        <w:t>69</w:t>
      </w:r>
      <w:r w:rsidRPr="002B1A81">
        <w:rPr>
          <w:noProof/>
        </w:rPr>
        <w:fldChar w:fldCharType="end"/>
      </w:r>
      <w:bookmarkEnd w:id="152"/>
      <w:r w:rsidRPr="002B1A81">
        <w:t>: Measurement of the insertion Loss of a coated window at "Middelfart Bygge Centrum"</w:t>
      </w:r>
    </w:p>
    <w:p w:rsidR="003D6401" w:rsidRPr="002B1A81" w:rsidRDefault="003D6401" w:rsidP="003D6401"/>
    <w:p w:rsidR="00D66636" w:rsidRPr="002B1A81" w:rsidRDefault="00D66636" w:rsidP="00D66636">
      <w:pPr>
        <w:pStyle w:val="ECCFiguregraphcentered"/>
        <w:rPr>
          <w:lang w:val="en-GB"/>
        </w:rPr>
      </w:pPr>
      <w:r w:rsidRPr="002B1A81">
        <w:rPr>
          <w:lang w:val="da-DK" w:eastAsia="da-DK"/>
        </w:rPr>
        <w:drawing>
          <wp:inline distT="0" distB="0" distL="0" distR="0" wp14:anchorId="23C5FB10" wp14:editId="7D3D6163">
            <wp:extent cx="5137150" cy="3911600"/>
            <wp:effectExtent l="0" t="0" r="6350" b="0"/>
            <wp:docPr id="76" name="Grafik 13" descr="http://www.cmi.aau.dk/digitalAssets/91/91727_rf_building_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mi.aau.dk/digitalAssets/91/91727_rf_building_fig6.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1647" t="1807" r="3177" b="5411"/>
                    <a:stretch/>
                  </pic:blipFill>
                  <pic:spPr bwMode="auto">
                    <a:xfrm>
                      <a:off x="0" y="0"/>
                      <a:ext cx="5139529" cy="3913412"/>
                    </a:xfrm>
                    <a:prstGeom prst="rect">
                      <a:avLst/>
                    </a:prstGeom>
                    <a:noFill/>
                    <a:ln>
                      <a:noFill/>
                    </a:ln>
                    <a:extLst>
                      <a:ext uri="{53640926-AAD7-44D8-BBD7-CCE9431645EC}">
                        <a14:shadowObscured xmlns:a14="http://schemas.microsoft.com/office/drawing/2010/main"/>
                      </a:ext>
                    </a:extLst>
                  </pic:spPr>
                </pic:pic>
              </a:graphicData>
            </a:graphic>
          </wp:inline>
        </w:drawing>
      </w:r>
    </w:p>
    <w:p w:rsidR="00D66636" w:rsidRPr="002B1A81" w:rsidRDefault="00D66636" w:rsidP="00D66636">
      <w:pPr>
        <w:pStyle w:val="Caption"/>
      </w:pPr>
      <w:bookmarkStart w:id="153" w:name="_Ref430004668"/>
      <w:r w:rsidRPr="002B1A81">
        <w:t xml:space="preserve">Figure </w:t>
      </w:r>
      <w:r w:rsidRPr="002B1A81">
        <w:fldChar w:fldCharType="begin"/>
      </w:r>
      <w:r w:rsidRPr="002B1A81">
        <w:instrText xml:space="preserve"> SEQ Figure \* ARABIC </w:instrText>
      </w:r>
      <w:r w:rsidRPr="002B1A81">
        <w:fldChar w:fldCharType="separate"/>
      </w:r>
      <w:r w:rsidR="006A1441">
        <w:rPr>
          <w:noProof/>
        </w:rPr>
        <w:t>70</w:t>
      </w:r>
      <w:r w:rsidRPr="002B1A81">
        <w:fldChar w:fldCharType="end"/>
      </w:r>
      <w:bookmarkEnd w:id="153"/>
      <w:r w:rsidRPr="002B1A81">
        <w:t>: Measurement of the "reference Loss" without any material between the antennas</w:t>
      </w:r>
    </w:p>
    <w:p w:rsidR="00D66636" w:rsidRPr="002B1A81" w:rsidRDefault="00D66636" w:rsidP="00110FC6">
      <w:pPr>
        <w:pStyle w:val="ECCParagraph"/>
      </w:pPr>
      <w:r w:rsidRPr="002B1A81">
        <w:t xml:space="preserve">It can be seen on the </w:t>
      </w:r>
      <w:r w:rsidRPr="002B1A81">
        <w:fldChar w:fldCharType="begin"/>
      </w:r>
      <w:r w:rsidRPr="002B1A81">
        <w:instrText xml:space="preserve"> REF _Ref430004701 \h  \* MERGEFORMAT </w:instrText>
      </w:r>
      <w:r w:rsidRPr="002B1A81">
        <w:fldChar w:fldCharType="separate"/>
      </w:r>
      <w:r w:rsidR="006A1441" w:rsidRPr="002B1A81">
        <w:t xml:space="preserve">Figure </w:t>
      </w:r>
      <w:r w:rsidR="006A1441">
        <w:t>72</w:t>
      </w:r>
      <w:r w:rsidRPr="002B1A81">
        <w:fldChar w:fldCharType="end"/>
      </w:r>
      <w:r w:rsidRPr="002B1A81">
        <w:t xml:space="preserve"> (subtracting </w:t>
      </w:r>
      <w:r w:rsidRPr="002B1A81">
        <w:fldChar w:fldCharType="begin"/>
      </w:r>
      <w:r w:rsidRPr="002B1A81">
        <w:instrText xml:space="preserve"> REF _Ref430004694 \h  \* MERGEFORMAT </w:instrText>
      </w:r>
      <w:r w:rsidRPr="002B1A81">
        <w:fldChar w:fldCharType="separate"/>
      </w:r>
      <w:r w:rsidR="006A1441" w:rsidRPr="002B1A81">
        <w:t xml:space="preserve">Figure </w:t>
      </w:r>
      <w:r w:rsidR="006A1441">
        <w:t>71</w:t>
      </w:r>
      <w:r w:rsidRPr="002B1A81">
        <w:fldChar w:fldCharType="end"/>
      </w:r>
      <w:r w:rsidRPr="002B1A81">
        <w:t>) that a new double coated window has an insertion loss from 26</w:t>
      </w:r>
      <w:r w:rsidR="008225CC" w:rsidRPr="002B1A81">
        <w:t> dB</w:t>
      </w:r>
      <w:r w:rsidRPr="002B1A81">
        <w:t xml:space="preserve"> to - 35</w:t>
      </w:r>
      <w:r w:rsidR="008225CC" w:rsidRPr="002B1A81">
        <w:t> dB</w:t>
      </w:r>
      <w:r w:rsidRPr="002B1A81">
        <w:t xml:space="preserve"> in the frequency interval 1 GHz to 5 GHz. This should be compared to old uncoated windows which have an insertion loss of &lt; 3</w:t>
      </w:r>
      <w:r w:rsidR="008225CC" w:rsidRPr="002B1A81">
        <w:t> dB</w:t>
      </w:r>
      <w:r w:rsidRPr="002B1A81">
        <w:t xml:space="preserve"> to 10</w:t>
      </w:r>
      <w:r w:rsidR="008225CC" w:rsidRPr="002B1A81">
        <w:t> dB</w:t>
      </w:r>
      <w:r w:rsidRPr="002B1A81">
        <w:t>. Below is shown the insertion losses new and old building materials:</w:t>
      </w:r>
    </w:p>
    <w:tbl>
      <w:tblPr>
        <w:tblStyle w:val="ECCTable-clean"/>
        <w:tblW w:w="10155" w:type="dxa"/>
        <w:tblInd w:w="0" w:type="dxa"/>
        <w:tblLook w:val="04A0" w:firstRow="1" w:lastRow="0" w:firstColumn="1" w:lastColumn="0" w:noHBand="0" w:noVBand="1"/>
      </w:tblPr>
      <w:tblGrid>
        <w:gridCol w:w="4768"/>
        <w:gridCol w:w="5387"/>
      </w:tblGrid>
      <w:tr w:rsidR="00D66636" w:rsidRPr="002B1A81" w:rsidTr="003D6401">
        <w:trPr>
          <w:cnfStyle w:val="100000000000" w:firstRow="1" w:lastRow="0" w:firstColumn="0" w:lastColumn="0" w:oddVBand="0" w:evenVBand="0" w:oddHBand="0" w:evenHBand="0" w:firstRowFirstColumn="0" w:firstRowLastColumn="0" w:lastRowFirstColumn="0" w:lastRowLastColumn="0"/>
        </w:trPr>
        <w:tc>
          <w:tcPr>
            <w:tcW w:w="4768" w:type="dxa"/>
          </w:tcPr>
          <w:p w:rsidR="00D66636" w:rsidRPr="002B1A81" w:rsidRDefault="00D66636" w:rsidP="009F30D1">
            <w:pPr>
              <w:pStyle w:val="ECCFiguregraphcentered"/>
            </w:pPr>
            <w:r w:rsidRPr="002B1A81">
              <w:rPr>
                <w:lang w:val="da-DK" w:eastAsia="da-DK"/>
              </w:rPr>
              <w:drawing>
                <wp:inline distT="0" distB="0" distL="0" distR="0" wp14:anchorId="36CE1C3C" wp14:editId="1C1DFAA6">
                  <wp:extent cx="2726965" cy="2304000"/>
                  <wp:effectExtent l="0" t="0" r="0" b="1270"/>
                  <wp:docPr id="77" name="Grafik 4" descr="http://www.cmi.aau.dk/digitalAssets/91/91728_rf_building_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mi.aau.dk/digitalAssets/91/91728_rf_building_fig7.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26965" cy="2304000"/>
                          </a:xfrm>
                          <a:prstGeom prst="rect">
                            <a:avLst/>
                          </a:prstGeom>
                          <a:noFill/>
                          <a:ln>
                            <a:noFill/>
                          </a:ln>
                        </pic:spPr>
                      </pic:pic>
                    </a:graphicData>
                  </a:graphic>
                </wp:inline>
              </w:drawing>
            </w:r>
          </w:p>
        </w:tc>
        <w:tc>
          <w:tcPr>
            <w:tcW w:w="5387" w:type="dxa"/>
          </w:tcPr>
          <w:p w:rsidR="00D66636" w:rsidRPr="002B1A81" w:rsidRDefault="00D66636" w:rsidP="009F30D1">
            <w:pPr>
              <w:pStyle w:val="ECCFiguregraphcentered"/>
            </w:pPr>
            <w:r w:rsidRPr="002B1A81">
              <w:rPr>
                <w:lang w:val="da-DK" w:eastAsia="da-DK"/>
              </w:rPr>
              <w:drawing>
                <wp:inline distT="0" distB="0" distL="0" distR="0" wp14:anchorId="45256568" wp14:editId="46B01BFA">
                  <wp:extent cx="2505202" cy="2340000"/>
                  <wp:effectExtent l="0" t="0" r="9525" b="3175"/>
                  <wp:docPr id="37" name="Grafik 3" descr="http://www.cmi.aau.dk/digitalAssets/91/91729_rf_building_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mi.aau.dk/digitalAssets/91/91729_rf_building_fig8.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05202" cy="2340000"/>
                          </a:xfrm>
                          <a:prstGeom prst="rect">
                            <a:avLst/>
                          </a:prstGeom>
                          <a:noFill/>
                          <a:ln>
                            <a:noFill/>
                          </a:ln>
                        </pic:spPr>
                      </pic:pic>
                    </a:graphicData>
                  </a:graphic>
                </wp:inline>
              </w:drawing>
            </w:r>
          </w:p>
        </w:tc>
      </w:tr>
      <w:tr w:rsidR="00D66636" w:rsidRPr="002B1A81" w:rsidTr="003D6401">
        <w:tc>
          <w:tcPr>
            <w:tcW w:w="4768" w:type="dxa"/>
          </w:tcPr>
          <w:p w:rsidR="00D66636" w:rsidRPr="002B1A81" w:rsidRDefault="00D66636" w:rsidP="009F30D1">
            <w:pPr>
              <w:pStyle w:val="Caption"/>
            </w:pPr>
            <w:bookmarkStart w:id="154" w:name="_Ref430004694"/>
            <w:r w:rsidRPr="002B1A81">
              <w:t xml:space="preserve">Figure </w:t>
            </w:r>
            <w:r w:rsidRPr="002B1A81">
              <w:fldChar w:fldCharType="begin"/>
            </w:r>
            <w:r w:rsidRPr="002B1A81">
              <w:instrText xml:space="preserve"> SEQ Figure \* ARABIC </w:instrText>
            </w:r>
            <w:r w:rsidRPr="002B1A81">
              <w:fldChar w:fldCharType="separate"/>
            </w:r>
            <w:r w:rsidR="006A1441">
              <w:rPr>
                <w:noProof/>
              </w:rPr>
              <w:t>71</w:t>
            </w:r>
            <w:r w:rsidRPr="002B1A81">
              <w:fldChar w:fldCharType="end"/>
            </w:r>
            <w:bookmarkEnd w:id="154"/>
            <w:r w:rsidRPr="002B1A81">
              <w:t>: reference loss (air - no glass)</w:t>
            </w:r>
          </w:p>
          <w:p w:rsidR="00D66636" w:rsidRPr="002B1A81" w:rsidRDefault="00D66636" w:rsidP="003D6401">
            <w:pPr>
              <w:pStyle w:val="ECCFiguregraphcentered"/>
            </w:pPr>
            <w:r w:rsidRPr="002B1A81">
              <w:t>Range: 0.03</w:t>
            </w:r>
            <w:r w:rsidR="008225CC" w:rsidRPr="002B1A81">
              <w:t> MHz</w:t>
            </w:r>
            <w:r w:rsidRPr="002B1A81">
              <w:t xml:space="preserve"> to 6 GHz. Each grid section </w:t>
            </w:r>
            <w:r w:rsidRPr="002B1A81">
              <w:lastRenderedPageBreak/>
              <w:t>equals to: horizontally 600</w:t>
            </w:r>
            <w:r w:rsidR="008225CC" w:rsidRPr="002B1A81">
              <w:t> MHz</w:t>
            </w:r>
            <w:r w:rsidRPr="002B1A81">
              <w:t>, vertically 20</w:t>
            </w:r>
            <w:r w:rsidR="008225CC" w:rsidRPr="002B1A81">
              <w:t> dB</w:t>
            </w:r>
          </w:p>
        </w:tc>
        <w:tc>
          <w:tcPr>
            <w:tcW w:w="5387" w:type="dxa"/>
          </w:tcPr>
          <w:p w:rsidR="00D66636" w:rsidRPr="002B1A81" w:rsidRDefault="00D66636" w:rsidP="009F30D1">
            <w:pPr>
              <w:pStyle w:val="Caption"/>
            </w:pPr>
            <w:bookmarkStart w:id="155" w:name="_Ref430004701"/>
            <w:r w:rsidRPr="002B1A81">
              <w:lastRenderedPageBreak/>
              <w:t xml:space="preserve">Figure </w:t>
            </w:r>
            <w:r w:rsidRPr="002B1A81">
              <w:fldChar w:fldCharType="begin"/>
            </w:r>
            <w:r w:rsidRPr="002B1A81">
              <w:instrText xml:space="preserve"> SEQ Figure \* ARABIC </w:instrText>
            </w:r>
            <w:r w:rsidRPr="002B1A81">
              <w:fldChar w:fldCharType="separate"/>
            </w:r>
            <w:r w:rsidR="006A1441">
              <w:rPr>
                <w:noProof/>
              </w:rPr>
              <w:t>72</w:t>
            </w:r>
            <w:r w:rsidRPr="002B1A81">
              <w:fldChar w:fldCharType="end"/>
            </w:r>
            <w:bookmarkEnd w:id="155"/>
            <w:r w:rsidRPr="002B1A81">
              <w:t>: Insertion Loss of a double coated window</w:t>
            </w:r>
          </w:p>
          <w:p w:rsidR="00D66636" w:rsidRPr="002B1A81" w:rsidRDefault="00D66636" w:rsidP="009F30D1">
            <w:pPr>
              <w:pStyle w:val="ECCFiguregraphcentered"/>
            </w:pPr>
            <w:r w:rsidRPr="002B1A81">
              <w:t>Range: 0.03</w:t>
            </w:r>
            <w:r w:rsidR="008225CC" w:rsidRPr="002B1A81">
              <w:t> MHz</w:t>
            </w:r>
            <w:r w:rsidRPr="002B1A81">
              <w:t xml:space="preserve"> to 6 GHz. Each grid section equals to: </w:t>
            </w:r>
            <w:r w:rsidRPr="002B1A81">
              <w:lastRenderedPageBreak/>
              <w:t>horizontally 600</w:t>
            </w:r>
            <w:r w:rsidR="008225CC" w:rsidRPr="002B1A81">
              <w:t> MHz</w:t>
            </w:r>
            <w:r w:rsidRPr="002B1A81">
              <w:t>, vertically 20</w:t>
            </w:r>
            <w:r w:rsidR="008225CC" w:rsidRPr="002B1A81">
              <w:t> dB</w:t>
            </w:r>
          </w:p>
        </w:tc>
      </w:tr>
    </w:tbl>
    <w:p w:rsidR="00D66636" w:rsidRPr="002B1A81" w:rsidRDefault="00D66636" w:rsidP="00740F78">
      <w:pPr>
        <w:pStyle w:val="ECCAnnexheading3"/>
      </w:pPr>
      <w:r w:rsidRPr="002B1A81">
        <w:lastRenderedPageBreak/>
        <w:t>Preliminary results</w:t>
      </w:r>
    </w:p>
    <w:p w:rsidR="00D66636" w:rsidRPr="002B1A81" w:rsidRDefault="00D66636" w:rsidP="00D66636">
      <w:r w:rsidRPr="002B1A81">
        <w:t>The values are different for different building materials and different frequencies. Below a table is presented showing the results of the measurements:</w:t>
      </w:r>
    </w:p>
    <w:p w:rsidR="00D66636" w:rsidRPr="002B1A81" w:rsidRDefault="00D66636" w:rsidP="00D66636">
      <w:pPr>
        <w:pStyle w:val="Caption"/>
      </w:pPr>
      <w:bookmarkStart w:id="156" w:name="_Ref430004799"/>
      <w:r w:rsidRPr="002B1A81">
        <w:t xml:space="preserve">Table </w:t>
      </w:r>
      <w:r w:rsidRPr="002B1A81">
        <w:fldChar w:fldCharType="begin"/>
      </w:r>
      <w:r w:rsidRPr="002B1A81">
        <w:instrText xml:space="preserve"> SEQ Table \* ARABIC </w:instrText>
      </w:r>
      <w:r w:rsidRPr="002B1A81">
        <w:fldChar w:fldCharType="separate"/>
      </w:r>
      <w:r w:rsidR="006A1441">
        <w:rPr>
          <w:noProof/>
        </w:rPr>
        <w:t>75</w:t>
      </w:r>
      <w:r w:rsidRPr="002B1A81">
        <w:rPr>
          <w:noProof/>
        </w:rPr>
        <w:fldChar w:fldCharType="end"/>
      </w:r>
      <w:bookmarkEnd w:id="156"/>
      <w:r w:rsidRPr="002B1A81">
        <w:t>: Insertion losses of new and old building materials</w:t>
      </w:r>
    </w:p>
    <w:tbl>
      <w:tblPr>
        <w:tblStyle w:val="ECCTable-redheader"/>
        <w:tblW w:w="0" w:type="auto"/>
        <w:tblLook w:val="04A0" w:firstRow="1" w:lastRow="0" w:firstColumn="1" w:lastColumn="0" w:noHBand="0" w:noVBand="1"/>
      </w:tblPr>
      <w:tblGrid>
        <w:gridCol w:w="7054"/>
        <w:gridCol w:w="1017"/>
        <w:gridCol w:w="968"/>
        <w:gridCol w:w="816"/>
      </w:tblGrid>
      <w:tr w:rsidR="00E13AFF" w:rsidRPr="002B1A81" w:rsidTr="00BA01EE">
        <w:trPr>
          <w:cnfStyle w:val="100000000000" w:firstRow="1" w:lastRow="0" w:firstColumn="0" w:lastColumn="0" w:oddVBand="0" w:evenVBand="0" w:oddHBand="0" w:evenHBand="0" w:firstRowFirstColumn="0" w:firstRowLastColumn="0" w:lastRowFirstColumn="0" w:lastRowLastColumn="0"/>
        </w:trPr>
        <w:tc>
          <w:tcPr>
            <w:tcW w:w="7054" w:type="dxa"/>
          </w:tcPr>
          <w:p w:rsidR="00E13AFF" w:rsidRPr="002B1A81" w:rsidRDefault="00E13AFF" w:rsidP="00BA01EE">
            <w:pPr>
              <w:pStyle w:val="ECCParagraph"/>
              <w:jc w:val="center"/>
            </w:pPr>
            <w:r w:rsidRPr="002B1A81">
              <w:t>Insertion Loss in Building Materials (dB)</w:t>
            </w:r>
          </w:p>
        </w:tc>
        <w:tc>
          <w:tcPr>
            <w:tcW w:w="1017" w:type="dxa"/>
          </w:tcPr>
          <w:p w:rsidR="00E13AFF" w:rsidRPr="002B1A81" w:rsidRDefault="00E13AFF" w:rsidP="00BA01EE">
            <w:pPr>
              <w:pStyle w:val="ECCParagraph"/>
              <w:jc w:val="center"/>
            </w:pPr>
            <w:r w:rsidRPr="002B1A81">
              <w:t>900</w:t>
            </w:r>
            <w:r w:rsidR="008225CC" w:rsidRPr="002B1A81">
              <w:t> MHz</w:t>
            </w:r>
          </w:p>
        </w:tc>
        <w:tc>
          <w:tcPr>
            <w:tcW w:w="968" w:type="dxa"/>
          </w:tcPr>
          <w:p w:rsidR="00E13AFF" w:rsidRPr="002B1A81" w:rsidRDefault="00E13AFF" w:rsidP="00BA01EE">
            <w:pPr>
              <w:pStyle w:val="ECCParagraph"/>
              <w:jc w:val="center"/>
            </w:pPr>
            <w:r w:rsidRPr="002B1A81">
              <w:t>2.4 GHz</w:t>
            </w:r>
          </w:p>
        </w:tc>
        <w:tc>
          <w:tcPr>
            <w:tcW w:w="816" w:type="dxa"/>
          </w:tcPr>
          <w:p w:rsidR="00E13AFF" w:rsidRPr="002B1A81" w:rsidRDefault="00E13AFF" w:rsidP="00BA01EE">
            <w:pPr>
              <w:pStyle w:val="ECCParagraph"/>
              <w:jc w:val="center"/>
            </w:pPr>
            <w:r w:rsidRPr="002B1A81">
              <w:t>5 GHz</w:t>
            </w:r>
          </w:p>
        </w:tc>
      </w:tr>
      <w:tr w:rsidR="00E13AFF" w:rsidRPr="002B1A81" w:rsidTr="00BA01EE">
        <w:tc>
          <w:tcPr>
            <w:tcW w:w="7054" w:type="dxa"/>
          </w:tcPr>
          <w:p w:rsidR="00E13AFF" w:rsidRPr="002B1A81" w:rsidRDefault="00E13AFF" w:rsidP="00BA01EE">
            <w:pPr>
              <w:pStyle w:val="ECCParagraph"/>
              <w:spacing w:after="0"/>
            </w:pPr>
            <w:r w:rsidRPr="002B1A81">
              <w:t>“Air”. Reference at 1m distance</w:t>
            </w:r>
          </w:p>
        </w:tc>
        <w:tc>
          <w:tcPr>
            <w:tcW w:w="1017" w:type="dxa"/>
          </w:tcPr>
          <w:p w:rsidR="00E13AFF" w:rsidRPr="002B1A81" w:rsidRDefault="00E13AFF" w:rsidP="00BA01EE">
            <w:pPr>
              <w:pStyle w:val="ECCParagraph"/>
              <w:spacing w:after="0"/>
            </w:pPr>
            <w:r w:rsidRPr="002B1A81">
              <w:t>20</w:t>
            </w:r>
          </w:p>
        </w:tc>
        <w:tc>
          <w:tcPr>
            <w:tcW w:w="968" w:type="dxa"/>
          </w:tcPr>
          <w:p w:rsidR="00E13AFF" w:rsidRPr="002B1A81" w:rsidRDefault="00E13AFF" w:rsidP="00BA01EE">
            <w:pPr>
              <w:pStyle w:val="ECCParagraph"/>
              <w:spacing w:after="0"/>
            </w:pPr>
            <w:r w:rsidRPr="002B1A81">
              <w:t>23</w:t>
            </w:r>
          </w:p>
        </w:tc>
        <w:tc>
          <w:tcPr>
            <w:tcW w:w="816" w:type="dxa"/>
          </w:tcPr>
          <w:p w:rsidR="00E13AFF" w:rsidRPr="002B1A81" w:rsidRDefault="00E13AFF" w:rsidP="00BA01EE">
            <w:pPr>
              <w:pStyle w:val="ECCParagraph"/>
              <w:spacing w:after="0"/>
            </w:pPr>
            <w:r w:rsidRPr="002B1A81">
              <w:t>25</w:t>
            </w:r>
          </w:p>
        </w:tc>
      </w:tr>
      <w:tr w:rsidR="00E13AFF" w:rsidRPr="002B1A81" w:rsidTr="00BA01EE">
        <w:tc>
          <w:tcPr>
            <w:tcW w:w="7054" w:type="dxa"/>
          </w:tcPr>
          <w:p w:rsidR="00E13AFF" w:rsidRPr="002B1A81" w:rsidRDefault="00E13AFF" w:rsidP="00BA01EE">
            <w:pPr>
              <w:pStyle w:val="ECCParagraph"/>
              <w:spacing w:after="0"/>
            </w:pPr>
            <w:r w:rsidRPr="002B1A81">
              <w:t>Single-glazed Window. Middelfart BC</w:t>
            </w:r>
          </w:p>
        </w:tc>
        <w:tc>
          <w:tcPr>
            <w:tcW w:w="1017" w:type="dxa"/>
          </w:tcPr>
          <w:p w:rsidR="00E13AFF" w:rsidRPr="002B1A81" w:rsidRDefault="00E13AFF" w:rsidP="00BA01EE">
            <w:pPr>
              <w:pStyle w:val="ECCParagraph"/>
              <w:spacing w:after="0"/>
            </w:pPr>
            <w:r w:rsidRPr="002B1A81">
              <w:t>10</w:t>
            </w:r>
          </w:p>
        </w:tc>
        <w:tc>
          <w:tcPr>
            <w:tcW w:w="968" w:type="dxa"/>
          </w:tcPr>
          <w:p w:rsidR="00E13AFF" w:rsidRPr="002B1A81" w:rsidRDefault="00E13AFF" w:rsidP="00BA01EE">
            <w:pPr>
              <w:pStyle w:val="ECCParagraph"/>
              <w:spacing w:after="0"/>
            </w:pPr>
            <w:r w:rsidRPr="002B1A81">
              <w:t>16</w:t>
            </w:r>
          </w:p>
        </w:tc>
        <w:tc>
          <w:tcPr>
            <w:tcW w:w="816" w:type="dxa"/>
          </w:tcPr>
          <w:p w:rsidR="00E13AFF" w:rsidRPr="002B1A81" w:rsidRDefault="00E13AFF" w:rsidP="00BA01EE">
            <w:pPr>
              <w:pStyle w:val="ECCParagraph"/>
              <w:spacing w:after="0"/>
            </w:pPr>
            <w:r w:rsidRPr="002B1A81">
              <w:t>35</w:t>
            </w:r>
          </w:p>
        </w:tc>
      </w:tr>
      <w:tr w:rsidR="00E13AFF" w:rsidRPr="002B1A81" w:rsidTr="00BA01EE">
        <w:tc>
          <w:tcPr>
            <w:tcW w:w="7054" w:type="dxa"/>
          </w:tcPr>
          <w:p w:rsidR="00E13AFF" w:rsidRPr="002B1A81" w:rsidRDefault="00E13AFF" w:rsidP="00BA01EE">
            <w:pPr>
              <w:pStyle w:val="ECCParagraph"/>
              <w:spacing w:after="0"/>
            </w:pPr>
            <w:r w:rsidRPr="002B1A81">
              <w:t>Double-glazed window with silver coating. Middlefart BC</w:t>
            </w:r>
          </w:p>
        </w:tc>
        <w:tc>
          <w:tcPr>
            <w:tcW w:w="1017" w:type="dxa"/>
          </w:tcPr>
          <w:p w:rsidR="00E13AFF" w:rsidRPr="002B1A81" w:rsidRDefault="00E13AFF" w:rsidP="00BA01EE">
            <w:pPr>
              <w:pStyle w:val="ECCParagraph"/>
              <w:spacing w:after="0"/>
            </w:pPr>
            <w:r w:rsidRPr="002B1A81">
              <w:t>25</w:t>
            </w:r>
          </w:p>
        </w:tc>
        <w:tc>
          <w:tcPr>
            <w:tcW w:w="968" w:type="dxa"/>
          </w:tcPr>
          <w:p w:rsidR="00E13AFF" w:rsidRPr="002B1A81" w:rsidRDefault="00E13AFF" w:rsidP="00BA01EE">
            <w:pPr>
              <w:pStyle w:val="ECCParagraph"/>
              <w:spacing w:after="0"/>
            </w:pPr>
            <w:r w:rsidRPr="002B1A81">
              <w:t>28</w:t>
            </w:r>
          </w:p>
        </w:tc>
        <w:tc>
          <w:tcPr>
            <w:tcW w:w="816" w:type="dxa"/>
          </w:tcPr>
          <w:p w:rsidR="00E13AFF" w:rsidRPr="002B1A81" w:rsidRDefault="00E13AFF" w:rsidP="00BA01EE">
            <w:pPr>
              <w:pStyle w:val="ECCParagraph"/>
              <w:spacing w:after="0"/>
            </w:pPr>
            <w:r w:rsidRPr="002B1A81">
              <w:t>30</w:t>
            </w:r>
          </w:p>
        </w:tc>
      </w:tr>
      <w:tr w:rsidR="00E13AFF" w:rsidRPr="002B1A81" w:rsidTr="00BA01EE">
        <w:tc>
          <w:tcPr>
            <w:tcW w:w="7054" w:type="dxa"/>
          </w:tcPr>
          <w:p w:rsidR="00E13AFF" w:rsidRPr="002B1A81" w:rsidRDefault="00E13AFF" w:rsidP="00BA01EE">
            <w:pPr>
              <w:pStyle w:val="ECCParagraph"/>
              <w:spacing w:after="0"/>
            </w:pPr>
            <w:r w:rsidRPr="002B1A81">
              <w:t>Double-glazed window with silver coating and one layer sun protection. Middlefart BC</w:t>
            </w:r>
          </w:p>
        </w:tc>
        <w:tc>
          <w:tcPr>
            <w:tcW w:w="1017" w:type="dxa"/>
          </w:tcPr>
          <w:p w:rsidR="00E13AFF" w:rsidRPr="002B1A81" w:rsidRDefault="00E13AFF" w:rsidP="00BA01EE">
            <w:pPr>
              <w:pStyle w:val="ECCParagraph"/>
              <w:spacing w:after="0"/>
            </w:pPr>
            <w:r w:rsidRPr="002B1A81">
              <w:t>30</w:t>
            </w:r>
          </w:p>
        </w:tc>
        <w:tc>
          <w:tcPr>
            <w:tcW w:w="968" w:type="dxa"/>
          </w:tcPr>
          <w:p w:rsidR="00E13AFF" w:rsidRPr="002B1A81" w:rsidRDefault="00E13AFF" w:rsidP="00BA01EE">
            <w:pPr>
              <w:pStyle w:val="ECCParagraph"/>
              <w:spacing w:after="0"/>
            </w:pPr>
            <w:r w:rsidRPr="002B1A81">
              <w:t>42</w:t>
            </w:r>
          </w:p>
        </w:tc>
        <w:tc>
          <w:tcPr>
            <w:tcW w:w="816" w:type="dxa"/>
          </w:tcPr>
          <w:p w:rsidR="00E13AFF" w:rsidRPr="002B1A81" w:rsidRDefault="00E13AFF" w:rsidP="00BA01EE">
            <w:pPr>
              <w:pStyle w:val="ECCParagraph"/>
              <w:spacing w:after="0"/>
            </w:pPr>
            <w:r w:rsidRPr="002B1A81">
              <w:t>55</w:t>
            </w:r>
          </w:p>
        </w:tc>
      </w:tr>
      <w:tr w:rsidR="00E13AFF" w:rsidRPr="002B1A81" w:rsidTr="00BA01EE">
        <w:tc>
          <w:tcPr>
            <w:tcW w:w="7054" w:type="dxa"/>
          </w:tcPr>
          <w:p w:rsidR="00E13AFF" w:rsidRPr="002B1A81" w:rsidRDefault="00E13AFF" w:rsidP="00BA01EE">
            <w:pPr>
              <w:pStyle w:val="ECCParagraph"/>
              <w:spacing w:after="0"/>
            </w:pPr>
            <w:r w:rsidRPr="002B1A81">
              <w:t>Double-glazed window with silver coating and two layer sun protection. Middlefart BC</w:t>
            </w:r>
          </w:p>
        </w:tc>
        <w:tc>
          <w:tcPr>
            <w:tcW w:w="1017" w:type="dxa"/>
          </w:tcPr>
          <w:p w:rsidR="00E13AFF" w:rsidRPr="002B1A81" w:rsidRDefault="00E13AFF" w:rsidP="00BA01EE">
            <w:pPr>
              <w:pStyle w:val="ECCParagraph"/>
              <w:spacing w:after="0"/>
            </w:pPr>
            <w:r w:rsidRPr="002B1A81">
              <w:t>30</w:t>
            </w:r>
          </w:p>
        </w:tc>
        <w:tc>
          <w:tcPr>
            <w:tcW w:w="968" w:type="dxa"/>
          </w:tcPr>
          <w:p w:rsidR="00E13AFF" w:rsidRPr="002B1A81" w:rsidRDefault="00E13AFF" w:rsidP="00BA01EE">
            <w:pPr>
              <w:pStyle w:val="ECCParagraph"/>
              <w:spacing w:after="0"/>
            </w:pPr>
            <w:r w:rsidRPr="002B1A81">
              <w:t>42</w:t>
            </w:r>
          </w:p>
        </w:tc>
        <w:tc>
          <w:tcPr>
            <w:tcW w:w="816" w:type="dxa"/>
          </w:tcPr>
          <w:p w:rsidR="00E13AFF" w:rsidRPr="002B1A81" w:rsidRDefault="00E13AFF" w:rsidP="00BA01EE">
            <w:pPr>
              <w:pStyle w:val="ECCParagraph"/>
              <w:spacing w:after="0"/>
            </w:pPr>
            <w:r w:rsidRPr="002B1A81">
              <w:t>55</w:t>
            </w:r>
          </w:p>
        </w:tc>
      </w:tr>
      <w:tr w:rsidR="00E13AFF" w:rsidRPr="002B1A81" w:rsidTr="00BA01EE">
        <w:tc>
          <w:tcPr>
            <w:tcW w:w="7054" w:type="dxa"/>
          </w:tcPr>
          <w:p w:rsidR="00E13AFF" w:rsidRPr="002B1A81" w:rsidRDefault="00E13AFF" w:rsidP="00BA01EE">
            <w:pPr>
              <w:pStyle w:val="ECCParagraph"/>
              <w:spacing w:after="0"/>
            </w:pPr>
            <w:r w:rsidRPr="002B1A81">
              <w:t>Triple-glazed window with silver coating. Middlefart BC</w:t>
            </w:r>
          </w:p>
        </w:tc>
        <w:tc>
          <w:tcPr>
            <w:tcW w:w="1017" w:type="dxa"/>
          </w:tcPr>
          <w:p w:rsidR="00E13AFF" w:rsidRPr="002B1A81" w:rsidRDefault="00E13AFF" w:rsidP="00BA01EE">
            <w:pPr>
              <w:pStyle w:val="ECCParagraph"/>
              <w:spacing w:after="0"/>
            </w:pPr>
            <w:r w:rsidRPr="002B1A81">
              <w:t>20</w:t>
            </w:r>
          </w:p>
        </w:tc>
        <w:tc>
          <w:tcPr>
            <w:tcW w:w="968" w:type="dxa"/>
          </w:tcPr>
          <w:p w:rsidR="00E13AFF" w:rsidRPr="002B1A81" w:rsidRDefault="00E13AFF" w:rsidP="00BA01EE">
            <w:pPr>
              <w:pStyle w:val="ECCParagraph"/>
              <w:spacing w:after="0"/>
            </w:pPr>
            <w:r w:rsidRPr="002B1A81">
              <w:t xml:space="preserve"> 20</w:t>
            </w:r>
          </w:p>
        </w:tc>
        <w:tc>
          <w:tcPr>
            <w:tcW w:w="816" w:type="dxa"/>
          </w:tcPr>
          <w:p w:rsidR="00E13AFF" w:rsidRPr="002B1A81" w:rsidRDefault="00E13AFF" w:rsidP="00BA01EE">
            <w:pPr>
              <w:pStyle w:val="ECCParagraph"/>
              <w:spacing w:after="0"/>
            </w:pPr>
            <w:r w:rsidRPr="002B1A81">
              <w:t>25</w:t>
            </w:r>
          </w:p>
        </w:tc>
      </w:tr>
      <w:tr w:rsidR="00E13AFF" w:rsidRPr="002B1A81" w:rsidTr="00BA01EE">
        <w:tc>
          <w:tcPr>
            <w:tcW w:w="7054" w:type="dxa"/>
          </w:tcPr>
          <w:p w:rsidR="00E13AFF" w:rsidRPr="002B1A81" w:rsidRDefault="00E13AFF" w:rsidP="00BA01EE">
            <w:pPr>
              <w:pStyle w:val="ECCParagraph"/>
              <w:spacing w:after="0"/>
            </w:pPr>
            <w:r w:rsidRPr="002B1A81">
              <w:t>Brick wall (two layers and empty space). Middlefart BC</w:t>
            </w:r>
          </w:p>
        </w:tc>
        <w:tc>
          <w:tcPr>
            <w:tcW w:w="1017" w:type="dxa"/>
          </w:tcPr>
          <w:p w:rsidR="00E13AFF" w:rsidRPr="002B1A81" w:rsidRDefault="00E13AFF" w:rsidP="00BA01EE">
            <w:pPr>
              <w:pStyle w:val="ECCParagraph"/>
              <w:spacing w:after="0"/>
            </w:pPr>
            <w:r w:rsidRPr="002B1A81">
              <w:t>10</w:t>
            </w:r>
          </w:p>
        </w:tc>
        <w:tc>
          <w:tcPr>
            <w:tcW w:w="968" w:type="dxa"/>
          </w:tcPr>
          <w:p w:rsidR="00E13AFF" w:rsidRPr="002B1A81" w:rsidRDefault="00E13AFF" w:rsidP="00BA01EE">
            <w:pPr>
              <w:pStyle w:val="ECCParagraph"/>
              <w:spacing w:after="0"/>
            </w:pPr>
            <w:r w:rsidRPr="002B1A81">
              <w:t>17</w:t>
            </w:r>
          </w:p>
        </w:tc>
        <w:tc>
          <w:tcPr>
            <w:tcW w:w="816" w:type="dxa"/>
          </w:tcPr>
          <w:p w:rsidR="00E13AFF" w:rsidRPr="002B1A81" w:rsidRDefault="00E13AFF" w:rsidP="00BA01EE">
            <w:pPr>
              <w:pStyle w:val="ECCParagraph"/>
              <w:spacing w:after="0"/>
            </w:pPr>
            <w:r w:rsidRPr="002B1A81">
              <w:t>25</w:t>
            </w:r>
          </w:p>
        </w:tc>
      </w:tr>
      <w:tr w:rsidR="00E13AFF" w:rsidRPr="002B1A81" w:rsidTr="00BA01EE">
        <w:tc>
          <w:tcPr>
            <w:tcW w:w="7054" w:type="dxa"/>
          </w:tcPr>
          <w:p w:rsidR="00E13AFF" w:rsidRPr="002B1A81" w:rsidRDefault="00E13AFF" w:rsidP="00BA01EE">
            <w:pPr>
              <w:pStyle w:val="ECCParagraph"/>
              <w:spacing w:after="0"/>
            </w:pPr>
            <w:r w:rsidRPr="002B1A81">
              <w:t>Brick wall (two layers &amp; insulation space) Venstre Paradisvej 8. Opført 1966</w:t>
            </w:r>
          </w:p>
        </w:tc>
        <w:tc>
          <w:tcPr>
            <w:tcW w:w="1017" w:type="dxa"/>
          </w:tcPr>
          <w:p w:rsidR="00E13AFF" w:rsidRPr="002B1A81" w:rsidRDefault="00E13AFF" w:rsidP="00BA01EE">
            <w:pPr>
              <w:pStyle w:val="ECCParagraph"/>
              <w:spacing w:after="0"/>
            </w:pPr>
            <w:r w:rsidRPr="002B1A81">
              <w:t>10</w:t>
            </w:r>
          </w:p>
        </w:tc>
        <w:tc>
          <w:tcPr>
            <w:tcW w:w="968" w:type="dxa"/>
          </w:tcPr>
          <w:p w:rsidR="00E13AFF" w:rsidRPr="002B1A81" w:rsidRDefault="00E13AFF" w:rsidP="00BA01EE">
            <w:pPr>
              <w:pStyle w:val="ECCParagraph"/>
              <w:spacing w:after="0"/>
            </w:pPr>
            <w:r w:rsidRPr="002B1A81">
              <w:t>10</w:t>
            </w:r>
          </w:p>
        </w:tc>
        <w:tc>
          <w:tcPr>
            <w:tcW w:w="816" w:type="dxa"/>
          </w:tcPr>
          <w:p w:rsidR="00E13AFF" w:rsidRPr="002B1A81" w:rsidRDefault="00E13AFF" w:rsidP="00BA01EE">
            <w:pPr>
              <w:pStyle w:val="ECCParagraph"/>
              <w:spacing w:after="0"/>
            </w:pPr>
            <w:r w:rsidRPr="002B1A81">
              <w:t>20</w:t>
            </w:r>
          </w:p>
        </w:tc>
      </w:tr>
      <w:tr w:rsidR="00E13AFF" w:rsidRPr="002B1A81" w:rsidTr="00BA01EE">
        <w:tc>
          <w:tcPr>
            <w:tcW w:w="7054" w:type="dxa"/>
          </w:tcPr>
          <w:p w:rsidR="00E13AFF" w:rsidRPr="002B1A81" w:rsidRDefault="00E13AFF" w:rsidP="00BA01EE">
            <w:pPr>
              <w:pStyle w:val="ECCParagraph"/>
              <w:spacing w:after="0"/>
            </w:pPr>
            <w:r w:rsidRPr="002B1A81">
              <w:t>Thermo glass door from 2010 connecting the kitchen and the garden</w:t>
            </w:r>
          </w:p>
        </w:tc>
        <w:tc>
          <w:tcPr>
            <w:tcW w:w="1017" w:type="dxa"/>
          </w:tcPr>
          <w:p w:rsidR="00E13AFF" w:rsidRPr="002B1A81" w:rsidRDefault="00E13AFF" w:rsidP="00BA01EE">
            <w:pPr>
              <w:pStyle w:val="ECCParagraph"/>
              <w:spacing w:after="0"/>
            </w:pPr>
            <w:r w:rsidRPr="002B1A81">
              <w:t>20</w:t>
            </w:r>
          </w:p>
        </w:tc>
        <w:tc>
          <w:tcPr>
            <w:tcW w:w="968" w:type="dxa"/>
          </w:tcPr>
          <w:p w:rsidR="00E13AFF" w:rsidRPr="002B1A81" w:rsidRDefault="00E13AFF" w:rsidP="00BA01EE">
            <w:pPr>
              <w:pStyle w:val="ECCParagraph"/>
              <w:spacing w:after="0"/>
            </w:pPr>
            <w:r w:rsidRPr="002B1A81">
              <w:t>20</w:t>
            </w:r>
          </w:p>
        </w:tc>
        <w:tc>
          <w:tcPr>
            <w:tcW w:w="816" w:type="dxa"/>
          </w:tcPr>
          <w:p w:rsidR="00E13AFF" w:rsidRPr="002B1A81" w:rsidRDefault="00E13AFF" w:rsidP="00BA01EE">
            <w:pPr>
              <w:pStyle w:val="ECCParagraph"/>
              <w:spacing w:after="0"/>
            </w:pPr>
            <w:r w:rsidRPr="002B1A81">
              <w:t>25</w:t>
            </w:r>
          </w:p>
        </w:tc>
      </w:tr>
      <w:tr w:rsidR="00E13AFF" w:rsidRPr="002B1A81" w:rsidTr="00BA01EE">
        <w:tc>
          <w:tcPr>
            <w:tcW w:w="7054" w:type="dxa"/>
          </w:tcPr>
          <w:p w:rsidR="00E13AFF" w:rsidRPr="002B1A81" w:rsidRDefault="00E13AFF" w:rsidP="00BA01EE">
            <w:pPr>
              <w:pStyle w:val="ECCParagraph"/>
              <w:spacing w:after="0"/>
            </w:pPr>
            <w:r w:rsidRPr="002B1A81">
              <w:t>Old thermos window from 1996 in the living room of Venstre Paradisvej 8</w:t>
            </w:r>
          </w:p>
        </w:tc>
        <w:tc>
          <w:tcPr>
            <w:tcW w:w="1017" w:type="dxa"/>
          </w:tcPr>
          <w:p w:rsidR="00E13AFF" w:rsidRPr="002B1A81" w:rsidRDefault="00E13AFF" w:rsidP="00BA01EE">
            <w:pPr>
              <w:pStyle w:val="ECCParagraph"/>
              <w:spacing w:after="0"/>
            </w:pPr>
            <w:r w:rsidRPr="002B1A81">
              <w:t>&lt; 3</w:t>
            </w:r>
          </w:p>
        </w:tc>
        <w:tc>
          <w:tcPr>
            <w:tcW w:w="968" w:type="dxa"/>
          </w:tcPr>
          <w:p w:rsidR="00E13AFF" w:rsidRPr="002B1A81" w:rsidRDefault="00E13AFF" w:rsidP="00BA01EE">
            <w:pPr>
              <w:pStyle w:val="ECCParagraph"/>
              <w:spacing w:after="0"/>
            </w:pPr>
            <w:r w:rsidRPr="002B1A81">
              <w:t>&lt; 3</w:t>
            </w:r>
          </w:p>
        </w:tc>
        <w:tc>
          <w:tcPr>
            <w:tcW w:w="816" w:type="dxa"/>
          </w:tcPr>
          <w:p w:rsidR="00E13AFF" w:rsidRPr="002B1A81" w:rsidRDefault="00E13AFF" w:rsidP="00BA01EE">
            <w:pPr>
              <w:pStyle w:val="ECCParagraph"/>
              <w:spacing w:after="0"/>
            </w:pPr>
            <w:r w:rsidRPr="002B1A81">
              <w:t>10</w:t>
            </w:r>
          </w:p>
        </w:tc>
      </w:tr>
    </w:tbl>
    <w:p w:rsidR="003D0D20" w:rsidRPr="002B1A81" w:rsidRDefault="003D0D20" w:rsidP="00110FC6">
      <w:pPr>
        <w:pStyle w:val="ECCParagraph"/>
      </w:pPr>
    </w:p>
    <w:p w:rsidR="00D66636" w:rsidRPr="002B1A81" w:rsidRDefault="00D66636" w:rsidP="00110FC6">
      <w:pPr>
        <w:pStyle w:val="ECCParagraph"/>
      </w:pPr>
      <w:r w:rsidRPr="002B1A81">
        <w:t xml:space="preserve">Looking at </w:t>
      </w:r>
      <w:r w:rsidRPr="002B1A81">
        <w:rPr>
          <w:rStyle w:val="ECCHLyellow"/>
        </w:rPr>
        <w:fldChar w:fldCharType="begin"/>
      </w:r>
      <w:r w:rsidRPr="002B1A81">
        <w:instrText xml:space="preserve"> REF _Ref430004799 \h </w:instrText>
      </w:r>
      <w:r w:rsidR="00110FC6" w:rsidRPr="002B1A81">
        <w:rPr>
          <w:rStyle w:val="ECCHLyellow"/>
        </w:rPr>
        <w:instrText xml:space="preserve"> \* MERGEFORMAT </w:instrText>
      </w:r>
      <w:r w:rsidRPr="002B1A81">
        <w:rPr>
          <w:rStyle w:val="ECCHLyellow"/>
        </w:rPr>
      </w:r>
      <w:r w:rsidRPr="002B1A81">
        <w:rPr>
          <w:rStyle w:val="ECCHLyellow"/>
        </w:rPr>
        <w:fldChar w:fldCharType="separate"/>
      </w:r>
      <w:r w:rsidR="006A1441" w:rsidRPr="002B1A81">
        <w:t xml:space="preserve">Table </w:t>
      </w:r>
      <w:r w:rsidR="006A1441">
        <w:rPr>
          <w:noProof/>
        </w:rPr>
        <w:t>75</w:t>
      </w:r>
      <w:r w:rsidRPr="002B1A81">
        <w:rPr>
          <w:rStyle w:val="ECCHLyellow"/>
        </w:rPr>
        <w:fldChar w:fldCharType="end"/>
      </w:r>
      <w:r w:rsidRPr="002B1A81">
        <w:t>, it can be seen that new building materials adds an extra RF Loss penalty of 7 - 28</w:t>
      </w:r>
      <w:r w:rsidR="008225CC" w:rsidRPr="002B1A81">
        <w:t> dB</w:t>
      </w:r>
      <w:r w:rsidRPr="002B1A81">
        <w:t xml:space="preserve"> compared to old building materials. </w:t>
      </w:r>
    </w:p>
    <w:p w:rsidR="00D66636" w:rsidRPr="002B1A81" w:rsidRDefault="00D66636" w:rsidP="00110FC6">
      <w:pPr>
        <w:pStyle w:val="ECCParagraph"/>
      </w:pPr>
      <w:r w:rsidRPr="002B1A81">
        <w:t xml:space="preserve">From </w:t>
      </w:r>
      <w:r w:rsidRPr="002B1A81">
        <w:fldChar w:fldCharType="begin"/>
      </w:r>
      <w:r w:rsidRPr="002B1A81">
        <w:instrText xml:space="preserve"> REF _Ref430004799 \h  \* MERGEFORMAT </w:instrText>
      </w:r>
      <w:r w:rsidRPr="002B1A81">
        <w:fldChar w:fldCharType="separate"/>
      </w:r>
      <w:r w:rsidR="006A1441" w:rsidRPr="002B1A81">
        <w:t xml:space="preserve">Table </w:t>
      </w:r>
      <w:r w:rsidR="006A1441">
        <w:t>75</w:t>
      </w:r>
      <w:r w:rsidRPr="002B1A81">
        <w:fldChar w:fldCharType="end"/>
      </w:r>
      <w:r w:rsidRPr="002B1A81">
        <w:t xml:space="preserve"> we can see that new building material RF loss at 2.4 GHz, is in the range of 17</w:t>
      </w:r>
      <w:r w:rsidR="008225CC" w:rsidRPr="002B1A81">
        <w:t> dB</w:t>
      </w:r>
      <w:r w:rsidRPr="002B1A81">
        <w:t xml:space="preserve"> to 28</w:t>
      </w:r>
      <w:r w:rsidR="008225CC" w:rsidRPr="002B1A81">
        <w:t> dB</w:t>
      </w:r>
      <w:r w:rsidRPr="002B1A81">
        <w:t xml:space="preserve"> (55</w:t>
      </w:r>
      <w:r w:rsidR="008225CC" w:rsidRPr="002B1A81">
        <w:t> dB</w:t>
      </w:r>
      <w:r w:rsidRPr="002B1A81">
        <w:t xml:space="preserve"> when all windows are covered with sun shutters) compared to old building materials which exhibits a loss from &lt;3dB to 10</w:t>
      </w:r>
      <w:r w:rsidR="008225CC" w:rsidRPr="002B1A81">
        <w:t> dB</w:t>
      </w:r>
      <w:r w:rsidRPr="002B1A81">
        <w:t xml:space="preserve"> at 2.4 GHz.</w:t>
      </w:r>
    </w:p>
    <w:p w:rsidR="00D66636" w:rsidRPr="002B1A81" w:rsidRDefault="00D66636" w:rsidP="00110FC6">
      <w:pPr>
        <w:pStyle w:val="ECCParagraph"/>
      </w:pPr>
      <w:r w:rsidRPr="002B1A81">
        <w:t>The problems increases at 5 GHz where the highest RF loss was measured to 35</w:t>
      </w:r>
      <w:r w:rsidR="008225CC" w:rsidRPr="002B1A81">
        <w:t> dB</w:t>
      </w:r>
      <w:r w:rsidRPr="002B1A81">
        <w:t xml:space="preserve"> ( 55</w:t>
      </w:r>
      <w:r w:rsidR="008225CC" w:rsidRPr="002B1A81">
        <w:t> dB</w:t>
      </w:r>
      <w:r w:rsidRPr="002B1A81">
        <w:t xml:space="preserve"> when all windows are covered with sun shutters). The biggest problem is the coated windows due to the thin conductor material applied to the window to prevent heat radiation in and out of the building. But also the building brick </w:t>
      </w:r>
      <w:r w:rsidRPr="002B1A81">
        <w:lastRenderedPageBreak/>
        <w:t>materials exhibit an increasing loss penalty of an extra 7</w:t>
      </w:r>
      <w:r w:rsidR="008225CC" w:rsidRPr="002B1A81">
        <w:t> dB</w:t>
      </w:r>
      <w:r w:rsidRPr="002B1A81">
        <w:t xml:space="preserve"> comparing new materials from Middelfart Bygge Center to bricks from 1966.</w:t>
      </w:r>
      <w:r w:rsidRPr="002B1A81">
        <w:tab/>
      </w:r>
    </w:p>
    <w:p w:rsidR="00D66636" w:rsidRPr="002B1A81" w:rsidRDefault="00D66636" w:rsidP="00110FC6">
      <w:pPr>
        <w:pStyle w:val="ECCParagraph"/>
      </w:pPr>
      <w:r w:rsidRPr="002B1A81">
        <w:t>The literature reports RF attenuation values of 15</w:t>
      </w:r>
      <w:r w:rsidR="008225CC" w:rsidRPr="002B1A81">
        <w:t> dB</w:t>
      </w:r>
      <w:r w:rsidRPr="002B1A81">
        <w:t xml:space="preserve"> for armed concrete with a thickness of 26 mm and at a frequency of 2.3 GHz, and up to 35</w:t>
      </w:r>
      <w:r w:rsidR="008225CC" w:rsidRPr="002B1A81">
        <w:t> dB</w:t>
      </w:r>
      <w:r w:rsidRPr="002B1A81">
        <w:t xml:space="preserve"> for a thickness of 305 mm.</w:t>
      </w:r>
    </w:p>
    <w:p w:rsidR="00D66636" w:rsidRPr="002B1A81" w:rsidRDefault="00D66636" w:rsidP="00110FC6">
      <w:pPr>
        <w:pStyle w:val="ECCParagraph"/>
      </w:pPr>
      <w:r w:rsidRPr="002B1A81">
        <w:t>A final remark should be that buildings are not build of pure bricks or pure coated glass (even though new architects are very satisfied with glass), and therefore the RF attenuation in a building as a whole, would be something in between the range of 7 - 28</w:t>
      </w:r>
      <w:r w:rsidR="008225CC" w:rsidRPr="002B1A81">
        <w:t> dB</w:t>
      </w:r>
      <w:r w:rsidRPr="002B1A81">
        <w:t xml:space="preserve"> attenuation, depending on the number, material and thickness of internal walls and doors. </w:t>
      </w:r>
    </w:p>
    <w:p w:rsidR="00D66636" w:rsidRPr="002B1A81" w:rsidRDefault="00D66636" w:rsidP="00624FD5">
      <w:pPr>
        <w:pStyle w:val="ECCParagraph"/>
      </w:pPr>
    </w:p>
    <w:p w:rsidR="003C215B" w:rsidRPr="002B1A81" w:rsidRDefault="003C215B" w:rsidP="00B91722">
      <w:pPr>
        <w:pStyle w:val="ECCAnnexheading1"/>
      </w:pPr>
      <w:bookmarkStart w:id="157" w:name="_Ref462740810"/>
      <w:bookmarkStart w:id="158" w:name="_Toc463252744"/>
      <w:r w:rsidRPr="002B1A81">
        <w:lastRenderedPageBreak/>
        <w:t xml:space="preserve">Examples of PMSE and other services </w:t>
      </w:r>
      <w:r w:rsidR="006F6BB9" w:rsidRPr="002B1A81">
        <w:t xml:space="preserve">operating in </w:t>
      </w:r>
      <w:r w:rsidRPr="002B1A81">
        <w:t>the band 1517-1525</w:t>
      </w:r>
      <w:r w:rsidR="008225CC" w:rsidRPr="002B1A81">
        <w:t> MH</w:t>
      </w:r>
      <w:r w:rsidR="008225CC" w:rsidRPr="002B1A81">
        <w:rPr>
          <w:sz w:val="16"/>
        </w:rPr>
        <w:t>z</w:t>
      </w:r>
      <w:bookmarkEnd w:id="157"/>
      <w:bookmarkEnd w:id="158"/>
    </w:p>
    <w:p w:rsidR="00F25F2E" w:rsidRPr="002B1A81" w:rsidRDefault="00F25F2E" w:rsidP="00EB32E9">
      <w:pPr>
        <w:pStyle w:val="ECCParagraph"/>
      </w:pPr>
      <w:r w:rsidRPr="002B1A81">
        <w:t>This Annex is only for information and</w:t>
      </w:r>
      <w:r w:rsidR="00EB32E9" w:rsidRPr="002B1A81">
        <w:t xml:space="preserve"> care should be taken as this could provide a</w:t>
      </w:r>
      <w:r w:rsidRPr="002B1A81">
        <w:t xml:space="preserve"> mislead</w:t>
      </w:r>
      <w:r w:rsidR="001A2A94" w:rsidRPr="002B1A81">
        <w:t>ing</w:t>
      </w:r>
      <w:r w:rsidRPr="002B1A81">
        <w:t xml:space="preserve"> </w:t>
      </w:r>
      <w:r w:rsidR="00EB32E9" w:rsidRPr="002B1A81">
        <w:t xml:space="preserve">picture of </w:t>
      </w:r>
      <w:r w:rsidRPr="002B1A81">
        <w:t xml:space="preserve">the use of </w:t>
      </w:r>
      <w:r w:rsidR="001A2A94" w:rsidRPr="002B1A81">
        <w:t xml:space="preserve">frequencies </w:t>
      </w:r>
      <w:r w:rsidR="00EB32E9" w:rsidRPr="002B1A81">
        <w:t>in CEPT overall</w:t>
      </w:r>
      <w:r w:rsidR="001A2A94" w:rsidRPr="002B1A81">
        <w:t>.</w:t>
      </w:r>
    </w:p>
    <w:p w:rsidR="00EB32E9" w:rsidRPr="002B1A81" w:rsidRDefault="00EB32E9" w:rsidP="00EB32E9">
      <w:pPr>
        <w:pStyle w:val="ECCParagraph"/>
      </w:pPr>
      <w:r w:rsidRPr="002B1A81">
        <w:t>Similar information related to the services operating in the band 1492-1517 MHz has not been provided in this Report</w:t>
      </w:r>
    </w:p>
    <w:p w:rsidR="003C215B" w:rsidRPr="002B1A81" w:rsidRDefault="003C215B" w:rsidP="00DD689C">
      <w:pPr>
        <w:pStyle w:val="ECCAnnexheading2"/>
      </w:pPr>
      <w:r w:rsidRPr="002B1A81">
        <w:t>Slovenia</w:t>
      </w:r>
    </w:p>
    <w:p w:rsidR="003C215B" w:rsidRPr="002B1A81" w:rsidRDefault="003C215B" w:rsidP="003C215B">
      <w:pPr>
        <w:rPr>
          <w:rFonts w:cs="Arial"/>
          <w:szCs w:val="20"/>
        </w:rPr>
      </w:pPr>
      <w:r w:rsidRPr="002B1A81">
        <w:rPr>
          <w:rFonts w:cs="Arial"/>
          <w:szCs w:val="20"/>
        </w:rPr>
        <w:t xml:space="preserve">Slovenia has </w:t>
      </w:r>
      <w:r w:rsidR="004420FE" w:rsidRPr="002B1A81">
        <w:rPr>
          <w:rFonts w:cs="Arial"/>
          <w:szCs w:val="20"/>
        </w:rPr>
        <w:t>point-to-</w:t>
      </w:r>
      <w:r w:rsidRPr="002B1A81">
        <w:rPr>
          <w:rFonts w:cs="Arial"/>
          <w:szCs w:val="20"/>
        </w:rPr>
        <w:t>point links for studio to transmitter links:</w:t>
      </w:r>
    </w:p>
    <w:p w:rsidR="003C215B" w:rsidRPr="002B1A81" w:rsidRDefault="003C215B" w:rsidP="003C215B">
      <w:pPr>
        <w:rPr>
          <w:rFonts w:cs="Arial"/>
          <w:szCs w:val="20"/>
        </w:rPr>
      </w:pPr>
    </w:p>
    <w:p w:rsidR="003C215B" w:rsidRPr="002B1A81" w:rsidRDefault="003C215B" w:rsidP="003D6401">
      <w:pPr>
        <w:tabs>
          <w:tab w:val="left" w:pos="3261"/>
        </w:tabs>
        <w:rPr>
          <w:rFonts w:cs="Arial"/>
          <w:szCs w:val="20"/>
        </w:rPr>
      </w:pPr>
      <w:r w:rsidRPr="002B1A81">
        <w:rPr>
          <w:rFonts w:cs="Arial"/>
          <w:szCs w:val="20"/>
        </w:rPr>
        <w:t>Preferable Frequency Band(s)</w:t>
      </w:r>
      <w:r w:rsidR="00DD689C" w:rsidRPr="002B1A81">
        <w:rPr>
          <w:rFonts w:cs="Arial"/>
          <w:szCs w:val="20"/>
        </w:rPr>
        <w:tab/>
      </w:r>
      <w:r w:rsidRPr="002B1A81">
        <w:rPr>
          <w:rFonts w:cs="Arial"/>
          <w:szCs w:val="20"/>
        </w:rPr>
        <w:t>: 1518-1530</w:t>
      </w:r>
      <w:r w:rsidR="008225CC" w:rsidRPr="002B1A81">
        <w:rPr>
          <w:rFonts w:cs="Arial"/>
          <w:szCs w:val="20"/>
        </w:rPr>
        <w:t> MHz</w:t>
      </w:r>
      <w:r w:rsidR="003D6401" w:rsidRPr="002B1A81">
        <w:rPr>
          <w:rFonts w:cs="Arial"/>
          <w:szCs w:val="20"/>
        </w:rPr>
        <w:t>;</w:t>
      </w:r>
    </w:p>
    <w:p w:rsidR="003C215B" w:rsidRPr="002B1A81" w:rsidRDefault="003C215B" w:rsidP="003D6401">
      <w:pPr>
        <w:tabs>
          <w:tab w:val="left" w:pos="3261"/>
        </w:tabs>
        <w:rPr>
          <w:rFonts w:cs="Arial"/>
          <w:szCs w:val="20"/>
        </w:rPr>
      </w:pPr>
      <w:r w:rsidRPr="002B1A81">
        <w:rPr>
          <w:rFonts w:cs="Arial"/>
          <w:szCs w:val="20"/>
        </w:rPr>
        <w:t>Bandwidth (</w:t>
      </w:r>
      <w:r w:rsidR="003D6401" w:rsidRPr="002B1A81">
        <w:rPr>
          <w:rFonts w:cs="Arial"/>
          <w:szCs w:val="20"/>
        </w:rPr>
        <w:t>typical)</w:t>
      </w:r>
      <w:r w:rsidR="003D6401" w:rsidRPr="002B1A81">
        <w:rPr>
          <w:rFonts w:cs="Arial"/>
          <w:szCs w:val="20"/>
        </w:rPr>
        <w:tab/>
      </w:r>
      <w:r w:rsidRPr="002B1A81">
        <w:rPr>
          <w:rFonts w:cs="Arial"/>
          <w:szCs w:val="20"/>
        </w:rPr>
        <w:t>: modulation bandwidth 300</w:t>
      </w:r>
      <w:r w:rsidR="004420FE" w:rsidRPr="002B1A81">
        <w:rPr>
          <w:rFonts w:cs="Arial"/>
          <w:szCs w:val="20"/>
        </w:rPr>
        <w:t xml:space="preserve"> </w:t>
      </w:r>
      <w:r w:rsidRPr="002B1A81">
        <w:rPr>
          <w:rFonts w:cs="Arial"/>
          <w:szCs w:val="20"/>
        </w:rPr>
        <w:t>k</w:t>
      </w:r>
      <w:r w:rsidR="004420FE" w:rsidRPr="002B1A81">
        <w:rPr>
          <w:rFonts w:cs="Arial"/>
          <w:szCs w:val="20"/>
        </w:rPr>
        <w:t>Hz</w:t>
      </w:r>
      <w:r w:rsidRPr="002B1A81">
        <w:rPr>
          <w:rFonts w:cs="Arial"/>
          <w:szCs w:val="20"/>
        </w:rPr>
        <w:t>, channel grid 500</w:t>
      </w:r>
      <w:r w:rsidR="004420FE" w:rsidRPr="002B1A81">
        <w:rPr>
          <w:rFonts w:cs="Arial"/>
          <w:szCs w:val="20"/>
        </w:rPr>
        <w:t xml:space="preserve"> </w:t>
      </w:r>
      <w:r w:rsidRPr="002B1A81">
        <w:rPr>
          <w:rFonts w:cs="Arial"/>
          <w:szCs w:val="20"/>
        </w:rPr>
        <w:t>k</w:t>
      </w:r>
      <w:r w:rsidR="004420FE" w:rsidRPr="002B1A81">
        <w:rPr>
          <w:rFonts w:cs="Arial"/>
          <w:szCs w:val="20"/>
        </w:rPr>
        <w:t>Hz</w:t>
      </w:r>
      <w:r w:rsidR="003D6401" w:rsidRPr="002B1A81">
        <w:rPr>
          <w:rFonts w:cs="Arial"/>
          <w:szCs w:val="20"/>
        </w:rPr>
        <w:t>;</w:t>
      </w:r>
    </w:p>
    <w:p w:rsidR="003C215B" w:rsidRPr="002B1A81" w:rsidRDefault="003C215B" w:rsidP="003D6401">
      <w:pPr>
        <w:tabs>
          <w:tab w:val="left" w:pos="3261"/>
        </w:tabs>
        <w:rPr>
          <w:rFonts w:cs="Arial"/>
          <w:szCs w:val="20"/>
        </w:rPr>
      </w:pPr>
      <w:r w:rsidRPr="002B1A81">
        <w:rPr>
          <w:rFonts w:cs="Arial"/>
          <w:szCs w:val="20"/>
        </w:rPr>
        <w:t>Modulation t</w:t>
      </w:r>
      <w:r w:rsidR="00DD689C" w:rsidRPr="002B1A81">
        <w:rPr>
          <w:rFonts w:cs="Arial"/>
          <w:szCs w:val="20"/>
        </w:rPr>
        <w:t>ype (analogue or digital)</w:t>
      </w:r>
      <w:r w:rsidR="00DD689C" w:rsidRPr="002B1A81">
        <w:rPr>
          <w:rFonts w:cs="Arial"/>
          <w:szCs w:val="20"/>
        </w:rPr>
        <w:tab/>
      </w:r>
      <w:r w:rsidRPr="002B1A81">
        <w:rPr>
          <w:rFonts w:cs="Arial"/>
          <w:szCs w:val="20"/>
        </w:rPr>
        <w:t>: analogue FM</w:t>
      </w:r>
      <w:r w:rsidR="003D6401" w:rsidRPr="002B1A81">
        <w:rPr>
          <w:rFonts w:cs="Arial"/>
          <w:szCs w:val="20"/>
        </w:rPr>
        <w:t>.</w:t>
      </w:r>
    </w:p>
    <w:p w:rsidR="00F52370" w:rsidRPr="002B1A81" w:rsidRDefault="00F52370" w:rsidP="00DD689C">
      <w:pPr>
        <w:pStyle w:val="ECCAnnexheading2"/>
      </w:pPr>
      <w:r w:rsidRPr="002B1A81">
        <w:t>Switzerland</w:t>
      </w:r>
    </w:p>
    <w:p w:rsidR="00F52370" w:rsidRPr="002B1A81" w:rsidRDefault="00F52370" w:rsidP="00F52370">
      <w:pPr>
        <w:rPr>
          <w:szCs w:val="20"/>
        </w:rPr>
      </w:pPr>
      <w:r w:rsidRPr="002B1A81">
        <w:rPr>
          <w:szCs w:val="20"/>
        </w:rPr>
        <w:t>Swiss Radio Interface Specification (fixed service, point-to-point radio links)</w:t>
      </w:r>
      <w:r w:rsidR="004420FE" w:rsidRPr="002B1A81">
        <w:rPr>
          <w:szCs w:val="20"/>
        </w:rPr>
        <w:t>:</w:t>
      </w:r>
    </w:p>
    <w:p w:rsidR="00F52370" w:rsidRPr="002B1A81" w:rsidRDefault="00193AE1" w:rsidP="00F52370">
      <w:pPr>
        <w:rPr>
          <w:b/>
          <w:szCs w:val="20"/>
        </w:rPr>
      </w:pPr>
      <w:hyperlink r:id="rId116" w:history="1">
        <w:r w:rsidR="00F52370" w:rsidRPr="002B1A81">
          <w:rPr>
            <w:rStyle w:val="Hyperlink"/>
            <w:b/>
            <w:szCs w:val="20"/>
          </w:rPr>
          <w:t>http://www.ofcomnet.ch/cgi-bin/rir.pl?id=0302;nb=03</w:t>
        </w:r>
      </w:hyperlink>
      <w:r w:rsidR="00F52370" w:rsidRPr="002B1A81">
        <w:rPr>
          <w:b/>
          <w:szCs w:val="20"/>
        </w:rPr>
        <w:t xml:space="preserve"> </w:t>
      </w:r>
    </w:p>
    <w:p w:rsidR="00DD689C" w:rsidRPr="002B1A81" w:rsidRDefault="00DD689C" w:rsidP="00DD689C">
      <w:pPr>
        <w:pStyle w:val="ECCAnnexheading2"/>
      </w:pPr>
      <w:r w:rsidRPr="002B1A81">
        <w:t>United Kingdom</w:t>
      </w:r>
    </w:p>
    <w:p w:rsidR="00114FAE" w:rsidRPr="002B1A81" w:rsidRDefault="00114FAE" w:rsidP="00114FAE">
      <w:r w:rsidRPr="002B1A81">
        <w:t>The frequency range 1518-1525 MHz is used for a range of outdoor PMSE link applications:</w:t>
      </w:r>
    </w:p>
    <w:p w:rsidR="00114FAE" w:rsidRPr="002B1A81" w:rsidRDefault="00114FAE" w:rsidP="00114FAE">
      <w:r w:rsidRPr="002B1A81">
        <w:t xml:space="preserve">Bandwidths: </w:t>
      </w:r>
      <w:r w:rsidRPr="002B1A81">
        <w:tab/>
        <w:t>0.125 -6 MHz</w:t>
      </w:r>
    </w:p>
    <w:p w:rsidR="00114FAE" w:rsidRPr="002B1A81" w:rsidRDefault="00114FAE" w:rsidP="00114FAE">
      <w:r w:rsidRPr="002B1A81">
        <w:t xml:space="preserve">RF Power: </w:t>
      </w:r>
      <w:r w:rsidRPr="002B1A81">
        <w:tab/>
        <w:t>1-20 dBW</w:t>
      </w:r>
    </w:p>
    <w:p w:rsidR="00114FAE" w:rsidRPr="002B1A81" w:rsidRDefault="00114FAE" w:rsidP="00114FAE">
      <w:r w:rsidRPr="002B1A81">
        <w:t xml:space="preserve">Modulation: </w:t>
      </w:r>
      <w:r w:rsidRPr="002B1A81">
        <w:tab/>
        <w:t>analogue and digital</w:t>
      </w:r>
    </w:p>
    <w:p w:rsidR="00114FAE" w:rsidRPr="002B1A81" w:rsidRDefault="00114FAE" w:rsidP="00B91722"/>
    <w:p w:rsidR="003C215B" w:rsidRPr="002B1A81" w:rsidRDefault="003C215B" w:rsidP="003C215B">
      <w:pPr>
        <w:spacing w:after="200" w:line="276" w:lineRule="auto"/>
      </w:pPr>
    </w:p>
    <w:p w:rsidR="00EB32E9" w:rsidRPr="002B1A81" w:rsidRDefault="00EB32E9" w:rsidP="003C215B">
      <w:pPr>
        <w:spacing w:after="200" w:line="276" w:lineRule="auto"/>
        <w:rPr>
          <w:sz w:val="24"/>
          <w:szCs w:val="20"/>
        </w:rPr>
      </w:pPr>
    </w:p>
    <w:p w:rsidR="00BF7386" w:rsidRPr="002B1A81" w:rsidRDefault="00217C68" w:rsidP="00217C68">
      <w:pPr>
        <w:pStyle w:val="ECCAnnexheading1"/>
      </w:pPr>
      <w:bookmarkStart w:id="159" w:name="_Ref447700389"/>
      <w:bookmarkStart w:id="160" w:name="_Toc463252745"/>
      <w:r w:rsidRPr="002B1A81">
        <w:lastRenderedPageBreak/>
        <w:t xml:space="preserve">Audio </w:t>
      </w:r>
      <w:r w:rsidR="00BF7386" w:rsidRPr="002B1A81">
        <w:t>PMSE density</w:t>
      </w:r>
      <w:bookmarkEnd w:id="159"/>
      <w:bookmarkEnd w:id="160"/>
    </w:p>
    <w:p w:rsidR="000B2435" w:rsidRPr="002B1A81" w:rsidRDefault="000B2435">
      <w:pPr>
        <w:pStyle w:val="ECCParagraph"/>
      </w:pPr>
      <w:r w:rsidRPr="002B1A81">
        <w:t>For the purpose of the compatibility studies and in order to assess the impact of the density of audio PMSE, using the S</w:t>
      </w:r>
      <w:r w:rsidR="00110FC6" w:rsidRPr="002B1A81">
        <w:t xml:space="preserve">EAMCAT </w:t>
      </w:r>
      <w:r w:rsidRPr="002B1A81">
        <w:t xml:space="preserve">analysis, different test areas were defined, ranging from 1 device in an area of 25 km radius to 1 device in an area of 1.7 km radius was considered in the urban environment. </w:t>
      </w:r>
      <w:r w:rsidR="000C6AF2" w:rsidRPr="002B1A81">
        <w:t xml:space="preserve">A </w:t>
      </w:r>
      <w:r w:rsidR="00231DC5" w:rsidRPr="002B1A81">
        <w:t xml:space="preserve">single </w:t>
      </w:r>
      <w:r w:rsidRPr="002B1A81">
        <w:t>radius was considered in the rural case. This Annex provides information on how those radii were derived and information on the number of usable audio PMSE channels in the band 1518-1525</w:t>
      </w:r>
      <w:r w:rsidR="008225CC" w:rsidRPr="002B1A81">
        <w:t> MHz</w:t>
      </w:r>
      <w:r w:rsidRPr="002B1A81">
        <w:t>.</w:t>
      </w:r>
    </w:p>
    <w:p w:rsidR="00222787" w:rsidRPr="002B1A81" w:rsidRDefault="00222787" w:rsidP="00222787">
      <w:pPr>
        <w:pStyle w:val="ECCAnnexheading2"/>
      </w:pPr>
      <w:r w:rsidRPr="002B1A81">
        <w:t>Locations for audio PMSE usage</w:t>
      </w:r>
    </w:p>
    <w:p w:rsidR="00B40F7E" w:rsidRPr="002B1A81" w:rsidRDefault="00B40F7E" w:rsidP="00B40F7E">
      <w:pPr>
        <w:pStyle w:val="ECCParagraph"/>
      </w:pPr>
      <w:r w:rsidRPr="002B1A81">
        <w:t>According to Wikipedia</w:t>
      </w:r>
      <w:r w:rsidRPr="002B1A81">
        <w:rPr>
          <w:rStyle w:val="FootnoteReference"/>
        </w:rPr>
        <w:footnoteReference w:id="18"/>
      </w:r>
      <w:r w:rsidRPr="002B1A81">
        <w:t xml:space="preserve">, there are 181 venues in London for which the use of </w:t>
      </w:r>
      <w:r w:rsidR="00802FB5" w:rsidRPr="002B1A81">
        <w:t xml:space="preserve">audio </w:t>
      </w:r>
      <w:r w:rsidRPr="002B1A81">
        <w:t>PMSE devices can be expected (consisting of “West End Theatres”, “Outside the West End”, “Opera Houses”, and “Live Music Venues” and “Conference Venues”).</w:t>
      </w:r>
      <w:r w:rsidR="00BB0095" w:rsidRPr="002B1A81">
        <w:t xml:space="preserve">  Theatres in London close from time to time and other new theatres open, so this Wikipe</w:t>
      </w:r>
      <w:r w:rsidR="004A308D" w:rsidRPr="002B1A81">
        <w:t xml:space="preserve">dia list is not 100% accurate. </w:t>
      </w:r>
      <w:r w:rsidR="00BB0095" w:rsidRPr="002B1A81">
        <w:t>Ne</w:t>
      </w:r>
      <w:r w:rsidR="00802FB5" w:rsidRPr="002B1A81">
        <w:t>ver</w:t>
      </w:r>
      <w:r w:rsidR="00BB0095" w:rsidRPr="002B1A81">
        <w:t>theless, it gives a good estimate of the number of potential locations for the operation of PMSE devices.</w:t>
      </w:r>
      <w:r w:rsidRPr="002B1A81">
        <w:t xml:space="preserve">  TV studios are not included, despite being likely locations for PMSE devices.  The area of Greater London is 1572 km</w:t>
      </w:r>
      <w:r w:rsidRPr="002B1A81">
        <w:rPr>
          <w:vertAlign w:val="superscript"/>
        </w:rPr>
        <w:t>2</w:t>
      </w:r>
      <w:r w:rsidRPr="002B1A81">
        <w:t>, which gives an average of 1 location every 8.7 km</w:t>
      </w:r>
      <w:r w:rsidRPr="002B1A81">
        <w:rPr>
          <w:vertAlign w:val="superscript"/>
        </w:rPr>
        <w:t>2</w:t>
      </w:r>
      <w:r w:rsidRPr="002B1A81">
        <w:t xml:space="preserve">.  This is equivalent to an area with radius of 1.7 km. </w:t>
      </w:r>
    </w:p>
    <w:p w:rsidR="00222787" w:rsidRPr="002B1A81" w:rsidRDefault="00222787" w:rsidP="004A308D">
      <w:pPr>
        <w:pStyle w:val="ECCParagraph"/>
      </w:pPr>
      <w:r w:rsidRPr="002B1A81">
        <w:t>In Rural areas, likely venues for PMSE are community centres and village halls. While there could also be open locations where PMSE could be deployed (e.g. open theatres, open air music venues, sporting events) but as it is expected that PMSE devices would be limited to indoor use only, such venues are not considered. The following tables give an indication of the possible density of PMSE locations in rural areas for the UK.</w:t>
      </w:r>
      <w:r w:rsidR="00231DC5" w:rsidRPr="002B1A81">
        <w:t xml:space="preserve"> There are estimated to be around 10,000 village halls in the England of which we estimate about 5% are in rural areas and may be potential regular users of wireless microphones.</w:t>
      </w:r>
    </w:p>
    <w:p w:rsidR="00B40F7E" w:rsidRPr="002B1A81" w:rsidRDefault="00B40F7E" w:rsidP="009F30D1">
      <w:pPr>
        <w:pStyle w:val="ECCParagraph"/>
        <w:jc w:val="center"/>
        <w:rPr>
          <w:b/>
        </w:rPr>
      </w:pPr>
      <w:r w:rsidRPr="002B1A81">
        <w:rPr>
          <w:b/>
          <w:color w:val="C00000"/>
        </w:rPr>
        <w:t xml:space="preserve">Table </w:t>
      </w:r>
      <w:r w:rsidRPr="002B1A81">
        <w:rPr>
          <w:b/>
          <w:color w:val="C00000"/>
        </w:rPr>
        <w:fldChar w:fldCharType="begin"/>
      </w:r>
      <w:r w:rsidRPr="002B1A81">
        <w:rPr>
          <w:b/>
          <w:color w:val="C00000"/>
        </w:rPr>
        <w:instrText xml:space="preserve"> SEQ Table \* ARABIC </w:instrText>
      </w:r>
      <w:r w:rsidRPr="002B1A81">
        <w:rPr>
          <w:b/>
          <w:color w:val="C00000"/>
        </w:rPr>
        <w:fldChar w:fldCharType="separate"/>
      </w:r>
      <w:r w:rsidR="006A1441">
        <w:rPr>
          <w:b/>
          <w:noProof/>
          <w:color w:val="C00000"/>
        </w:rPr>
        <w:t>76</w:t>
      </w:r>
      <w:r w:rsidRPr="002B1A81">
        <w:rPr>
          <w:b/>
          <w:color w:val="C00000"/>
        </w:rPr>
        <w:fldChar w:fldCharType="end"/>
      </w:r>
      <w:r w:rsidRPr="002B1A81">
        <w:rPr>
          <w:b/>
          <w:color w:val="C00000"/>
        </w:rPr>
        <w:t xml:space="preserve">: Possible density of PMSE locations in rural areas for the </w:t>
      </w:r>
      <w:r w:rsidR="00231DC5" w:rsidRPr="002B1A81">
        <w:rPr>
          <w:b/>
          <w:color w:val="C00000"/>
        </w:rPr>
        <w:t>England</w:t>
      </w:r>
    </w:p>
    <w:tbl>
      <w:tblPr>
        <w:tblStyle w:val="ECCTable-redheader"/>
        <w:tblW w:w="0" w:type="auto"/>
        <w:tblLook w:val="04A0" w:firstRow="1" w:lastRow="0" w:firstColumn="1" w:lastColumn="0" w:noHBand="0" w:noVBand="1"/>
      </w:tblPr>
      <w:tblGrid>
        <w:gridCol w:w="3151"/>
        <w:gridCol w:w="1012"/>
      </w:tblGrid>
      <w:tr w:rsidR="00B40F7E" w:rsidRPr="002B1A81" w:rsidTr="004A308D">
        <w:trPr>
          <w:cnfStyle w:val="100000000000" w:firstRow="1" w:lastRow="0" w:firstColumn="0" w:lastColumn="0" w:oddVBand="0" w:evenVBand="0" w:oddHBand="0" w:evenHBand="0" w:firstRowFirstColumn="0" w:firstRowLastColumn="0" w:lastRowFirstColumn="0" w:lastRowLastColumn="0"/>
          <w:trHeight w:val="300"/>
          <w:tblHeader w:val="0"/>
        </w:trPr>
        <w:tc>
          <w:tcPr>
            <w:tcW w:w="3151"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noWrap/>
          </w:tcPr>
          <w:p w:rsidR="00B40F7E" w:rsidRPr="002B1A81" w:rsidRDefault="00B40F7E" w:rsidP="003D0539">
            <w:pPr>
              <w:pStyle w:val="ECCParagraph"/>
              <w:spacing w:after="120"/>
              <w:jc w:val="center"/>
            </w:pPr>
            <w:r w:rsidRPr="002B1A81">
              <w:t>Parameter</w:t>
            </w:r>
          </w:p>
        </w:tc>
        <w:tc>
          <w:tcPr>
            <w:tcW w:w="1012"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noWrap/>
          </w:tcPr>
          <w:p w:rsidR="00B40F7E" w:rsidRPr="002B1A81" w:rsidRDefault="00B40F7E" w:rsidP="003D0539">
            <w:pPr>
              <w:pStyle w:val="ECCParagraph"/>
              <w:spacing w:after="120"/>
              <w:jc w:val="center"/>
            </w:pPr>
            <w:r w:rsidRPr="002B1A81">
              <w:t>Value</w:t>
            </w:r>
          </w:p>
        </w:tc>
      </w:tr>
      <w:tr w:rsidR="00B40F7E" w:rsidRPr="002B1A81" w:rsidTr="004A308D">
        <w:trPr>
          <w:trHeight w:val="300"/>
        </w:trPr>
        <w:tc>
          <w:tcPr>
            <w:tcW w:w="3151" w:type="dxa"/>
            <w:tcBorders>
              <w:top w:val="single" w:sz="4" w:space="0" w:color="FFFFFF" w:themeColor="background1"/>
            </w:tcBorders>
            <w:noWrap/>
          </w:tcPr>
          <w:p w:rsidR="00B40F7E" w:rsidRPr="002B1A81" w:rsidRDefault="00B40F7E" w:rsidP="004A308D">
            <w:pPr>
              <w:pStyle w:val="ECCParagraph"/>
              <w:spacing w:after="60"/>
            </w:pPr>
            <w:r w:rsidRPr="002B1A81">
              <w:t xml:space="preserve">No </w:t>
            </w:r>
            <w:r w:rsidR="00802FB5" w:rsidRPr="002B1A81">
              <w:t xml:space="preserve">of </w:t>
            </w:r>
            <w:r w:rsidRPr="002B1A81">
              <w:t>villages</w:t>
            </w:r>
          </w:p>
        </w:tc>
        <w:tc>
          <w:tcPr>
            <w:tcW w:w="1012" w:type="dxa"/>
            <w:tcBorders>
              <w:top w:val="single" w:sz="4" w:space="0" w:color="FFFFFF" w:themeColor="background1"/>
            </w:tcBorders>
            <w:noWrap/>
          </w:tcPr>
          <w:p w:rsidR="00B40F7E" w:rsidRPr="002B1A81" w:rsidRDefault="00231DC5" w:rsidP="004A308D">
            <w:pPr>
              <w:pStyle w:val="ECCParagraph"/>
              <w:spacing w:after="60"/>
            </w:pPr>
            <w:r w:rsidRPr="002B1A81">
              <w:t>1000</w:t>
            </w:r>
          </w:p>
        </w:tc>
      </w:tr>
      <w:tr w:rsidR="00B40F7E" w:rsidRPr="002B1A81" w:rsidTr="001D4666">
        <w:trPr>
          <w:trHeight w:val="300"/>
        </w:trPr>
        <w:tc>
          <w:tcPr>
            <w:tcW w:w="3151" w:type="dxa"/>
            <w:noWrap/>
            <w:hideMark/>
          </w:tcPr>
          <w:p w:rsidR="00B40F7E" w:rsidRPr="002B1A81" w:rsidRDefault="00802FB5" w:rsidP="004A308D">
            <w:pPr>
              <w:pStyle w:val="ECCParagraph"/>
              <w:spacing w:after="60"/>
            </w:pPr>
            <w:r w:rsidRPr="002B1A81">
              <w:t>V</w:t>
            </w:r>
            <w:r w:rsidR="00B40F7E" w:rsidRPr="002B1A81">
              <w:t>illages using PMSE</w:t>
            </w:r>
          </w:p>
        </w:tc>
        <w:tc>
          <w:tcPr>
            <w:tcW w:w="1012" w:type="dxa"/>
            <w:noWrap/>
            <w:hideMark/>
          </w:tcPr>
          <w:p w:rsidR="00B40F7E" w:rsidRPr="002B1A81" w:rsidRDefault="00231DC5" w:rsidP="004A308D">
            <w:pPr>
              <w:pStyle w:val="ECCParagraph"/>
              <w:spacing w:after="60"/>
            </w:pPr>
            <w:r w:rsidRPr="002B1A81">
              <w:t>5</w:t>
            </w:r>
            <w:r w:rsidR="00802FB5" w:rsidRPr="002B1A81">
              <w:t xml:space="preserve"> </w:t>
            </w:r>
            <w:r w:rsidR="00B40F7E" w:rsidRPr="002B1A81">
              <w:t>%</w:t>
            </w:r>
          </w:p>
        </w:tc>
      </w:tr>
      <w:tr w:rsidR="00B40F7E" w:rsidRPr="002B1A81" w:rsidTr="001D4666">
        <w:trPr>
          <w:trHeight w:val="300"/>
        </w:trPr>
        <w:tc>
          <w:tcPr>
            <w:tcW w:w="3151" w:type="dxa"/>
            <w:noWrap/>
            <w:hideMark/>
          </w:tcPr>
          <w:p w:rsidR="00B40F7E" w:rsidRPr="002B1A81" w:rsidRDefault="00B40F7E" w:rsidP="004A308D">
            <w:pPr>
              <w:pStyle w:val="ECCParagraph"/>
              <w:spacing w:after="60"/>
            </w:pPr>
            <w:r w:rsidRPr="002B1A81">
              <w:t xml:space="preserve">No </w:t>
            </w:r>
            <w:r w:rsidR="00802FB5" w:rsidRPr="002B1A81">
              <w:t xml:space="preserve">of </w:t>
            </w:r>
            <w:r w:rsidRPr="002B1A81">
              <w:t>locations of Rural PMSE</w:t>
            </w:r>
          </w:p>
        </w:tc>
        <w:tc>
          <w:tcPr>
            <w:tcW w:w="1012" w:type="dxa"/>
            <w:noWrap/>
            <w:hideMark/>
          </w:tcPr>
          <w:p w:rsidR="00B40F7E" w:rsidRPr="002B1A81" w:rsidRDefault="00231DC5" w:rsidP="004A308D">
            <w:pPr>
              <w:pStyle w:val="ECCParagraph"/>
              <w:spacing w:after="60"/>
            </w:pPr>
            <w:r w:rsidRPr="002B1A81">
              <w:t>500</w:t>
            </w:r>
          </w:p>
        </w:tc>
      </w:tr>
      <w:tr w:rsidR="00B40F7E" w:rsidRPr="002B1A81" w:rsidTr="001D4666">
        <w:trPr>
          <w:trHeight w:val="300"/>
        </w:trPr>
        <w:tc>
          <w:tcPr>
            <w:tcW w:w="3151" w:type="dxa"/>
            <w:noWrap/>
            <w:hideMark/>
          </w:tcPr>
          <w:p w:rsidR="00B40F7E" w:rsidRPr="002B1A81" w:rsidRDefault="00B40F7E" w:rsidP="004A308D">
            <w:pPr>
              <w:pStyle w:val="ECCParagraph"/>
              <w:spacing w:after="60"/>
            </w:pPr>
            <w:r w:rsidRPr="002B1A81">
              <w:t xml:space="preserve">Area of </w:t>
            </w:r>
            <w:r w:rsidR="00BB0095" w:rsidRPr="002B1A81">
              <w:t>England</w:t>
            </w:r>
            <w:r w:rsidR="00802FB5" w:rsidRPr="002B1A81">
              <w:t xml:space="preserve"> (km</w:t>
            </w:r>
            <w:r w:rsidR="00802FB5" w:rsidRPr="002B1A81">
              <w:rPr>
                <w:vertAlign w:val="superscript"/>
              </w:rPr>
              <w:t>2</w:t>
            </w:r>
            <w:r w:rsidR="00802FB5" w:rsidRPr="002B1A81">
              <w:t>)</w:t>
            </w:r>
          </w:p>
        </w:tc>
        <w:tc>
          <w:tcPr>
            <w:tcW w:w="1012" w:type="dxa"/>
            <w:noWrap/>
            <w:hideMark/>
          </w:tcPr>
          <w:p w:rsidR="00B40F7E" w:rsidRPr="002B1A81" w:rsidRDefault="00231DC5" w:rsidP="004A308D">
            <w:pPr>
              <w:pStyle w:val="ECCParagraph"/>
              <w:spacing w:after="60"/>
            </w:pPr>
            <w:r w:rsidRPr="002B1A81">
              <w:t>130</w:t>
            </w:r>
            <w:r w:rsidR="004A308D" w:rsidRPr="002B1A81">
              <w:t>.</w:t>
            </w:r>
            <w:r w:rsidRPr="002B1A81">
              <w:t>395</w:t>
            </w:r>
          </w:p>
        </w:tc>
      </w:tr>
      <w:tr w:rsidR="00B40F7E" w:rsidRPr="002B1A81" w:rsidTr="001D4666">
        <w:trPr>
          <w:trHeight w:val="300"/>
        </w:trPr>
        <w:tc>
          <w:tcPr>
            <w:tcW w:w="3151" w:type="dxa"/>
            <w:noWrap/>
            <w:hideMark/>
          </w:tcPr>
          <w:p w:rsidR="00B40F7E" w:rsidRPr="002B1A81" w:rsidRDefault="00B40F7E" w:rsidP="004A308D">
            <w:pPr>
              <w:pStyle w:val="ECCParagraph"/>
              <w:spacing w:after="60"/>
            </w:pPr>
            <w:r w:rsidRPr="002B1A81">
              <w:t>km</w:t>
            </w:r>
            <w:r w:rsidR="00802FB5" w:rsidRPr="002B1A81">
              <w:rPr>
                <w:vertAlign w:val="superscript"/>
              </w:rPr>
              <w:t>2</w:t>
            </w:r>
            <w:r w:rsidRPr="002B1A81">
              <w:t xml:space="preserve"> per location</w:t>
            </w:r>
          </w:p>
        </w:tc>
        <w:tc>
          <w:tcPr>
            <w:tcW w:w="1012" w:type="dxa"/>
            <w:noWrap/>
            <w:hideMark/>
          </w:tcPr>
          <w:p w:rsidR="00B40F7E" w:rsidRPr="002B1A81" w:rsidRDefault="00231DC5" w:rsidP="004A308D">
            <w:pPr>
              <w:pStyle w:val="ECCParagraph"/>
              <w:spacing w:after="60"/>
            </w:pPr>
            <w:r w:rsidRPr="002B1A81">
              <w:t>260</w:t>
            </w:r>
          </w:p>
        </w:tc>
      </w:tr>
    </w:tbl>
    <w:p w:rsidR="00B40F7E" w:rsidRPr="002B1A81" w:rsidRDefault="00B40F7E" w:rsidP="00B40F7E">
      <w:pPr>
        <w:pStyle w:val="ECCParagraph"/>
      </w:pPr>
    </w:p>
    <w:p w:rsidR="00B40F7E" w:rsidRPr="002B1A81" w:rsidRDefault="00B40F7E" w:rsidP="00B40F7E">
      <w:pPr>
        <w:pStyle w:val="ECCParagraph"/>
      </w:pPr>
      <w:r w:rsidRPr="002B1A81">
        <w:t xml:space="preserve">Summarising the above, the assumed density of </w:t>
      </w:r>
      <w:r w:rsidR="00217C68" w:rsidRPr="002B1A81">
        <w:t xml:space="preserve">audio </w:t>
      </w:r>
      <w:r w:rsidRPr="002B1A81">
        <w:t>PMSE devices is the following:</w:t>
      </w:r>
    </w:p>
    <w:p w:rsidR="00B40F7E" w:rsidRPr="002B1A81" w:rsidRDefault="00B40F7E" w:rsidP="009F30D1">
      <w:pPr>
        <w:pStyle w:val="ECCParagraph"/>
        <w:jc w:val="center"/>
        <w:rPr>
          <w:b/>
          <w:color w:val="C00000"/>
        </w:rPr>
      </w:pPr>
      <w:r w:rsidRPr="002B1A81">
        <w:rPr>
          <w:b/>
          <w:color w:val="C00000"/>
        </w:rPr>
        <w:t xml:space="preserve">Table </w:t>
      </w:r>
      <w:r w:rsidRPr="002B1A81">
        <w:rPr>
          <w:b/>
          <w:color w:val="C00000"/>
        </w:rPr>
        <w:fldChar w:fldCharType="begin"/>
      </w:r>
      <w:r w:rsidRPr="002B1A81">
        <w:rPr>
          <w:b/>
          <w:color w:val="C00000"/>
        </w:rPr>
        <w:instrText xml:space="preserve"> SEQ Table \* ARABIC </w:instrText>
      </w:r>
      <w:r w:rsidRPr="002B1A81">
        <w:rPr>
          <w:b/>
          <w:color w:val="C00000"/>
        </w:rPr>
        <w:fldChar w:fldCharType="separate"/>
      </w:r>
      <w:r w:rsidR="006A1441">
        <w:rPr>
          <w:b/>
          <w:noProof/>
          <w:color w:val="C00000"/>
        </w:rPr>
        <w:t>77</w:t>
      </w:r>
      <w:r w:rsidRPr="002B1A81">
        <w:rPr>
          <w:b/>
          <w:color w:val="C00000"/>
        </w:rPr>
        <w:fldChar w:fldCharType="end"/>
      </w:r>
      <w:r w:rsidRPr="002B1A81">
        <w:rPr>
          <w:b/>
          <w:color w:val="C00000"/>
        </w:rPr>
        <w:t xml:space="preserve">: Assumed density of </w:t>
      </w:r>
      <w:r w:rsidR="00802FB5" w:rsidRPr="002B1A81">
        <w:rPr>
          <w:b/>
          <w:color w:val="C00000"/>
        </w:rPr>
        <w:t xml:space="preserve">audio </w:t>
      </w:r>
      <w:r w:rsidRPr="002B1A81">
        <w:rPr>
          <w:b/>
          <w:color w:val="C00000"/>
        </w:rPr>
        <w:t>PMSE devices</w:t>
      </w:r>
    </w:p>
    <w:tbl>
      <w:tblPr>
        <w:tblStyle w:val="ECCTable-redheader"/>
        <w:tblW w:w="0" w:type="auto"/>
        <w:tblLook w:val="04A0" w:firstRow="1" w:lastRow="0" w:firstColumn="1" w:lastColumn="0" w:noHBand="0" w:noVBand="1"/>
      </w:tblPr>
      <w:tblGrid>
        <w:gridCol w:w="1560"/>
        <w:gridCol w:w="2694"/>
        <w:gridCol w:w="2692"/>
      </w:tblGrid>
      <w:tr w:rsidR="00B40F7E" w:rsidRPr="002B1A81" w:rsidTr="004A308D">
        <w:trPr>
          <w:cnfStyle w:val="100000000000" w:firstRow="1" w:lastRow="0" w:firstColumn="0" w:lastColumn="0" w:oddVBand="0" w:evenVBand="0" w:oddHBand="0" w:evenHBand="0" w:firstRowFirstColumn="0" w:firstRowLastColumn="0" w:lastRowFirstColumn="0" w:lastRowLastColumn="0"/>
          <w:tblHeader w:val="0"/>
        </w:trPr>
        <w:tc>
          <w:tcPr>
            <w:tcW w:w="1560" w:type="dxa"/>
            <w:tcBorders>
              <w:top w:val="single" w:sz="4" w:space="0" w:color="FFFFFF" w:themeColor="background1"/>
              <w:left w:val="single" w:sz="4" w:space="0" w:color="FFFFFF" w:themeColor="background1"/>
              <w:bottom w:val="single" w:sz="4" w:space="0" w:color="FFFFFF" w:themeColor="background1"/>
              <w:tl2br w:val="none" w:sz="0" w:space="0" w:color="auto"/>
              <w:tr2bl w:val="none" w:sz="0" w:space="0" w:color="auto"/>
            </w:tcBorders>
          </w:tcPr>
          <w:p w:rsidR="00B40F7E" w:rsidRPr="002B1A81" w:rsidRDefault="00B40F7E" w:rsidP="004A308D">
            <w:pPr>
              <w:pStyle w:val="ECCParagraph"/>
              <w:spacing w:before="60" w:after="60"/>
              <w:jc w:val="center"/>
            </w:pPr>
          </w:p>
        </w:tc>
        <w:tc>
          <w:tcPr>
            <w:tcW w:w="2694" w:type="dxa"/>
            <w:tcBorders>
              <w:top w:val="single" w:sz="4" w:space="0" w:color="FFFFFF" w:themeColor="background1"/>
              <w:bottom w:val="single" w:sz="4" w:space="0" w:color="FFFFFF" w:themeColor="background1"/>
              <w:tl2br w:val="none" w:sz="0" w:space="0" w:color="auto"/>
              <w:tr2bl w:val="none" w:sz="0" w:space="0" w:color="auto"/>
            </w:tcBorders>
          </w:tcPr>
          <w:p w:rsidR="00B40F7E" w:rsidRPr="002B1A81" w:rsidRDefault="00B40F7E" w:rsidP="004A308D">
            <w:pPr>
              <w:pStyle w:val="ECCParagraph"/>
              <w:spacing w:before="60" w:after="60"/>
              <w:jc w:val="center"/>
            </w:pPr>
            <w:r w:rsidRPr="002B1A81">
              <w:t xml:space="preserve">Density of locations operating </w:t>
            </w:r>
            <w:r w:rsidR="00802FB5" w:rsidRPr="002B1A81">
              <w:t xml:space="preserve">audio </w:t>
            </w:r>
            <w:r w:rsidRPr="002B1A81">
              <w:t>PMSE</w:t>
            </w:r>
          </w:p>
        </w:tc>
        <w:tc>
          <w:tcPr>
            <w:tcW w:w="2692" w:type="dxa"/>
            <w:tcBorders>
              <w:top w:val="single" w:sz="4" w:space="0" w:color="FFFFFF" w:themeColor="background1"/>
              <w:bottom w:val="single" w:sz="4" w:space="0" w:color="FFFFFF" w:themeColor="background1"/>
              <w:right w:val="single" w:sz="4" w:space="0" w:color="FFFFFF" w:themeColor="background1"/>
              <w:tl2br w:val="none" w:sz="0" w:space="0" w:color="auto"/>
              <w:tr2bl w:val="none" w:sz="0" w:space="0" w:color="auto"/>
            </w:tcBorders>
          </w:tcPr>
          <w:p w:rsidR="00B40F7E" w:rsidRPr="002B1A81" w:rsidRDefault="00B40F7E" w:rsidP="004A308D">
            <w:pPr>
              <w:pStyle w:val="ECCParagraph"/>
              <w:spacing w:before="60" w:after="60"/>
              <w:jc w:val="center"/>
            </w:pPr>
            <w:r w:rsidRPr="002B1A81">
              <w:t>Radius of test area for montecarlo analysis</w:t>
            </w:r>
          </w:p>
        </w:tc>
      </w:tr>
      <w:tr w:rsidR="00B40F7E" w:rsidRPr="002B1A81" w:rsidTr="004A308D">
        <w:tc>
          <w:tcPr>
            <w:tcW w:w="1560" w:type="dxa"/>
            <w:tcBorders>
              <w:top w:val="single" w:sz="4" w:space="0" w:color="FFFFFF" w:themeColor="background1"/>
            </w:tcBorders>
          </w:tcPr>
          <w:p w:rsidR="00B40F7E" w:rsidRPr="002B1A81" w:rsidRDefault="00B40F7E" w:rsidP="004A308D">
            <w:pPr>
              <w:pStyle w:val="ECCParagraph"/>
              <w:spacing w:after="60"/>
              <w:rPr>
                <w:b/>
              </w:rPr>
            </w:pPr>
            <w:r w:rsidRPr="002B1A81">
              <w:rPr>
                <w:b/>
              </w:rPr>
              <w:t>Urban</w:t>
            </w:r>
          </w:p>
        </w:tc>
        <w:tc>
          <w:tcPr>
            <w:tcW w:w="2694" w:type="dxa"/>
            <w:tcBorders>
              <w:top w:val="single" w:sz="4" w:space="0" w:color="FFFFFF" w:themeColor="background1"/>
            </w:tcBorders>
          </w:tcPr>
          <w:p w:rsidR="00B40F7E" w:rsidRPr="002B1A81" w:rsidRDefault="00B40F7E" w:rsidP="004A308D">
            <w:pPr>
              <w:pStyle w:val="ECCParagraph"/>
              <w:spacing w:after="60"/>
            </w:pPr>
            <w:r w:rsidRPr="002B1A81">
              <w:t>1/8.7 km</w:t>
            </w:r>
            <w:r w:rsidRPr="002B1A81">
              <w:rPr>
                <w:vertAlign w:val="superscript"/>
              </w:rPr>
              <w:t>2</w:t>
            </w:r>
          </w:p>
        </w:tc>
        <w:tc>
          <w:tcPr>
            <w:tcW w:w="2692" w:type="dxa"/>
            <w:tcBorders>
              <w:top w:val="single" w:sz="4" w:space="0" w:color="FFFFFF" w:themeColor="background1"/>
            </w:tcBorders>
          </w:tcPr>
          <w:p w:rsidR="00B40F7E" w:rsidRPr="002B1A81" w:rsidRDefault="00B40F7E" w:rsidP="004A308D">
            <w:pPr>
              <w:pStyle w:val="ECCParagraph"/>
              <w:spacing w:after="60"/>
            </w:pPr>
            <w:r w:rsidRPr="002B1A81">
              <w:t>1.7 km</w:t>
            </w:r>
          </w:p>
        </w:tc>
      </w:tr>
      <w:tr w:rsidR="00B40F7E" w:rsidRPr="002B1A81" w:rsidTr="004A308D">
        <w:tc>
          <w:tcPr>
            <w:tcW w:w="1560" w:type="dxa"/>
          </w:tcPr>
          <w:p w:rsidR="00B40F7E" w:rsidRPr="002B1A81" w:rsidRDefault="00B40F7E" w:rsidP="004A308D">
            <w:pPr>
              <w:pStyle w:val="ECCParagraph"/>
              <w:spacing w:after="60"/>
              <w:rPr>
                <w:b/>
              </w:rPr>
            </w:pPr>
            <w:r w:rsidRPr="002B1A81">
              <w:rPr>
                <w:b/>
              </w:rPr>
              <w:t>Rural</w:t>
            </w:r>
          </w:p>
        </w:tc>
        <w:tc>
          <w:tcPr>
            <w:tcW w:w="2694" w:type="dxa"/>
          </w:tcPr>
          <w:p w:rsidR="00B40F7E" w:rsidRPr="002B1A81" w:rsidRDefault="00B40F7E" w:rsidP="004A308D">
            <w:pPr>
              <w:pStyle w:val="ECCParagraph"/>
              <w:spacing w:after="60"/>
            </w:pPr>
            <w:r w:rsidRPr="002B1A81">
              <w:t>1/</w:t>
            </w:r>
            <w:r w:rsidR="00231DC5" w:rsidRPr="002B1A81">
              <w:t>260</w:t>
            </w:r>
            <w:r w:rsidRPr="002B1A81">
              <w:t xml:space="preserve"> km</w:t>
            </w:r>
            <w:r w:rsidRPr="002B1A81">
              <w:rPr>
                <w:vertAlign w:val="superscript"/>
              </w:rPr>
              <w:t>2</w:t>
            </w:r>
          </w:p>
        </w:tc>
        <w:tc>
          <w:tcPr>
            <w:tcW w:w="2692" w:type="dxa"/>
          </w:tcPr>
          <w:p w:rsidR="00B40F7E" w:rsidRPr="002B1A81" w:rsidRDefault="00231DC5" w:rsidP="004A308D">
            <w:pPr>
              <w:pStyle w:val="ECCParagraph"/>
              <w:spacing w:after="60"/>
            </w:pPr>
            <w:r w:rsidRPr="002B1A81">
              <w:t>9</w:t>
            </w:r>
            <w:r w:rsidR="00B40F7E" w:rsidRPr="002B1A81">
              <w:t xml:space="preserve"> km</w:t>
            </w:r>
          </w:p>
        </w:tc>
      </w:tr>
    </w:tbl>
    <w:p w:rsidR="00B40F7E" w:rsidRPr="002B1A81" w:rsidRDefault="00B40F7E" w:rsidP="00B40F7E">
      <w:pPr>
        <w:pStyle w:val="ECCParagraph"/>
        <w:rPr>
          <w:i/>
        </w:rPr>
      </w:pPr>
    </w:p>
    <w:p w:rsidR="00B40F7E" w:rsidRPr="002B1A81" w:rsidRDefault="00B40F7E" w:rsidP="00B40F7E">
      <w:pPr>
        <w:pStyle w:val="ECCParagraph"/>
      </w:pPr>
      <w:r w:rsidRPr="002B1A81">
        <w:t>While these figures are based on data for the UK, the density of use is not expected to be significantly different in other CEPT countries.</w:t>
      </w:r>
    </w:p>
    <w:p w:rsidR="00222787" w:rsidRPr="002B1A81" w:rsidRDefault="00222787" w:rsidP="004A308D">
      <w:pPr>
        <w:pStyle w:val="ECCParagraph"/>
      </w:pPr>
      <w:r w:rsidRPr="002B1A81">
        <w:lastRenderedPageBreak/>
        <w:t>Moreover, a quick investigation (performed the 16</w:t>
      </w:r>
      <w:r w:rsidRPr="002B1A81">
        <w:rPr>
          <w:vertAlign w:val="superscript"/>
        </w:rPr>
        <w:t>th</w:t>
      </w:r>
      <w:r w:rsidRPr="002B1A81">
        <w:t xml:space="preserve"> of March 2016) over some theatres provided in the list shows the following: </w:t>
      </w:r>
    </w:p>
    <w:p w:rsidR="00222787" w:rsidRPr="002B1A81" w:rsidRDefault="00222787" w:rsidP="0031573D">
      <w:pPr>
        <w:pStyle w:val="ECCBulletsLv1"/>
        <w:rPr>
          <w:rStyle w:val="Strong"/>
          <w:rFonts w:cs="Arial"/>
          <w:b w:val="0"/>
          <w:bCs w:val="0"/>
        </w:rPr>
      </w:pPr>
      <w:r w:rsidRPr="002B1A81">
        <w:rPr>
          <w:rStyle w:val="Strong"/>
          <w:rFonts w:cs="Arial"/>
          <w:b w:val="0"/>
          <w:color w:val="000000"/>
          <w:shd w:val="clear" w:color="auto" w:fill="FFFFFF"/>
        </w:rPr>
        <w:t>Some venues are cl</w:t>
      </w:r>
      <w:r w:rsidR="004A308D" w:rsidRPr="002B1A81">
        <w:rPr>
          <w:rStyle w:val="Strong"/>
          <w:rFonts w:cs="Arial"/>
          <w:b w:val="0"/>
          <w:color w:val="000000"/>
          <w:shd w:val="clear" w:color="auto" w:fill="FFFFFF"/>
        </w:rPr>
        <w:t>osed or open during summer time;</w:t>
      </w:r>
    </w:p>
    <w:p w:rsidR="00222787" w:rsidRPr="002B1A81" w:rsidRDefault="00222787" w:rsidP="0031573D">
      <w:pPr>
        <w:pStyle w:val="ECCBulletsLv1"/>
        <w:rPr>
          <w:rStyle w:val="Strong"/>
          <w:rFonts w:cs="Arial"/>
          <w:b w:val="0"/>
          <w:bCs w:val="0"/>
        </w:rPr>
      </w:pPr>
      <w:r w:rsidRPr="002B1A81">
        <w:rPr>
          <w:rStyle w:val="Strong"/>
          <w:rFonts w:cs="Arial"/>
          <w:b w:val="0"/>
          <w:color w:val="000000"/>
          <w:shd w:val="clear" w:color="auto" w:fill="FFFFFF"/>
        </w:rPr>
        <w:t>Some venues have very limited actvities (i.e. no calendar providing a list of forthcoming e</w:t>
      </w:r>
      <w:r w:rsidR="004A308D" w:rsidRPr="002B1A81">
        <w:rPr>
          <w:rStyle w:val="Strong"/>
          <w:rFonts w:cs="Arial"/>
          <w:b w:val="0"/>
          <w:color w:val="000000"/>
          <w:shd w:val="clear" w:color="auto" w:fill="FFFFFF"/>
        </w:rPr>
        <w:t>vents was found on the internet);</w:t>
      </w:r>
    </w:p>
    <w:p w:rsidR="00222787" w:rsidRPr="002B1A81" w:rsidRDefault="00222787" w:rsidP="0031573D">
      <w:pPr>
        <w:pStyle w:val="ECCBulletsLv1"/>
      </w:pPr>
      <w:r w:rsidRPr="002B1A81">
        <w:t>Some places are not prov</w:t>
      </w:r>
      <w:r w:rsidR="004A308D" w:rsidRPr="002B1A81">
        <w:t>iding shows on a regular basis:</w:t>
      </w:r>
    </w:p>
    <w:p w:rsidR="00222787" w:rsidRPr="002B1A81" w:rsidRDefault="00222787" w:rsidP="0031573D">
      <w:pPr>
        <w:pStyle w:val="ECCBulletsLv2"/>
        <w:rPr>
          <w:rStyle w:val="Strong"/>
          <w:rFonts w:cs="Arial"/>
          <w:b w:val="0"/>
          <w:bCs w:val="0"/>
        </w:rPr>
      </w:pPr>
      <w:r w:rsidRPr="002B1A81">
        <w:rPr>
          <w:rStyle w:val="Strong"/>
          <w:rFonts w:cs="Arial"/>
          <w:b w:val="0"/>
          <w:color w:val="000000"/>
          <w:shd w:val="clear" w:color="auto" w:fill="FFFFFF"/>
        </w:rPr>
        <w:t>Landor theatre: performa</w:t>
      </w:r>
      <w:r w:rsidR="004A308D" w:rsidRPr="002B1A81">
        <w:rPr>
          <w:rStyle w:val="Strong"/>
          <w:rFonts w:cs="Arial"/>
          <w:b w:val="0"/>
          <w:color w:val="000000"/>
          <w:shd w:val="clear" w:color="auto" w:fill="FFFFFF"/>
        </w:rPr>
        <w:t>nces the 13 March and 27 March;</w:t>
      </w:r>
    </w:p>
    <w:p w:rsidR="00222787" w:rsidRPr="002B1A81" w:rsidRDefault="00222787" w:rsidP="0031573D">
      <w:pPr>
        <w:pStyle w:val="ECCBulletsLv2"/>
        <w:rPr>
          <w:rStyle w:val="Strong"/>
          <w:rFonts w:cs="Arial"/>
          <w:b w:val="0"/>
          <w:bCs w:val="0"/>
        </w:rPr>
      </w:pPr>
      <w:r w:rsidRPr="002B1A81">
        <w:rPr>
          <w:rStyle w:val="Strong"/>
          <w:rFonts w:cs="Arial"/>
          <w:b w:val="0"/>
          <w:color w:val="000000"/>
          <w:shd w:val="clear" w:color="auto" w:fill="FFFFFF"/>
        </w:rPr>
        <w:t>Kenneth More theatre: performances 16-19 March, 26 March, nothing the remaining days up to 31</w:t>
      </w:r>
      <w:r w:rsidRPr="002B1A81">
        <w:rPr>
          <w:rStyle w:val="Strong"/>
          <w:rFonts w:cs="Arial"/>
          <w:b w:val="0"/>
          <w:color w:val="000000"/>
          <w:shd w:val="clear" w:color="auto" w:fill="FFFFFF"/>
          <w:vertAlign w:val="superscript"/>
        </w:rPr>
        <w:t>st</w:t>
      </w:r>
      <w:r w:rsidRPr="002B1A81">
        <w:rPr>
          <w:rStyle w:val="Strong"/>
          <w:rFonts w:cs="Arial"/>
          <w:b w:val="0"/>
          <w:color w:val="000000"/>
          <w:shd w:val="clear" w:color="auto" w:fill="FFFFFF"/>
        </w:rPr>
        <w:t xml:space="preserve"> of March</w:t>
      </w:r>
      <w:r w:rsidR="004A308D" w:rsidRPr="002B1A81">
        <w:rPr>
          <w:rStyle w:val="Strong"/>
          <w:rFonts w:cs="Arial"/>
          <w:b w:val="0"/>
          <w:color w:val="000000"/>
          <w:shd w:val="clear" w:color="auto" w:fill="FFFFFF"/>
        </w:rPr>
        <w:t>;</w:t>
      </w:r>
    </w:p>
    <w:p w:rsidR="00222787" w:rsidRPr="002B1A81" w:rsidRDefault="00222787" w:rsidP="0031573D">
      <w:pPr>
        <w:pStyle w:val="ECCBulletsLv2"/>
      </w:pPr>
      <w:r w:rsidRPr="002B1A81">
        <w:rPr>
          <w:rStyle w:val="Strong"/>
          <w:rFonts w:cs="Arial"/>
          <w:b w:val="0"/>
          <w:color w:val="000000"/>
          <w:shd w:val="clear" w:color="auto" w:fill="FFFFFF"/>
        </w:rPr>
        <w:t>Oval House: performances 24 March, 29-30 March</w:t>
      </w:r>
      <w:r w:rsidR="004A308D" w:rsidRPr="002B1A81">
        <w:rPr>
          <w:rStyle w:val="Strong"/>
          <w:rFonts w:cs="Arial"/>
          <w:b w:val="0"/>
          <w:color w:val="000000"/>
          <w:shd w:val="clear" w:color="auto" w:fill="FFFFFF"/>
        </w:rPr>
        <w:t>.</w:t>
      </w:r>
    </w:p>
    <w:p w:rsidR="00222787" w:rsidRPr="002B1A81" w:rsidRDefault="00222787" w:rsidP="00222787">
      <w:pPr>
        <w:pStyle w:val="FootnoteText"/>
        <w:ind w:left="0"/>
        <w:rPr>
          <w:sz w:val="20"/>
        </w:rPr>
      </w:pPr>
    </w:p>
    <w:p w:rsidR="00222787" w:rsidRPr="002B1A81" w:rsidRDefault="00222787" w:rsidP="004A308D">
      <w:pPr>
        <w:pStyle w:val="ECCParagraph"/>
      </w:pPr>
      <w:r w:rsidRPr="002B1A81">
        <w:t>Among the list of theatres, some of them are providing regular performances during the day (</w:t>
      </w:r>
      <w:r w:rsidRPr="002B1A81">
        <w:rPr>
          <w:rStyle w:val="Strong"/>
          <w:rFonts w:cs="Arial"/>
          <w:b w:val="0"/>
          <w:color w:val="000000"/>
          <w:shd w:val="clear" w:color="auto" w:fill="FFFFFF"/>
        </w:rPr>
        <w:t>Oval House</w:t>
      </w:r>
      <w:r w:rsidRPr="002B1A81">
        <w:t>, Puppet Theatre Barge), some of them “matinees” but only two days a week (for example Wednesday and Saturday starting at 14h00, 14h30 or 15h00 for about 2 hours show and one interval).</w:t>
      </w:r>
    </w:p>
    <w:p w:rsidR="00222787" w:rsidRPr="002B1A81" w:rsidRDefault="00222787" w:rsidP="004A308D">
      <w:pPr>
        <w:pStyle w:val="ECCParagraph"/>
      </w:pPr>
      <w:r w:rsidRPr="002B1A81">
        <w:t>Most of the theatres are providing performances in the evening but with different starting times: 19h00, 19h30, 20h00, 20h30 (about 2 hours show and one interval).</w:t>
      </w:r>
    </w:p>
    <w:p w:rsidR="00222787" w:rsidRPr="002B1A81" w:rsidRDefault="00222787" w:rsidP="004A308D">
      <w:pPr>
        <w:pStyle w:val="ECCParagraph"/>
      </w:pPr>
      <w:r w:rsidRPr="002B1A81">
        <w:t>Some of the theatres are closed on Sunday, some are closed both Sunday and Monday.</w:t>
      </w:r>
    </w:p>
    <w:p w:rsidR="00222787" w:rsidRPr="002B1A81" w:rsidRDefault="00222787" w:rsidP="004A308D">
      <w:pPr>
        <w:pStyle w:val="ECCParagraph"/>
      </w:pPr>
      <w:r w:rsidRPr="002B1A81">
        <w:t>The list of “Opera Houses”, and “Live Music Venues” and “Conference Venues” were not investigated but it should be noted that the Jazz Café is closed up to May 2016.</w:t>
      </w:r>
    </w:p>
    <w:p w:rsidR="00793D17" w:rsidRPr="002B1A81" w:rsidRDefault="00222787" w:rsidP="00222787">
      <w:pPr>
        <w:pStyle w:val="ECCAnnexheading2"/>
      </w:pPr>
      <w:r w:rsidRPr="002B1A81">
        <w:t>U</w:t>
      </w:r>
      <w:r w:rsidR="00793D17" w:rsidRPr="002B1A81">
        <w:t>sable audio PMSE channels</w:t>
      </w:r>
    </w:p>
    <w:p w:rsidR="00B40F7E" w:rsidRPr="002B1A81" w:rsidRDefault="00B40F7E" w:rsidP="004A308D">
      <w:pPr>
        <w:pStyle w:val="ECCParagraph"/>
      </w:pPr>
      <w:r w:rsidRPr="002B1A81">
        <w:t>Considering that the band 1518-1525</w:t>
      </w:r>
      <w:r w:rsidR="008225CC" w:rsidRPr="002B1A81">
        <w:t> MHz</w:t>
      </w:r>
      <w:r w:rsidRPr="002B1A81">
        <w:t xml:space="preserve"> provides 7</w:t>
      </w:r>
      <w:r w:rsidR="008225CC" w:rsidRPr="002B1A81">
        <w:t> MHz</w:t>
      </w:r>
      <w:r w:rsidRPr="002B1A81">
        <w:t xml:space="preserve"> spectrum, the </w:t>
      </w:r>
      <w:r w:rsidR="00217C68" w:rsidRPr="002B1A81">
        <w:t xml:space="preserve">audio </w:t>
      </w:r>
      <w:r w:rsidRPr="002B1A81">
        <w:t>PMSE channel bandwidth of 200 kHz could lead to up to 35 channels being availabl</w:t>
      </w:r>
      <w:r w:rsidR="004A308D" w:rsidRPr="002B1A81">
        <w:t xml:space="preserve">e in this band. </w:t>
      </w:r>
      <w:r w:rsidRPr="002B1A81">
        <w:t>Information provided related to current use of audio PMSE devices in the UK indicates that a musical stage production will often need more than 50 channels for m</w:t>
      </w:r>
      <w:r w:rsidR="004A308D" w:rsidRPr="002B1A81">
        <w:t xml:space="preserve">icrophones, IEMs and intercom. </w:t>
      </w:r>
      <w:r w:rsidRPr="002B1A81">
        <w:t>Further, major TV productions have a peak dema</w:t>
      </w:r>
      <w:r w:rsidR="00996848" w:rsidRPr="002B1A81">
        <w:t xml:space="preserve">nd of around 100 channels. </w:t>
      </w:r>
      <w:r w:rsidR="00BF4CB2" w:rsidRPr="002B1A81">
        <w:t>As the worst case, i</w:t>
      </w:r>
      <w:r w:rsidRPr="002B1A81">
        <w:t xml:space="preserve">t </w:t>
      </w:r>
      <w:r w:rsidR="00BF4CB2" w:rsidRPr="002B1A81">
        <w:t xml:space="preserve">can be </w:t>
      </w:r>
      <w:r w:rsidRPr="002B1A81">
        <w:t>therefore assumed that all possible channels in this band would be used simultaneously, noting that other bands would also be required to meet the overall spectrum requirement.</w:t>
      </w:r>
    </w:p>
    <w:p w:rsidR="00B40F7E" w:rsidRPr="002B1A81" w:rsidRDefault="00B40F7E" w:rsidP="004A308D">
      <w:pPr>
        <w:pStyle w:val="ECCParagraph"/>
      </w:pPr>
      <w:r w:rsidRPr="002B1A81">
        <w:t>It is understood that when multiple radio microphones are used, the high level of intermodulation products means that not all channels are usable (an efficiency of 1</w:t>
      </w:r>
      <w:r w:rsidR="008225CC" w:rsidRPr="002B1A81">
        <w:t> MHz</w:t>
      </w:r>
      <w:r w:rsidRPr="002B1A81">
        <w:t xml:space="preserve"> per radio microphone is mentioned in the </w:t>
      </w:r>
      <w:r w:rsidR="004A308D" w:rsidRPr="002B1A81">
        <w:t xml:space="preserve">Cambridge Consultants report). </w:t>
      </w:r>
      <w:r w:rsidRPr="002B1A81">
        <w:t xml:space="preserve">However, a trend towards the introduction of digital </w:t>
      </w:r>
      <w:r w:rsidR="00217C68" w:rsidRPr="002B1A81">
        <w:t xml:space="preserve">audio </w:t>
      </w:r>
      <w:r w:rsidRPr="002B1A81">
        <w:t xml:space="preserve">PMSE systems may reduce the impact of intermodulation issues, allowing greater spectrum efficiency in the future.  Furthermore, the generation of intermodulation products on certain frequencies may also cause interference to MESs (whether the products are generated by the </w:t>
      </w:r>
      <w:r w:rsidR="00217C68" w:rsidRPr="002B1A81">
        <w:t xml:space="preserve">audio </w:t>
      </w:r>
      <w:r w:rsidRPr="002B1A81">
        <w:t>PMSE syste</w:t>
      </w:r>
      <w:r w:rsidR="004A308D" w:rsidRPr="002B1A81">
        <w:t xml:space="preserve">m or within the MES receiver). </w:t>
      </w:r>
      <w:r w:rsidRPr="002B1A81">
        <w:t xml:space="preserve">For these two reasons, an assumption that each 200 kHz channel is occupied at the </w:t>
      </w:r>
      <w:r w:rsidR="00217C68" w:rsidRPr="002B1A81">
        <w:t xml:space="preserve">audio </w:t>
      </w:r>
      <w:r w:rsidRPr="002B1A81">
        <w:t xml:space="preserve">PMSE location </w:t>
      </w:r>
      <w:r w:rsidR="000B2435" w:rsidRPr="002B1A81">
        <w:t>would give an upper estimate for the interference probability from audio PMSE to MSS.</w:t>
      </w:r>
    </w:p>
    <w:p w:rsidR="00B40F7E" w:rsidRPr="002B1A81" w:rsidRDefault="000B2435" w:rsidP="00EB32E9">
      <w:pPr>
        <w:pStyle w:val="ECCParagraph"/>
        <w:rPr>
          <w:szCs w:val="20"/>
        </w:rPr>
      </w:pPr>
      <w:r w:rsidRPr="002B1A81">
        <w:t xml:space="preserve">However, </w:t>
      </w:r>
      <w:r w:rsidR="00802FB5" w:rsidRPr="002B1A81">
        <w:t xml:space="preserve">audio </w:t>
      </w:r>
      <w:r w:rsidR="00B40F7E" w:rsidRPr="002B1A81">
        <w:t>PMSE requirements in the 7</w:t>
      </w:r>
      <w:r w:rsidR="008225CC" w:rsidRPr="002B1A81">
        <w:t> MHz</w:t>
      </w:r>
      <w:r w:rsidR="00B40F7E" w:rsidRPr="002B1A81">
        <w:t xml:space="preserve"> </w:t>
      </w:r>
      <w:r w:rsidRPr="002B1A81">
        <w:t>spectrum</w:t>
      </w:r>
      <w:r w:rsidR="00B40F7E" w:rsidRPr="002B1A81">
        <w:t xml:space="preserve"> </w:t>
      </w:r>
      <w:r w:rsidR="005F24C0" w:rsidRPr="002B1A81">
        <w:t xml:space="preserve">needs to </w:t>
      </w:r>
      <w:r w:rsidRPr="002B1A81">
        <w:t xml:space="preserve">be </w:t>
      </w:r>
      <w:r w:rsidR="005F24C0" w:rsidRPr="002B1A81">
        <w:t>considered in conjunction with</w:t>
      </w:r>
      <w:r w:rsidR="00B40F7E" w:rsidRPr="002B1A81">
        <w:t xml:space="preserve"> the existing available bands</w:t>
      </w:r>
      <w:r w:rsidR="00802FB5" w:rsidRPr="002B1A81">
        <w:t>.</w:t>
      </w:r>
      <w:r w:rsidR="00BF4CB2" w:rsidRPr="002B1A81">
        <w:t xml:space="preserve"> A</w:t>
      </w:r>
      <w:r w:rsidR="00802FB5" w:rsidRPr="002B1A81">
        <w:rPr>
          <w:szCs w:val="20"/>
        </w:rPr>
        <w:t xml:space="preserve">udio </w:t>
      </w:r>
      <w:r w:rsidR="00B40F7E" w:rsidRPr="002B1A81">
        <w:rPr>
          <w:szCs w:val="20"/>
        </w:rPr>
        <w:t xml:space="preserve">PMSE devices are expected to be deployed in the future in both the UHF </w:t>
      </w:r>
      <w:r w:rsidR="00BF4CB2" w:rsidRPr="002B1A81">
        <w:rPr>
          <w:szCs w:val="20"/>
        </w:rPr>
        <w:t>(470-694</w:t>
      </w:r>
      <w:r w:rsidR="008225CC" w:rsidRPr="002B1A81">
        <w:rPr>
          <w:szCs w:val="20"/>
        </w:rPr>
        <w:t> MHz</w:t>
      </w:r>
      <w:r w:rsidR="00231DC5" w:rsidRPr="002B1A81">
        <w:rPr>
          <w:szCs w:val="20"/>
        </w:rPr>
        <w:t>, 823-832</w:t>
      </w:r>
      <w:r w:rsidR="008225CC" w:rsidRPr="002B1A81">
        <w:rPr>
          <w:szCs w:val="20"/>
        </w:rPr>
        <w:t> MHz</w:t>
      </w:r>
      <w:r w:rsidR="00BF4CB2" w:rsidRPr="002B1A81">
        <w:rPr>
          <w:szCs w:val="20"/>
        </w:rPr>
        <w:t xml:space="preserve">) </w:t>
      </w:r>
      <w:r w:rsidR="00B40F7E" w:rsidRPr="002B1A81">
        <w:rPr>
          <w:szCs w:val="20"/>
        </w:rPr>
        <w:t xml:space="preserve">and </w:t>
      </w:r>
      <w:r w:rsidR="00CD769B" w:rsidRPr="002B1A81">
        <w:t xml:space="preserve">part of </w:t>
      </w:r>
      <w:r w:rsidR="00B40F7E" w:rsidRPr="002B1A81">
        <w:rPr>
          <w:szCs w:val="20"/>
        </w:rPr>
        <w:t>the L</w:t>
      </w:r>
      <w:r w:rsidR="00231DC5" w:rsidRPr="002B1A81">
        <w:rPr>
          <w:szCs w:val="20"/>
        </w:rPr>
        <w:t>-</w:t>
      </w:r>
      <w:r w:rsidR="00B40F7E" w:rsidRPr="002B1A81">
        <w:rPr>
          <w:szCs w:val="20"/>
        </w:rPr>
        <w:t>band</w:t>
      </w:r>
      <w:r w:rsidR="00BF4CB2" w:rsidRPr="002B1A81">
        <w:rPr>
          <w:szCs w:val="20"/>
        </w:rPr>
        <w:t xml:space="preserve"> (</w:t>
      </w:r>
      <w:r w:rsidR="00CD769B" w:rsidRPr="002B1A81">
        <w:t>1350-1400 MHz, 1518-1525 MHz,</w:t>
      </w:r>
      <w:r w:rsidR="00231DC5" w:rsidRPr="002B1A81">
        <w:rPr>
          <w:szCs w:val="20"/>
        </w:rPr>
        <w:t>1785-1805</w:t>
      </w:r>
      <w:r w:rsidR="008225CC" w:rsidRPr="002B1A81">
        <w:rPr>
          <w:szCs w:val="20"/>
        </w:rPr>
        <w:t> MHz</w:t>
      </w:r>
      <w:r w:rsidR="00BF4CB2" w:rsidRPr="002B1A81">
        <w:rPr>
          <w:szCs w:val="20"/>
        </w:rPr>
        <w:t>)</w:t>
      </w:r>
      <w:r w:rsidR="00B40F7E" w:rsidRPr="002B1A81">
        <w:rPr>
          <w:szCs w:val="20"/>
        </w:rPr>
        <w:t xml:space="preserve">. The UHF will still be the primary band for their usage. </w:t>
      </w:r>
    </w:p>
    <w:p w:rsidR="00B40F7E" w:rsidRPr="002B1A81" w:rsidRDefault="00B40F7E" w:rsidP="004A308D">
      <w:pPr>
        <w:pStyle w:val="ECCParagraph"/>
        <w:rPr>
          <w:szCs w:val="20"/>
        </w:rPr>
      </w:pPr>
      <w:r w:rsidRPr="002B1A81">
        <w:rPr>
          <w:szCs w:val="20"/>
        </w:rPr>
        <w:t xml:space="preserve">The major </w:t>
      </w:r>
      <w:r w:rsidR="00BF4CB2" w:rsidRPr="002B1A81">
        <w:rPr>
          <w:szCs w:val="20"/>
        </w:rPr>
        <w:t>factors</w:t>
      </w:r>
      <w:r w:rsidRPr="002B1A81">
        <w:rPr>
          <w:szCs w:val="20"/>
        </w:rPr>
        <w:t xml:space="preserve"> </w:t>
      </w:r>
      <w:r w:rsidR="00BF4CB2" w:rsidRPr="002B1A81">
        <w:rPr>
          <w:szCs w:val="20"/>
        </w:rPr>
        <w:t>explaining</w:t>
      </w:r>
      <w:r w:rsidRPr="002B1A81">
        <w:rPr>
          <w:szCs w:val="20"/>
        </w:rPr>
        <w:t xml:space="preserve"> this assumption:</w:t>
      </w:r>
    </w:p>
    <w:p w:rsidR="00B40F7E" w:rsidRPr="002B1A81" w:rsidRDefault="00B40F7E" w:rsidP="00110FC6">
      <w:pPr>
        <w:pStyle w:val="ECCBulletsLv1"/>
      </w:pPr>
      <w:r w:rsidRPr="002B1A81">
        <w:t>The difference in cost between equipment currently deployed in the UHF band and equipment currently or to be deployed in the L band;</w:t>
      </w:r>
    </w:p>
    <w:p w:rsidR="00231DC5" w:rsidRPr="002B1A81" w:rsidRDefault="00B40F7E" w:rsidP="00EB32E9">
      <w:pPr>
        <w:pStyle w:val="ECCBulletsLv1"/>
      </w:pPr>
      <w:r w:rsidRPr="002B1A81">
        <w:t>The licensing regime which is proposed for the frequency range 1518</w:t>
      </w:r>
      <w:r w:rsidR="00EB32E9" w:rsidRPr="002B1A81">
        <w:noBreakHyphen/>
      </w:r>
      <w:r w:rsidRPr="002B1A81">
        <w:t>1525</w:t>
      </w:r>
      <w:r w:rsidR="008225CC" w:rsidRPr="002B1A81">
        <w:t> MHz</w:t>
      </w:r>
      <w:r w:rsidRPr="002B1A81">
        <w:t xml:space="preserve"> will be a burden for many of the </w:t>
      </w:r>
      <w:r w:rsidR="00217C68" w:rsidRPr="002B1A81">
        <w:t xml:space="preserve">audio </w:t>
      </w:r>
      <w:r w:rsidRPr="002B1A81">
        <w:t>PMSE users.</w:t>
      </w:r>
      <w:r w:rsidR="00231DC5" w:rsidRPr="002B1A81">
        <w:t xml:space="preserve"> For example, for smaller venues pubs and clubs, the licence exempt VHF and 863-865</w:t>
      </w:r>
      <w:r w:rsidR="008225CC" w:rsidRPr="002B1A81">
        <w:t> MHz</w:t>
      </w:r>
      <w:r w:rsidR="00231DC5" w:rsidRPr="002B1A81">
        <w:t xml:space="preserve"> bands are available free of charge. Furthermore, the use of Channel 38 in the UK is the next best cost-effective choice for such venues as the equipment is readily available and will not be affected by the introduction of the 700</w:t>
      </w:r>
      <w:r w:rsidR="008225CC" w:rsidRPr="002B1A81">
        <w:t> MHz</w:t>
      </w:r>
      <w:r w:rsidR="00231DC5" w:rsidRPr="002B1A81">
        <w:t xml:space="preserve"> band for mobile.</w:t>
      </w:r>
    </w:p>
    <w:p w:rsidR="000B2435" w:rsidRPr="002B1A81" w:rsidRDefault="000B2435" w:rsidP="000B2435">
      <w:pPr>
        <w:pStyle w:val="ECCAnnexheading2"/>
      </w:pPr>
      <w:r w:rsidRPr="002B1A81">
        <w:lastRenderedPageBreak/>
        <w:t>Conclusion</w:t>
      </w:r>
    </w:p>
    <w:p w:rsidR="00B40F7E" w:rsidRPr="002B1A81" w:rsidRDefault="000B2435" w:rsidP="00996848">
      <w:pPr>
        <w:pStyle w:val="ECCParagraph"/>
      </w:pPr>
      <w:r w:rsidRPr="002B1A81">
        <w:t>T</w:t>
      </w:r>
      <w:r w:rsidR="00B40F7E" w:rsidRPr="002B1A81">
        <w:t xml:space="preserve">he density of active </w:t>
      </w:r>
      <w:r w:rsidR="00217C68" w:rsidRPr="002B1A81">
        <w:t xml:space="preserve">audio PMSE </w:t>
      </w:r>
      <w:r w:rsidR="00B40F7E" w:rsidRPr="002B1A81">
        <w:t>devices is expected to be low in the L band (1-2 active devices per</w:t>
      </w:r>
      <w:r w:rsidR="008225CC" w:rsidRPr="002B1A81">
        <w:t> MHz</w:t>
      </w:r>
      <w:r w:rsidR="00B40F7E" w:rsidRPr="002B1A81">
        <w:t xml:space="preserve"> in a given area (</w:t>
      </w:r>
      <w:r w:rsidR="00231DC5" w:rsidRPr="002B1A81">
        <w:t>10</w:t>
      </w:r>
      <w:r w:rsidR="00B40F7E" w:rsidRPr="002B1A81">
        <w:t xml:space="preserve"> km radius in urban area / </w:t>
      </w:r>
      <w:r w:rsidR="00231DC5" w:rsidRPr="002B1A81">
        <w:t>25</w:t>
      </w:r>
      <w:r w:rsidR="00B40F7E" w:rsidRPr="002B1A81">
        <w:t xml:space="preserve"> km radius in rural area) at a given time).</w:t>
      </w:r>
    </w:p>
    <w:p w:rsidR="00891DA7" w:rsidRPr="002B1A81" w:rsidRDefault="00891DA7" w:rsidP="00996848">
      <w:pPr>
        <w:pStyle w:val="ECCParagraph"/>
      </w:pPr>
      <w:r w:rsidRPr="002B1A81">
        <w:t>As it was not possible to resolve the different perspectives regarding the assumed density of PMSE devices, this Report examines the impact of different assumptions, in urban areas only, showing the impact of different densities on the results.</w:t>
      </w:r>
    </w:p>
    <w:p w:rsidR="008A54FC" w:rsidRPr="002B1A81" w:rsidRDefault="00A745DA" w:rsidP="007858D4">
      <w:pPr>
        <w:pStyle w:val="ECCAnnexheading1"/>
      </w:pPr>
      <w:bookmarkStart w:id="161" w:name="_Toc463252746"/>
      <w:r w:rsidRPr="002B1A81">
        <w:lastRenderedPageBreak/>
        <w:t>LIST OF REFERENCE</w:t>
      </w:r>
      <w:bookmarkEnd w:id="161"/>
    </w:p>
    <w:p w:rsidR="00A745DA" w:rsidRPr="002B1A81" w:rsidRDefault="0041400A" w:rsidP="0041400A">
      <w:pPr>
        <w:pStyle w:val="ECCReference"/>
        <w:numPr>
          <w:ilvl w:val="0"/>
          <w:numId w:val="7"/>
        </w:numPr>
      </w:pPr>
      <w:bookmarkStart w:id="162" w:name="_Ref447699292"/>
      <w:r w:rsidRPr="002B1A81">
        <w:t>ECC Decision (</w:t>
      </w:r>
      <w:r w:rsidR="00C37EFA" w:rsidRPr="002B1A81">
        <w:t>1</w:t>
      </w:r>
      <w:r w:rsidRPr="002B1A81">
        <w:t>3)</w:t>
      </w:r>
      <w:r w:rsidR="00C37EFA" w:rsidRPr="002B1A81">
        <w:t>0</w:t>
      </w:r>
      <w:r w:rsidRPr="002B1A81">
        <w:t>3</w:t>
      </w:r>
      <w:r w:rsidR="00685FD2" w:rsidRPr="002B1A81">
        <w:t>:</w:t>
      </w:r>
      <w:r w:rsidRPr="002B1A81">
        <w:t xml:space="preserve"> on the harmonised use of the frequency band 1452-1492</w:t>
      </w:r>
      <w:r w:rsidR="008225CC" w:rsidRPr="002B1A81">
        <w:t> MHz</w:t>
      </w:r>
      <w:r w:rsidRPr="002B1A81">
        <w:t xml:space="preserve"> for Mobile/Fixed Communications Networks Supplemental Downlink (MFCN SDL), July 2015</w:t>
      </w:r>
      <w:r w:rsidR="008B5165" w:rsidRPr="002B1A81">
        <w:t>.</w:t>
      </w:r>
      <w:bookmarkEnd w:id="162"/>
    </w:p>
    <w:p w:rsidR="0041400A" w:rsidRPr="002B1A81" w:rsidRDefault="008B5165" w:rsidP="008B5165">
      <w:pPr>
        <w:pStyle w:val="ECCReference"/>
        <w:numPr>
          <w:ilvl w:val="0"/>
          <w:numId w:val="7"/>
        </w:numPr>
      </w:pPr>
      <w:bookmarkStart w:id="163" w:name="_Ref447699435"/>
      <w:r w:rsidRPr="002B1A81">
        <w:t>ECC Report 121</w:t>
      </w:r>
      <w:r w:rsidR="00685FD2" w:rsidRPr="002B1A81">
        <w:t>:</w:t>
      </w:r>
      <w:r w:rsidRPr="002B1A81">
        <w:t xml:space="preserve"> Compatibility studies between Professional Wireless Microphone Systems (PWMS) and other services/systems in the bands 1452-1492</w:t>
      </w:r>
      <w:r w:rsidR="008225CC" w:rsidRPr="002B1A81">
        <w:t> MHz</w:t>
      </w:r>
      <w:r w:rsidRPr="002B1A81">
        <w:t>, 1492-1530</w:t>
      </w:r>
      <w:r w:rsidR="008225CC" w:rsidRPr="002B1A81">
        <w:t> MHz</w:t>
      </w:r>
      <w:r w:rsidRPr="002B1A81">
        <w:t>, 1533-1559</w:t>
      </w:r>
      <w:r w:rsidR="008225CC" w:rsidRPr="002B1A81">
        <w:t> MHz</w:t>
      </w:r>
      <w:r w:rsidRPr="002B1A81">
        <w:t xml:space="preserve"> also considering the services/systems in the adjacent bands (below 1452</w:t>
      </w:r>
      <w:r w:rsidR="008225CC" w:rsidRPr="002B1A81">
        <w:t> MHz</w:t>
      </w:r>
      <w:r w:rsidRPr="002B1A81">
        <w:t xml:space="preserve"> and above 1559</w:t>
      </w:r>
      <w:r w:rsidR="008225CC" w:rsidRPr="002B1A81">
        <w:t> MHz</w:t>
      </w:r>
      <w:r w:rsidRPr="002B1A81">
        <w:t>), September 2008.</w:t>
      </w:r>
      <w:bookmarkEnd w:id="163"/>
    </w:p>
    <w:p w:rsidR="00E004AD" w:rsidRPr="002B1A81" w:rsidRDefault="00E004AD" w:rsidP="00E004AD">
      <w:pPr>
        <w:pStyle w:val="ECCReference"/>
        <w:numPr>
          <w:ilvl w:val="0"/>
          <w:numId w:val="7"/>
        </w:numPr>
      </w:pPr>
      <w:bookmarkStart w:id="164" w:name="_Ref447629904"/>
      <w:bookmarkStart w:id="165" w:name="_Ref447701531"/>
      <w:r w:rsidRPr="002B1A81">
        <w:t>ECC Report 202: Out-of-Band emission limits for Mobile/Fixed Communication Networks (MFCN) Supplemental Downlink (SDL) operating in the 1452-1492</w:t>
      </w:r>
      <w:r w:rsidR="008225CC" w:rsidRPr="002B1A81">
        <w:t> MHz</w:t>
      </w:r>
      <w:r w:rsidRPr="002B1A81">
        <w:t xml:space="preserve"> band</w:t>
      </w:r>
      <w:bookmarkEnd w:id="164"/>
      <w:r w:rsidRPr="002B1A81">
        <w:t>, September 2013.</w:t>
      </w:r>
      <w:bookmarkEnd w:id="165"/>
    </w:p>
    <w:p w:rsidR="008B5165" w:rsidRPr="002B1A81" w:rsidRDefault="00B53ECA" w:rsidP="00B53ECA">
      <w:pPr>
        <w:pStyle w:val="ECCReference"/>
        <w:numPr>
          <w:ilvl w:val="0"/>
          <w:numId w:val="7"/>
        </w:numPr>
      </w:pPr>
      <w:bookmarkStart w:id="166" w:name="_Ref449950178"/>
      <w:r w:rsidRPr="002B1A81">
        <w:t>ITU-R Resolution 223 (rev. WRC-15)</w:t>
      </w:r>
      <w:r w:rsidR="00685FD2" w:rsidRPr="002B1A81">
        <w:t>:</w:t>
      </w:r>
      <w:r w:rsidRPr="002B1A81">
        <w:t xml:space="preserve"> Additional frequency bands identified for IMT, November 2015.</w:t>
      </w:r>
      <w:bookmarkEnd w:id="166"/>
    </w:p>
    <w:p w:rsidR="00B53ECA" w:rsidRPr="002B1A81" w:rsidRDefault="00B53ECA" w:rsidP="00B53ECA">
      <w:pPr>
        <w:pStyle w:val="ECCReference"/>
        <w:numPr>
          <w:ilvl w:val="0"/>
          <w:numId w:val="7"/>
        </w:numPr>
      </w:pPr>
      <w:bookmarkStart w:id="167" w:name="_Ref447699668"/>
      <w:r w:rsidRPr="002B1A81">
        <w:t>ERC Recommendation 70-03</w:t>
      </w:r>
      <w:r w:rsidR="00685FD2" w:rsidRPr="002B1A81">
        <w:t>:</w:t>
      </w:r>
      <w:r w:rsidRPr="002B1A81">
        <w:t xml:space="preserve"> Relating to the use of Short Range Devices (SRD), September 2015.</w:t>
      </w:r>
      <w:bookmarkEnd w:id="167"/>
    </w:p>
    <w:p w:rsidR="00B53ECA" w:rsidRPr="002B1A81" w:rsidRDefault="00B53ECA" w:rsidP="00B53ECA">
      <w:pPr>
        <w:pStyle w:val="ECCReference"/>
        <w:numPr>
          <w:ilvl w:val="0"/>
          <w:numId w:val="7"/>
        </w:numPr>
      </w:pPr>
      <w:bookmarkStart w:id="168" w:name="_Ref447699706"/>
      <w:r w:rsidRPr="002B1A81">
        <w:t>ECC Report 147</w:t>
      </w:r>
      <w:r w:rsidR="00685FD2" w:rsidRPr="002B1A81">
        <w:t>:</w:t>
      </w:r>
      <w:r w:rsidRPr="002B1A81">
        <w:t xml:space="preserve"> Additional compatibility studies relating to PWMS in the 1518.1559</w:t>
      </w:r>
      <w:r w:rsidR="008225CC" w:rsidRPr="002B1A81">
        <w:t> MHz</w:t>
      </w:r>
      <w:r w:rsidRPr="002B1A81">
        <w:t xml:space="preserve"> excluding the band 1543.45-1543.95</w:t>
      </w:r>
      <w:r w:rsidR="008225CC" w:rsidRPr="002B1A81">
        <w:t> MHz</w:t>
      </w:r>
      <w:r w:rsidRPr="002B1A81">
        <w:t xml:space="preserve"> and 1544-1545</w:t>
      </w:r>
      <w:r w:rsidR="008225CC" w:rsidRPr="002B1A81">
        <w:t> MHz</w:t>
      </w:r>
      <w:r w:rsidRPr="002B1A81">
        <w:t>, May 2010.</w:t>
      </w:r>
      <w:bookmarkEnd w:id="168"/>
    </w:p>
    <w:p w:rsidR="00B53ECA" w:rsidRPr="002B1A81" w:rsidRDefault="00BA1C1A" w:rsidP="00BA1C1A">
      <w:pPr>
        <w:pStyle w:val="ECCReference"/>
        <w:numPr>
          <w:ilvl w:val="0"/>
          <w:numId w:val="7"/>
        </w:numPr>
      </w:pPr>
      <w:bookmarkStart w:id="169" w:name="_Ref447700063"/>
      <w:r w:rsidRPr="002B1A81">
        <w:t>ETSI TR 102 546</w:t>
      </w:r>
      <w:r w:rsidR="00685FD2" w:rsidRPr="002B1A81">
        <w:t>:</w:t>
      </w:r>
      <w:r w:rsidRPr="002B1A81">
        <w:t xml:space="preserve"> Technical characteristics for Professional Wireless Microphone Systems (PWMS), 2007.</w:t>
      </w:r>
      <w:bookmarkEnd w:id="169"/>
    </w:p>
    <w:p w:rsidR="00BA1C1A" w:rsidRPr="002B1A81" w:rsidRDefault="00BA1C1A" w:rsidP="00BA1C1A">
      <w:pPr>
        <w:pStyle w:val="ECCReference"/>
        <w:numPr>
          <w:ilvl w:val="0"/>
          <w:numId w:val="7"/>
        </w:numPr>
      </w:pPr>
      <w:bookmarkStart w:id="170" w:name="_Ref447700042"/>
      <w:r w:rsidRPr="002B1A81">
        <w:t>ETSI EN 300 422 Wireless microphones in the 25</w:t>
      </w:r>
      <w:r w:rsidR="008225CC" w:rsidRPr="002B1A81">
        <w:t> MHz</w:t>
      </w:r>
      <w:r w:rsidRPr="002B1A81">
        <w:t xml:space="preserve"> to 3 GHz frequency range, 2008</w:t>
      </w:r>
      <w:bookmarkEnd w:id="170"/>
    </w:p>
    <w:p w:rsidR="00BA1C1A" w:rsidRPr="002B1A81" w:rsidRDefault="00685FD2" w:rsidP="00685FD2">
      <w:pPr>
        <w:pStyle w:val="ECCReference"/>
        <w:numPr>
          <w:ilvl w:val="0"/>
          <w:numId w:val="7"/>
        </w:numPr>
      </w:pPr>
      <w:bookmarkStart w:id="171" w:name="_Ref447700648"/>
      <w:r w:rsidRPr="002B1A81">
        <w:t>ITU-R Report M.2292-0: Characteristics of terrestrial IMT-Advanced systems for frequency sharing/interference analyses, 2013.</w:t>
      </w:r>
      <w:bookmarkEnd w:id="171"/>
    </w:p>
    <w:p w:rsidR="007758CE" w:rsidRPr="002B1A81" w:rsidRDefault="007758CE" w:rsidP="00685FD2">
      <w:pPr>
        <w:pStyle w:val="ECCReference"/>
        <w:numPr>
          <w:ilvl w:val="0"/>
          <w:numId w:val="7"/>
        </w:numPr>
      </w:pPr>
      <w:bookmarkStart w:id="172" w:name="_Ref449530699"/>
      <w:r w:rsidRPr="002B1A81">
        <w:rPr>
          <w:bCs/>
        </w:rPr>
        <w:t>ITU-R Report BT.2338:</w:t>
      </w:r>
      <w:r w:rsidRPr="002B1A81">
        <w:t xml:space="preserve"> </w:t>
      </w:r>
      <w:r w:rsidRPr="002B1A81">
        <w:rPr>
          <w:bCs/>
        </w:rPr>
        <w:t>Services ancillary to broadcasting/services ancillary to programme making spectrum use in Region 1 and the implication of a co-primary allocation for the mobile service in the frequency band 694-790 MHz</w:t>
      </w:r>
      <w:bookmarkEnd w:id="172"/>
    </w:p>
    <w:p w:rsidR="00685FD2" w:rsidRPr="002B1A81" w:rsidRDefault="00685FD2" w:rsidP="00685FD2">
      <w:pPr>
        <w:pStyle w:val="ECCReference"/>
        <w:numPr>
          <w:ilvl w:val="0"/>
          <w:numId w:val="7"/>
        </w:numPr>
      </w:pPr>
      <w:bookmarkStart w:id="173" w:name="_Ref447700656"/>
      <w:r w:rsidRPr="002B1A81">
        <w:t>ITU-R Report P.2346-0: Compilation of measurement data relating to building entry loss</w:t>
      </w:r>
      <w:r w:rsidR="00340198" w:rsidRPr="002B1A81">
        <w:t>, 2015.</w:t>
      </w:r>
      <w:bookmarkEnd w:id="173"/>
    </w:p>
    <w:p w:rsidR="00340198" w:rsidRPr="002B1A81" w:rsidRDefault="00340198" w:rsidP="00340198">
      <w:pPr>
        <w:pStyle w:val="ECCReference"/>
        <w:numPr>
          <w:ilvl w:val="0"/>
          <w:numId w:val="7"/>
        </w:numPr>
      </w:pPr>
      <w:bookmarkStart w:id="174" w:name="_Ref447700695"/>
      <w:r w:rsidRPr="002B1A81">
        <w:t>ERC Recommendation T/R 13-01: Preferred channel arrangements for fixed service systems operating in the frequency range 1-2.3 GHz, February 2010.</w:t>
      </w:r>
      <w:bookmarkEnd w:id="174"/>
    </w:p>
    <w:p w:rsidR="00340198" w:rsidRPr="002B1A81" w:rsidRDefault="00B72502" w:rsidP="00BC29E2">
      <w:pPr>
        <w:pStyle w:val="ECCReference"/>
        <w:numPr>
          <w:ilvl w:val="0"/>
          <w:numId w:val="7"/>
        </w:numPr>
      </w:pPr>
      <w:bookmarkStart w:id="175" w:name="_Ref449951073"/>
      <w:r w:rsidRPr="002B1A81">
        <w:t xml:space="preserve">Recommendation </w:t>
      </w:r>
      <w:r w:rsidR="00BC29E2" w:rsidRPr="002B1A81">
        <w:t>ITU-R F.758-0: System parameters and considerations in the development of criteria for sharing or compatibility between digital fixed wireless systems in the fixed service and systems in other services and other sources of interference, 2015.</w:t>
      </w:r>
      <w:bookmarkEnd w:id="175"/>
    </w:p>
    <w:p w:rsidR="00BC29E2" w:rsidRPr="002B1A81" w:rsidRDefault="00B72502" w:rsidP="00B8710A">
      <w:pPr>
        <w:pStyle w:val="ECCReference"/>
        <w:numPr>
          <w:ilvl w:val="0"/>
          <w:numId w:val="7"/>
        </w:numPr>
      </w:pPr>
      <w:bookmarkStart w:id="176" w:name="_Ref447700714"/>
      <w:r w:rsidRPr="002B1A81">
        <w:t xml:space="preserve">Recommendation </w:t>
      </w:r>
      <w:r w:rsidR="00B8710A" w:rsidRPr="002B1A81">
        <w:t>ITU-R F.1245-2: Mathematical model of average and related radiation patterns for line-of-sight point-to-point fixed wireless system antennas for use in certain coordination studies and interference assessment in the frequency range from 1 GHz to about 70 GHz, 2012.</w:t>
      </w:r>
      <w:bookmarkEnd w:id="176"/>
    </w:p>
    <w:p w:rsidR="00B8710A" w:rsidRPr="002B1A81" w:rsidRDefault="00B72502">
      <w:pPr>
        <w:pStyle w:val="ECCReference"/>
        <w:numPr>
          <w:ilvl w:val="0"/>
          <w:numId w:val="7"/>
        </w:numPr>
      </w:pPr>
      <w:bookmarkStart w:id="177" w:name="_Ref449951266"/>
      <w:r w:rsidRPr="002B1A81">
        <w:t xml:space="preserve">Recommendation </w:t>
      </w:r>
      <w:r w:rsidR="00B8710A" w:rsidRPr="002B1A81">
        <w:t>ITU-R M.1459-0: Protection criteria for telemetry systems in the aeronautical mobile service and mitigation techniques to facilitate sharing with geostationary broadcasting-satellite and mobile-satellite services in the frequency bands 1452-1525</w:t>
      </w:r>
      <w:r w:rsidR="008225CC" w:rsidRPr="002B1A81">
        <w:t> MHz</w:t>
      </w:r>
      <w:r w:rsidR="00B8710A" w:rsidRPr="002B1A81">
        <w:t xml:space="preserve"> and 2 310-2 360</w:t>
      </w:r>
      <w:r w:rsidR="008225CC" w:rsidRPr="002B1A81">
        <w:t> MHz</w:t>
      </w:r>
      <w:r w:rsidR="00B8710A" w:rsidRPr="002B1A81">
        <w:t>, 2000.</w:t>
      </w:r>
      <w:bookmarkEnd w:id="177"/>
    </w:p>
    <w:p w:rsidR="00B8710A" w:rsidRPr="002B1A81" w:rsidRDefault="00B8710A" w:rsidP="00B8710A">
      <w:pPr>
        <w:pStyle w:val="ECCReference"/>
        <w:numPr>
          <w:ilvl w:val="0"/>
          <w:numId w:val="7"/>
        </w:numPr>
      </w:pPr>
      <w:bookmarkStart w:id="178" w:name="_Ref447700464"/>
      <w:r w:rsidRPr="002B1A81">
        <w:t>ECC Report 191: Adjacent band compatibility between MFCN and PMSE audio applications in the 1785-1805</w:t>
      </w:r>
      <w:r w:rsidR="008225CC" w:rsidRPr="002B1A81">
        <w:t> MHz</w:t>
      </w:r>
      <w:r w:rsidRPr="002B1A81">
        <w:t xml:space="preserve"> frequency range, September 2013.</w:t>
      </w:r>
      <w:bookmarkEnd w:id="178"/>
    </w:p>
    <w:p w:rsidR="00B8710A" w:rsidRPr="002B1A81" w:rsidRDefault="00B8710A" w:rsidP="00B8710A">
      <w:pPr>
        <w:pStyle w:val="ECCReference"/>
        <w:numPr>
          <w:ilvl w:val="0"/>
          <w:numId w:val="7"/>
        </w:numPr>
      </w:pPr>
      <w:bookmarkStart w:id="179" w:name="_Ref449951486"/>
      <w:r w:rsidRPr="002B1A81">
        <w:t>3GPP TS 37.104: E-UTRA, UTRA and GSM/EDGE; Multi-Standard Radio (MSR) Base Station (BS) radio transmission and reception.</w:t>
      </w:r>
      <w:bookmarkEnd w:id="179"/>
    </w:p>
    <w:p w:rsidR="00B8710A" w:rsidRPr="002B1A81" w:rsidRDefault="00B8710A" w:rsidP="00583635">
      <w:pPr>
        <w:pStyle w:val="ECCReference"/>
        <w:numPr>
          <w:ilvl w:val="0"/>
          <w:numId w:val="7"/>
        </w:numPr>
      </w:pPr>
      <w:bookmarkStart w:id="180" w:name="_Ref449951530"/>
      <w:r w:rsidRPr="002B1A81">
        <w:t>3GPP TR 36</w:t>
      </w:r>
      <w:r w:rsidR="00583635" w:rsidRPr="002B1A81">
        <w:t>.</w:t>
      </w:r>
      <w:r w:rsidRPr="002B1A81">
        <w:t xml:space="preserve">942: </w:t>
      </w:r>
      <w:r w:rsidR="00583635" w:rsidRPr="002B1A81">
        <w:t>Evolved Universal Terrestrial Radio Access (E-UTRA); Radio Frequency (RF) system scenarios.</w:t>
      </w:r>
      <w:bookmarkEnd w:id="180"/>
    </w:p>
    <w:p w:rsidR="00583635" w:rsidRPr="002B1A81" w:rsidRDefault="00583635" w:rsidP="00583635">
      <w:pPr>
        <w:pStyle w:val="ECCReference"/>
        <w:numPr>
          <w:ilvl w:val="0"/>
          <w:numId w:val="7"/>
        </w:numPr>
      </w:pPr>
      <w:bookmarkStart w:id="181" w:name="_Ref449951553"/>
      <w:r w:rsidRPr="002B1A81">
        <w:t>3GPP TS 36.101: Evolved Universal Terrestrial Radio Access (E-UTRA); User Equipment (UE) radio transmission and reception.</w:t>
      </w:r>
      <w:bookmarkEnd w:id="181"/>
    </w:p>
    <w:p w:rsidR="00583635" w:rsidRPr="002B1A81" w:rsidRDefault="00747383" w:rsidP="00747383">
      <w:pPr>
        <w:pStyle w:val="ECCReference"/>
        <w:numPr>
          <w:ilvl w:val="0"/>
          <w:numId w:val="7"/>
        </w:numPr>
      </w:pPr>
      <w:bookmarkStart w:id="182" w:name="_Ref447700145"/>
      <w:r w:rsidRPr="002B1A81">
        <w:t>ECC Decision (04)09: on the designation of the bands 1518-1525</w:t>
      </w:r>
      <w:r w:rsidR="008225CC" w:rsidRPr="002B1A81">
        <w:t> MHz</w:t>
      </w:r>
      <w:r w:rsidRPr="002B1A81">
        <w:t xml:space="preserve"> and 1670-1675</w:t>
      </w:r>
      <w:r w:rsidR="008225CC" w:rsidRPr="002B1A81">
        <w:t> MHz</w:t>
      </w:r>
      <w:r w:rsidRPr="002B1A81">
        <w:t xml:space="preserve"> for the Mobile-Satellite Service, November 2004.</w:t>
      </w:r>
      <w:bookmarkEnd w:id="182"/>
    </w:p>
    <w:p w:rsidR="00222DEB" w:rsidRPr="002B1A81" w:rsidRDefault="00B72502" w:rsidP="00222DEB">
      <w:pPr>
        <w:pStyle w:val="ECCReference"/>
        <w:numPr>
          <w:ilvl w:val="0"/>
          <w:numId w:val="7"/>
        </w:numPr>
      </w:pPr>
      <w:bookmarkStart w:id="183" w:name="_Ref447702008"/>
      <w:r w:rsidRPr="002B1A81">
        <w:t xml:space="preserve">Recommendation </w:t>
      </w:r>
      <w:r w:rsidR="00222DEB" w:rsidRPr="002B1A81">
        <w:t>ITU-R P.452-16: Prediction procedure for the evaluation of interference between stations on the surface of the Earth at frequencies above about 0.1 GHz, 2015.</w:t>
      </w:r>
      <w:bookmarkEnd w:id="183"/>
    </w:p>
    <w:p w:rsidR="00222DEB" w:rsidRPr="002B1A81" w:rsidRDefault="00B72502" w:rsidP="00D56AD7">
      <w:pPr>
        <w:pStyle w:val="ECCReference"/>
        <w:numPr>
          <w:ilvl w:val="0"/>
          <w:numId w:val="7"/>
        </w:numPr>
      </w:pPr>
      <w:bookmarkStart w:id="184" w:name="_Ref447702034"/>
      <w:r w:rsidRPr="002B1A81">
        <w:t xml:space="preserve">Recommendation </w:t>
      </w:r>
      <w:r w:rsidR="00D56AD7" w:rsidRPr="002B1A81">
        <w:t>ITU-R P.1411-8: Propagation data and prediction methods for the planning of short-range outdoor radiocommunication systems and radio local area networks in the frequency range 300</w:t>
      </w:r>
      <w:r w:rsidR="008225CC" w:rsidRPr="002B1A81">
        <w:t> MHz</w:t>
      </w:r>
      <w:r w:rsidR="00D56AD7" w:rsidRPr="002B1A81">
        <w:t xml:space="preserve"> to 100 GHz, 2015.</w:t>
      </w:r>
      <w:bookmarkEnd w:id="184"/>
    </w:p>
    <w:p w:rsidR="00D56AD7" w:rsidRPr="002B1A81" w:rsidRDefault="00DD689C" w:rsidP="00DD689C">
      <w:pPr>
        <w:pStyle w:val="ECCReference"/>
        <w:numPr>
          <w:ilvl w:val="0"/>
          <w:numId w:val="7"/>
        </w:numPr>
      </w:pPr>
      <w:bookmarkStart w:id="185" w:name="_Ref449954646"/>
      <w:r w:rsidRPr="002B1A81">
        <w:t>ECC Report 245: Compatibility studies between a PMSE and other systems / services in the band 1350-1400</w:t>
      </w:r>
      <w:r w:rsidR="008225CC" w:rsidRPr="002B1A81">
        <w:t> MHz</w:t>
      </w:r>
      <w:r w:rsidRPr="002B1A81">
        <w:t>, January 2016.</w:t>
      </w:r>
      <w:bookmarkEnd w:id="185"/>
    </w:p>
    <w:p w:rsidR="00BF0352" w:rsidRPr="002B1A81" w:rsidRDefault="00BF0352" w:rsidP="00BF0352">
      <w:pPr>
        <w:pStyle w:val="ECCReference"/>
        <w:numPr>
          <w:ilvl w:val="0"/>
          <w:numId w:val="7"/>
        </w:numPr>
      </w:pPr>
      <w:bookmarkStart w:id="186" w:name="_Ref447630112"/>
      <w:r w:rsidRPr="002B1A81">
        <w:t xml:space="preserve">ERC Report 42: </w:t>
      </w:r>
      <w:r w:rsidR="000E2B37" w:rsidRPr="002B1A81">
        <w:t>H</w:t>
      </w:r>
      <w:r w:rsidRPr="002B1A81">
        <w:t>andbook on radio equipment and systems radio microphones and simple wide band audio links, October 1996</w:t>
      </w:r>
      <w:bookmarkEnd w:id="186"/>
      <w:r w:rsidRPr="002B1A81">
        <w:t xml:space="preserve"> </w:t>
      </w:r>
    </w:p>
    <w:p w:rsidR="00BF0352" w:rsidRPr="002B1A81" w:rsidRDefault="00BF0352" w:rsidP="00BF0352">
      <w:pPr>
        <w:pStyle w:val="ECCReference"/>
        <w:numPr>
          <w:ilvl w:val="0"/>
          <w:numId w:val="7"/>
        </w:numPr>
      </w:pPr>
      <w:bookmarkStart w:id="187" w:name="_Ref447630180"/>
      <w:r w:rsidRPr="002B1A81">
        <w:t>CEPT Report 30: The identification of common and minimal (least restrictive) technical conditions for 790 - 862</w:t>
      </w:r>
      <w:r w:rsidR="008225CC" w:rsidRPr="002B1A81">
        <w:t> MHz</w:t>
      </w:r>
      <w:r w:rsidRPr="002B1A81">
        <w:t xml:space="preserve"> for the digital dividend in the European Union, October 2009</w:t>
      </w:r>
      <w:bookmarkEnd w:id="187"/>
    </w:p>
    <w:p w:rsidR="00BF0352" w:rsidRPr="002B1A81" w:rsidRDefault="00B72502" w:rsidP="00476ECA">
      <w:pPr>
        <w:pStyle w:val="ECCReference"/>
        <w:numPr>
          <w:ilvl w:val="0"/>
          <w:numId w:val="7"/>
        </w:numPr>
      </w:pPr>
      <w:bookmarkStart w:id="188" w:name="_Ref447630383"/>
      <w:r w:rsidRPr="002B1A81">
        <w:t xml:space="preserve">Recommendation </w:t>
      </w:r>
      <w:r w:rsidR="00476ECA" w:rsidRPr="002B1A81">
        <w:t xml:space="preserve">ITU-R </w:t>
      </w:r>
      <w:r w:rsidR="00BF0352" w:rsidRPr="002B1A81">
        <w:t>P.1406-1: Propagation effects relating to terrestrial land mobile and broadcasting services in the VHF and UHF bands, July 2015.</w:t>
      </w:r>
      <w:bookmarkEnd w:id="188"/>
    </w:p>
    <w:p w:rsidR="00833BA3" w:rsidRPr="002B1A81" w:rsidRDefault="00B72502" w:rsidP="00476ECA">
      <w:pPr>
        <w:pStyle w:val="ECCReference"/>
        <w:numPr>
          <w:ilvl w:val="0"/>
          <w:numId w:val="7"/>
        </w:numPr>
      </w:pPr>
      <w:bookmarkStart w:id="189" w:name="_Ref447701298"/>
      <w:r w:rsidRPr="002B1A81">
        <w:t xml:space="preserve">Recommendation </w:t>
      </w:r>
      <w:r w:rsidR="00476ECA" w:rsidRPr="002B1A81">
        <w:t>ITU-R</w:t>
      </w:r>
      <w:r w:rsidR="00833BA3" w:rsidRPr="002B1A81">
        <w:t xml:space="preserve"> M.828: Definition of availability for radiocommunication circuits in the mobile-satellite service</w:t>
      </w:r>
      <w:bookmarkEnd w:id="189"/>
      <w:r w:rsidR="00833BA3" w:rsidRPr="002B1A81">
        <w:t xml:space="preserve"> </w:t>
      </w:r>
    </w:p>
    <w:p w:rsidR="00833BA3" w:rsidRPr="002B1A81" w:rsidRDefault="00B72502" w:rsidP="00476ECA">
      <w:pPr>
        <w:pStyle w:val="ECCReference"/>
        <w:numPr>
          <w:ilvl w:val="0"/>
          <w:numId w:val="7"/>
        </w:numPr>
      </w:pPr>
      <w:bookmarkStart w:id="190" w:name="_Ref447701303"/>
      <w:r w:rsidRPr="002B1A81">
        <w:lastRenderedPageBreak/>
        <w:t xml:space="preserve">Recommendation </w:t>
      </w:r>
      <w:r w:rsidR="00476ECA" w:rsidRPr="002B1A81">
        <w:t xml:space="preserve">ITU-R </w:t>
      </w:r>
      <w:r w:rsidR="00833BA3" w:rsidRPr="002B1A81">
        <w:t>M.1037:  Bit error performance objectives for aeronautical mobile-satellite (R) service (AMS(R)S) radio link</w:t>
      </w:r>
      <w:bookmarkEnd w:id="190"/>
      <w:r w:rsidR="00833BA3" w:rsidRPr="002B1A81">
        <w:t xml:space="preserve">  </w:t>
      </w:r>
    </w:p>
    <w:p w:rsidR="00833BA3" w:rsidRPr="002B1A81" w:rsidRDefault="00B72502" w:rsidP="00476ECA">
      <w:pPr>
        <w:pStyle w:val="ECCReference"/>
        <w:numPr>
          <w:ilvl w:val="0"/>
          <w:numId w:val="7"/>
        </w:numPr>
      </w:pPr>
      <w:bookmarkStart w:id="191" w:name="_Ref447701310"/>
      <w:r w:rsidRPr="002B1A81">
        <w:t>Recommendation ITU-R</w:t>
      </w:r>
      <w:r w:rsidR="00833BA3" w:rsidRPr="002B1A81">
        <w:t xml:space="preserve"> M.1180: Availability of communication circuits in the aeronautical mobile-satellite (R) services (AMS(R)S)</w:t>
      </w:r>
      <w:bookmarkEnd w:id="191"/>
      <w:r w:rsidR="00833BA3" w:rsidRPr="002B1A81">
        <w:t xml:space="preserve">  </w:t>
      </w:r>
    </w:p>
    <w:p w:rsidR="00833BA3" w:rsidRPr="002B1A81" w:rsidRDefault="00B72502" w:rsidP="00476ECA">
      <w:pPr>
        <w:pStyle w:val="ECCReference"/>
        <w:numPr>
          <w:ilvl w:val="0"/>
          <w:numId w:val="7"/>
        </w:numPr>
      </w:pPr>
      <w:bookmarkStart w:id="192" w:name="_Ref447701314"/>
      <w:r w:rsidRPr="002B1A81">
        <w:t xml:space="preserve">Recommendation ITU-R </w:t>
      </w:r>
      <w:r w:rsidR="00833BA3" w:rsidRPr="002B1A81">
        <w:t>M.1181: Minimum performance objectives for narrow-band digital channels using geostationary satellites to serve transportable and vehicular mobile earth stations in the 1-3 GHz range, not forming part of the ISDN</w:t>
      </w:r>
      <w:bookmarkEnd w:id="192"/>
    </w:p>
    <w:p w:rsidR="00833BA3" w:rsidRPr="002B1A81" w:rsidRDefault="00B72502" w:rsidP="00476ECA">
      <w:pPr>
        <w:pStyle w:val="ECCReference"/>
        <w:numPr>
          <w:ilvl w:val="0"/>
          <w:numId w:val="7"/>
        </w:numPr>
      </w:pPr>
      <w:bookmarkStart w:id="193" w:name="_Ref447701319"/>
      <w:r w:rsidRPr="002B1A81">
        <w:t xml:space="preserve">Recommendation </w:t>
      </w:r>
      <w:r w:rsidR="00476ECA" w:rsidRPr="002B1A81">
        <w:t xml:space="preserve">ITU-R </w:t>
      </w:r>
      <w:r w:rsidR="00833BA3" w:rsidRPr="002B1A81">
        <w:t>M.1183: Permissible levels of interference in a digital channel of a geostationary network in mobile-satellite service in 1-3 GHz caused by other networks of this service and fixed-satellite service</w:t>
      </w:r>
      <w:bookmarkEnd w:id="193"/>
    </w:p>
    <w:p w:rsidR="00833BA3" w:rsidRPr="002B1A81" w:rsidRDefault="00B72502" w:rsidP="00476ECA">
      <w:pPr>
        <w:pStyle w:val="ECCReference"/>
        <w:numPr>
          <w:ilvl w:val="0"/>
          <w:numId w:val="7"/>
        </w:numPr>
      </w:pPr>
      <w:bookmarkStart w:id="194" w:name="_Ref447701324"/>
      <w:r w:rsidRPr="002B1A81">
        <w:t xml:space="preserve">Recommendation </w:t>
      </w:r>
      <w:r w:rsidR="00476ECA" w:rsidRPr="002B1A81">
        <w:t xml:space="preserve">ITU-R </w:t>
      </w:r>
      <w:r w:rsidR="00833BA3" w:rsidRPr="002B1A81">
        <w:t>M.1228: Methodology for determining performance objectives for narrow-band channels in mobile satellite systems using geostationary satellites not forming part of the ISDN</w:t>
      </w:r>
      <w:bookmarkEnd w:id="194"/>
    </w:p>
    <w:p w:rsidR="00833BA3" w:rsidRPr="002B1A81" w:rsidRDefault="00B72502" w:rsidP="00476ECA">
      <w:pPr>
        <w:pStyle w:val="ECCReference"/>
        <w:numPr>
          <w:ilvl w:val="0"/>
          <w:numId w:val="7"/>
        </w:numPr>
      </w:pPr>
      <w:bookmarkStart w:id="195" w:name="_Ref447701329"/>
      <w:r w:rsidRPr="002B1A81">
        <w:t xml:space="preserve">Recommendation </w:t>
      </w:r>
      <w:r w:rsidR="00476ECA" w:rsidRPr="002B1A81">
        <w:t xml:space="preserve">ITU-R </w:t>
      </w:r>
      <w:r w:rsidR="00833BA3" w:rsidRPr="002B1A81">
        <w:t>M.1229: Performance objectives for the digital aeronautical mobile-satellite service (AMSS) channels operating in the bands 1525 to 1559</w:t>
      </w:r>
      <w:r w:rsidR="008225CC" w:rsidRPr="002B1A81">
        <w:t> MHz</w:t>
      </w:r>
      <w:r w:rsidR="00833BA3" w:rsidRPr="002B1A81">
        <w:t xml:space="preserve"> and 1626.5 to 1660.5</w:t>
      </w:r>
      <w:r w:rsidR="008225CC" w:rsidRPr="002B1A81">
        <w:t> MHz</w:t>
      </w:r>
      <w:r w:rsidR="00833BA3" w:rsidRPr="002B1A81">
        <w:t xml:space="preserve"> not forming part of the ISDN</w:t>
      </w:r>
      <w:bookmarkEnd w:id="195"/>
    </w:p>
    <w:p w:rsidR="00833BA3" w:rsidRPr="002B1A81" w:rsidRDefault="00B72502">
      <w:pPr>
        <w:pStyle w:val="ECCReference"/>
        <w:numPr>
          <w:ilvl w:val="0"/>
          <w:numId w:val="7"/>
        </w:numPr>
      </w:pPr>
      <w:bookmarkStart w:id="196" w:name="_Ref447701333"/>
      <w:r w:rsidRPr="002B1A81">
        <w:t xml:space="preserve">Recommendation </w:t>
      </w:r>
      <w:r w:rsidR="00476ECA" w:rsidRPr="002B1A81">
        <w:t xml:space="preserve">ITU-R </w:t>
      </w:r>
      <w:r w:rsidR="00833BA3" w:rsidRPr="002B1A81">
        <w:t>M.1234: Permissible level of interference in a digital channel of a geostationary satellite network in the aeronautical mobile-satellite (R) service (AMS(R)S) in the bands 1545 to 1555</w:t>
      </w:r>
      <w:r w:rsidR="008225CC" w:rsidRPr="002B1A81">
        <w:t> MHz</w:t>
      </w:r>
      <w:r w:rsidR="00833BA3" w:rsidRPr="002B1A81">
        <w:t xml:space="preserve"> and 1646.5 to 1656.5</w:t>
      </w:r>
      <w:r w:rsidR="008225CC" w:rsidRPr="002B1A81">
        <w:t> MHz</w:t>
      </w:r>
      <w:r w:rsidR="00833BA3" w:rsidRPr="002B1A81">
        <w:t xml:space="preserve"> and its associated feeder links caused by other networks of this service and the fixed-satellite service</w:t>
      </w:r>
      <w:bookmarkEnd w:id="196"/>
    </w:p>
    <w:p w:rsidR="00833BA3" w:rsidRPr="002B1A81" w:rsidRDefault="00B72502" w:rsidP="00476ECA">
      <w:pPr>
        <w:pStyle w:val="ECCReference"/>
        <w:numPr>
          <w:ilvl w:val="0"/>
          <w:numId w:val="7"/>
        </w:numPr>
      </w:pPr>
      <w:bookmarkStart w:id="197" w:name="_Ref447701339"/>
      <w:r w:rsidRPr="002B1A81">
        <w:t xml:space="preserve">Recommendation </w:t>
      </w:r>
      <w:r w:rsidR="00476ECA" w:rsidRPr="002B1A81">
        <w:t xml:space="preserve">ITU-R </w:t>
      </w:r>
      <w:r w:rsidR="00C04D2D" w:rsidRPr="002B1A81">
        <w:t>M.1476: Performance objectives for narrow-band digital channels using geostationary satellites to serve transportable and mobile Earth stations in the 1-3 GHz range forming part of the integrated services digital network</w:t>
      </w:r>
      <w:bookmarkEnd w:id="197"/>
    </w:p>
    <w:p w:rsidR="00833BA3" w:rsidRPr="002B1A81" w:rsidRDefault="00B72502" w:rsidP="00476ECA">
      <w:pPr>
        <w:pStyle w:val="ECCReference"/>
        <w:numPr>
          <w:ilvl w:val="0"/>
          <w:numId w:val="7"/>
        </w:numPr>
      </w:pPr>
      <w:bookmarkStart w:id="198" w:name="_Ref447701344"/>
      <w:r w:rsidRPr="002B1A81">
        <w:t xml:space="preserve">Recommendation </w:t>
      </w:r>
      <w:r w:rsidR="00476ECA" w:rsidRPr="002B1A81">
        <w:t xml:space="preserve">ITU-R </w:t>
      </w:r>
      <w:r w:rsidR="00833BA3" w:rsidRPr="002B1A81">
        <w:t>M.1636</w:t>
      </w:r>
      <w:r w:rsidR="00C04D2D" w:rsidRPr="002B1A81">
        <w:t>: Basic reference models and performance parameters of Internet Protocol packet network transmission in the mobile-satellite service</w:t>
      </w:r>
      <w:bookmarkEnd w:id="198"/>
      <w:r w:rsidR="00C04D2D" w:rsidRPr="002B1A81">
        <w:t xml:space="preserve"> </w:t>
      </w:r>
    </w:p>
    <w:p w:rsidR="00E510F7" w:rsidRPr="002B1A81" w:rsidRDefault="00B72502" w:rsidP="00E510F7">
      <w:pPr>
        <w:pStyle w:val="ECCReference"/>
        <w:numPr>
          <w:ilvl w:val="0"/>
          <w:numId w:val="7"/>
        </w:numPr>
      </w:pPr>
      <w:bookmarkStart w:id="199" w:name="_Ref447701781"/>
      <w:r w:rsidRPr="002B1A81">
        <w:t xml:space="preserve">Recommendation </w:t>
      </w:r>
      <w:r w:rsidR="00E510F7" w:rsidRPr="002B1A81">
        <w:t>ITU-R F.1334: Protection criteria for systems in the fixed service sharing the same frequency bands in the 1 to 3 GHz rang</w:t>
      </w:r>
      <w:r w:rsidR="00DF74F0" w:rsidRPr="002B1A81">
        <w:t>e with the land mobile service</w:t>
      </w:r>
      <w:bookmarkEnd w:id="199"/>
      <w:r w:rsidR="00DF74F0" w:rsidRPr="002B1A81">
        <w:t xml:space="preserve"> </w:t>
      </w:r>
    </w:p>
    <w:sectPr w:rsidR="00E510F7" w:rsidRPr="002B1A81" w:rsidSect="003D6401">
      <w:headerReference w:type="even" r:id="rId117"/>
      <w:headerReference w:type="default" r:id="rId118"/>
      <w:headerReference w:type="first" r:id="rId119"/>
      <w:pgSz w:w="11907" w:h="16840" w:code="9"/>
      <w:pgMar w:top="1440" w:right="992" w:bottom="1440"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E6FD4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3AE1" w:rsidRDefault="00193AE1" w:rsidP="008A54FC">
      <w:r>
        <w:separator/>
      </w:r>
    </w:p>
  </w:endnote>
  <w:endnote w:type="continuationSeparator" w:id="0">
    <w:p w:rsidR="00193AE1" w:rsidRDefault="00193AE1"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altName w:val="Arial"/>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v5.0.0">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3AE1" w:rsidRDefault="00193AE1" w:rsidP="008A54FC">
      <w:r>
        <w:separator/>
      </w:r>
    </w:p>
  </w:footnote>
  <w:footnote w:type="continuationSeparator" w:id="0">
    <w:p w:rsidR="00193AE1" w:rsidRDefault="00193AE1" w:rsidP="008A54FC">
      <w:r>
        <w:continuationSeparator/>
      </w:r>
    </w:p>
  </w:footnote>
  <w:footnote w:id="1">
    <w:p w:rsidR="00F50D8B" w:rsidRDefault="00F50D8B" w:rsidP="00984864">
      <w:pPr>
        <w:pStyle w:val="ECCFootnote"/>
      </w:pPr>
      <w:r>
        <w:footnoteRef/>
      </w:r>
      <w:r>
        <w:t xml:space="preserve"> During the studies</w:t>
      </w:r>
      <w:r w:rsidRPr="00E008B2">
        <w:t>, the WRC-15 identified the band 1427-1518</w:t>
      </w:r>
      <w:r>
        <w:t> MHz</w:t>
      </w:r>
      <w:r w:rsidRPr="00E008B2">
        <w:t xml:space="preserve"> for IMT.</w:t>
      </w:r>
      <w:r w:rsidRPr="00A44B9D">
        <w:t xml:space="preserve"> </w:t>
      </w:r>
      <w:r>
        <w:t>Therefore, g</w:t>
      </w:r>
      <w:r w:rsidRPr="00A44B9D">
        <w:t>iven the process of harmonisation of the 1427</w:t>
      </w:r>
      <w:r>
        <w:noBreakHyphen/>
      </w:r>
      <w:r w:rsidRPr="00A44B9D">
        <w:t xml:space="preserve">1518 MHz band for MFCN, the frequency band 1492-1518 MHz </w:t>
      </w:r>
      <w:r>
        <w:t>may</w:t>
      </w:r>
      <w:r w:rsidRPr="00A44B9D">
        <w:t xml:space="preserve"> no longer </w:t>
      </w:r>
      <w:r>
        <w:t xml:space="preserve">be </w:t>
      </w:r>
      <w:r w:rsidRPr="00A44B9D">
        <w:t xml:space="preserve">a long-term prospect for audio PMSE. </w:t>
      </w:r>
    </w:p>
    <w:p w:rsidR="00F50D8B" w:rsidRDefault="00F50D8B" w:rsidP="005E3725">
      <w:pPr>
        <w:pStyle w:val="ECCFootnote"/>
      </w:pPr>
    </w:p>
  </w:footnote>
  <w:footnote w:id="2">
    <w:p w:rsidR="00F50D8B" w:rsidRDefault="00F50D8B" w:rsidP="001B1D03">
      <w:pPr>
        <w:pStyle w:val="ECCFootnote"/>
      </w:pPr>
      <w:r>
        <w:footnoteRef/>
      </w:r>
      <w:r>
        <w:t xml:space="preserve"> </w:t>
      </w:r>
      <w:r w:rsidRPr="00AF29D0">
        <w:t>There are ongoing studies within CEPT considering a possible guard band between the IMT and the MSS. The implementation of a guard band within the IMT band will result in a reduction of the level of the unwanted emissions from PMSE operating above 1518</w:t>
      </w:r>
      <w:r>
        <w:t> </w:t>
      </w:r>
      <w:r w:rsidRPr="00AF29D0">
        <w:t>MHz on IMT systems.</w:t>
      </w:r>
    </w:p>
  </w:footnote>
  <w:footnote w:id="3">
    <w:p w:rsidR="00F50D8B" w:rsidRPr="00812FC5" w:rsidRDefault="00F50D8B" w:rsidP="005E3D33">
      <w:pPr>
        <w:pStyle w:val="ECCFootnote"/>
      </w:pPr>
      <w:r w:rsidRPr="009E0952">
        <w:rPr>
          <w:rStyle w:val="FootnoteReference"/>
        </w:rPr>
        <w:footnoteRef/>
      </w:r>
      <w:r w:rsidRPr="009E0952">
        <w:rPr>
          <w:lang w:val="en-US"/>
        </w:rPr>
        <w:t xml:space="preserve"> </w:t>
      </w:r>
      <w:r w:rsidRPr="009E0952">
        <w:t xml:space="preserve"> </w:t>
      </w:r>
      <w:r w:rsidRPr="00624FD5">
        <w:rPr>
          <w:lang w:val="en-US"/>
        </w:rPr>
        <w:t>The term “body loss” refers to the additional radiation losses as a result of the microphone antenna being in the vicinity of the body and to the equipment mismatch. It is measured using as a reference the power radiated by an ideal dipole when connected to a transmitter of equal power to the audio PMSE device. This effect is greater for body worn microphones compared with hand held microphones as the antenna is just a few millimetres from the body.</w:t>
      </w:r>
      <w:r>
        <w:rPr>
          <w:lang w:val="en-US"/>
        </w:rPr>
        <w:t xml:space="preserve"> </w:t>
      </w:r>
    </w:p>
  </w:footnote>
  <w:footnote w:id="4">
    <w:p w:rsidR="00F50D8B" w:rsidRPr="00624FD5" w:rsidRDefault="00F50D8B" w:rsidP="005E3D33">
      <w:pPr>
        <w:pStyle w:val="ECCFootnote"/>
      </w:pPr>
      <w:r>
        <w:rPr>
          <w:rStyle w:val="FootnoteReference"/>
        </w:rPr>
        <w:footnoteRef/>
      </w:r>
      <w:r>
        <w:t xml:space="preserve"> </w:t>
      </w:r>
      <w:r w:rsidRPr="00624FD5">
        <w:t xml:space="preserve">The values of body loss assumed in this Report for the body worn devices are based on measurements described in detail in </w:t>
      </w:r>
      <w:r>
        <w:fldChar w:fldCharType="begin"/>
      </w:r>
      <w:r>
        <w:instrText xml:space="preserve"> REF _Ref447700221 \r \h </w:instrText>
      </w:r>
      <w:r>
        <w:fldChar w:fldCharType="separate"/>
      </w:r>
      <w:r w:rsidR="006A1441">
        <w:t>ANNEX 1:</w:t>
      </w:r>
      <w:r>
        <w:fldChar w:fldCharType="end"/>
      </w:r>
      <w:r w:rsidRPr="00624FD5">
        <w:t>.</w:t>
      </w:r>
    </w:p>
  </w:footnote>
  <w:footnote w:id="5">
    <w:p w:rsidR="00F50D8B" w:rsidRDefault="00F50D8B" w:rsidP="00BC727A">
      <w:pPr>
        <w:pStyle w:val="ECCFootnote"/>
      </w:pPr>
      <w:r>
        <w:rPr>
          <w:rStyle w:val="FootnoteReference"/>
        </w:rPr>
        <w:footnoteRef/>
      </w:r>
      <w:r>
        <w:t xml:space="preserve"> </w:t>
      </w:r>
      <w:r w:rsidRPr="00177A1A">
        <w:t>It should be noted that the FS protection criteria may be different from country to country.</w:t>
      </w:r>
    </w:p>
  </w:footnote>
  <w:footnote w:id="6">
    <w:p w:rsidR="00F50D8B" w:rsidRDefault="00F50D8B" w:rsidP="00BC727A">
      <w:pPr>
        <w:pStyle w:val="ECCFootnote"/>
      </w:pPr>
      <w:r>
        <w:rPr>
          <w:rStyle w:val="FootnoteReference"/>
        </w:rPr>
        <w:footnoteRef/>
      </w:r>
      <w:r>
        <w:t xml:space="preserve"> Pattern from Recommendation ITU-R F.1245 </w:t>
      </w:r>
      <w:r>
        <w:fldChar w:fldCharType="begin"/>
      </w:r>
      <w:r>
        <w:instrText xml:space="preserve"> REF _Ref447700714 \r \h </w:instrText>
      </w:r>
      <w:r>
        <w:fldChar w:fldCharType="separate"/>
      </w:r>
      <w:r w:rsidR="006A1441">
        <w:t>[14]</w:t>
      </w:r>
      <w:r>
        <w:fldChar w:fldCharType="end"/>
      </w:r>
      <w:r>
        <w:fldChar w:fldCharType="begin"/>
      </w:r>
      <w:r>
        <w:instrText xml:space="preserve"> REF _Ref447700714 \n \h </w:instrText>
      </w:r>
      <w:r>
        <w:fldChar w:fldCharType="separate"/>
      </w:r>
      <w:r w:rsidR="006A1441">
        <w:t>[14]</w:t>
      </w:r>
      <w:r>
        <w:fldChar w:fldCharType="end"/>
      </w:r>
      <w:r w:rsidRPr="00D46ED4">
        <w:t>, max gain is reduced by 2.7 dB</w:t>
      </w:r>
      <w:r>
        <w:t>.</w:t>
      </w:r>
    </w:p>
  </w:footnote>
  <w:footnote w:id="7">
    <w:p w:rsidR="00F50D8B" w:rsidRDefault="00F50D8B" w:rsidP="00BC727A">
      <w:pPr>
        <w:pStyle w:val="ECCFootnote"/>
      </w:pPr>
      <w:r>
        <w:rPr>
          <w:rStyle w:val="FootnoteReference"/>
        </w:rPr>
        <w:footnoteRef/>
      </w:r>
      <w:r>
        <w:t xml:space="preserve"> </w:t>
      </w:r>
      <w:r w:rsidRPr="00721921">
        <w:t>For coordination issues the provisions of the ITU RR 5.342 as well as of the Maastricht Special Arrangement 2002 as revised in Constanta 2007 should be applied.</w:t>
      </w:r>
    </w:p>
  </w:footnote>
  <w:footnote w:id="8">
    <w:p w:rsidR="00F50D8B" w:rsidRPr="002564BF" w:rsidRDefault="00F50D8B" w:rsidP="00241667">
      <w:pPr>
        <w:pStyle w:val="FootnoteText"/>
        <w:rPr>
          <w:szCs w:val="16"/>
          <w:lang w:val="en-US"/>
        </w:rPr>
      </w:pPr>
      <w:r w:rsidRPr="00BB550D">
        <w:rPr>
          <w:rStyle w:val="FootnoteReference"/>
          <w:szCs w:val="16"/>
        </w:rPr>
        <w:footnoteRef/>
      </w:r>
      <w:r w:rsidRPr="002564BF">
        <w:rPr>
          <w:szCs w:val="16"/>
          <w:lang w:val="en-US"/>
        </w:rPr>
        <w:t xml:space="preserve"> Resulting protection distances are calculated using a dual slope free space model (20 log for distances up to 5 km and 40 log above) (see ECC Report 121)</w:t>
      </w:r>
    </w:p>
  </w:footnote>
  <w:footnote w:id="9">
    <w:p w:rsidR="00F50D8B" w:rsidRPr="002564BF" w:rsidRDefault="00F50D8B" w:rsidP="00F56C6E">
      <w:pPr>
        <w:pStyle w:val="FootnoteText"/>
        <w:rPr>
          <w:lang w:val="en-US"/>
        </w:rPr>
      </w:pPr>
      <w:r w:rsidRPr="002700E2">
        <w:rPr>
          <w:rStyle w:val="FootnoteReference"/>
        </w:rPr>
        <w:footnoteRef/>
      </w:r>
      <w:r w:rsidRPr="002564BF">
        <w:rPr>
          <w:lang w:val="en-US"/>
        </w:rPr>
        <w:t xml:space="preserve"> </w:t>
      </w:r>
      <w:r w:rsidRPr="002564BF">
        <w:rPr>
          <w:szCs w:val="16"/>
          <w:lang w:val="en-US"/>
        </w:rPr>
        <w:t>Line of sight is calculated using: 3.57*(20 m)^0.5+3.57*(1,5 m)^0.5, the results is in km.</w:t>
      </w:r>
    </w:p>
  </w:footnote>
  <w:footnote w:id="10">
    <w:p w:rsidR="00F50D8B" w:rsidRPr="002564BF" w:rsidRDefault="00F50D8B" w:rsidP="00F56C6E">
      <w:pPr>
        <w:pStyle w:val="FootnoteText"/>
        <w:rPr>
          <w:lang w:val="en-US"/>
        </w:rPr>
      </w:pPr>
      <w:r w:rsidRPr="002700E2">
        <w:rPr>
          <w:rStyle w:val="FootnoteReference"/>
        </w:rPr>
        <w:footnoteRef/>
      </w:r>
      <w:r w:rsidRPr="002564BF">
        <w:rPr>
          <w:lang w:val="en-US"/>
        </w:rPr>
        <w:t xml:space="preserve"> </w:t>
      </w:r>
      <w:r w:rsidRPr="002564BF">
        <w:rPr>
          <w:szCs w:val="16"/>
          <w:lang w:val="en-US"/>
        </w:rPr>
        <w:t>Line of sight is calculate</w:t>
      </w:r>
      <w:r>
        <w:rPr>
          <w:szCs w:val="16"/>
          <w:lang w:val="en-US"/>
        </w:rPr>
        <w:t>d using: 3.57*(20 m)^0.5+3.57*(2</w:t>
      </w:r>
      <w:r w:rsidRPr="002564BF">
        <w:rPr>
          <w:szCs w:val="16"/>
          <w:lang w:val="en-US"/>
        </w:rPr>
        <w:t xml:space="preserve"> m)^0.5, the results is in km.</w:t>
      </w:r>
    </w:p>
  </w:footnote>
  <w:footnote w:id="11">
    <w:p w:rsidR="00F50D8B" w:rsidRPr="002564BF" w:rsidRDefault="00F50D8B" w:rsidP="00E257D4">
      <w:pPr>
        <w:pStyle w:val="ECCFootnote"/>
        <w:rPr>
          <w:lang w:val="en-US"/>
        </w:rPr>
      </w:pPr>
      <w:r w:rsidRPr="002700E2">
        <w:rPr>
          <w:rStyle w:val="FootnoteReference"/>
        </w:rPr>
        <w:footnoteRef/>
      </w:r>
      <w:r w:rsidRPr="002564BF">
        <w:rPr>
          <w:lang w:val="en-US"/>
        </w:rPr>
        <w:t xml:space="preserve"> </w:t>
      </w:r>
      <w:r>
        <w:t>Recommendation</w:t>
      </w:r>
      <w:r w:rsidRPr="002564BF">
        <w:rPr>
          <w:lang w:val="en-US"/>
        </w:rPr>
        <w:t xml:space="preserve"> ITU-R F.1334</w:t>
      </w:r>
      <w:r>
        <w:rPr>
          <w:lang w:val="en-US"/>
        </w:rPr>
        <w:t xml:space="preserve"> </w:t>
      </w:r>
      <w:r>
        <w:rPr>
          <w:lang w:val="en-US"/>
        </w:rPr>
        <w:fldChar w:fldCharType="begin"/>
      </w:r>
      <w:r>
        <w:rPr>
          <w:lang w:val="en-US"/>
        </w:rPr>
        <w:instrText xml:space="preserve"> REF _Ref447701781 \r \h </w:instrText>
      </w:r>
      <w:r>
        <w:rPr>
          <w:lang w:val="en-US"/>
        </w:rPr>
      </w:r>
      <w:r>
        <w:rPr>
          <w:lang w:val="en-US"/>
        </w:rPr>
        <w:fldChar w:fldCharType="separate"/>
      </w:r>
      <w:r w:rsidR="006A1441">
        <w:rPr>
          <w:lang w:val="en-US"/>
        </w:rPr>
        <w:t>[37]</w:t>
      </w:r>
      <w:r>
        <w:rPr>
          <w:lang w:val="en-US"/>
        </w:rPr>
        <w:fldChar w:fldCharType="end"/>
      </w:r>
      <w:r w:rsidRPr="002564BF">
        <w:rPr>
          <w:lang w:val="en-US"/>
        </w:rPr>
        <w:t xml:space="preserve"> and Recommendation ITU-R F. 758-5</w:t>
      </w:r>
      <w:r>
        <w:rPr>
          <w:lang w:val="en-US"/>
        </w:rPr>
        <w:t xml:space="preserve"> </w:t>
      </w:r>
      <w:r>
        <w:rPr>
          <w:lang w:val="en-US"/>
        </w:rPr>
        <w:fldChar w:fldCharType="begin"/>
      </w:r>
      <w:r>
        <w:rPr>
          <w:lang w:val="en-US"/>
        </w:rPr>
        <w:instrText xml:space="preserve"> REF _Ref449951073 \n \h </w:instrText>
      </w:r>
      <w:r>
        <w:rPr>
          <w:lang w:val="en-US"/>
        </w:rPr>
      </w:r>
      <w:r>
        <w:rPr>
          <w:lang w:val="en-US"/>
        </w:rPr>
        <w:fldChar w:fldCharType="separate"/>
      </w:r>
      <w:r w:rsidR="006A1441">
        <w:rPr>
          <w:lang w:val="en-US"/>
        </w:rPr>
        <w:t>[13]</w:t>
      </w:r>
      <w:r>
        <w:rPr>
          <w:lang w:val="en-US"/>
        </w:rPr>
        <w:fldChar w:fldCharType="end"/>
      </w:r>
      <w:r>
        <w:rPr>
          <w:lang w:val="en-US"/>
        </w:rPr>
        <w:t>.</w:t>
      </w:r>
    </w:p>
  </w:footnote>
  <w:footnote w:id="12">
    <w:p w:rsidR="00F50D8B" w:rsidRPr="002564BF" w:rsidRDefault="00F50D8B" w:rsidP="00E257D4">
      <w:pPr>
        <w:pStyle w:val="ECCFootnote"/>
        <w:rPr>
          <w:lang w:val="en-US"/>
        </w:rPr>
      </w:pPr>
      <w:r w:rsidRPr="00BB550D">
        <w:rPr>
          <w:rStyle w:val="FootnoteReference"/>
          <w:szCs w:val="16"/>
        </w:rPr>
        <w:footnoteRef/>
      </w:r>
      <w:r w:rsidRPr="002564BF">
        <w:rPr>
          <w:szCs w:val="16"/>
          <w:lang w:val="en-US"/>
        </w:rPr>
        <w:t xml:space="preserve"> Resulting protection distances are calculated using a dual slope free space model (20 log for distances up to 5 km and 40 log above) (see ECC Report 121</w:t>
      </w:r>
      <w:r>
        <w:rPr>
          <w:szCs w:val="16"/>
          <w:lang w:val="en-US"/>
        </w:rPr>
        <w:t>).</w:t>
      </w:r>
    </w:p>
  </w:footnote>
  <w:footnote w:id="13">
    <w:p w:rsidR="00F50D8B" w:rsidRPr="009A115A" w:rsidRDefault="00F50D8B">
      <w:pPr>
        <w:pStyle w:val="FootnoteText"/>
      </w:pPr>
      <w:r>
        <w:rPr>
          <w:rStyle w:val="FootnoteReference"/>
        </w:rPr>
        <w:footnoteRef/>
      </w:r>
      <w:r>
        <w:t xml:space="preserve"> </w:t>
      </w:r>
      <w:r w:rsidRPr="002564BF">
        <w:rPr>
          <w:szCs w:val="16"/>
          <w:lang w:val="en-US"/>
        </w:rPr>
        <w:t>Line of sight is calculated using: 3.57*(2 m)</w:t>
      </w:r>
      <w:r w:rsidRPr="00D22B3C">
        <w:rPr>
          <w:szCs w:val="16"/>
          <w:vertAlign w:val="superscript"/>
          <w:lang w:val="en-US"/>
        </w:rPr>
        <w:t>0.5</w:t>
      </w:r>
      <w:r>
        <w:rPr>
          <w:szCs w:val="16"/>
          <w:lang w:val="en-US"/>
        </w:rPr>
        <w:t>+3.57*(1,5 m)</w:t>
      </w:r>
      <w:r w:rsidRPr="00D22B3C">
        <w:rPr>
          <w:szCs w:val="16"/>
          <w:vertAlign w:val="superscript"/>
          <w:lang w:val="en-US"/>
        </w:rPr>
        <w:t>0.5</w:t>
      </w:r>
      <w:r w:rsidRPr="002564BF">
        <w:rPr>
          <w:szCs w:val="16"/>
          <w:lang w:val="en-US"/>
        </w:rPr>
        <w:t>, the results is in km.</w:t>
      </w:r>
    </w:p>
  </w:footnote>
  <w:footnote w:id="14">
    <w:p w:rsidR="00F50D8B" w:rsidRDefault="00F50D8B" w:rsidP="00BA01EE">
      <w:pPr>
        <w:pStyle w:val="ECCFootnote"/>
      </w:pPr>
      <w:r>
        <w:rPr>
          <w:rStyle w:val="FootnoteReference"/>
        </w:rPr>
        <w:footnoteRef/>
      </w:r>
      <w:r>
        <w:t xml:space="preserve"> Taking into account of the clutter losses according to ITU-R P.452-14 </w:t>
      </w:r>
      <w:r>
        <w:fldChar w:fldCharType="begin"/>
      </w:r>
      <w:r>
        <w:instrText xml:space="preserve"> REF _Ref447702008 \n \h </w:instrText>
      </w:r>
      <w:r>
        <w:fldChar w:fldCharType="separate"/>
      </w:r>
      <w:r w:rsidR="006A1441">
        <w:t>[21]</w:t>
      </w:r>
      <w:r>
        <w:fldChar w:fldCharType="end"/>
      </w:r>
      <w:r>
        <w:t>.</w:t>
      </w:r>
    </w:p>
  </w:footnote>
  <w:footnote w:id="15">
    <w:p w:rsidR="00F50D8B" w:rsidRDefault="00F50D8B" w:rsidP="00A51B67">
      <w:pPr>
        <w:pStyle w:val="ECCFootnote"/>
      </w:pPr>
      <w:r>
        <w:footnoteRef/>
      </w:r>
      <w:r>
        <w:t xml:space="preserve"> During the studies</w:t>
      </w:r>
      <w:r w:rsidRPr="00E008B2">
        <w:t>, the WRC-15 identified the band 1427-1518</w:t>
      </w:r>
      <w:r>
        <w:t> MHz</w:t>
      </w:r>
      <w:r w:rsidRPr="00E008B2">
        <w:t xml:space="preserve"> for IMT.</w:t>
      </w:r>
      <w:r w:rsidRPr="00A44B9D">
        <w:t xml:space="preserve"> </w:t>
      </w:r>
      <w:r>
        <w:t>Therefore, g</w:t>
      </w:r>
      <w:r w:rsidRPr="00A44B9D">
        <w:t>iven the process of harmonisation of the 1427-1518 MHz band for MFCN, th</w:t>
      </w:r>
      <w:r>
        <w:t>e frequency band 1492-1518 MHz may</w:t>
      </w:r>
      <w:r w:rsidRPr="00A44B9D">
        <w:t xml:space="preserve"> no longer </w:t>
      </w:r>
      <w:r>
        <w:t xml:space="preserve">be </w:t>
      </w:r>
      <w:r w:rsidRPr="00A44B9D">
        <w:t xml:space="preserve">a long-term prospect for audio PMSE. </w:t>
      </w:r>
    </w:p>
  </w:footnote>
  <w:footnote w:id="16">
    <w:p w:rsidR="00F50D8B" w:rsidRDefault="00F50D8B" w:rsidP="001B1D03">
      <w:pPr>
        <w:pStyle w:val="ECCFootnote"/>
      </w:pPr>
      <w:r>
        <w:footnoteRef/>
      </w:r>
      <w:r>
        <w:t xml:space="preserve"> </w:t>
      </w:r>
      <w:r w:rsidRPr="00AF29D0">
        <w:t>There are ongoing studies within CEPT considering a possible guard band between the IMT and the MSS. The implementation of a guard band within the IMT band will result in a reduction of the level of the unwanted emissions from PMSE operating above 1518</w:t>
      </w:r>
      <w:r>
        <w:t> </w:t>
      </w:r>
      <w:r w:rsidRPr="00AF29D0">
        <w:t>MHz on IMT systems.</w:t>
      </w:r>
    </w:p>
  </w:footnote>
  <w:footnote w:id="17">
    <w:p w:rsidR="00F50D8B" w:rsidRPr="00B35CEE" w:rsidRDefault="00F50D8B" w:rsidP="00740F78">
      <w:pPr>
        <w:pStyle w:val="FootnoteText"/>
        <w:tabs>
          <w:tab w:val="clear" w:pos="284"/>
          <w:tab w:val="left" w:pos="0"/>
        </w:tabs>
        <w:ind w:left="0"/>
        <w:rPr>
          <w:lang w:val="en-US"/>
        </w:rPr>
      </w:pPr>
      <w:r>
        <w:rPr>
          <w:rStyle w:val="FootnoteReference"/>
        </w:rPr>
        <w:footnoteRef/>
      </w:r>
      <w:r w:rsidRPr="00B35CEE">
        <w:rPr>
          <w:lang w:val="en-US"/>
        </w:rPr>
        <w:t xml:space="preserve"> </w:t>
      </w:r>
      <w:hyperlink r:id="rId1" w:history="1">
        <w:r w:rsidRPr="00B35CEE">
          <w:rPr>
            <w:rStyle w:val="Hyperlink"/>
            <w:lang w:val="en-US"/>
          </w:rPr>
          <w:t>http://www.apwpt.org/downloads/dke_pmse_822mhz_1800mhz.pdf</w:t>
        </w:r>
      </w:hyperlink>
      <w:r w:rsidRPr="00B35CEE">
        <w:rPr>
          <w:lang w:val="en-US"/>
        </w:rPr>
        <w:t xml:space="preserve"> </w:t>
      </w:r>
    </w:p>
  </w:footnote>
  <w:footnote w:id="18">
    <w:p w:rsidR="00F50D8B" w:rsidRDefault="00F50D8B" w:rsidP="00B40F7E">
      <w:pPr>
        <w:pStyle w:val="FootnoteText"/>
      </w:pPr>
      <w:r>
        <w:rPr>
          <w:rStyle w:val="FootnoteReference"/>
        </w:rPr>
        <w:footnoteRef/>
      </w:r>
      <w:r>
        <w:t xml:space="preserve"> </w:t>
      </w:r>
      <w:hyperlink r:id="rId2" w:history="1">
        <w:r w:rsidRPr="00CA434E">
          <w:rPr>
            <w:rStyle w:val="Hyperlink"/>
          </w:rPr>
          <w:t>https://en.wikipedia.org/wiki/List_of_London_venues</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D8B" w:rsidRPr="005611D0" w:rsidRDefault="00F50D8B" w:rsidP="005611D0">
    <w:r w:rsidRPr="005611D0">
      <w:t>Draft ECC REPORT XXX</w:t>
    </w:r>
  </w:p>
  <w:p w:rsidR="00F50D8B" w:rsidRPr="005611D0" w:rsidRDefault="00F50D8B" w:rsidP="005611D0">
    <w:r w:rsidRPr="005611D0">
      <w:t xml:space="preserve">Page </w:t>
    </w:r>
    <w:r w:rsidRPr="005611D0">
      <w:fldChar w:fldCharType="begin"/>
    </w:r>
    <w:r w:rsidRPr="005611D0">
      <w:instrText xml:space="preserve"> PAGE  \* Arabic  \* MERGEFORMAT </w:instrText>
    </w:r>
    <w:r w:rsidRPr="005611D0">
      <w:fldChar w:fldCharType="separate"/>
    </w:r>
    <w:r>
      <w:rPr>
        <w:noProof/>
      </w:rPr>
      <w:t>46</w:t>
    </w:r>
    <w:r w:rsidRPr="005611D0">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D8B" w:rsidRPr="005611D0" w:rsidRDefault="00F50D8B" w:rsidP="005611D0">
    <w:r w:rsidRPr="005611D0">
      <w:t>Draft ECC REPORT XXX</w:t>
    </w:r>
  </w:p>
  <w:p w:rsidR="00F50D8B" w:rsidRPr="005611D0" w:rsidRDefault="00F50D8B" w:rsidP="005611D0">
    <w:r w:rsidRPr="005611D0">
      <w:t xml:space="preserve">Page </w:t>
    </w:r>
    <w:r w:rsidRPr="005611D0">
      <w:fldChar w:fldCharType="begin"/>
    </w:r>
    <w:r w:rsidRPr="005611D0">
      <w:instrText xml:space="preserve"> PAGE  \* Arabic  \* MERGEFORMAT </w:instrText>
    </w:r>
    <w:r w:rsidRPr="005611D0">
      <w:fldChar w:fldCharType="separate"/>
    </w:r>
    <w:r w:rsidRPr="005611D0">
      <w:t>3</w:t>
    </w:r>
    <w:r w:rsidRPr="005611D0">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D8B" w:rsidRPr="005611D0" w:rsidRDefault="00F50D8B" w:rsidP="00080D4D">
    <w:pPr>
      <w:pStyle w:val="ECCHeader"/>
    </w:pPr>
    <w:r>
      <w:rPr>
        <w:noProof/>
        <w:lang w:eastAsia="da-DK"/>
      </w:rPr>
      <w:drawing>
        <wp:anchor distT="0" distB="0" distL="114300" distR="114300" simplePos="0" relativeHeight="251657728" behindDoc="0" locked="0" layoutInCell="1" allowOverlap="1" wp14:anchorId="43FB707C" wp14:editId="20172F13">
          <wp:simplePos x="0" y="0"/>
          <wp:positionH relativeFrom="page">
            <wp:posOffset>5717540</wp:posOffset>
          </wp:positionH>
          <wp:positionV relativeFrom="page">
            <wp:posOffset>648335</wp:posOffset>
          </wp:positionV>
          <wp:extent cx="1461770" cy="546100"/>
          <wp:effectExtent l="0" t="0" r="0" b="0"/>
          <wp:wrapNone/>
          <wp:docPr id="19"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1770" cy="546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a-DK"/>
      </w:rPr>
      <w:drawing>
        <wp:anchor distT="0" distB="0" distL="114300" distR="114300" simplePos="0" relativeHeight="251656704" behindDoc="0" locked="0" layoutInCell="1" allowOverlap="1" wp14:anchorId="3475A034" wp14:editId="1F8FBC7D">
          <wp:simplePos x="0" y="0"/>
          <wp:positionH relativeFrom="page">
            <wp:posOffset>572770</wp:posOffset>
          </wp:positionH>
          <wp:positionV relativeFrom="page">
            <wp:posOffset>457200</wp:posOffset>
          </wp:positionV>
          <wp:extent cx="889000" cy="889000"/>
          <wp:effectExtent l="0" t="0" r="0" b="0"/>
          <wp:wrapNone/>
          <wp:docPr id="20"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D8B" w:rsidRDefault="00F50D8B" w:rsidP="004A308D">
    <w:pPr>
      <w:pStyle w:val="ECCHeader"/>
    </w:pPr>
    <w:r>
      <w:tab/>
      <w:t xml:space="preserve">DRAFT ECC REPORT 253 </w:t>
    </w:r>
    <w:r w:rsidRPr="005611D0">
      <w:t xml:space="preserve">- Page </w:t>
    </w:r>
    <w:r w:rsidRPr="005611D0">
      <w:fldChar w:fldCharType="begin"/>
    </w:r>
    <w:r w:rsidRPr="005611D0">
      <w:instrText xml:space="preserve"> PAGE  \* Arabic  \* MERGEFORMAT </w:instrText>
    </w:r>
    <w:r w:rsidRPr="005611D0">
      <w:fldChar w:fldCharType="separate"/>
    </w:r>
    <w:r w:rsidR="00203050">
      <w:rPr>
        <w:noProof/>
      </w:rPr>
      <w:t>8</w:t>
    </w:r>
    <w:r w:rsidRPr="005611D0">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D8B" w:rsidRDefault="00F50D8B" w:rsidP="00614C8C">
    <w:pPr>
      <w:pStyle w:val="ECCHeader"/>
    </w:pPr>
    <w:r>
      <w:t>DRAFT ECC REPORT 253 -</w:t>
    </w:r>
    <w:r w:rsidRPr="007C5F95">
      <w:t xml:space="preserve"> </w:t>
    </w:r>
    <w:r w:rsidRPr="005611D0">
      <w:t xml:space="preserve">Page </w:t>
    </w:r>
    <w:r w:rsidRPr="005611D0">
      <w:fldChar w:fldCharType="begin"/>
    </w:r>
    <w:r>
      <w:instrText xml:space="preserve"> PAGE  \* Arabic  \* MERGEFORMAT </w:instrText>
    </w:r>
    <w:r w:rsidRPr="005611D0">
      <w:fldChar w:fldCharType="separate"/>
    </w:r>
    <w:r w:rsidR="00203050">
      <w:rPr>
        <w:noProof/>
      </w:rPr>
      <w:t>7</w:t>
    </w:r>
    <w:r w:rsidRPr="005611D0">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0D8B" w:rsidRPr="005611D0" w:rsidRDefault="00F50D8B" w:rsidP="005611D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6pt;height:59pt" o:bullet="t">
        <v:imagedata r:id="rId1" o:title="Editor's Note"/>
      </v:shape>
    </w:pict>
  </w:numPicBullet>
  <w:abstractNum w:abstractNumId="0">
    <w:nsid w:val="FFFFFF7C"/>
    <w:multiLevelType w:val="singleLevel"/>
    <w:tmpl w:val="5E64B054"/>
    <w:lvl w:ilvl="0">
      <w:start w:val="1"/>
      <w:numFmt w:val="decimal"/>
      <w:lvlText w:val="%1."/>
      <w:lvlJc w:val="left"/>
      <w:pPr>
        <w:tabs>
          <w:tab w:val="num" w:pos="1492"/>
        </w:tabs>
        <w:ind w:left="1492" w:hanging="360"/>
      </w:pPr>
    </w:lvl>
  </w:abstractNum>
  <w:abstractNum w:abstractNumId="1">
    <w:nsid w:val="FFFFFF7D"/>
    <w:multiLevelType w:val="singleLevel"/>
    <w:tmpl w:val="FEB02EB0"/>
    <w:lvl w:ilvl="0">
      <w:start w:val="1"/>
      <w:numFmt w:val="decimal"/>
      <w:lvlText w:val="%1."/>
      <w:lvlJc w:val="left"/>
      <w:pPr>
        <w:tabs>
          <w:tab w:val="num" w:pos="1209"/>
        </w:tabs>
        <w:ind w:left="1209" w:hanging="360"/>
      </w:pPr>
    </w:lvl>
  </w:abstractNum>
  <w:abstractNum w:abstractNumId="2">
    <w:nsid w:val="FFFFFF7E"/>
    <w:multiLevelType w:val="singleLevel"/>
    <w:tmpl w:val="4E2A2C04"/>
    <w:lvl w:ilvl="0">
      <w:start w:val="1"/>
      <w:numFmt w:val="decimal"/>
      <w:lvlText w:val="%1."/>
      <w:lvlJc w:val="left"/>
      <w:pPr>
        <w:tabs>
          <w:tab w:val="num" w:pos="926"/>
        </w:tabs>
        <w:ind w:left="926" w:hanging="360"/>
      </w:pPr>
    </w:lvl>
  </w:abstractNum>
  <w:abstractNum w:abstractNumId="3">
    <w:nsid w:val="FFFFFF7F"/>
    <w:multiLevelType w:val="singleLevel"/>
    <w:tmpl w:val="8E32AFD6"/>
    <w:lvl w:ilvl="0">
      <w:start w:val="1"/>
      <w:numFmt w:val="decimal"/>
      <w:lvlText w:val="%1."/>
      <w:lvlJc w:val="left"/>
      <w:pPr>
        <w:tabs>
          <w:tab w:val="num" w:pos="643"/>
        </w:tabs>
        <w:ind w:left="643" w:hanging="360"/>
      </w:pPr>
    </w:lvl>
  </w:abstractNum>
  <w:abstractNum w:abstractNumId="4">
    <w:nsid w:val="FFFFFF80"/>
    <w:multiLevelType w:val="singleLevel"/>
    <w:tmpl w:val="AB7AE96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D56CC2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D7032E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C9B83DC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CB673D8"/>
    <w:lvl w:ilvl="0">
      <w:start w:val="1"/>
      <w:numFmt w:val="decimal"/>
      <w:lvlText w:val="%1."/>
      <w:lvlJc w:val="left"/>
      <w:pPr>
        <w:tabs>
          <w:tab w:val="num" w:pos="360"/>
        </w:tabs>
        <w:ind w:left="360" w:hanging="360"/>
      </w:pPr>
    </w:lvl>
  </w:abstractNum>
  <w:abstractNum w:abstractNumId="9">
    <w:nsid w:val="FFFFFF89"/>
    <w:multiLevelType w:val="singleLevel"/>
    <w:tmpl w:val="11EA8702"/>
    <w:lvl w:ilvl="0">
      <w:start w:val="1"/>
      <w:numFmt w:val="bullet"/>
      <w:lvlText w:val=""/>
      <w:lvlJc w:val="left"/>
      <w:pPr>
        <w:tabs>
          <w:tab w:val="num" w:pos="360"/>
        </w:tabs>
        <w:ind w:left="360" w:hanging="360"/>
      </w:pPr>
      <w:rPr>
        <w:rFonts w:ascii="Symbol" w:hAnsi="Symbol" w:hint="default"/>
      </w:rPr>
    </w:lvl>
  </w:abstractNum>
  <w:abstractNum w:abstractNumId="10">
    <w:nsid w:val="051945F6"/>
    <w:multiLevelType w:val="hybridMultilevel"/>
    <w:tmpl w:val="44ACF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58031BD"/>
    <w:multiLevelType w:val="hybridMultilevel"/>
    <w:tmpl w:val="94FC32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nsid w:val="0A5211A9"/>
    <w:multiLevelType w:val="hybridMultilevel"/>
    <w:tmpl w:val="568A79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C48601C"/>
    <w:multiLevelType w:val="multilevel"/>
    <w:tmpl w:val="FCEC7FBC"/>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4">
    <w:nsid w:val="0CFC60C0"/>
    <w:multiLevelType w:val="multilevel"/>
    <w:tmpl w:val="D0C00722"/>
    <w:lvl w:ilvl="0">
      <w:start w:val="1"/>
      <w:numFmt w:val="decimal"/>
      <w:lvlText w:val="%1."/>
      <w:lvlJc w:val="left"/>
      <w:pPr>
        <w:ind w:left="360" w:hanging="360"/>
      </w:pPr>
      <w:rPr>
        <w:rFonts w:hint="default"/>
      </w:rPr>
    </w:lvl>
    <w:lvl w:ilvl="1">
      <w:start w:val="2"/>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
    <w:nsid w:val="0DB91FD6"/>
    <w:multiLevelType w:val="hybridMultilevel"/>
    <w:tmpl w:val="FD123A6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6">
    <w:nsid w:val="0E0511FA"/>
    <w:multiLevelType w:val="hybridMultilevel"/>
    <w:tmpl w:val="9688507E"/>
    <w:lvl w:ilvl="0" w:tplc="04060003">
      <w:start w:val="1"/>
      <w:numFmt w:val="bullet"/>
      <w:lvlText w:val="o"/>
      <w:lvlJc w:val="left"/>
      <w:pPr>
        <w:ind w:left="360" w:hanging="360"/>
      </w:pPr>
      <w:rPr>
        <w:rFonts w:ascii="Courier New" w:hAnsi="Courier New" w:cs="Courier New" w:hint="default"/>
      </w:rPr>
    </w:lvl>
    <w:lvl w:ilvl="1" w:tplc="040B0003" w:tentative="1">
      <w:start w:val="1"/>
      <w:numFmt w:val="bullet"/>
      <w:lvlText w:val="o"/>
      <w:lvlJc w:val="left"/>
      <w:pPr>
        <w:ind w:left="360" w:hanging="360"/>
      </w:pPr>
      <w:rPr>
        <w:rFonts w:ascii="Courier New" w:hAnsi="Courier New" w:cs="Courier New" w:hint="default"/>
      </w:rPr>
    </w:lvl>
    <w:lvl w:ilvl="2" w:tplc="040B0005" w:tentative="1">
      <w:start w:val="1"/>
      <w:numFmt w:val="bullet"/>
      <w:lvlText w:val=""/>
      <w:lvlJc w:val="left"/>
      <w:pPr>
        <w:ind w:left="1080" w:hanging="360"/>
      </w:pPr>
      <w:rPr>
        <w:rFonts w:ascii="Wingdings" w:hAnsi="Wingdings" w:hint="default"/>
      </w:rPr>
    </w:lvl>
    <w:lvl w:ilvl="3" w:tplc="040B0001" w:tentative="1">
      <w:start w:val="1"/>
      <w:numFmt w:val="bullet"/>
      <w:lvlText w:val=""/>
      <w:lvlJc w:val="left"/>
      <w:pPr>
        <w:ind w:left="1800" w:hanging="360"/>
      </w:pPr>
      <w:rPr>
        <w:rFonts w:ascii="Symbol" w:hAnsi="Symbol" w:hint="default"/>
      </w:rPr>
    </w:lvl>
    <w:lvl w:ilvl="4" w:tplc="040B0003" w:tentative="1">
      <w:start w:val="1"/>
      <w:numFmt w:val="bullet"/>
      <w:lvlText w:val="o"/>
      <w:lvlJc w:val="left"/>
      <w:pPr>
        <w:ind w:left="2520" w:hanging="360"/>
      </w:pPr>
      <w:rPr>
        <w:rFonts w:ascii="Courier New" w:hAnsi="Courier New" w:cs="Courier New" w:hint="default"/>
      </w:rPr>
    </w:lvl>
    <w:lvl w:ilvl="5" w:tplc="040B0005" w:tentative="1">
      <w:start w:val="1"/>
      <w:numFmt w:val="bullet"/>
      <w:lvlText w:val=""/>
      <w:lvlJc w:val="left"/>
      <w:pPr>
        <w:ind w:left="3240" w:hanging="360"/>
      </w:pPr>
      <w:rPr>
        <w:rFonts w:ascii="Wingdings" w:hAnsi="Wingdings" w:hint="default"/>
      </w:rPr>
    </w:lvl>
    <w:lvl w:ilvl="6" w:tplc="040B0001" w:tentative="1">
      <w:start w:val="1"/>
      <w:numFmt w:val="bullet"/>
      <w:lvlText w:val=""/>
      <w:lvlJc w:val="left"/>
      <w:pPr>
        <w:ind w:left="3960" w:hanging="360"/>
      </w:pPr>
      <w:rPr>
        <w:rFonts w:ascii="Symbol" w:hAnsi="Symbol" w:hint="default"/>
      </w:rPr>
    </w:lvl>
    <w:lvl w:ilvl="7" w:tplc="040B0003" w:tentative="1">
      <w:start w:val="1"/>
      <w:numFmt w:val="bullet"/>
      <w:lvlText w:val="o"/>
      <w:lvlJc w:val="left"/>
      <w:pPr>
        <w:ind w:left="4680" w:hanging="360"/>
      </w:pPr>
      <w:rPr>
        <w:rFonts w:ascii="Courier New" w:hAnsi="Courier New" w:cs="Courier New" w:hint="default"/>
      </w:rPr>
    </w:lvl>
    <w:lvl w:ilvl="8" w:tplc="040B0005" w:tentative="1">
      <w:start w:val="1"/>
      <w:numFmt w:val="bullet"/>
      <w:lvlText w:val=""/>
      <w:lvlJc w:val="left"/>
      <w:pPr>
        <w:ind w:left="5400" w:hanging="360"/>
      </w:pPr>
      <w:rPr>
        <w:rFonts w:ascii="Wingdings" w:hAnsi="Wingdings" w:hint="default"/>
      </w:rPr>
    </w:lvl>
  </w:abstractNum>
  <w:abstractNum w:abstractNumId="17">
    <w:nsid w:val="0EA45E78"/>
    <w:multiLevelType w:val="multilevel"/>
    <w:tmpl w:val="EB42CCB2"/>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0F387CCB"/>
    <w:multiLevelType w:val="multilevel"/>
    <w:tmpl w:val="2F1A5BE4"/>
    <w:lvl w:ilvl="0">
      <w:numFmt w:val="decimal"/>
      <w:lvlText w:val="%1"/>
      <w:lvlJc w:val="left"/>
      <w:pPr>
        <w:tabs>
          <w:tab w:val="num" w:pos="432"/>
        </w:tabs>
        <w:ind w:left="432" w:hanging="432"/>
      </w:pPr>
      <w:rPr>
        <w:rFonts w:ascii="Arial" w:hAnsi="Arial"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720"/>
        </w:tabs>
        <w:ind w:left="720"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nsid w:val="0FEB4A7C"/>
    <w:multiLevelType w:val="hybridMultilevel"/>
    <w:tmpl w:val="B96CE56A"/>
    <w:lvl w:ilvl="0" w:tplc="91C4760E">
      <w:start w:val="1"/>
      <w:numFmt w:val="bullet"/>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1B890371"/>
    <w:multiLevelType w:val="hybridMultilevel"/>
    <w:tmpl w:val="83666730"/>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1">
    <w:nsid w:val="1C257D79"/>
    <w:multiLevelType w:val="hybridMultilevel"/>
    <w:tmpl w:val="47B09DC6"/>
    <w:lvl w:ilvl="0" w:tplc="1F009CC8">
      <w:start w:val="3"/>
      <w:numFmt w:val="bullet"/>
      <w:lvlText w:val="-"/>
      <w:lvlJc w:val="left"/>
      <w:pPr>
        <w:tabs>
          <w:tab w:val="num" w:pos="720"/>
        </w:tabs>
        <w:ind w:left="720" w:hanging="360"/>
      </w:pPr>
      <w:rPr>
        <w:rFonts w:ascii="Times New Roman" w:eastAsia="Times New Roman" w:hAnsi="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2">
    <w:nsid w:val="1C94065A"/>
    <w:multiLevelType w:val="hybridMultilevel"/>
    <w:tmpl w:val="A06844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F687EA1"/>
    <w:multiLevelType w:val="hybridMultilevel"/>
    <w:tmpl w:val="8C4CD3B6"/>
    <w:lvl w:ilvl="0" w:tplc="04060001">
      <w:start w:val="1"/>
      <w:numFmt w:val="bullet"/>
      <w:lvlText w:val=""/>
      <w:lvlJc w:val="left"/>
      <w:pPr>
        <w:ind w:left="780" w:hanging="360"/>
      </w:pPr>
      <w:rPr>
        <w:rFonts w:ascii="Symbol" w:hAnsi="Symbol" w:hint="default"/>
      </w:rPr>
    </w:lvl>
    <w:lvl w:ilvl="1" w:tplc="04060003" w:tentative="1">
      <w:start w:val="1"/>
      <w:numFmt w:val="bullet"/>
      <w:lvlText w:val="o"/>
      <w:lvlJc w:val="left"/>
      <w:pPr>
        <w:ind w:left="1500" w:hanging="360"/>
      </w:pPr>
      <w:rPr>
        <w:rFonts w:ascii="Courier New" w:hAnsi="Courier New" w:cs="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cs="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cs="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24">
    <w:nsid w:val="1FBE772E"/>
    <w:multiLevelType w:val="hybridMultilevel"/>
    <w:tmpl w:val="CC6E3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1FDF6EF3"/>
    <w:multiLevelType w:val="multilevel"/>
    <w:tmpl w:val="5DF4CE66"/>
    <w:lvl w:ilvl="0">
      <w:start w:val="1"/>
      <w:numFmt w:val="decimal"/>
      <w:lvlText w:val="%1."/>
      <w:lvlJc w:val="left"/>
      <w:pPr>
        <w:ind w:left="720" w:hanging="720"/>
      </w:pPr>
      <w:rPr>
        <w:rFonts w:hint="default"/>
      </w:rPr>
    </w:lvl>
    <w:lvl w:ilvl="1">
      <w:start w:val="2"/>
      <w:numFmt w:val="decimal"/>
      <w:isLgl/>
      <w:lvlText w:val="%1.%2"/>
      <w:lvlJc w:val="left"/>
      <w:pPr>
        <w:ind w:left="360" w:hanging="360"/>
      </w:pPr>
      <w:rPr>
        <w:rFonts w:hint="default"/>
      </w:rPr>
    </w:lvl>
    <w:lvl w:ilvl="2">
      <w:start w:val="1"/>
      <w:numFmt w:val="low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6">
    <w:nsid w:val="20A87A02"/>
    <w:multiLevelType w:val="hybridMultilevel"/>
    <w:tmpl w:val="31F01982"/>
    <w:lvl w:ilvl="0" w:tplc="ED126E1C">
      <w:start w:val="1"/>
      <w:numFmt w:val="bullet"/>
      <w:pStyle w:val="ECCBulletsLv1"/>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27">
    <w:nsid w:val="212F4188"/>
    <w:multiLevelType w:val="multilevel"/>
    <w:tmpl w:val="A168BD72"/>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8">
    <w:nsid w:val="24C85551"/>
    <w:multiLevelType w:val="hybridMultilevel"/>
    <w:tmpl w:val="7EF02FDA"/>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nsid w:val="29FB4706"/>
    <w:multiLevelType w:val="hybridMultilevel"/>
    <w:tmpl w:val="CF20A6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2A0A7C33"/>
    <w:multiLevelType w:val="hybridMultilevel"/>
    <w:tmpl w:val="81E804EC"/>
    <w:lvl w:ilvl="0" w:tplc="2718434E">
      <w:start w:val="1"/>
      <w:numFmt w:val="decimal"/>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2BEE102F"/>
    <w:multiLevelType w:val="hybridMultilevel"/>
    <w:tmpl w:val="8988B8AC"/>
    <w:lvl w:ilvl="0" w:tplc="B71ACFC6">
      <w:numFmt w:val="bullet"/>
      <w:lvlText w:val="-"/>
      <w:lvlJc w:val="left"/>
      <w:pPr>
        <w:ind w:left="720" w:hanging="360"/>
      </w:pPr>
      <w:rPr>
        <w:rFonts w:ascii="Arial" w:eastAsia="Times New Roman" w:hAnsi="Arial" w:cs="Aria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nsid w:val="2DDC0EA5"/>
    <w:multiLevelType w:val="multilevel"/>
    <w:tmpl w:val="FCEC7FBC"/>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33">
    <w:nsid w:val="2F8969D0"/>
    <w:multiLevelType w:val="hybridMultilevel"/>
    <w:tmpl w:val="293C58A4"/>
    <w:lvl w:ilvl="0" w:tplc="F39E94C0">
      <w:numFmt w:val="bullet"/>
      <w:lvlText w:val="-"/>
      <w:lvlJc w:val="left"/>
      <w:pPr>
        <w:ind w:left="720" w:hanging="360"/>
      </w:pPr>
      <w:rPr>
        <w:rFonts w:ascii="Arial" w:eastAsia="Times New Roman"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nsid w:val="329361C5"/>
    <w:multiLevelType w:val="multilevel"/>
    <w:tmpl w:val="2034D866"/>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5">
    <w:nsid w:val="331D2CAF"/>
    <w:multiLevelType w:val="multilevel"/>
    <w:tmpl w:val="BB68F7FC"/>
    <w:lvl w:ilvl="0">
      <w:start w:val="1"/>
      <w:numFmt w:val="decimal"/>
      <w:pStyle w:val="ECCNumberedList"/>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6">
    <w:nsid w:val="35C80964"/>
    <w:multiLevelType w:val="hybridMultilevel"/>
    <w:tmpl w:val="E9C00184"/>
    <w:lvl w:ilvl="0" w:tplc="9242965E">
      <w:start w:val="1"/>
      <w:numFmt w:val="decimal"/>
      <w:pStyle w:val="BN"/>
      <w:lvlText w:val="%1)"/>
      <w:lvlJc w:val="left"/>
      <w:pPr>
        <w:tabs>
          <w:tab w:val="num" w:pos="737"/>
        </w:tabs>
        <w:ind w:left="737" w:hanging="453"/>
      </w:pPr>
      <w:rPr>
        <w:rFonts w:hint="default"/>
      </w:rPr>
    </w:lvl>
    <w:lvl w:ilvl="1" w:tplc="08090003" w:tentative="1">
      <w:start w:val="1"/>
      <w:numFmt w:val="lowerLetter"/>
      <w:lvlText w:val="%2."/>
      <w:lvlJc w:val="left"/>
      <w:pPr>
        <w:tabs>
          <w:tab w:val="num" w:pos="1440"/>
        </w:tabs>
        <w:ind w:left="1440" w:hanging="360"/>
      </w:pPr>
    </w:lvl>
    <w:lvl w:ilvl="2" w:tplc="08090005" w:tentative="1">
      <w:start w:val="1"/>
      <w:numFmt w:val="lowerRoman"/>
      <w:lvlText w:val="%3."/>
      <w:lvlJc w:val="right"/>
      <w:pPr>
        <w:tabs>
          <w:tab w:val="num" w:pos="2160"/>
        </w:tabs>
        <w:ind w:left="2160" w:hanging="180"/>
      </w:pPr>
    </w:lvl>
    <w:lvl w:ilvl="3" w:tplc="08090001" w:tentative="1">
      <w:start w:val="1"/>
      <w:numFmt w:val="decimal"/>
      <w:lvlText w:val="%4."/>
      <w:lvlJc w:val="left"/>
      <w:pPr>
        <w:tabs>
          <w:tab w:val="num" w:pos="2880"/>
        </w:tabs>
        <w:ind w:left="2880" w:hanging="360"/>
      </w:pPr>
    </w:lvl>
    <w:lvl w:ilvl="4" w:tplc="08090003" w:tentative="1">
      <w:start w:val="1"/>
      <w:numFmt w:val="lowerLetter"/>
      <w:lvlText w:val="%5."/>
      <w:lvlJc w:val="left"/>
      <w:pPr>
        <w:tabs>
          <w:tab w:val="num" w:pos="3600"/>
        </w:tabs>
        <w:ind w:left="3600" w:hanging="360"/>
      </w:pPr>
    </w:lvl>
    <w:lvl w:ilvl="5" w:tplc="08090005" w:tentative="1">
      <w:start w:val="1"/>
      <w:numFmt w:val="lowerRoman"/>
      <w:lvlText w:val="%6."/>
      <w:lvlJc w:val="right"/>
      <w:pPr>
        <w:tabs>
          <w:tab w:val="num" w:pos="4320"/>
        </w:tabs>
        <w:ind w:left="4320" w:hanging="180"/>
      </w:pPr>
    </w:lvl>
    <w:lvl w:ilvl="6" w:tplc="08090001" w:tentative="1">
      <w:start w:val="1"/>
      <w:numFmt w:val="decimal"/>
      <w:lvlText w:val="%7."/>
      <w:lvlJc w:val="left"/>
      <w:pPr>
        <w:tabs>
          <w:tab w:val="num" w:pos="5040"/>
        </w:tabs>
        <w:ind w:left="5040" w:hanging="360"/>
      </w:pPr>
    </w:lvl>
    <w:lvl w:ilvl="7" w:tplc="08090003" w:tentative="1">
      <w:start w:val="1"/>
      <w:numFmt w:val="lowerLetter"/>
      <w:lvlText w:val="%8."/>
      <w:lvlJc w:val="left"/>
      <w:pPr>
        <w:tabs>
          <w:tab w:val="num" w:pos="5760"/>
        </w:tabs>
        <w:ind w:left="5760" w:hanging="360"/>
      </w:pPr>
    </w:lvl>
    <w:lvl w:ilvl="8" w:tplc="08090005" w:tentative="1">
      <w:start w:val="1"/>
      <w:numFmt w:val="lowerRoman"/>
      <w:lvlText w:val="%9."/>
      <w:lvlJc w:val="right"/>
      <w:pPr>
        <w:tabs>
          <w:tab w:val="num" w:pos="6480"/>
        </w:tabs>
        <w:ind w:left="6480" w:hanging="180"/>
      </w:pPr>
    </w:lvl>
  </w:abstractNum>
  <w:abstractNum w:abstractNumId="37">
    <w:nsid w:val="36B74ADC"/>
    <w:multiLevelType w:val="hybridMultilevel"/>
    <w:tmpl w:val="4E4C0C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nsid w:val="3A6F70F0"/>
    <w:multiLevelType w:val="hybridMultilevel"/>
    <w:tmpl w:val="0ABC0B6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9">
    <w:nsid w:val="3B57373D"/>
    <w:multiLevelType w:val="multilevel"/>
    <w:tmpl w:val="2034D866"/>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0">
    <w:nsid w:val="3D163F7A"/>
    <w:multiLevelType w:val="multilevel"/>
    <w:tmpl w:val="A288BE10"/>
    <w:lvl w:ilvl="0">
      <w:numFmt w:val="decimal"/>
      <w:pStyle w:val="Heading1"/>
      <w:lvlText w:val="%1"/>
      <w:lvlJc w:val="left"/>
      <w:pPr>
        <w:tabs>
          <w:tab w:val="num" w:pos="432"/>
        </w:tabs>
        <w:ind w:left="432" w:hanging="432"/>
      </w:pPr>
      <w:rPr>
        <w:rFonts w:ascii="Arial" w:hAnsi="Arial" w:hint="default"/>
        <w:b/>
        <w:i w:val="0"/>
        <w:color w:val="D2232A"/>
        <w:sz w:val="20"/>
        <w:szCs w:val="20"/>
      </w:rPr>
    </w:lvl>
    <w:lvl w:ilvl="1">
      <w:start w:val="1"/>
      <w:numFmt w:val="decimal"/>
      <w:pStyle w:val="Heading2"/>
      <w:lvlText w:val="%1.%2"/>
      <w:lvlJc w:val="left"/>
      <w:pPr>
        <w:tabs>
          <w:tab w:val="num" w:pos="1002"/>
        </w:tabs>
        <w:ind w:left="1002"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1">
    <w:nsid w:val="3EB31AAB"/>
    <w:multiLevelType w:val="hybridMultilevel"/>
    <w:tmpl w:val="0E6477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nsid w:val="4250383A"/>
    <w:multiLevelType w:val="hybridMultilevel"/>
    <w:tmpl w:val="865277F4"/>
    <w:lvl w:ilvl="0" w:tplc="82F682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3623AEB"/>
    <w:multiLevelType w:val="hybridMultilevel"/>
    <w:tmpl w:val="08842E62"/>
    <w:lvl w:ilvl="0" w:tplc="91C4760E">
      <w:start w:val="1"/>
      <w:numFmt w:val="bullet"/>
      <w:lvlText w:val=""/>
      <w:lvlJc w:val="left"/>
      <w:pPr>
        <w:ind w:left="720" w:hanging="360"/>
      </w:pPr>
      <w:rPr>
        <w:rFonts w:ascii="Wingdings" w:hAnsi="Wingdings" w:hint="default"/>
        <w:color w:val="D2232A"/>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4">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48262D09"/>
    <w:multiLevelType w:val="multilevel"/>
    <w:tmpl w:val="91FCFD4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6">
    <w:nsid w:val="488270FC"/>
    <w:multiLevelType w:val="hybridMultilevel"/>
    <w:tmpl w:val="A350BCA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9">
    <w:nsid w:val="49BE4C9A"/>
    <w:multiLevelType w:val="multilevel"/>
    <w:tmpl w:val="13E206D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0">
    <w:nsid w:val="4A0E331C"/>
    <w:multiLevelType w:val="hybridMultilevel"/>
    <w:tmpl w:val="F80476A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1">
    <w:nsid w:val="4C4774B7"/>
    <w:multiLevelType w:val="multilevel"/>
    <w:tmpl w:val="CC4AD8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2">
    <w:nsid w:val="4CD6792F"/>
    <w:multiLevelType w:val="multilevel"/>
    <w:tmpl w:val="B36E08FE"/>
    <w:lvl w:ilvl="0">
      <w:start w:val="5"/>
      <w:numFmt w:val="decimal"/>
      <w:lvlText w:val="%1"/>
      <w:lvlJc w:val="left"/>
      <w:pPr>
        <w:ind w:left="620" w:hanging="620"/>
      </w:pPr>
      <w:rPr>
        <w:rFonts w:hint="default"/>
      </w:rPr>
    </w:lvl>
    <w:lvl w:ilvl="1">
      <w:start w:val="8"/>
      <w:numFmt w:val="decimal"/>
      <w:lvlText w:val="%1.%2"/>
      <w:lvlJc w:val="left"/>
      <w:pPr>
        <w:ind w:left="860" w:hanging="620"/>
      </w:pPr>
      <w:rPr>
        <w:rFonts w:hint="default"/>
      </w:rPr>
    </w:lvl>
    <w:lvl w:ilvl="2">
      <w:start w:val="1"/>
      <w:numFmt w:val="decimal"/>
      <w:lvlText w:val="%1.%2.%3"/>
      <w:lvlJc w:val="left"/>
      <w:pPr>
        <w:ind w:left="1200" w:hanging="720"/>
      </w:pPr>
      <w:rPr>
        <w:rFonts w:hint="default"/>
      </w:rPr>
    </w:lvl>
    <w:lvl w:ilvl="3">
      <w:start w:val="3"/>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53">
    <w:nsid w:val="55641C9F"/>
    <w:multiLevelType w:val="hybridMultilevel"/>
    <w:tmpl w:val="515EF8D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4">
    <w:nsid w:val="5B9767AC"/>
    <w:multiLevelType w:val="hybridMultilevel"/>
    <w:tmpl w:val="F5B6E0E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5">
    <w:nsid w:val="5C9214DC"/>
    <w:multiLevelType w:val="multilevel"/>
    <w:tmpl w:val="0AD4A2D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56">
    <w:nsid w:val="5D1D6380"/>
    <w:multiLevelType w:val="multilevel"/>
    <w:tmpl w:val="8DB4B36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7">
    <w:nsid w:val="5F9F1D15"/>
    <w:multiLevelType w:val="hybridMultilevel"/>
    <w:tmpl w:val="B59CC0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8">
    <w:nsid w:val="604C0B08"/>
    <w:multiLevelType w:val="multilevel"/>
    <w:tmpl w:val="8DB4B36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9">
    <w:nsid w:val="60B95C20"/>
    <w:multiLevelType w:val="hybridMultilevel"/>
    <w:tmpl w:val="F6386E3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0">
    <w:nsid w:val="638B2497"/>
    <w:multiLevelType w:val="hybridMultilevel"/>
    <w:tmpl w:val="D7021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69BA4711"/>
    <w:multiLevelType w:val="hybridMultilevel"/>
    <w:tmpl w:val="AB7EB05E"/>
    <w:lvl w:ilvl="0" w:tplc="79ECEA70">
      <w:start w:val="1"/>
      <w:numFmt w:val="decimal"/>
      <w:lvlText w:val="%1."/>
      <w:lvlJc w:val="left"/>
      <w:pPr>
        <w:ind w:left="720" w:hanging="360"/>
      </w:pPr>
      <w:rPr>
        <w:b/>
        <w:bCs/>
      </w:rPr>
    </w:lvl>
    <w:lvl w:ilvl="1" w:tplc="04070019">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62">
    <w:nsid w:val="6D0357B9"/>
    <w:multiLevelType w:val="hybridMultilevel"/>
    <w:tmpl w:val="4C6A0FAE"/>
    <w:lvl w:ilvl="0" w:tplc="040B0001">
      <w:start w:val="1"/>
      <w:numFmt w:val="bullet"/>
      <w:lvlText w:val=""/>
      <w:lvlJc w:val="left"/>
      <w:pPr>
        <w:ind w:left="1428" w:hanging="360"/>
      </w:pPr>
      <w:rPr>
        <w:rFonts w:ascii="Symbol" w:hAnsi="Symbol" w:hint="default"/>
      </w:rPr>
    </w:lvl>
    <w:lvl w:ilvl="1" w:tplc="040B0003" w:tentative="1">
      <w:start w:val="1"/>
      <w:numFmt w:val="bullet"/>
      <w:lvlText w:val="o"/>
      <w:lvlJc w:val="left"/>
      <w:pPr>
        <w:ind w:left="2148" w:hanging="360"/>
      </w:pPr>
      <w:rPr>
        <w:rFonts w:ascii="Courier New" w:hAnsi="Courier New" w:cs="Courier New" w:hint="default"/>
      </w:rPr>
    </w:lvl>
    <w:lvl w:ilvl="2" w:tplc="040B0005" w:tentative="1">
      <w:start w:val="1"/>
      <w:numFmt w:val="bullet"/>
      <w:lvlText w:val=""/>
      <w:lvlJc w:val="left"/>
      <w:pPr>
        <w:ind w:left="2868" w:hanging="360"/>
      </w:pPr>
      <w:rPr>
        <w:rFonts w:ascii="Wingdings" w:hAnsi="Wingdings" w:hint="default"/>
      </w:rPr>
    </w:lvl>
    <w:lvl w:ilvl="3" w:tplc="040B0001" w:tentative="1">
      <w:start w:val="1"/>
      <w:numFmt w:val="bullet"/>
      <w:lvlText w:val=""/>
      <w:lvlJc w:val="left"/>
      <w:pPr>
        <w:ind w:left="3588" w:hanging="360"/>
      </w:pPr>
      <w:rPr>
        <w:rFonts w:ascii="Symbol" w:hAnsi="Symbol" w:hint="default"/>
      </w:rPr>
    </w:lvl>
    <w:lvl w:ilvl="4" w:tplc="040B0003" w:tentative="1">
      <w:start w:val="1"/>
      <w:numFmt w:val="bullet"/>
      <w:lvlText w:val="o"/>
      <w:lvlJc w:val="left"/>
      <w:pPr>
        <w:ind w:left="4308" w:hanging="360"/>
      </w:pPr>
      <w:rPr>
        <w:rFonts w:ascii="Courier New" w:hAnsi="Courier New" w:cs="Courier New" w:hint="default"/>
      </w:rPr>
    </w:lvl>
    <w:lvl w:ilvl="5" w:tplc="040B0005" w:tentative="1">
      <w:start w:val="1"/>
      <w:numFmt w:val="bullet"/>
      <w:lvlText w:val=""/>
      <w:lvlJc w:val="left"/>
      <w:pPr>
        <w:ind w:left="5028" w:hanging="360"/>
      </w:pPr>
      <w:rPr>
        <w:rFonts w:ascii="Wingdings" w:hAnsi="Wingdings" w:hint="default"/>
      </w:rPr>
    </w:lvl>
    <w:lvl w:ilvl="6" w:tplc="040B0001" w:tentative="1">
      <w:start w:val="1"/>
      <w:numFmt w:val="bullet"/>
      <w:lvlText w:val=""/>
      <w:lvlJc w:val="left"/>
      <w:pPr>
        <w:ind w:left="5748" w:hanging="360"/>
      </w:pPr>
      <w:rPr>
        <w:rFonts w:ascii="Symbol" w:hAnsi="Symbol" w:hint="default"/>
      </w:rPr>
    </w:lvl>
    <w:lvl w:ilvl="7" w:tplc="040B0003" w:tentative="1">
      <w:start w:val="1"/>
      <w:numFmt w:val="bullet"/>
      <w:lvlText w:val="o"/>
      <w:lvlJc w:val="left"/>
      <w:pPr>
        <w:ind w:left="6468" w:hanging="360"/>
      </w:pPr>
      <w:rPr>
        <w:rFonts w:ascii="Courier New" w:hAnsi="Courier New" w:cs="Courier New" w:hint="default"/>
      </w:rPr>
    </w:lvl>
    <w:lvl w:ilvl="8" w:tplc="040B0005" w:tentative="1">
      <w:start w:val="1"/>
      <w:numFmt w:val="bullet"/>
      <w:lvlText w:val=""/>
      <w:lvlJc w:val="left"/>
      <w:pPr>
        <w:ind w:left="7188" w:hanging="360"/>
      </w:pPr>
      <w:rPr>
        <w:rFonts w:ascii="Wingdings" w:hAnsi="Wingdings" w:hint="default"/>
      </w:rPr>
    </w:lvl>
  </w:abstractNum>
  <w:abstractNum w:abstractNumId="63">
    <w:nsid w:val="71EC350B"/>
    <w:multiLevelType w:val="multilevel"/>
    <w:tmpl w:val="CB1A2F26"/>
    <w:lvl w:ilvl="0">
      <w:numFmt w:val="decimal"/>
      <w:lvlText w:val="%1"/>
      <w:lvlJc w:val="left"/>
      <w:pPr>
        <w:tabs>
          <w:tab w:val="num" w:pos="432"/>
        </w:tabs>
        <w:ind w:left="432" w:hanging="432"/>
      </w:pPr>
      <w:rPr>
        <w:rFonts w:ascii="Arial" w:hAnsi="Arial"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720"/>
        </w:tabs>
        <w:ind w:left="720"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4">
    <w:nsid w:val="729209DC"/>
    <w:multiLevelType w:val="hybridMultilevel"/>
    <w:tmpl w:val="42D0A45E"/>
    <w:lvl w:ilvl="0" w:tplc="0ED8E37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nsid w:val="75435F33"/>
    <w:multiLevelType w:val="hybridMultilevel"/>
    <w:tmpl w:val="E53CD04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6">
    <w:nsid w:val="7B3212E4"/>
    <w:multiLevelType w:val="multilevel"/>
    <w:tmpl w:val="A724997C"/>
    <w:lvl w:ilvl="0">
      <w:start w:val="1"/>
      <w:numFmt w:val="decimal"/>
      <w:suff w:val="space"/>
      <w:lvlText w:val="Table %1:"/>
      <w:lvlJc w:val="left"/>
      <w:pPr>
        <w:ind w:left="360" w:hanging="360"/>
      </w:pPr>
      <w:rPr>
        <w:rFonts w:ascii="Arial" w:hAnsi="Arial" w:hint="default"/>
        <w:b/>
        <w:i w:val="0"/>
        <w:color w:val="D2232A"/>
        <w:sz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7">
    <w:nsid w:val="7F4602FF"/>
    <w:multiLevelType w:val="multilevel"/>
    <w:tmpl w:val="60DC4C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6"/>
  </w:num>
  <w:num w:numId="2">
    <w:abstractNumId w:val="40"/>
  </w:num>
  <w:num w:numId="3">
    <w:abstractNumId w:val="66"/>
  </w:num>
  <w:num w:numId="4">
    <w:abstractNumId w:val="48"/>
  </w:num>
  <w:num w:numId="5">
    <w:abstractNumId w:val="27"/>
  </w:num>
  <w:num w:numId="6">
    <w:abstractNumId w:val="44"/>
  </w:num>
  <w:num w:numId="7">
    <w:abstractNumId w:val="44"/>
    <w:lvlOverride w:ilvl="0">
      <w:startOverride w:val="1"/>
    </w:lvlOverride>
  </w:num>
  <w:num w:numId="8">
    <w:abstractNumId w:val="13"/>
  </w:num>
  <w:num w:numId="9">
    <w:abstractNumId w:val="32"/>
  </w:num>
  <w:num w:numId="10">
    <w:abstractNumId w:val="55"/>
  </w:num>
  <w:num w:numId="11">
    <w:abstractNumId w:val="45"/>
  </w:num>
  <w:num w:numId="12">
    <w:abstractNumId w:val="39"/>
  </w:num>
  <w:num w:numId="13">
    <w:abstractNumId w:val="56"/>
  </w:num>
  <w:num w:numId="14">
    <w:abstractNumId w:val="34"/>
  </w:num>
  <w:num w:numId="1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8"/>
  </w:num>
  <w:num w:numId="1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3"/>
  </w:num>
  <w:num w:numId="19">
    <w:abstractNumId w:val="26"/>
  </w:num>
  <w:num w:numId="20">
    <w:abstractNumId w:val="26"/>
  </w:num>
  <w:num w:numId="21">
    <w:abstractNumId w:val="26"/>
  </w:num>
  <w:num w:numId="22">
    <w:abstractNumId w:val="49"/>
  </w:num>
  <w:num w:numId="23">
    <w:abstractNumId w:val="35"/>
  </w:num>
  <w:num w:numId="24">
    <w:abstractNumId w:val="44"/>
  </w:num>
  <w:num w:numId="25">
    <w:abstractNumId w:val="9"/>
  </w:num>
  <w:num w:numId="26">
    <w:abstractNumId w:val="7"/>
  </w:num>
  <w:num w:numId="27">
    <w:abstractNumId w:val="6"/>
  </w:num>
  <w:num w:numId="28">
    <w:abstractNumId w:val="5"/>
  </w:num>
  <w:num w:numId="29">
    <w:abstractNumId w:val="4"/>
  </w:num>
  <w:num w:numId="30">
    <w:abstractNumId w:val="8"/>
  </w:num>
  <w:num w:numId="31">
    <w:abstractNumId w:val="3"/>
  </w:num>
  <w:num w:numId="32">
    <w:abstractNumId w:val="2"/>
  </w:num>
  <w:num w:numId="33">
    <w:abstractNumId w:val="1"/>
  </w:num>
  <w:num w:numId="34">
    <w:abstractNumId w:val="0"/>
  </w:num>
  <w:num w:numId="35">
    <w:abstractNumId w:val="42"/>
  </w:num>
  <w:num w:numId="36">
    <w:abstractNumId w:val="60"/>
  </w:num>
  <w:num w:numId="37">
    <w:abstractNumId w:val="64"/>
  </w:num>
  <w:num w:numId="38">
    <w:abstractNumId w:val="34"/>
  </w:num>
  <w:num w:numId="39">
    <w:abstractNumId w:val="19"/>
  </w:num>
  <w:num w:numId="40">
    <w:abstractNumId w:val="36"/>
  </w:num>
  <w:num w:numId="41">
    <w:abstractNumId w:val="54"/>
  </w:num>
  <w:num w:numId="42">
    <w:abstractNumId w:val="25"/>
  </w:num>
  <w:num w:numId="43">
    <w:abstractNumId w:val="41"/>
  </w:num>
  <w:num w:numId="44">
    <w:abstractNumId w:val="23"/>
  </w:num>
  <w:num w:numId="45">
    <w:abstractNumId w:val="17"/>
  </w:num>
  <w:num w:numId="46">
    <w:abstractNumId w:val="46"/>
  </w:num>
  <w:num w:numId="47">
    <w:abstractNumId w:val="57"/>
  </w:num>
  <w:num w:numId="48">
    <w:abstractNumId w:val="14"/>
  </w:num>
  <w:num w:numId="49">
    <w:abstractNumId w:val="59"/>
  </w:num>
  <w:num w:numId="50">
    <w:abstractNumId w:val="53"/>
  </w:num>
  <w:num w:numId="51">
    <w:abstractNumId w:val="33"/>
  </w:num>
  <w:num w:numId="52">
    <w:abstractNumId w:val="18"/>
  </w:num>
  <w:num w:numId="53">
    <w:abstractNumId w:val="38"/>
  </w:num>
  <w:num w:numId="54">
    <w:abstractNumId w:val="47"/>
  </w:num>
  <w:num w:numId="55">
    <w:abstractNumId w:val="30"/>
  </w:num>
  <w:num w:numId="56">
    <w:abstractNumId w:val="51"/>
  </w:num>
  <w:num w:numId="57">
    <w:abstractNumId w:val="67"/>
  </w:num>
  <w:num w:numId="5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1"/>
  </w:num>
  <w:num w:numId="61">
    <w:abstractNumId w:val="61"/>
  </w:num>
  <w:num w:numId="62">
    <w:abstractNumId w:val="50"/>
  </w:num>
  <w:num w:numId="63">
    <w:abstractNumId w:val="22"/>
  </w:num>
  <w:num w:numId="64">
    <w:abstractNumId w:val="52"/>
  </w:num>
  <w:num w:numId="65">
    <w:abstractNumId w:val="29"/>
  </w:num>
  <w:num w:numId="66">
    <w:abstractNumId w:val="24"/>
  </w:num>
  <w:num w:numId="67">
    <w:abstractNumId w:val="12"/>
  </w:num>
  <w:num w:numId="68">
    <w:abstractNumId w:val="10"/>
  </w:num>
  <w:num w:numId="69">
    <w:abstractNumId w:val="65"/>
  </w:num>
  <w:num w:numId="70">
    <w:abstractNumId w:val="11"/>
  </w:num>
  <w:num w:numId="71">
    <w:abstractNumId w:val="15"/>
  </w:num>
  <w:num w:numId="72">
    <w:abstractNumId w:val="28"/>
  </w:num>
  <w:num w:numId="73">
    <w:abstractNumId w:val="37"/>
  </w:num>
  <w:num w:numId="74">
    <w:abstractNumId w:val="62"/>
  </w:num>
  <w:num w:numId="75">
    <w:abstractNumId w:val="16"/>
  </w:num>
  <w:num w:numId="76">
    <w:abstractNumId w:val="43"/>
  </w:num>
  <w:num w:numId="77">
    <w:abstractNumId w:val="31"/>
  </w:num>
  <w:num w:numId="78">
    <w:abstractNumId w:val="20"/>
  </w:num>
  <w:numIdMacAtCleanup w:val="7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ul Deedman">
    <w15:presenceInfo w15:providerId="None" w15:userId="Paul Deedman"/>
  </w15:person>
  <w15:person w15:author="Marc Le Devendec">
    <w15:presenceInfo w15:providerId="Windows Live" w15:userId="16d47ff95614c7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activeWritingStyle w:appName="MSWord" w:lang="da-DK" w:vendorID="64" w:dllVersion="131078" w:nlCheck="1" w:checkStyle="0"/>
  <w:activeWritingStyle w:appName="MSWord" w:lang="en-GB" w:vendorID="64" w:dllVersion="131078" w:nlCheck="1" w:checkStyle="0"/>
  <w:activeWritingStyle w:appName="MSWord" w:lang="en-US" w:vendorID="64" w:dllVersion="131078" w:nlCheck="1" w:checkStyle="0"/>
  <w:activeWritingStyle w:appName="MSWord" w:lang="fr-FR" w:vendorID="64" w:dllVersion="131078" w:nlCheck="1" w:checkStyle="1"/>
  <w:activeWritingStyle w:appName="MSWord" w:lang="fr-CH" w:vendorID="64" w:dllVersion="131078" w:nlCheck="1" w:checkStyle="1"/>
  <w:activeWritingStyle w:appName="MSWord" w:lang="de-DE" w:vendorID="64" w:dllVersion="131078" w:nlCheck="1" w:checkStyle="0"/>
  <w:activeWritingStyle w:appName="MSWord" w:lang="it-IT" w:vendorID="64" w:dllVersion="131078" w:nlCheck="1" w:checkStyle="0"/>
  <w:activeWritingStyle w:appName="MSWord" w:lang="es-ES_tradnl" w:vendorID="64" w:dllVersion="131078" w:nlCheck="1" w:checkStyle="1"/>
  <w:attachedTemplate r:id="rId1"/>
  <w:documentProtection w:formatting="1" w:enforcement="0"/>
  <w:styleLockTheme/>
  <w:styleLockQFSet/>
  <w:defaultTabStop w:val="720"/>
  <w:hyphenationZone w:val="425"/>
  <w:defaultTableStyle w:val="ECCTable-redheader"/>
  <w:evenAndOddHeaders/>
  <w:characterSpacingControl w:val="doNotCompress"/>
  <w:hdrShapeDefaults>
    <o:shapedefaults v:ext="edit" spidmax="2049">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44C8"/>
    <w:rsid w:val="000012F0"/>
    <w:rsid w:val="0000166C"/>
    <w:rsid w:val="000060B1"/>
    <w:rsid w:val="00006A4B"/>
    <w:rsid w:val="00007A35"/>
    <w:rsid w:val="00007B9D"/>
    <w:rsid w:val="00007C3A"/>
    <w:rsid w:val="00010333"/>
    <w:rsid w:val="000166E3"/>
    <w:rsid w:val="000176F5"/>
    <w:rsid w:val="00022421"/>
    <w:rsid w:val="00022813"/>
    <w:rsid w:val="00024DC9"/>
    <w:rsid w:val="000304B8"/>
    <w:rsid w:val="00032EED"/>
    <w:rsid w:val="000331AB"/>
    <w:rsid w:val="00035412"/>
    <w:rsid w:val="00043991"/>
    <w:rsid w:val="00043BF6"/>
    <w:rsid w:val="00050269"/>
    <w:rsid w:val="00050582"/>
    <w:rsid w:val="00051351"/>
    <w:rsid w:val="0005401E"/>
    <w:rsid w:val="00054572"/>
    <w:rsid w:val="000573E4"/>
    <w:rsid w:val="00057E5A"/>
    <w:rsid w:val="0006057F"/>
    <w:rsid w:val="00063CAD"/>
    <w:rsid w:val="00066F57"/>
    <w:rsid w:val="00067793"/>
    <w:rsid w:val="000710F2"/>
    <w:rsid w:val="00074BBA"/>
    <w:rsid w:val="00074BC7"/>
    <w:rsid w:val="000765A7"/>
    <w:rsid w:val="00080D4D"/>
    <w:rsid w:val="00082DD7"/>
    <w:rsid w:val="00083A93"/>
    <w:rsid w:val="00083F79"/>
    <w:rsid w:val="00087077"/>
    <w:rsid w:val="00087FE2"/>
    <w:rsid w:val="0009173B"/>
    <w:rsid w:val="00092158"/>
    <w:rsid w:val="000935AA"/>
    <w:rsid w:val="000A1257"/>
    <w:rsid w:val="000A2201"/>
    <w:rsid w:val="000A403B"/>
    <w:rsid w:val="000A4AD3"/>
    <w:rsid w:val="000A654F"/>
    <w:rsid w:val="000B2435"/>
    <w:rsid w:val="000B6D13"/>
    <w:rsid w:val="000B7E97"/>
    <w:rsid w:val="000C028F"/>
    <w:rsid w:val="000C0D04"/>
    <w:rsid w:val="000C29C3"/>
    <w:rsid w:val="000C39B3"/>
    <w:rsid w:val="000C44E5"/>
    <w:rsid w:val="000C5700"/>
    <w:rsid w:val="000C6AF2"/>
    <w:rsid w:val="000D003A"/>
    <w:rsid w:val="000D455C"/>
    <w:rsid w:val="000E00A1"/>
    <w:rsid w:val="000E261B"/>
    <w:rsid w:val="000E2B37"/>
    <w:rsid w:val="000E30A7"/>
    <w:rsid w:val="000E3FDC"/>
    <w:rsid w:val="000E4266"/>
    <w:rsid w:val="000E42F5"/>
    <w:rsid w:val="000E4A94"/>
    <w:rsid w:val="000E5498"/>
    <w:rsid w:val="000E5E16"/>
    <w:rsid w:val="000E6C36"/>
    <w:rsid w:val="000F23A7"/>
    <w:rsid w:val="000F27CE"/>
    <w:rsid w:val="000F2C67"/>
    <w:rsid w:val="000F407F"/>
    <w:rsid w:val="000F6DC5"/>
    <w:rsid w:val="001011B1"/>
    <w:rsid w:val="001023EF"/>
    <w:rsid w:val="00102783"/>
    <w:rsid w:val="00105497"/>
    <w:rsid w:val="0010631B"/>
    <w:rsid w:val="00110667"/>
    <w:rsid w:val="00110A47"/>
    <w:rsid w:val="00110FC6"/>
    <w:rsid w:val="00111B9A"/>
    <w:rsid w:val="001135B4"/>
    <w:rsid w:val="0011422F"/>
    <w:rsid w:val="00114FAE"/>
    <w:rsid w:val="0011517B"/>
    <w:rsid w:val="0011668A"/>
    <w:rsid w:val="001204A1"/>
    <w:rsid w:val="00133569"/>
    <w:rsid w:val="00134D8E"/>
    <w:rsid w:val="00135AF6"/>
    <w:rsid w:val="0013627C"/>
    <w:rsid w:val="001365D0"/>
    <w:rsid w:val="0013735A"/>
    <w:rsid w:val="00137CA1"/>
    <w:rsid w:val="00140489"/>
    <w:rsid w:val="00140E9A"/>
    <w:rsid w:val="00144212"/>
    <w:rsid w:val="001456DD"/>
    <w:rsid w:val="0015212B"/>
    <w:rsid w:val="00155844"/>
    <w:rsid w:val="00156F97"/>
    <w:rsid w:val="00163B3C"/>
    <w:rsid w:val="001727D4"/>
    <w:rsid w:val="00174DEF"/>
    <w:rsid w:val="00176EA2"/>
    <w:rsid w:val="00181756"/>
    <w:rsid w:val="0018199B"/>
    <w:rsid w:val="00183066"/>
    <w:rsid w:val="00183FE0"/>
    <w:rsid w:val="00186AE0"/>
    <w:rsid w:val="00190A75"/>
    <w:rsid w:val="001914CF"/>
    <w:rsid w:val="00191C5F"/>
    <w:rsid w:val="00193AE1"/>
    <w:rsid w:val="00193C85"/>
    <w:rsid w:val="00194FA6"/>
    <w:rsid w:val="001950F6"/>
    <w:rsid w:val="001956E6"/>
    <w:rsid w:val="00197014"/>
    <w:rsid w:val="001971CB"/>
    <w:rsid w:val="00197AE1"/>
    <w:rsid w:val="001A15E9"/>
    <w:rsid w:val="001A2A94"/>
    <w:rsid w:val="001A3E53"/>
    <w:rsid w:val="001A4E23"/>
    <w:rsid w:val="001A5996"/>
    <w:rsid w:val="001A5B69"/>
    <w:rsid w:val="001A6D2D"/>
    <w:rsid w:val="001B1D03"/>
    <w:rsid w:val="001B4E24"/>
    <w:rsid w:val="001B4E48"/>
    <w:rsid w:val="001B54D5"/>
    <w:rsid w:val="001B6087"/>
    <w:rsid w:val="001C0794"/>
    <w:rsid w:val="001C4614"/>
    <w:rsid w:val="001C7143"/>
    <w:rsid w:val="001D116D"/>
    <w:rsid w:val="001D1B01"/>
    <w:rsid w:val="001D4666"/>
    <w:rsid w:val="001D6367"/>
    <w:rsid w:val="001D77FC"/>
    <w:rsid w:val="001E0D63"/>
    <w:rsid w:val="001E25CE"/>
    <w:rsid w:val="001E4EAE"/>
    <w:rsid w:val="001F0135"/>
    <w:rsid w:val="001F09C8"/>
    <w:rsid w:val="001F2248"/>
    <w:rsid w:val="001F2D9E"/>
    <w:rsid w:val="001F657B"/>
    <w:rsid w:val="00201BAB"/>
    <w:rsid w:val="00203050"/>
    <w:rsid w:val="00204EB2"/>
    <w:rsid w:val="00205CF6"/>
    <w:rsid w:val="00210E34"/>
    <w:rsid w:val="00211859"/>
    <w:rsid w:val="00213408"/>
    <w:rsid w:val="00215AB7"/>
    <w:rsid w:val="00216F58"/>
    <w:rsid w:val="00217C68"/>
    <w:rsid w:val="00222787"/>
    <w:rsid w:val="00222DEB"/>
    <w:rsid w:val="00225E7C"/>
    <w:rsid w:val="00227225"/>
    <w:rsid w:val="002273CE"/>
    <w:rsid w:val="0023013C"/>
    <w:rsid w:val="0023093A"/>
    <w:rsid w:val="00231DC5"/>
    <w:rsid w:val="002321BD"/>
    <w:rsid w:val="00234A1F"/>
    <w:rsid w:val="0023591D"/>
    <w:rsid w:val="00237795"/>
    <w:rsid w:val="00241667"/>
    <w:rsid w:val="002417C5"/>
    <w:rsid w:val="00246E47"/>
    <w:rsid w:val="00247F04"/>
    <w:rsid w:val="002528EB"/>
    <w:rsid w:val="00254F63"/>
    <w:rsid w:val="002552DE"/>
    <w:rsid w:val="0025619B"/>
    <w:rsid w:val="002566AF"/>
    <w:rsid w:val="00260A77"/>
    <w:rsid w:val="00260FC4"/>
    <w:rsid w:val="002623FC"/>
    <w:rsid w:val="002714AE"/>
    <w:rsid w:val="00271846"/>
    <w:rsid w:val="0027246E"/>
    <w:rsid w:val="002727B0"/>
    <w:rsid w:val="00274706"/>
    <w:rsid w:val="00274F84"/>
    <w:rsid w:val="00275FD2"/>
    <w:rsid w:val="00283D5E"/>
    <w:rsid w:val="00291354"/>
    <w:rsid w:val="00291647"/>
    <w:rsid w:val="002918FE"/>
    <w:rsid w:val="0029250E"/>
    <w:rsid w:val="00295827"/>
    <w:rsid w:val="00295EF2"/>
    <w:rsid w:val="002A2184"/>
    <w:rsid w:val="002A6140"/>
    <w:rsid w:val="002B0AA5"/>
    <w:rsid w:val="002B0CAF"/>
    <w:rsid w:val="002B1A81"/>
    <w:rsid w:val="002B1BBF"/>
    <w:rsid w:val="002B300B"/>
    <w:rsid w:val="002B3959"/>
    <w:rsid w:val="002B4048"/>
    <w:rsid w:val="002B5837"/>
    <w:rsid w:val="002B6014"/>
    <w:rsid w:val="002B7DE1"/>
    <w:rsid w:val="002C2561"/>
    <w:rsid w:val="002C2E59"/>
    <w:rsid w:val="002C4AC7"/>
    <w:rsid w:val="002C713C"/>
    <w:rsid w:val="002D04D2"/>
    <w:rsid w:val="002D1C09"/>
    <w:rsid w:val="002D2838"/>
    <w:rsid w:val="002D3273"/>
    <w:rsid w:val="002D4AF6"/>
    <w:rsid w:val="002D5FC8"/>
    <w:rsid w:val="002E1F9E"/>
    <w:rsid w:val="002E3509"/>
    <w:rsid w:val="002E3AFA"/>
    <w:rsid w:val="002E42F4"/>
    <w:rsid w:val="002E49AE"/>
    <w:rsid w:val="002E62EA"/>
    <w:rsid w:val="002E6794"/>
    <w:rsid w:val="002E72C2"/>
    <w:rsid w:val="002F161B"/>
    <w:rsid w:val="002F526D"/>
    <w:rsid w:val="002F792C"/>
    <w:rsid w:val="00301477"/>
    <w:rsid w:val="00301DBC"/>
    <w:rsid w:val="00306FF4"/>
    <w:rsid w:val="0030728E"/>
    <w:rsid w:val="00314269"/>
    <w:rsid w:val="0031499F"/>
    <w:rsid w:val="0031573D"/>
    <w:rsid w:val="003175B3"/>
    <w:rsid w:val="00330633"/>
    <w:rsid w:val="003314A0"/>
    <w:rsid w:val="00335801"/>
    <w:rsid w:val="00340198"/>
    <w:rsid w:val="003409AC"/>
    <w:rsid w:val="00342F80"/>
    <w:rsid w:val="003439BC"/>
    <w:rsid w:val="003452B2"/>
    <w:rsid w:val="00347344"/>
    <w:rsid w:val="00347DDA"/>
    <w:rsid w:val="00350969"/>
    <w:rsid w:val="00352146"/>
    <w:rsid w:val="003527B5"/>
    <w:rsid w:val="0035672C"/>
    <w:rsid w:val="0035690F"/>
    <w:rsid w:val="003579C3"/>
    <w:rsid w:val="00357BA1"/>
    <w:rsid w:val="00361A4D"/>
    <w:rsid w:val="0036236D"/>
    <w:rsid w:val="0036347B"/>
    <w:rsid w:val="00363E8A"/>
    <w:rsid w:val="00370622"/>
    <w:rsid w:val="00371EB6"/>
    <w:rsid w:val="0037332C"/>
    <w:rsid w:val="00374E8F"/>
    <w:rsid w:val="00376251"/>
    <w:rsid w:val="00377D60"/>
    <w:rsid w:val="00377D9F"/>
    <w:rsid w:val="00382050"/>
    <w:rsid w:val="0038358E"/>
    <w:rsid w:val="00385031"/>
    <w:rsid w:val="00387CDE"/>
    <w:rsid w:val="00394C6A"/>
    <w:rsid w:val="003956E9"/>
    <w:rsid w:val="00396CB3"/>
    <w:rsid w:val="00397299"/>
    <w:rsid w:val="003A0BD5"/>
    <w:rsid w:val="003A14D4"/>
    <w:rsid w:val="003A3576"/>
    <w:rsid w:val="003A3B9E"/>
    <w:rsid w:val="003B1DE8"/>
    <w:rsid w:val="003B2386"/>
    <w:rsid w:val="003B2BEF"/>
    <w:rsid w:val="003B79B8"/>
    <w:rsid w:val="003C0043"/>
    <w:rsid w:val="003C215B"/>
    <w:rsid w:val="003C3082"/>
    <w:rsid w:val="003C32EE"/>
    <w:rsid w:val="003C39DD"/>
    <w:rsid w:val="003C3F8E"/>
    <w:rsid w:val="003C4612"/>
    <w:rsid w:val="003C59A2"/>
    <w:rsid w:val="003C6C74"/>
    <w:rsid w:val="003D0539"/>
    <w:rsid w:val="003D0D20"/>
    <w:rsid w:val="003D2BDF"/>
    <w:rsid w:val="003D476A"/>
    <w:rsid w:val="003D6401"/>
    <w:rsid w:val="003E489E"/>
    <w:rsid w:val="003F38DE"/>
    <w:rsid w:val="003F79A6"/>
    <w:rsid w:val="003F7EFE"/>
    <w:rsid w:val="00400854"/>
    <w:rsid w:val="00401646"/>
    <w:rsid w:val="0040278B"/>
    <w:rsid w:val="004068B9"/>
    <w:rsid w:val="0041048B"/>
    <w:rsid w:val="004110CA"/>
    <w:rsid w:val="004129F5"/>
    <w:rsid w:val="0041400A"/>
    <w:rsid w:val="00417899"/>
    <w:rsid w:val="004179FF"/>
    <w:rsid w:val="004227A5"/>
    <w:rsid w:val="00423314"/>
    <w:rsid w:val="0042655C"/>
    <w:rsid w:val="00427463"/>
    <w:rsid w:val="0042786D"/>
    <w:rsid w:val="00431E2B"/>
    <w:rsid w:val="00433AA4"/>
    <w:rsid w:val="00435606"/>
    <w:rsid w:val="0043719A"/>
    <w:rsid w:val="00437532"/>
    <w:rsid w:val="00441C73"/>
    <w:rsid w:val="00441DCF"/>
    <w:rsid w:val="004420FE"/>
    <w:rsid w:val="00445788"/>
    <w:rsid w:val="00447281"/>
    <w:rsid w:val="0045273A"/>
    <w:rsid w:val="004533B0"/>
    <w:rsid w:val="004573B0"/>
    <w:rsid w:val="00457644"/>
    <w:rsid w:val="00460024"/>
    <w:rsid w:val="00461AE7"/>
    <w:rsid w:val="00462A94"/>
    <w:rsid w:val="00465FD0"/>
    <w:rsid w:val="00466E0D"/>
    <w:rsid w:val="0047191A"/>
    <w:rsid w:val="00472B8A"/>
    <w:rsid w:val="00472F75"/>
    <w:rsid w:val="004731A8"/>
    <w:rsid w:val="0047385E"/>
    <w:rsid w:val="00476ECA"/>
    <w:rsid w:val="0047764F"/>
    <w:rsid w:val="004777DE"/>
    <w:rsid w:val="0048082C"/>
    <w:rsid w:val="00481A64"/>
    <w:rsid w:val="00481D91"/>
    <w:rsid w:val="004867AD"/>
    <w:rsid w:val="00490518"/>
    <w:rsid w:val="00490FFB"/>
    <w:rsid w:val="004924C3"/>
    <w:rsid w:val="004929B0"/>
    <w:rsid w:val="0049379E"/>
    <w:rsid w:val="00493CA5"/>
    <w:rsid w:val="00494C2B"/>
    <w:rsid w:val="00495BDC"/>
    <w:rsid w:val="00497C61"/>
    <w:rsid w:val="00497EB8"/>
    <w:rsid w:val="004A1329"/>
    <w:rsid w:val="004A1F9C"/>
    <w:rsid w:val="004A308D"/>
    <w:rsid w:val="004A5876"/>
    <w:rsid w:val="004A5F87"/>
    <w:rsid w:val="004A6138"/>
    <w:rsid w:val="004A7451"/>
    <w:rsid w:val="004B065F"/>
    <w:rsid w:val="004B1296"/>
    <w:rsid w:val="004B1855"/>
    <w:rsid w:val="004B3A20"/>
    <w:rsid w:val="004B7631"/>
    <w:rsid w:val="004C35A6"/>
    <w:rsid w:val="004C4F49"/>
    <w:rsid w:val="004C7447"/>
    <w:rsid w:val="004D6D21"/>
    <w:rsid w:val="004D7F03"/>
    <w:rsid w:val="004E44C8"/>
    <w:rsid w:val="004E4CBD"/>
    <w:rsid w:val="004E53BE"/>
    <w:rsid w:val="004E72C8"/>
    <w:rsid w:val="004F04E5"/>
    <w:rsid w:val="004F21B1"/>
    <w:rsid w:val="004F3B09"/>
    <w:rsid w:val="004F5EF9"/>
    <w:rsid w:val="005000A3"/>
    <w:rsid w:val="00500B0F"/>
    <w:rsid w:val="0050186C"/>
    <w:rsid w:val="0050269B"/>
    <w:rsid w:val="00502AAA"/>
    <w:rsid w:val="00505DAF"/>
    <w:rsid w:val="005077DD"/>
    <w:rsid w:val="00510BF3"/>
    <w:rsid w:val="005137C5"/>
    <w:rsid w:val="0051533D"/>
    <w:rsid w:val="00517135"/>
    <w:rsid w:val="00522BA2"/>
    <w:rsid w:val="00525B0B"/>
    <w:rsid w:val="00525E03"/>
    <w:rsid w:val="0053366D"/>
    <w:rsid w:val="00535050"/>
    <w:rsid w:val="00541081"/>
    <w:rsid w:val="0054260E"/>
    <w:rsid w:val="005444D3"/>
    <w:rsid w:val="00546DAB"/>
    <w:rsid w:val="00550D79"/>
    <w:rsid w:val="00553C70"/>
    <w:rsid w:val="00555E9D"/>
    <w:rsid w:val="00555EDE"/>
    <w:rsid w:val="00556F39"/>
    <w:rsid w:val="00557B5A"/>
    <w:rsid w:val="005611D0"/>
    <w:rsid w:val="00565624"/>
    <w:rsid w:val="00571C83"/>
    <w:rsid w:val="0057261E"/>
    <w:rsid w:val="00572879"/>
    <w:rsid w:val="00576AB7"/>
    <w:rsid w:val="00576BCF"/>
    <w:rsid w:val="005776BF"/>
    <w:rsid w:val="00577FB7"/>
    <w:rsid w:val="00581018"/>
    <w:rsid w:val="00583635"/>
    <w:rsid w:val="00584278"/>
    <w:rsid w:val="005852E5"/>
    <w:rsid w:val="00593760"/>
    <w:rsid w:val="00594186"/>
    <w:rsid w:val="00595661"/>
    <w:rsid w:val="00596205"/>
    <w:rsid w:val="00597501"/>
    <w:rsid w:val="0059765E"/>
    <w:rsid w:val="005A0FFA"/>
    <w:rsid w:val="005A21B4"/>
    <w:rsid w:val="005A2E06"/>
    <w:rsid w:val="005A4CA2"/>
    <w:rsid w:val="005A5BD5"/>
    <w:rsid w:val="005A6CD8"/>
    <w:rsid w:val="005B7D29"/>
    <w:rsid w:val="005B7E59"/>
    <w:rsid w:val="005C10EB"/>
    <w:rsid w:val="005C61E7"/>
    <w:rsid w:val="005D1A28"/>
    <w:rsid w:val="005D4B59"/>
    <w:rsid w:val="005D51C4"/>
    <w:rsid w:val="005D5CE8"/>
    <w:rsid w:val="005D5FA6"/>
    <w:rsid w:val="005D7E07"/>
    <w:rsid w:val="005E0504"/>
    <w:rsid w:val="005E0EBB"/>
    <w:rsid w:val="005E2D4B"/>
    <w:rsid w:val="005E3144"/>
    <w:rsid w:val="005E3725"/>
    <w:rsid w:val="005E3D33"/>
    <w:rsid w:val="005E3F3A"/>
    <w:rsid w:val="005E5017"/>
    <w:rsid w:val="005E6FC4"/>
    <w:rsid w:val="005E7F51"/>
    <w:rsid w:val="005F236C"/>
    <w:rsid w:val="005F24C0"/>
    <w:rsid w:val="005F39AC"/>
    <w:rsid w:val="006006F1"/>
    <w:rsid w:val="00601DFB"/>
    <w:rsid w:val="00606D73"/>
    <w:rsid w:val="00612A1C"/>
    <w:rsid w:val="00613A2A"/>
    <w:rsid w:val="00614C8C"/>
    <w:rsid w:val="006175FF"/>
    <w:rsid w:val="00622C58"/>
    <w:rsid w:val="006248F1"/>
    <w:rsid w:val="00624FD5"/>
    <w:rsid w:val="00625BEB"/>
    <w:rsid w:val="00631D61"/>
    <w:rsid w:val="006336CE"/>
    <w:rsid w:val="006339BE"/>
    <w:rsid w:val="00634F4A"/>
    <w:rsid w:val="006358C6"/>
    <w:rsid w:val="00640076"/>
    <w:rsid w:val="0064627A"/>
    <w:rsid w:val="00650934"/>
    <w:rsid w:val="00650FA4"/>
    <w:rsid w:val="00651729"/>
    <w:rsid w:val="00653A91"/>
    <w:rsid w:val="00655F37"/>
    <w:rsid w:val="00657346"/>
    <w:rsid w:val="00665D31"/>
    <w:rsid w:val="006661A1"/>
    <w:rsid w:val="0066743E"/>
    <w:rsid w:val="00670ABC"/>
    <w:rsid w:val="00671826"/>
    <w:rsid w:val="00671A7D"/>
    <w:rsid w:val="0067507C"/>
    <w:rsid w:val="00675DD0"/>
    <w:rsid w:val="00680182"/>
    <w:rsid w:val="00682525"/>
    <w:rsid w:val="00684EC6"/>
    <w:rsid w:val="00684F2C"/>
    <w:rsid w:val="00685FD2"/>
    <w:rsid w:val="00687B61"/>
    <w:rsid w:val="00687CB2"/>
    <w:rsid w:val="00696B5E"/>
    <w:rsid w:val="00697D5E"/>
    <w:rsid w:val="006A136A"/>
    <w:rsid w:val="006A1441"/>
    <w:rsid w:val="006A15C3"/>
    <w:rsid w:val="006A1925"/>
    <w:rsid w:val="006A197A"/>
    <w:rsid w:val="006A2053"/>
    <w:rsid w:val="006A4F9F"/>
    <w:rsid w:val="006A5C49"/>
    <w:rsid w:val="006A686E"/>
    <w:rsid w:val="006B004C"/>
    <w:rsid w:val="006B1345"/>
    <w:rsid w:val="006B2817"/>
    <w:rsid w:val="006B3BFA"/>
    <w:rsid w:val="006B3F40"/>
    <w:rsid w:val="006B4B8C"/>
    <w:rsid w:val="006B501F"/>
    <w:rsid w:val="006D27BA"/>
    <w:rsid w:val="006D2D23"/>
    <w:rsid w:val="006D5C03"/>
    <w:rsid w:val="006D6233"/>
    <w:rsid w:val="006D6DCE"/>
    <w:rsid w:val="006E2209"/>
    <w:rsid w:val="006E29F6"/>
    <w:rsid w:val="006E3395"/>
    <w:rsid w:val="006E3BB9"/>
    <w:rsid w:val="006E657B"/>
    <w:rsid w:val="006E7AB0"/>
    <w:rsid w:val="006F06E3"/>
    <w:rsid w:val="006F1EDB"/>
    <w:rsid w:val="006F3B6B"/>
    <w:rsid w:val="006F6414"/>
    <w:rsid w:val="006F6578"/>
    <w:rsid w:val="006F6BB9"/>
    <w:rsid w:val="006F6C95"/>
    <w:rsid w:val="006F7516"/>
    <w:rsid w:val="007029E0"/>
    <w:rsid w:val="00702EE5"/>
    <w:rsid w:val="007047C2"/>
    <w:rsid w:val="00705898"/>
    <w:rsid w:val="00706059"/>
    <w:rsid w:val="00711A8C"/>
    <w:rsid w:val="00711E9D"/>
    <w:rsid w:val="007170D5"/>
    <w:rsid w:val="007171F6"/>
    <w:rsid w:val="00723F47"/>
    <w:rsid w:val="00724CFB"/>
    <w:rsid w:val="00724FAC"/>
    <w:rsid w:val="00734A4F"/>
    <w:rsid w:val="007355D4"/>
    <w:rsid w:val="00736F8D"/>
    <w:rsid w:val="007379B2"/>
    <w:rsid w:val="00737B27"/>
    <w:rsid w:val="00737F78"/>
    <w:rsid w:val="00740F78"/>
    <w:rsid w:val="00741F46"/>
    <w:rsid w:val="007452C2"/>
    <w:rsid w:val="007456BE"/>
    <w:rsid w:val="0074596B"/>
    <w:rsid w:val="007467DF"/>
    <w:rsid w:val="0074687A"/>
    <w:rsid w:val="00747383"/>
    <w:rsid w:val="0075183E"/>
    <w:rsid w:val="00751A9C"/>
    <w:rsid w:val="00752E3C"/>
    <w:rsid w:val="007538B7"/>
    <w:rsid w:val="007546C2"/>
    <w:rsid w:val="00754B69"/>
    <w:rsid w:val="00756248"/>
    <w:rsid w:val="00756EFB"/>
    <w:rsid w:val="0075771F"/>
    <w:rsid w:val="0076394C"/>
    <w:rsid w:val="00763BA3"/>
    <w:rsid w:val="00764A1C"/>
    <w:rsid w:val="00767BB2"/>
    <w:rsid w:val="00770E21"/>
    <w:rsid w:val="007758CE"/>
    <w:rsid w:val="00780376"/>
    <w:rsid w:val="0078384F"/>
    <w:rsid w:val="007858D4"/>
    <w:rsid w:val="007873AC"/>
    <w:rsid w:val="00791309"/>
    <w:rsid w:val="00791A1F"/>
    <w:rsid w:val="00792328"/>
    <w:rsid w:val="007924FC"/>
    <w:rsid w:val="0079305F"/>
    <w:rsid w:val="00793D17"/>
    <w:rsid w:val="00793ECD"/>
    <w:rsid w:val="00795B88"/>
    <w:rsid w:val="00796B98"/>
    <w:rsid w:val="00797D4C"/>
    <w:rsid w:val="007A0544"/>
    <w:rsid w:val="007A456C"/>
    <w:rsid w:val="007A4960"/>
    <w:rsid w:val="007A5D4B"/>
    <w:rsid w:val="007A6484"/>
    <w:rsid w:val="007B0879"/>
    <w:rsid w:val="007B3CA4"/>
    <w:rsid w:val="007B3FE9"/>
    <w:rsid w:val="007B6242"/>
    <w:rsid w:val="007B7AA5"/>
    <w:rsid w:val="007C17D9"/>
    <w:rsid w:val="007C2CCD"/>
    <w:rsid w:val="007C3DB2"/>
    <w:rsid w:val="007C4BC3"/>
    <w:rsid w:val="007C628A"/>
    <w:rsid w:val="007D064A"/>
    <w:rsid w:val="007D06FE"/>
    <w:rsid w:val="007D17C5"/>
    <w:rsid w:val="007D5B82"/>
    <w:rsid w:val="007E0B70"/>
    <w:rsid w:val="007E1B55"/>
    <w:rsid w:val="007E3483"/>
    <w:rsid w:val="007E3504"/>
    <w:rsid w:val="007E3747"/>
    <w:rsid w:val="007E6388"/>
    <w:rsid w:val="007E7936"/>
    <w:rsid w:val="007F142B"/>
    <w:rsid w:val="007F1E54"/>
    <w:rsid w:val="007F2B7B"/>
    <w:rsid w:val="007F7BBD"/>
    <w:rsid w:val="007F7C26"/>
    <w:rsid w:val="00800C45"/>
    <w:rsid w:val="00801B9D"/>
    <w:rsid w:val="00802FB5"/>
    <w:rsid w:val="00804A59"/>
    <w:rsid w:val="00804C93"/>
    <w:rsid w:val="0080567F"/>
    <w:rsid w:val="00805C43"/>
    <w:rsid w:val="008113D1"/>
    <w:rsid w:val="00813FF0"/>
    <w:rsid w:val="00815C3E"/>
    <w:rsid w:val="00817756"/>
    <w:rsid w:val="00817E92"/>
    <w:rsid w:val="00820E62"/>
    <w:rsid w:val="008225CC"/>
    <w:rsid w:val="008246A6"/>
    <w:rsid w:val="00827865"/>
    <w:rsid w:val="008314AA"/>
    <w:rsid w:val="00832C28"/>
    <w:rsid w:val="00832C72"/>
    <w:rsid w:val="00833BA3"/>
    <w:rsid w:val="00834ED8"/>
    <w:rsid w:val="00837537"/>
    <w:rsid w:val="008415BD"/>
    <w:rsid w:val="00843355"/>
    <w:rsid w:val="00844042"/>
    <w:rsid w:val="00845DFC"/>
    <w:rsid w:val="008465E7"/>
    <w:rsid w:val="008475A9"/>
    <w:rsid w:val="0085210F"/>
    <w:rsid w:val="0085359E"/>
    <w:rsid w:val="00853E1A"/>
    <w:rsid w:val="0085454D"/>
    <w:rsid w:val="0085459F"/>
    <w:rsid w:val="00861F8A"/>
    <w:rsid w:val="00862CF1"/>
    <w:rsid w:val="00870E74"/>
    <w:rsid w:val="00872382"/>
    <w:rsid w:val="008736AC"/>
    <w:rsid w:val="008754F1"/>
    <w:rsid w:val="0087619F"/>
    <w:rsid w:val="00877E42"/>
    <w:rsid w:val="008804FD"/>
    <w:rsid w:val="0088152F"/>
    <w:rsid w:val="00881ADE"/>
    <w:rsid w:val="00882174"/>
    <w:rsid w:val="008825CE"/>
    <w:rsid w:val="00883ECA"/>
    <w:rsid w:val="0088401D"/>
    <w:rsid w:val="00884690"/>
    <w:rsid w:val="0088485A"/>
    <w:rsid w:val="00885590"/>
    <w:rsid w:val="00887B31"/>
    <w:rsid w:val="00887E36"/>
    <w:rsid w:val="00891DA7"/>
    <w:rsid w:val="00893D59"/>
    <w:rsid w:val="0089698A"/>
    <w:rsid w:val="008A1822"/>
    <w:rsid w:val="008A27E6"/>
    <w:rsid w:val="008A3EB6"/>
    <w:rsid w:val="008A54FC"/>
    <w:rsid w:val="008A5C48"/>
    <w:rsid w:val="008B0EE9"/>
    <w:rsid w:val="008B3972"/>
    <w:rsid w:val="008B5165"/>
    <w:rsid w:val="008B6A6D"/>
    <w:rsid w:val="008B70CD"/>
    <w:rsid w:val="008C12A6"/>
    <w:rsid w:val="008C152C"/>
    <w:rsid w:val="008C2FF5"/>
    <w:rsid w:val="008C30DB"/>
    <w:rsid w:val="008C3B42"/>
    <w:rsid w:val="008C48D4"/>
    <w:rsid w:val="008C4BD9"/>
    <w:rsid w:val="008C54EB"/>
    <w:rsid w:val="008C77C5"/>
    <w:rsid w:val="008D066D"/>
    <w:rsid w:val="008D437D"/>
    <w:rsid w:val="008D67A3"/>
    <w:rsid w:val="008E0ADF"/>
    <w:rsid w:val="008E1390"/>
    <w:rsid w:val="008E2F88"/>
    <w:rsid w:val="008E3F68"/>
    <w:rsid w:val="008E58DB"/>
    <w:rsid w:val="008E608B"/>
    <w:rsid w:val="008F723B"/>
    <w:rsid w:val="008F7425"/>
    <w:rsid w:val="008F7BF4"/>
    <w:rsid w:val="00903C7E"/>
    <w:rsid w:val="00906459"/>
    <w:rsid w:val="00906E7C"/>
    <w:rsid w:val="00907F7D"/>
    <w:rsid w:val="00910504"/>
    <w:rsid w:val="00910915"/>
    <w:rsid w:val="0091152B"/>
    <w:rsid w:val="009134D2"/>
    <w:rsid w:val="009136D0"/>
    <w:rsid w:val="009140FD"/>
    <w:rsid w:val="00922C64"/>
    <w:rsid w:val="009246AC"/>
    <w:rsid w:val="00930439"/>
    <w:rsid w:val="009324F3"/>
    <w:rsid w:val="00936FC9"/>
    <w:rsid w:val="0093795A"/>
    <w:rsid w:val="00940773"/>
    <w:rsid w:val="00940E70"/>
    <w:rsid w:val="00941556"/>
    <w:rsid w:val="00941D54"/>
    <w:rsid w:val="00943B37"/>
    <w:rsid w:val="009443A8"/>
    <w:rsid w:val="00944475"/>
    <w:rsid w:val="009446AC"/>
    <w:rsid w:val="00944CAC"/>
    <w:rsid w:val="009457E9"/>
    <w:rsid w:val="0095034D"/>
    <w:rsid w:val="0095401E"/>
    <w:rsid w:val="00955DE9"/>
    <w:rsid w:val="00964C55"/>
    <w:rsid w:val="00965D25"/>
    <w:rsid w:val="00966BA7"/>
    <w:rsid w:val="0097100A"/>
    <w:rsid w:val="00971537"/>
    <w:rsid w:val="009750FE"/>
    <w:rsid w:val="00976CC2"/>
    <w:rsid w:val="00980F7A"/>
    <w:rsid w:val="00981FB6"/>
    <w:rsid w:val="00982C99"/>
    <w:rsid w:val="00984183"/>
    <w:rsid w:val="00984864"/>
    <w:rsid w:val="00984D8E"/>
    <w:rsid w:val="009852C2"/>
    <w:rsid w:val="00986C92"/>
    <w:rsid w:val="00990ED5"/>
    <w:rsid w:val="00991527"/>
    <w:rsid w:val="009924B9"/>
    <w:rsid w:val="00992C6E"/>
    <w:rsid w:val="0099421C"/>
    <w:rsid w:val="009952E7"/>
    <w:rsid w:val="009955E8"/>
    <w:rsid w:val="0099660C"/>
    <w:rsid w:val="00996848"/>
    <w:rsid w:val="009970A3"/>
    <w:rsid w:val="009973AD"/>
    <w:rsid w:val="009A1133"/>
    <w:rsid w:val="009A115A"/>
    <w:rsid w:val="009A6F91"/>
    <w:rsid w:val="009B070B"/>
    <w:rsid w:val="009B0A18"/>
    <w:rsid w:val="009B24D5"/>
    <w:rsid w:val="009B70A0"/>
    <w:rsid w:val="009B792B"/>
    <w:rsid w:val="009C12B5"/>
    <w:rsid w:val="009C208B"/>
    <w:rsid w:val="009C4FE5"/>
    <w:rsid w:val="009C5105"/>
    <w:rsid w:val="009C62E8"/>
    <w:rsid w:val="009C6867"/>
    <w:rsid w:val="009C6F90"/>
    <w:rsid w:val="009D1627"/>
    <w:rsid w:val="009D2097"/>
    <w:rsid w:val="009D4807"/>
    <w:rsid w:val="009D5C8F"/>
    <w:rsid w:val="009D5F2C"/>
    <w:rsid w:val="009D75BE"/>
    <w:rsid w:val="009E08B7"/>
    <w:rsid w:val="009E0952"/>
    <w:rsid w:val="009E24DA"/>
    <w:rsid w:val="009E26EE"/>
    <w:rsid w:val="009E27DA"/>
    <w:rsid w:val="009E321F"/>
    <w:rsid w:val="009E47EB"/>
    <w:rsid w:val="009F01CD"/>
    <w:rsid w:val="009F02CE"/>
    <w:rsid w:val="009F06B3"/>
    <w:rsid w:val="009F2641"/>
    <w:rsid w:val="009F30D1"/>
    <w:rsid w:val="009F4932"/>
    <w:rsid w:val="009F5571"/>
    <w:rsid w:val="00A015C1"/>
    <w:rsid w:val="00A0215A"/>
    <w:rsid w:val="00A0401C"/>
    <w:rsid w:val="00A06D31"/>
    <w:rsid w:val="00A076B5"/>
    <w:rsid w:val="00A07B8C"/>
    <w:rsid w:val="00A10AD9"/>
    <w:rsid w:val="00A11537"/>
    <w:rsid w:val="00A11667"/>
    <w:rsid w:val="00A120C2"/>
    <w:rsid w:val="00A16684"/>
    <w:rsid w:val="00A17665"/>
    <w:rsid w:val="00A17811"/>
    <w:rsid w:val="00A215FE"/>
    <w:rsid w:val="00A26F64"/>
    <w:rsid w:val="00A30E0A"/>
    <w:rsid w:val="00A3104D"/>
    <w:rsid w:val="00A31A2F"/>
    <w:rsid w:val="00A31FC2"/>
    <w:rsid w:val="00A34B00"/>
    <w:rsid w:val="00A358F8"/>
    <w:rsid w:val="00A35C51"/>
    <w:rsid w:val="00A4198F"/>
    <w:rsid w:val="00A433B0"/>
    <w:rsid w:val="00A436FE"/>
    <w:rsid w:val="00A44108"/>
    <w:rsid w:val="00A451ED"/>
    <w:rsid w:val="00A45574"/>
    <w:rsid w:val="00A50719"/>
    <w:rsid w:val="00A516FD"/>
    <w:rsid w:val="00A51B67"/>
    <w:rsid w:val="00A53950"/>
    <w:rsid w:val="00A552D9"/>
    <w:rsid w:val="00A554E2"/>
    <w:rsid w:val="00A56474"/>
    <w:rsid w:val="00A566FB"/>
    <w:rsid w:val="00A5743C"/>
    <w:rsid w:val="00A60EFF"/>
    <w:rsid w:val="00A64A49"/>
    <w:rsid w:val="00A64EB8"/>
    <w:rsid w:val="00A65497"/>
    <w:rsid w:val="00A66B07"/>
    <w:rsid w:val="00A67067"/>
    <w:rsid w:val="00A7273C"/>
    <w:rsid w:val="00A745DA"/>
    <w:rsid w:val="00A80A35"/>
    <w:rsid w:val="00A80E86"/>
    <w:rsid w:val="00A82B70"/>
    <w:rsid w:val="00A836D1"/>
    <w:rsid w:val="00A863B0"/>
    <w:rsid w:val="00A864D3"/>
    <w:rsid w:val="00A87F9A"/>
    <w:rsid w:val="00A90026"/>
    <w:rsid w:val="00A904D4"/>
    <w:rsid w:val="00A904E9"/>
    <w:rsid w:val="00A95ACB"/>
    <w:rsid w:val="00A96312"/>
    <w:rsid w:val="00A96383"/>
    <w:rsid w:val="00AA079B"/>
    <w:rsid w:val="00AA086A"/>
    <w:rsid w:val="00AA166D"/>
    <w:rsid w:val="00AA2D36"/>
    <w:rsid w:val="00AA31B5"/>
    <w:rsid w:val="00AA497F"/>
    <w:rsid w:val="00AA63EF"/>
    <w:rsid w:val="00AA74CA"/>
    <w:rsid w:val="00AB17FE"/>
    <w:rsid w:val="00AB4E51"/>
    <w:rsid w:val="00AB5DA7"/>
    <w:rsid w:val="00AC0805"/>
    <w:rsid w:val="00AC22C0"/>
    <w:rsid w:val="00AD159B"/>
    <w:rsid w:val="00AD462F"/>
    <w:rsid w:val="00AD4DB0"/>
    <w:rsid w:val="00AD5225"/>
    <w:rsid w:val="00AE0F46"/>
    <w:rsid w:val="00AE5F9F"/>
    <w:rsid w:val="00AE6A8B"/>
    <w:rsid w:val="00AF1E96"/>
    <w:rsid w:val="00AF26BA"/>
    <w:rsid w:val="00AF29D0"/>
    <w:rsid w:val="00AF4224"/>
    <w:rsid w:val="00AF4261"/>
    <w:rsid w:val="00AF4948"/>
    <w:rsid w:val="00AF5475"/>
    <w:rsid w:val="00AF5B0B"/>
    <w:rsid w:val="00AF6B2A"/>
    <w:rsid w:val="00AF6B6D"/>
    <w:rsid w:val="00AF6D5B"/>
    <w:rsid w:val="00B02096"/>
    <w:rsid w:val="00B0334A"/>
    <w:rsid w:val="00B040B1"/>
    <w:rsid w:val="00B04F17"/>
    <w:rsid w:val="00B05DCA"/>
    <w:rsid w:val="00B05E91"/>
    <w:rsid w:val="00B0638D"/>
    <w:rsid w:val="00B12974"/>
    <w:rsid w:val="00B14F84"/>
    <w:rsid w:val="00B20C7B"/>
    <w:rsid w:val="00B20F34"/>
    <w:rsid w:val="00B241E9"/>
    <w:rsid w:val="00B24835"/>
    <w:rsid w:val="00B24D46"/>
    <w:rsid w:val="00B26064"/>
    <w:rsid w:val="00B26F83"/>
    <w:rsid w:val="00B30241"/>
    <w:rsid w:val="00B30D3B"/>
    <w:rsid w:val="00B315C0"/>
    <w:rsid w:val="00B33EF8"/>
    <w:rsid w:val="00B36D71"/>
    <w:rsid w:val="00B37A6B"/>
    <w:rsid w:val="00B40E89"/>
    <w:rsid w:val="00B40F7E"/>
    <w:rsid w:val="00B432D4"/>
    <w:rsid w:val="00B4384E"/>
    <w:rsid w:val="00B4481F"/>
    <w:rsid w:val="00B46E69"/>
    <w:rsid w:val="00B524AA"/>
    <w:rsid w:val="00B53ECA"/>
    <w:rsid w:val="00B5504B"/>
    <w:rsid w:val="00B576D7"/>
    <w:rsid w:val="00B608FB"/>
    <w:rsid w:val="00B61B2D"/>
    <w:rsid w:val="00B62A60"/>
    <w:rsid w:val="00B62E7E"/>
    <w:rsid w:val="00B66606"/>
    <w:rsid w:val="00B673B9"/>
    <w:rsid w:val="00B71344"/>
    <w:rsid w:val="00B71F68"/>
    <w:rsid w:val="00B72502"/>
    <w:rsid w:val="00B80892"/>
    <w:rsid w:val="00B81DA4"/>
    <w:rsid w:val="00B86EC6"/>
    <w:rsid w:val="00B8710A"/>
    <w:rsid w:val="00B90E91"/>
    <w:rsid w:val="00B91722"/>
    <w:rsid w:val="00B92C56"/>
    <w:rsid w:val="00B93DF6"/>
    <w:rsid w:val="00B93F50"/>
    <w:rsid w:val="00B94DD7"/>
    <w:rsid w:val="00B97F01"/>
    <w:rsid w:val="00BA01EE"/>
    <w:rsid w:val="00BA1C1A"/>
    <w:rsid w:val="00BA2ADC"/>
    <w:rsid w:val="00BA38C3"/>
    <w:rsid w:val="00BA4CFA"/>
    <w:rsid w:val="00BA6AD5"/>
    <w:rsid w:val="00BA70E4"/>
    <w:rsid w:val="00BB0095"/>
    <w:rsid w:val="00BB4DC5"/>
    <w:rsid w:val="00BC0834"/>
    <w:rsid w:val="00BC11CB"/>
    <w:rsid w:val="00BC14E8"/>
    <w:rsid w:val="00BC29E2"/>
    <w:rsid w:val="00BC4111"/>
    <w:rsid w:val="00BC727A"/>
    <w:rsid w:val="00BE2761"/>
    <w:rsid w:val="00BE2864"/>
    <w:rsid w:val="00BE2BE9"/>
    <w:rsid w:val="00BE40F1"/>
    <w:rsid w:val="00BE46E4"/>
    <w:rsid w:val="00BF0352"/>
    <w:rsid w:val="00BF1189"/>
    <w:rsid w:val="00BF3064"/>
    <w:rsid w:val="00BF33DA"/>
    <w:rsid w:val="00BF3FBD"/>
    <w:rsid w:val="00BF4CB2"/>
    <w:rsid w:val="00BF707A"/>
    <w:rsid w:val="00BF7386"/>
    <w:rsid w:val="00BF7EF2"/>
    <w:rsid w:val="00C0098D"/>
    <w:rsid w:val="00C0237A"/>
    <w:rsid w:val="00C031D8"/>
    <w:rsid w:val="00C038F2"/>
    <w:rsid w:val="00C03BF7"/>
    <w:rsid w:val="00C04D2D"/>
    <w:rsid w:val="00C0635B"/>
    <w:rsid w:val="00C10D8E"/>
    <w:rsid w:val="00C1485E"/>
    <w:rsid w:val="00C15808"/>
    <w:rsid w:val="00C1585C"/>
    <w:rsid w:val="00C15EAB"/>
    <w:rsid w:val="00C20D91"/>
    <w:rsid w:val="00C22FB8"/>
    <w:rsid w:val="00C244A3"/>
    <w:rsid w:val="00C274D2"/>
    <w:rsid w:val="00C37EFA"/>
    <w:rsid w:val="00C40E9B"/>
    <w:rsid w:val="00C41B8B"/>
    <w:rsid w:val="00C42775"/>
    <w:rsid w:val="00C52A23"/>
    <w:rsid w:val="00C54540"/>
    <w:rsid w:val="00C555EC"/>
    <w:rsid w:val="00C572D7"/>
    <w:rsid w:val="00C60B85"/>
    <w:rsid w:val="00C62249"/>
    <w:rsid w:val="00C626F8"/>
    <w:rsid w:val="00C62ABB"/>
    <w:rsid w:val="00C63E35"/>
    <w:rsid w:val="00C64744"/>
    <w:rsid w:val="00C64DB8"/>
    <w:rsid w:val="00C714A7"/>
    <w:rsid w:val="00C73B66"/>
    <w:rsid w:val="00C744CA"/>
    <w:rsid w:val="00C74FCC"/>
    <w:rsid w:val="00C75A13"/>
    <w:rsid w:val="00C87A4A"/>
    <w:rsid w:val="00C959E8"/>
    <w:rsid w:val="00C96CB7"/>
    <w:rsid w:val="00CA1164"/>
    <w:rsid w:val="00CA24BA"/>
    <w:rsid w:val="00CA4644"/>
    <w:rsid w:val="00CA4F9E"/>
    <w:rsid w:val="00CA4FCE"/>
    <w:rsid w:val="00CA5B91"/>
    <w:rsid w:val="00CA5C86"/>
    <w:rsid w:val="00CB00EB"/>
    <w:rsid w:val="00CB2883"/>
    <w:rsid w:val="00CB6B08"/>
    <w:rsid w:val="00CC083A"/>
    <w:rsid w:val="00CC1328"/>
    <w:rsid w:val="00CC40A3"/>
    <w:rsid w:val="00CC5F21"/>
    <w:rsid w:val="00CC68D6"/>
    <w:rsid w:val="00CC6FFF"/>
    <w:rsid w:val="00CD0CEE"/>
    <w:rsid w:val="00CD1254"/>
    <w:rsid w:val="00CD4132"/>
    <w:rsid w:val="00CD686E"/>
    <w:rsid w:val="00CD769B"/>
    <w:rsid w:val="00CE3E97"/>
    <w:rsid w:val="00CE4CB5"/>
    <w:rsid w:val="00CE6F93"/>
    <w:rsid w:val="00CE6FF5"/>
    <w:rsid w:val="00CE7052"/>
    <w:rsid w:val="00CE761F"/>
    <w:rsid w:val="00CF2203"/>
    <w:rsid w:val="00CF2DF8"/>
    <w:rsid w:val="00CF5245"/>
    <w:rsid w:val="00CF56A2"/>
    <w:rsid w:val="00CF6584"/>
    <w:rsid w:val="00CF75E5"/>
    <w:rsid w:val="00D00BCB"/>
    <w:rsid w:val="00D02CC9"/>
    <w:rsid w:val="00D069BE"/>
    <w:rsid w:val="00D10A3D"/>
    <w:rsid w:val="00D10BEB"/>
    <w:rsid w:val="00D10F47"/>
    <w:rsid w:val="00D13507"/>
    <w:rsid w:val="00D1432F"/>
    <w:rsid w:val="00D14917"/>
    <w:rsid w:val="00D16BC6"/>
    <w:rsid w:val="00D17007"/>
    <w:rsid w:val="00D17422"/>
    <w:rsid w:val="00D200C3"/>
    <w:rsid w:val="00D2050E"/>
    <w:rsid w:val="00D206F9"/>
    <w:rsid w:val="00D2117B"/>
    <w:rsid w:val="00D215E9"/>
    <w:rsid w:val="00D22B3C"/>
    <w:rsid w:val="00D246AB"/>
    <w:rsid w:val="00D24811"/>
    <w:rsid w:val="00D26DEA"/>
    <w:rsid w:val="00D31180"/>
    <w:rsid w:val="00D32150"/>
    <w:rsid w:val="00D32864"/>
    <w:rsid w:val="00D36AE4"/>
    <w:rsid w:val="00D4099F"/>
    <w:rsid w:val="00D40D40"/>
    <w:rsid w:val="00D44128"/>
    <w:rsid w:val="00D51D43"/>
    <w:rsid w:val="00D54DE7"/>
    <w:rsid w:val="00D56AD7"/>
    <w:rsid w:val="00D5731D"/>
    <w:rsid w:val="00D609CE"/>
    <w:rsid w:val="00D60D4E"/>
    <w:rsid w:val="00D63C52"/>
    <w:rsid w:val="00D65C39"/>
    <w:rsid w:val="00D66142"/>
    <w:rsid w:val="00D66636"/>
    <w:rsid w:val="00D67280"/>
    <w:rsid w:val="00D730AE"/>
    <w:rsid w:val="00D735C8"/>
    <w:rsid w:val="00D775A2"/>
    <w:rsid w:val="00D812AC"/>
    <w:rsid w:val="00D8141E"/>
    <w:rsid w:val="00D829F7"/>
    <w:rsid w:val="00D845AD"/>
    <w:rsid w:val="00D8499F"/>
    <w:rsid w:val="00D8783F"/>
    <w:rsid w:val="00D928AA"/>
    <w:rsid w:val="00D93778"/>
    <w:rsid w:val="00D978BD"/>
    <w:rsid w:val="00DA1B15"/>
    <w:rsid w:val="00DA3618"/>
    <w:rsid w:val="00DA56DA"/>
    <w:rsid w:val="00DB27DF"/>
    <w:rsid w:val="00DB3AE6"/>
    <w:rsid w:val="00DB575C"/>
    <w:rsid w:val="00DC155A"/>
    <w:rsid w:val="00DC32AB"/>
    <w:rsid w:val="00DC3465"/>
    <w:rsid w:val="00DC3F13"/>
    <w:rsid w:val="00DC492A"/>
    <w:rsid w:val="00DC52BE"/>
    <w:rsid w:val="00DC7887"/>
    <w:rsid w:val="00DD15F2"/>
    <w:rsid w:val="00DD2DD0"/>
    <w:rsid w:val="00DD689C"/>
    <w:rsid w:val="00DD6AD2"/>
    <w:rsid w:val="00DE1F8A"/>
    <w:rsid w:val="00DE282D"/>
    <w:rsid w:val="00DE2D8A"/>
    <w:rsid w:val="00DE343F"/>
    <w:rsid w:val="00DE3B8E"/>
    <w:rsid w:val="00DE421A"/>
    <w:rsid w:val="00DE4E38"/>
    <w:rsid w:val="00DE6434"/>
    <w:rsid w:val="00DE6470"/>
    <w:rsid w:val="00DE6589"/>
    <w:rsid w:val="00DF11F7"/>
    <w:rsid w:val="00DF211A"/>
    <w:rsid w:val="00DF2C67"/>
    <w:rsid w:val="00DF6D5B"/>
    <w:rsid w:val="00DF738C"/>
    <w:rsid w:val="00DF74F0"/>
    <w:rsid w:val="00DF7D21"/>
    <w:rsid w:val="00E004AD"/>
    <w:rsid w:val="00E008B2"/>
    <w:rsid w:val="00E016A2"/>
    <w:rsid w:val="00E02F0B"/>
    <w:rsid w:val="00E06053"/>
    <w:rsid w:val="00E069F5"/>
    <w:rsid w:val="00E1278E"/>
    <w:rsid w:val="00E13AFF"/>
    <w:rsid w:val="00E14B0A"/>
    <w:rsid w:val="00E2321D"/>
    <w:rsid w:val="00E23E3F"/>
    <w:rsid w:val="00E257D4"/>
    <w:rsid w:val="00E316A2"/>
    <w:rsid w:val="00E33BE8"/>
    <w:rsid w:val="00E34966"/>
    <w:rsid w:val="00E36D99"/>
    <w:rsid w:val="00E379D4"/>
    <w:rsid w:val="00E41F1D"/>
    <w:rsid w:val="00E43073"/>
    <w:rsid w:val="00E43D9D"/>
    <w:rsid w:val="00E443AC"/>
    <w:rsid w:val="00E466E2"/>
    <w:rsid w:val="00E510F7"/>
    <w:rsid w:val="00E52E47"/>
    <w:rsid w:val="00E54ED4"/>
    <w:rsid w:val="00E55E8E"/>
    <w:rsid w:val="00E561C6"/>
    <w:rsid w:val="00E5633E"/>
    <w:rsid w:val="00E56A71"/>
    <w:rsid w:val="00E60351"/>
    <w:rsid w:val="00E71AE7"/>
    <w:rsid w:val="00E72884"/>
    <w:rsid w:val="00E752E6"/>
    <w:rsid w:val="00E7664E"/>
    <w:rsid w:val="00E80AF0"/>
    <w:rsid w:val="00E8161C"/>
    <w:rsid w:val="00E82638"/>
    <w:rsid w:val="00E82676"/>
    <w:rsid w:val="00E826E7"/>
    <w:rsid w:val="00E9017D"/>
    <w:rsid w:val="00E931BF"/>
    <w:rsid w:val="00E94B9B"/>
    <w:rsid w:val="00E957AA"/>
    <w:rsid w:val="00E95A96"/>
    <w:rsid w:val="00E96184"/>
    <w:rsid w:val="00EA0BF3"/>
    <w:rsid w:val="00EA0EE6"/>
    <w:rsid w:val="00EA2F0A"/>
    <w:rsid w:val="00EA34B4"/>
    <w:rsid w:val="00EA4122"/>
    <w:rsid w:val="00EA463C"/>
    <w:rsid w:val="00EA6088"/>
    <w:rsid w:val="00EA74FA"/>
    <w:rsid w:val="00EB0014"/>
    <w:rsid w:val="00EB0862"/>
    <w:rsid w:val="00EB0BAF"/>
    <w:rsid w:val="00EB131C"/>
    <w:rsid w:val="00EB32E9"/>
    <w:rsid w:val="00EB6377"/>
    <w:rsid w:val="00EC5864"/>
    <w:rsid w:val="00EC5A47"/>
    <w:rsid w:val="00EC69F9"/>
    <w:rsid w:val="00ED1230"/>
    <w:rsid w:val="00ED2EC6"/>
    <w:rsid w:val="00ED346B"/>
    <w:rsid w:val="00ED4E07"/>
    <w:rsid w:val="00ED61B2"/>
    <w:rsid w:val="00ED7CEB"/>
    <w:rsid w:val="00EE0151"/>
    <w:rsid w:val="00EE164E"/>
    <w:rsid w:val="00EE19B0"/>
    <w:rsid w:val="00EE3179"/>
    <w:rsid w:val="00EE38C1"/>
    <w:rsid w:val="00EE5FDE"/>
    <w:rsid w:val="00EF0036"/>
    <w:rsid w:val="00EF2F8A"/>
    <w:rsid w:val="00F00D49"/>
    <w:rsid w:val="00F039FE"/>
    <w:rsid w:val="00F062F9"/>
    <w:rsid w:val="00F07B17"/>
    <w:rsid w:val="00F12864"/>
    <w:rsid w:val="00F15CFB"/>
    <w:rsid w:val="00F17A15"/>
    <w:rsid w:val="00F17B63"/>
    <w:rsid w:val="00F25E2D"/>
    <w:rsid w:val="00F25F2E"/>
    <w:rsid w:val="00F25F98"/>
    <w:rsid w:val="00F260F1"/>
    <w:rsid w:val="00F326E9"/>
    <w:rsid w:val="00F335FD"/>
    <w:rsid w:val="00F34AB7"/>
    <w:rsid w:val="00F352B2"/>
    <w:rsid w:val="00F36326"/>
    <w:rsid w:val="00F37467"/>
    <w:rsid w:val="00F40F3C"/>
    <w:rsid w:val="00F4197D"/>
    <w:rsid w:val="00F41B6A"/>
    <w:rsid w:val="00F454E8"/>
    <w:rsid w:val="00F463A2"/>
    <w:rsid w:val="00F50D8B"/>
    <w:rsid w:val="00F52370"/>
    <w:rsid w:val="00F545E8"/>
    <w:rsid w:val="00F54BE7"/>
    <w:rsid w:val="00F56321"/>
    <w:rsid w:val="00F56C6E"/>
    <w:rsid w:val="00F56F06"/>
    <w:rsid w:val="00F601E8"/>
    <w:rsid w:val="00F6027C"/>
    <w:rsid w:val="00F60E5B"/>
    <w:rsid w:val="00F62A09"/>
    <w:rsid w:val="00F63222"/>
    <w:rsid w:val="00F6620F"/>
    <w:rsid w:val="00F70164"/>
    <w:rsid w:val="00F7329B"/>
    <w:rsid w:val="00F73815"/>
    <w:rsid w:val="00F7770D"/>
    <w:rsid w:val="00F77EA4"/>
    <w:rsid w:val="00F813A0"/>
    <w:rsid w:val="00F8343B"/>
    <w:rsid w:val="00F8440E"/>
    <w:rsid w:val="00F84797"/>
    <w:rsid w:val="00F853E7"/>
    <w:rsid w:val="00F85AE4"/>
    <w:rsid w:val="00F93115"/>
    <w:rsid w:val="00F938E4"/>
    <w:rsid w:val="00F95335"/>
    <w:rsid w:val="00F9578F"/>
    <w:rsid w:val="00F96090"/>
    <w:rsid w:val="00FA144E"/>
    <w:rsid w:val="00FA303F"/>
    <w:rsid w:val="00FA3140"/>
    <w:rsid w:val="00FA63DE"/>
    <w:rsid w:val="00FA7EA0"/>
    <w:rsid w:val="00FB256D"/>
    <w:rsid w:val="00FB3C89"/>
    <w:rsid w:val="00FB5B67"/>
    <w:rsid w:val="00FB5DA5"/>
    <w:rsid w:val="00FB73F1"/>
    <w:rsid w:val="00FB7D12"/>
    <w:rsid w:val="00FC1A1D"/>
    <w:rsid w:val="00FC1D81"/>
    <w:rsid w:val="00FC6D66"/>
    <w:rsid w:val="00FD3A7B"/>
    <w:rsid w:val="00FD59F4"/>
    <w:rsid w:val="00FE10DD"/>
    <w:rsid w:val="00FE2EFE"/>
    <w:rsid w:val="00FE6708"/>
    <w:rsid w:val="00FE750F"/>
    <w:rsid w:val="00FF1CE9"/>
    <w:rsid w:val="00FF1EB5"/>
    <w:rsid w:val="00FF24EA"/>
    <w:rsid w:val="00FF3D72"/>
    <w:rsid w:val="00FF48DD"/>
    <w:rsid w:val="00FF5D44"/>
    <w:rsid w:val="00FF68EE"/>
  </w:rsids>
  <m:mathPr>
    <m:mathFont m:val="Cambria Math"/>
    <m:brkBin m:val="before"/>
    <m:brkBinSub m:val="--"/>
    <m:smallFrac m:val="0"/>
    <m:dispDef m:val="0"/>
    <m:lMargin m:val="0"/>
    <m:rMargin m:val="0"/>
    <m:defJc m:val="centerGroup"/>
    <m:wrapRight/>
    <m:intLim m:val="subSup"/>
    <m:naryLim m:val="subSup"/>
  </m:mathPr>
  <w:themeFontLang w:val="de-DE"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14:docId w14:val="74087A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nhideWhenUsed="0" w:qFormat="1"/>
    <w:lsdException w:name="heading 3" w:locked="0" w:semiHidden="0" w:unhideWhenUsed="0" w:qFormat="1"/>
    <w:lsdException w:name="heading 4" w:locked="0" w:semiHidden="0" w:unhideWhenUsed="0" w:qFormat="1"/>
    <w:lsdException w:name="heading 5" w:locked="0" w:semiHidden="0" w:unhideWhenUsed="0" w:qFormat="1"/>
    <w:lsdException w:name="heading 6" w:locked="0" w:semiHidden="0" w:unhideWhenUsed="0" w:qFormat="1"/>
    <w:lsdException w:name="heading 7" w:locked="0" w:semiHidden="0" w:unhideWhenUsed="0" w:qFormat="1"/>
    <w:lsdException w:name="heading 8" w:locked="0" w:semiHidden="0" w:unhideWhenUsed="0" w:qFormat="1"/>
    <w:lsdException w:name="heading 9" w:locked="0" w:semiHidden="0" w:unhideWhenUsed="0"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header" w:locked="0"/>
    <w:lsdException w:name="footer" w:locked="0"/>
    <w:lsdException w:name="caption" w:locked="0" w:uiPriority="0" w:qFormat="1"/>
    <w:lsdException w:name="footnote reference" w:locked="0"/>
    <w:lsdException w:name="Title" w:semiHidden="0" w:uiPriority="0" w:unhideWhenUsed="0" w:qFormat="1"/>
    <w:lsdException w:name="Default Paragraph Font" w:locked="0" w:uiPriority="1"/>
    <w:lsdException w:name="Subtitle" w:semiHidden="0" w:uiPriority="11" w:unhideWhenUsed="0" w:qFormat="1"/>
    <w:lsdException w:name="Hyperlink" w:locked="0"/>
    <w:lsdException w:name="Strong" w:semiHidden="0" w:uiPriority="0" w:unhideWhenUsed="0" w:qFormat="1"/>
    <w:lsdException w:name="Emphasis" w:semiHidden="0" w:uiPriority="1" w:unhideWhenUsed="0" w:qFormat="1"/>
    <w:lsdException w:name="HTML Top of Form" w:locked="0"/>
    <w:lsdException w:name="HTML Bottom of Form" w:locked="0"/>
    <w:lsdException w:name="Normal Table" w:locked="0"/>
    <w:lsdException w:name="No List" w:locked="0"/>
    <w:lsdException w:name="Balloon Text" w:locked="0"/>
    <w:lsdException w:name="Table Grid" w:locked="0"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GB" w:eastAsia="en-US"/>
    </w:rPr>
  </w:style>
  <w:style w:type="paragraph" w:styleId="Heading1">
    <w:name w:val="heading 1"/>
    <w:aliases w:val="ECC Heading 1"/>
    <w:basedOn w:val="Normal"/>
    <w:next w:val="ECCParagraph"/>
    <w:link w:val="Heading1Char"/>
    <w:uiPriority w:val="99"/>
    <w:qFormat/>
    <w:rsid w:val="00CA4FCE"/>
    <w:pPr>
      <w:keepNext/>
      <w:pageBreakBefore/>
      <w:numPr>
        <w:numId w:val="2"/>
      </w:numPr>
      <w:spacing w:before="600" w:after="240"/>
      <w:outlineLvl w:val="0"/>
    </w:pPr>
    <w:rPr>
      <w:rFonts w:cs="Arial"/>
      <w:b/>
      <w:bCs/>
      <w:caps/>
      <w:color w:val="D2232A"/>
      <w:kern w:val="32"/>
      <w:szCs w:val="32"/>
    </w:rPr>
  </w:style>
  <w:style w:type="paragraph" w:styleId="Heading2">
    <w:name w:val="heading 2"/>
    <w:aliases w:val="ECC Heading 2"/>
    <w:basedOn w:val="Normal"/>
    <w:next w:val="ECCParagraph"/>
    <w:link w:val="Heading2Char"/>
    <w:uiPriority w:val="99"/>
    <w:qFormat/>
    <w:rsid w:val="00BF707A"/>
    <w:pPr>
      <w:keepNext/>
      <w:numPr>
        <w:ilvl w:val="1"/>
        <w:numId w:val="2"/>
      </w:numPr>
      <w:tabs>
        <w:tab w:val="clear" w:pos="1002"/>
        <w:tab w:val="num" w:pos="0"/>
      </w:tabs>
      <w:spacing w:before="480" w:after="240"/>
      <w:ind w:left="567" w:hanging="567"/>
      <w:outlineLvl w:val="1"/>
    </w:pPr>
    <w:rPr>
      <w:rFonts w:cs="Arial"/>
      <w:b/>
      <w:bCs/>
      <w:iCs/>
      <w:caps/>
      <w:szCs w:val="28"/>
    </w:rPr>
  </w:style>
  <w:style w:type="paragraph" w:styleId="Heading3">
    <w:name w:val="heading 3"/>
    <w:aliases w:val="ECC Heading 3"/>
    <w:basedOn w:val="Normal"/>
    <w:next w:val="ECCParagraph"/>
    <w:uiPriority w:val="99"/>
    <w:qFormat/>
    <w:rsid w:val="00F17B63"/>
    <w:pPr>
      <w:keepNext/>
      <w:numPr>
        <w:ilvl w:val="2"/>
        <w:numId w:val="2"/>
      </w:numPr>
      <w:spacing w:before="360" w:after="120"/>
      <w:outlineLvl w:val="2"/>
    </w:pPr>
    <w:rPr>
      <w:rFonts w:cs="Arial"/>
      <w:b/>
      <w:bCs/>
      <w:szCs w:val="26"/>
    </w:rPr>
  </w:style>
  <w:style w:type="paragraph" w:styleId="Heading4">
    <w:name w:val="heading 4"/>
    <w:aliases w:val="ECC Heading 4"/>
    <w:basedOn w:val="Normal"/>
    <w:next w:val="ECCParagraph"/>
    <w:link w:val="Heading4Char"/>
    <w:uiPriority w:val="99"/>
    <w:qFormat/>
    <w:rsid w:val="00767BB2"/>
    <w:pPr>
      <w:numPr>
        <w:ilvl w:val="3"/>
        <w:numId w:val="2"/>
      </w:numPr>
      <w:spacing w:before="360" w:after="120"/>
      <w:outlineLvl w:val="3"/>
    </w:pPr>
    <w:rPr>
      <w:rFonts w:cs="Arial"/>
      <w:bCs/>
      <w:i/>
      <w:color w:val="D2232A"/>
      <w:szCs w:val="26"/>
    </w:rPr>
  </w:style>
  <w:style w:type="paragraph" w:styleId="Heading5">
    <w:name w:val="heading 5"/>
    <w:basedOn w:val="Normal"/>
    <w:next w:val="Normal"/>
    <w:uiPriority w:val="99"/>
    <w:qFormat/>
    <w:locked/>
    <w:rsid w:val="009E47EB"/>
    <w:pPr>
      <w:numPr>
        <w:ilvl w:val="4"/>
        <w:numId w:val="2"/>
      </w:numPr>
      <w:spacing w:before="240" w:after="60"/>
      <w:outlineLvl w:val="4"/>
    </w:pPr>
    <w:rPr>
      <w:b/>
      <w:bCs/>
      <w:i/>
      <w:iCs/>
      <w:sz w:val="26"/>
      <w:szCs w:val="26"/>
    </w:rPr>
  </w:style>
  <w:style w:type="paragraph" w:styleId="Heading6">
    <w:name w:val="heading 6"/>
    <w:basedOn w:val="Normal"/>
    <w:next w:val="Normal"/>
    <w:uiPriority w:val="99"/>
    <w:qFormat/>
    <w:locked/>
    <w:rsid w:val="009E47EB"/>
    <w:pPr>
      <w:numPr>
        <w:ilvl w:val="5"/>
        <w:numId w:val="2"/>
      </w:numPr>
      <w:spacing w:before="240" w:after="60"/>
      <w:outlineLvl w:val="5"/>
    </w:pPr>
    <w:rPr>
      <w:b/>
      <w:bCs/>
      <w:sz w:val="22"/>
      <w:szCs w:val="22"/>
    </w:rPr>
  </w:style>
  <w:style w:type="paragraph" w:styleId="Heading7">
    <w:name w:val="heading 7"/>
    <w:basedOn w:val="Normal"/>
    <w:next w:val="Normal"/>
    <w:uiPriority w:val="99"/>
    <w:qFormat/>
    <w:locked/>
    <w:rsid w:val="009E47EB"/>
    <w:pPr>
      <w:numPr>
        <w:ilvl w:val="6"/>
        <w:numId w:val="2"/>
      </w:numPr>
      <w:spacing w:before="240" w:after="60"/>
      <w:outlineLvl w:val="6"/>
    </w:pPr>
    <w:rPr>
      <w:sz w:val="24"/>
    </w:rPr>
  </w:style>
  <w:style w:type="paragraph" w:styleId="Heading8">
    <w:name w:val="heading 8"/>
    <w:basedOn w:val="Normal"/>
    <w:next w:val="Normal"/>
    <w:uiPriority w:val="99"/>
    <w:qFormat/>
    <w:locked/>
    <w:rsid w:val="009E47EB"/>
    <w:pPr>
      <w:numPr>
        <w:ilvl w:val="7"/>
        <w:numId w:val="2"/>
      </w:numPr>
      <w:spacing w:before="240" w:after="60"/>
      <w:outlineLvl w:val="7"/>
    </w:pPr>
    <w:rPr>
      <w:i/>
      <w:iCs/>
      <w:sz w:val="24"/>
    </w:rPr>
  </w:style>
  <w:style w:type="paragraph" w:styleId="Heading9">
    <w:name w:val="heading 9"/>
    <w:basedOn w:val="Normal"/>
    <w:next w:val="Normal"/>
    <w:uiPriority w:val="99"/>
    <w:qFormat/>
    <w:locked/>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qFormat/>
    <w:rsid w:val="004E66F0"/>
    <w:pPr>
      <w:spacing w:after="240"/>
      <w:jc w:val="both"/>
    </w:pPr>
  </w:style>
  <w:style w:type="character" w:customStyle="1" w:styleId="Heading2Char">
    <w:name w:val="Heading 2 Char"/>
    <w:aliases w:val="ECC Heading 2 Char"/>
    <w:basedOn w:val="DefaultParagraphFont"/>
    <w:link w:val="Heading2"/>
    <w:uiPriority w:val="99"/>
    <w:locked/>
    <w:rsid w:val="00BF707A"/>
    <w:rPr>
      <w:rFonts w:ascii="Arial" w:hAnsi="Arial" w:cs="Arial"/>
      <w:b/>
      <w:bCs/>
      <w:iCs/>
      <w:caps/>
      <w:szCs w:val="28"/>
      <w:lang w:val="en-GB" w:eastAsia="en-US"/>
    </w:rPr>
  </w:style>
  <w:style w:type="character" w:customStyle="1" w:styleId="Heading4Char">
    <w:name w:val="Heading 4 Char"/>
    <w:aliases w:val="ECC Heading 4 Char"/>
    <w:basedOn w:val="DefaultParagraphFont"/>
    <w:link w:val="Heading4"/>
    <w:uiPriority w:val="99"/>
    <w:rsid w:val="00AA31B5"/>
    <w:rPr>
      <w:rFonts w:ascii="Arial" w:hAnsi="Arial" w:cs="Arial"/>
      <w:bCs/>
      <w:i/>
      <w:color w:val="D2232A"/>
      <w:szCs w:val="26"/>
      <w:lang w:val="en-GB" w:eastAsia="en-US"/>
    </w:rPr>
  </w:style>
  <w:style w:type="paragraph" w:customStyle="1" w:styleId="ECCBulletsLv1">
    <w:name w:val="ECC Bullets Lv1"/>
    <w:basedOn w:val="Normal"/>
    <w:qFormat/>
    <w:rsid w:val="00F7770D"/>
    <w:pPr>
      <w:numPr>
        <w:numId w:val="21"/>
      </w:numPr>
      <w:jc w:val="both"/>
    </w:pPr>
    <w:rPr>
      <w:szCs w:val="20"/>
    </w:rPr>
  </w:style>
  <w:style w:type="paragraph" w:styleId="Header">
    <w:name w:val="header"/>
    <w:aliases w:val="encabezado"/>
    <w:basedOn w:val="Normal"/>
    <w:link w:val="HeaderChar"/>
    <w:uiPriority w:val="99"/>
    <w:locked/>
    <w:rsid w:val="00C95C7C"/>
    <w:pPr>
      <w:tabs>
        <w:tab w:val="center" w:pos="4320"/>
        <w:tab w:val="right" w:pos="8640"/>
      </w:tabs>
    </w:pPr>
    <w:rPr>
      <w:b/>
      <w:sz w:val="16"/>
    </w:rPr>
  </w:style>
  <w:style w:type="paragraph" w:styleId="Footer">
    <w:name w:val="footer"/>
    <w:basedOn w:val="Normal"/>
    <w:link w:val="FooterChar"/>
    <w:uiPriority w:val="99"/>
    <w:locked/>
    <w:rsid w:val="0077244E"/>
    <w:pPr>
      <w:tabs>
        <w:tab w:val="center" w:pos="4320"/>
        <w:tab w:val="right" w:pos="8640"/>
      </w:tabs>
    </w:pPr>
  </w:style>
  <w:style w:type="character" w:customStyle="1" w:styleId="FooterChar">
    <w:name w:val="Footer Char"/>
    <w:basedOn w:val="DefaultParagraphFont"/>
    <w:link w:val="Footer"/>
    <w:uiPriority w:val="99"/>
    <w:rsid w:val="0051533D"/>
    <w:rPr>
      <w:rFonts w:ascii="Arial" w:hAnsi="Arial"/>
      <w:szCs w:val="24"/>
      <w:lang w:val="en-GB" w:eastAsia="en-US"/>
    </w:rPr>
  </w:style>
  <w:style w:type="paragraph" w:customStyle="1" w:styleId="ECCAnnexheading1">
    <w:name w:val="ECC Annex heading1"/>
    <w:basedOn w:val="Heading1"/>
    <w:next w:val="ECCParagraph"/>
    <w:qFormat/>
    <w:rsid w:val="00550D79"/>
    <w:pPr>
      <w:numPr>
        <w:numId w:val="5"/>
      </w:numPr>
    </w:pPr>
  </w:style>
  <w:style w:type="paragraph" w:styleId="TOC1">
    <w:name w:val="toc 1"/>
    <w:basedOn w:val="Normal"/>
    <w:next w:val="Normal"/>
    <w:link w:val="TOC1Char"/>
    <w:autoRedefine/>
    <w:uiPriority w:val="39"/>
    <w:locked/>
    <w:rsid w:val="00EA7A83"/>
    <w:pPr>
      <w:tabs>
        <w:tab w:val="left" w:pos="360"/>
        <w:tab w:val="right" w:leader="dot" w:pos="9629"/>
      </w:tabs>
      <w:spacing w:before="240"/>
    </w:pPr>
    <w:rPr>
      <w:b/>
      <w:caps/>
    </w:rPr>
  </w:style>
  <w:style w:type="character" w:customStyle="1" w:styleId="TOC1Char">
    <w:name w:val="TOC 1 Char"/>
    <w:basedOn w:val="DefaultParagraphFont"/>
    <w:link w:val="TOC1"/>
    <w:uiPriority w:val="39"/>
    <w:rsid w:val="0051533D"/>
    <w:rPr>
      <w:rFonts w:ascii="Arial" w:hAnsi="Arial"/>
      <w:b/>
      <w:caps/>
      <w:szCs w:val="24"/>
      <w:lang w:val="en-GB" w:eastAsia="en-US"/>
    </w:rPr>
  </w:style>
  <w:style w:type="character" w:styleId="Hyperlink">
    <w:name w:val="Hyperlink"/>
    <w:uiPriority w:val="99"/>
    <w:locked/>
    <w:rsid w:val="00A82384"/>
    <w:rPr>
      <w:color w:val="0000FF"/>
      <w:u w:val="single"/>
    </w:rPr>
  </w:style>
  <w:style w:type="paragraph" w:styleId="TOC2">
    <w:name w:val="toc 2"/>
    <w:basedOn w:val="Normal"/>
    <w:next w:val="Normal"/>
    <w:autoRedefine/>
    <w:uiPriority w:val="39"/>
    <w:locked/>
    <w:rsid w:val="00EA7A83"/>
    <w:pPr>
      <w:tabs>
        <w:tab w:val="left" w:pos="900"/>
        <w:tab w:val="right" w:leader="dot" w:pos="9629"/>
      </w:tabs>
      <w:ind w:left="360"/>
    </w:pPr>
  </w:style>
  <w:style w:type="paragraph" w:styleId="TOC3">
    <w:name w:val="toc 3"/>
    <w:basedOn w:val="Normal"/>
    <w:next w:val="Normal"/>
    <w:autoRedefine/>
    <w:uiPriority w:val="39"/>
    <w:locked/>
    <w:rsid w:val="00CF7259"/>
    <w:pPr>
      <w:tabs>
        <w:tab w:val="left" w:pos="1440"/>
        <w:tab w:val="right" w:leader="dot" w:pos="9629"/>
      </w:tabs>
      <w:ind w:left="900"/>
    </w:pPr>
  </w:style>
  <w:style w:type="paragraph" w:styleId="TOC4">
    <w:name w:val="toc 4"/>
    <w:basedOn w:val="Normal"/>
    <w:next w:val="Normal"/>
    <w:autoRedefine/>
    <w:uiPriority w:val="39"/>
    <w:locked/>
    <w:rsid w:val="007D1E37"/>
    <w:pPr>
      <w:tabs>
        <w:tab w:val="left" w:pos="2340"/>
        <w:tab w:val="right" w:leader="dot" w:pos="9629"/>
      </w:tabs>
      <w:ind w:left="1440"/>
    </w:pPr>
    <w:rPr>
      <w:i/>
    </w:rPr>
  </w:style>
  <w:style w:type="table" w:styleId="TableGrid">
    <w:name w:val="Table Grid"/>
    <w:basedOn w:val="TableNormal"/>
    <w:locked/>
    <w:rsid w:val="006F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CFiguretitle">
    <w:name w:val="ECC Figure title"/>
    <w:basedOn w:val="ECCParagraph"/>
    <w:next w:val="ECCParagraph"/>
    <w:uiPriority w:val="99"/>
    <w:rsid w:val="00C95C7C"/>
    <w:pPr>
      <w:numPr>
        <w:numId w:val="4"/>
      </w:numPr>
      <w:spacing w:before="240" w:after="480"/>
      <w:jc w:val="center"/>
    </w:pPr>
    <w:rPr>
      <w:b/>
      <w:color w:val="D2232A"/>
    </w:rPr>
  </w:style>
  <w:style w:type="paragraph" w:customStyle="1" w:styleId="ECCTabletitle">
    <w:name w:val="ECC Table title"/>
    <w:basedOn w:val="ECCCaption"/>
    <w:next w:val="ECCParagraph"/>
    <w:autoRedefine/>
    <w:rsid w:val="00572879"/>
    <w:pPr>
      <w:spacing w:before="120"/>
    </w:pPr>
  </w:style>
  <w:style w:type="paragraph" w:customStyle="1" w:styleId="ECCCaption">
    <w:name w:val="ECC Caption"/>
    <w:basedOn w:val="Caption"/>
    <w:rsid w:val="00535050"/>
  </w:style>
  <w:style w:type="paragraph" w:styleId="Caption">
    <w:name w:val="caption"/>
    <w:aliases w:val="Ca,Caption Char1 Char,Caption Char Char Char,cap Char Char Char,cap Char,cap"/>
    <w:basedOn w:val="Normal"/>
    <w:next w:val="Normal"/>
    <w:link w:val="CaptionChar"/>
    <w:unhideWhenUsed/>
    <w:qFormat/>
    <w:locked/>
    <w:rsid w:val="00497C61"/>
    <w:pPr>
      <w:spacing w:before="240" w:after="120"/>
      <w:jc w:val="center"/>
    </w:pPr>
    <w:rPr>
      <w:b/>
      <w:bCs/>
      <w:color w:val="D2232A"/>
      <w:szCs w:val="20"/>
    </w:rPr>
  </w:style>
  <w:style w:type="character" w:customStyle="1" w:styleId="CaptionChar">
    <w:name w:val="Caption Char"/>
    <w:aliases w:val="Ca Char,Caption Char1 Char Char,Caption Char Char Char Char,cap Char Char Char Char,cap Char Char,cap Char1"/>
    <w:link w:val="Caption"/>
    <w:locked/>
    <w:rsid w:val="00497C61"/>
    <w:rPr>
      <w:rFonts w:ascii="Arial" w:hAnsi="Arial"/>
      <w:b/>
      <w:bCs/>
      <w:color w:val="D2232A"/>
      <w:lang w:val="en-GB" w:eastAsia="en-US"/>
    </w:rPr>
  </w:style>
  <w:style w:type="paragraph" w:customStyle="1" w:styleId="ECCFootnote">
    <w:name w:val="ECC Footnote"/>
    <w:basedOn w:val="FootnoteText"/>
    <w:uiPriority w:val="99"/>
    <w:rsid w:val="00F56F06"/>
    <w:pPr>
      <w:ind w:hanging="284"/>
    </w:pPr>
    <w:rPr>
      <w:szCs w:val="24"/>
    </w:rPr>
  </w:style>
  <w:style w:type="paragraph" w:styleId="FootnoteText">
    <w:name w:val="footnote text"/>
    <w:basedOn w:val="Normal"/>
    <w:link w:val="FootnoteTextChar"/>
    <w:uiPriority w:val="99"/>
    <w:qFormat/>
    <w:locked/>
    <w:rsid w:val="00F56F06"/>
    <w:pPr>
      <w:tabs>
        <w:tab w:val="left" w:pos="284"/>
      </w:tabs>
      <w:ind w:left="284"/>
    </w:pPr>
    <w:rPr>
      <w:sz w:val="16"/>
      <w:szCs w:val="20"/>
    </w:rPr>
  </w:style>
  <w:style w:type="character" w:customStyle="1" w:styleId="FootnoteTextChar">
    <w:name w:val="Footnote Text Char"/>
    <w:basedOn w:val="DefaultParagraphFont"/>
    <w:link w:val="FootnoteText"/>
    <w:rsid w:val="00576AB7"/>
    <w:rPr>
      <w:rFonts w:ascii="Arial" w:hAnsi="Arial"/>
      <w:sz w:val="16"/>
      <w:lang w:val="en-GB" w:eastAsia="en-US"/>
    </w:rPr>
  </w:style>
  <w:style w:type="character" w:styleId="FootnoteReference">
    <w:name w:val="footnote reference"/>
    <w:aliases w:val="ECC Footnote number"/>
    <w:uiPriority w:val="99"/>
    <w:locked/>
    <w:rsid w:val="008935B9"/>
    <w:rPr>
      <w:vertAlign w:val="superscript"/>
    </w:rPr>
  </w:style>
  <w:style w:type="paragraph" w:customStyle="1" w:styleId="ECCTablenote">
    <w:name w:val="ECC Table note"/>
    <w:basedOn w:val="ECCParagraph"/>
    <w:next w:val="ECCParagraph"/>
    <w:autoRedefine/>
    <w:uiPriority w:val="99"/>
    <w:qFormat/>
    <w:rsid w:val="008C48D4"/>
    <w:pPr>
      <w:tabs>
        <w:tab w:val="left" w:pos="284"/>
      </w:tabs>
      <w:spacing w:after="0"/>
      <w:ind w:left="284" w:hanging="284"/>
      <w:jc w:val="left"/>
    </w:pPr>
    <w:rPr>
      <w:sz w:val="18"/>
      <w:szCs w:val="20"/>
    </w:rPr>
  </w:style>
  <w:style w:type="paragraph" w:customStyle="1" w:styleId="ECCBulletsLv2">
    <w:name w:val="ECC Bullets Lv2"/>
    <w:basedOn w:val="ECCBulletsLv1"/>
    <w:rsid w:val="00F7770D"/>
    <w:pPr>
      <w:tabs>
        <w:tab w:val="clear" w:pos="340"/>
        <w:tab w:val="num" w:pos="709"/>
      </w:tabs>
      <w:ind w:left="709"/>
    </w:pPr>
  </w:style>
  <w:style w:type="paragraph" w:customStyle="1" w:styleId="ECCAnnexheading2">
    <w:name w:val="ECC Annex heading2"/>
    <w:basedOn w:val="Normal"/>
    <w:next w:val="ECCParagraph"/>
    <w:rsid w:val="00C95C7C"/>
    <w:pPr>
      <w:numPr>
        <w:ilvl w:val="1"/>
        <w:numId w:val="5"/>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740F78"/>
    <w:pPr>
      <w:keepNext/>
      <w:numPr>
        <w:ilvl w:val="2"/>
        <w:numId w:val="5"/>
      </w:numPr>
      <w:overflowPunct w:val="0"/>
      <w:autoSpaceDE w:val="0"/>
      <w:autoSpaceDN w:val="0"/>
      <w:adjustRightInd w:val="0"/>
      <w:spacing w:before="360" w:after="60"/>
      <w:jc w:val="both"/>
      <w:textAlignment w:val="baseline"/>
    </w:pPr>
    <w:rPr>
      <w:b/>
    </w:rPr>
  </w:style>
  <w:style w:type="paragraph" w:customStyle="1" w:styleId="ECCAnnexheading4">
    <w:name w:val="ECC Annex heading4"/>
    <w:basedOn w:val="Normal"/>
    <w:next w:val="ECCParagraph"/>
    <w:rsid w:val="00C95C7C"/>
    <w:pPr>
      <w:numPr>
        <w:ilvl w:val="3"/>
        <w:numId w:val="5"/>
      </w:numPr>
      <w:overflowPunct w:val="0"/>
      <w:autoSpaceDE w:val="0"/>
      <w:autoSpaceDN w:val="0"/>
      <w:adjustRightInd w:val="0"/>
      <w:spacing w:before="360" w:after="120"/>
      <w:textAlignment w:val="baseline"/>
    </w:pPr>
    <w:rPr>
      <w:i/>
      <w:color w:val="D2232A"/>
    </w:rPr>
  </w:style>
  <w:style w:type="paragraph" w:customStyle="1" w:styleId="ECCBulletsLv3">
    <w:name w:val="ECC Bullets Lv3"/>
    <w:basedOn w:val="ECCBulletsLv1"/>
    <w:rsid w:val="00F7770D"/>
    <w:pPr>
      <w:ind w:left="1020"/>
    </w:pPr>
  </w:style>
  <w:style w:type="paragraph" w:customStyle="1" w:styleId="ECCLastupdated">
    <w:name w:val="ECC Last updated"/>
    <w:basedOn w:val="Normal"/>
    <w:rsid w:val="007D17C5"/>
    <w:pPr>
      <w:spacing w:before="120" w:after="120"/>
      <w:ind w:left="3402"/>
    </w:pPr>
    <w:rPr>
      <w:bCs/>
      <w:sz w:val="18"/>
    </w:rPr>
  </w:style>
  <w:style w:type="paragraph" w:customStyle="1" w:styleId="ECCLetteredList">
    <w:name w:val="ECC Lettered List"/>
    <w:basedOn w:val="Normal"/>
    <w:qFormat/>
    <w:rsid w:val="00F7770D"/>
    <w:pPr>
      <w:numPr>
        <w:ilvl w:val="1"/>
        <w:numId w:val="22"/>
      </w:numPr>
    </w:pPr>
    <w:rPr>
      <w:szCs w:val="20"/>
      <w:lang w:val="da-DK"/>
    </w:rPr>
  </w:style>
  <w:style w:type="paragraph" w:customStyle="1" w:styleId="ECCNumberedList">
    <w:name w:val="ECC Numbered List"/>
    <w:basedOn w:val="Normal"/>
    <w:qFormat/>
    <w:rsid w:val="00DF7D21"/>
    <w:pPr>
      <w:numPr>
        <w:numId w:val="23"/>
      </w:numPr>
    </w:pPr>
    <w:rPr>
      <w:szCs w:val="20"/>
    </w:rPr>
  </w:style>
  <w:style w:type="paragraph" w:customStyle="1" w:styleId="ECCReference">
    <w:name w:val="ECC Reference"/>
    <w:basedOn w:val="Normal"/>
    <w:rsid w:val="007D17C5"/>
    <w:pPr>
      <w:numPr>
        <w:numId w:val="24"/>
      </w:numPr>
    </w:pPr>
    <w:rPr>
      <w:lang w:eastAsia="ja-JP"/>
    </w:rPr>
  </w:style>
  <w:style w:type="paragraph" w:styleId="BalloonText">
    <w:name w:val="Balloon Text"/>
    <w:basedOn w:val="Normal"/>
    <w:link w:val="BalloonTextChar"/>
    <w:uiPriority w:val="99"/>
    <w:semiHidden/>
    <w:unhideWhenUsed/>
    <w:locked/>
    <w:rsid w:val="009E47EB"/>
    <w:rPr>
      <w:rFonts w:ascii="Lucida Grande" w:hAnsi="Lucida Grande" w:cs="Lucida Grande"/>
      <w:sz w:val="18"/>
      <w:szCs w:val="18"/>
    </w:rPr>
  </w:style>
  <w:style w:type="character" w:customStyle="1" w:styleId="BalloonTextChar">
    <w:name w:val="Balloon Text Char"/>
    <w:link w:val="BalloonText"/>
    <w:uiPriority w:val="99"/>
    <w:semiHidden/>
    <w:rsid w:val="009E47EB"/>
    <w:rPr>
      <w:rFonts w:ascii="Lucida Grande" w:hAnsi="Lucida Grande" w:cs="Lucida Grande"/>
      <w:sz w:val="18"/>
      <w:szCs w:val="18"/>
      <w:lang w:val="en-US"/>
    </w:rPr>
  </w:style>
  <w:style w:type="paragraph" w:customStyle="1" w:styleId="ECCReporttitledescription">
    <w:name w:val="ECC Report title/description"/>
    <w:basedOn w:val="Normal"/>
    <w:rsid w:val="007D17C5"/>
    <w:pPr>
      <w:spacing w:before="600" w:line="288" w:lineRule="auto"/>
      <w:ind w:left="3402"/>
    </w:pPr>
    <w:rPr>
      <w:sz w:val="24"/>
    </w:rPr>
  </w:style>
  <w:style w:type="paragraph" w:customStyle="1" w:styleId="ECCEditorsNote">
    <w:name w:val="ECC Editor's Note"/>
    <w:basedOn w:val="Normal"/>
    <w:qFormat/>
    <w:rsid w:val="007D17C5"/>
    <w:pPr>
      <w:tabs>
        <w:tab w:val="left" w:pos="1560"/>
      </w:tabs>
      <w:spacing w:after="240"/>
      <w:ind w:left="1560" w:hanging="1560"/>
      <w:jc w:val="both"/>
    </w:pPr>
    <w:rPr>
      <w:sz w:val="22"/>
      <w:szCs w:val="22"/>
      <w:lang w:eastAsia="de-DE"/>
    </w:rPr>
  </w:style>
  <w:style w:type="paragraph" w:customStyle="1" w:styleId="ECCHeader">
    <w:name w:val="ECC Header"/>
    <w:basedOn w:val="Header"/>
    <w:rsid w:val="00E752E6"/>
    <w:pPr>
      <w:tabs>
        <w:tab w:val="clear" w:pos="4320"/>
        <w:tab w:val="clear" w:pos="8640"/>
        <w:tab w:val="right" w:pos="9639"/>
      </w:tabs>
    </w:pPr>
    <w:rPr>
      <w:lang w:val="da-DK"/>
    </w:rPr>
  </w:style>
  <w:style w:type="paragraph" w:customStyle="1" w:styleId="ECCFigure">
    <w:name w:val="ECC Figure"/>
    <w:basedOn w:val="ECCParagraph"/>
    <w:rsid w:val="00CF5245"/>
    <w:pPr>
      <w:jc w:val="center"/>
    </w:pPr>
  </w:style>
  <w:style w:type="paragraph" w:customStyle="1" w:styleId="ECCapproved">
    <w:name w:val="ECC approved"/>
    <w:basedOn w:val="ECCReporttitledescription"/>
    <w:rsid w:val="00E60351"/>
    <w:rPr>
      <w:b/>
      <w:sz w:val="18"/>
      <w:szCs w:val="18"/>
    </w:rPr>
  </w:style>
  <w:style w:type="paragraph" w:customStyle="1" w:styleId="ECCMainTitle">
    <w:name w:val="ECC Main Title"/>
    <w:basedOn w:val="Normal"/>
    <w:link w:val="ECCMainTitleZchn"/>
    <w:rsid w:val="00E60351"/>
    <w:rPr>
      <w:color w:val="FFFFFF"/>
      <w:sz w:val="68"/>
      <w:szCs w:val="68"/>
    </w:rPr>
  </w:style>
  <w:style w:type="character" w:customStyle="1" w:styleId="ECCMainTitleZchn">
    <w:name w:val="ECC Main Title Zchn"/>
    <w:link w:val="ECCMainTitle"/>
    <w:rsid w:val="00E60351"/>
    <w:rPr>
      <w:rFonts w:ascii="Arial" w:hAnsi="Arial"/>
      <w:color w:val="FFFFFF"/>
      <w:sz w:val="68"/>
      <w:szCs w:val="68"/>
      <w:lang w:val="en-US"/>
    </w:rPr>
  </w:style>
  <w:style w:type="paragraph" w:customStyle="1" w:styleId="ECCIndex1">
    <w:name w:val="ECC Index 1"/>
    <w:basedOn w:val="TOC1"/>
    <w:rsid w:val="00E752E6"/>
    <w:rPr>
      <w:noProof/>
    </w:rPr>
  </w:style>
  <w:style w:type="paragraph" w:customStyle="1" w:styleId="ECCIndex2">
    <w:name w:val="ECC Index 2"/>
    <w:basedOn w:val="TOC2"/>
    <w:rsid w:val="00E752E6"/>
    <w:rPr>
      <w:noProof/>
    </w:rPr>
  </w:style>
  <w:style w:type="paragraph" w:customStyle="1" w:styleId="ECCIndex3">
    <w:name w:val="ECC Index 3"/>
    <w:basedOn w:val="TOC3"/>
    <w:rsid w:val="00E752E6"/>
    <w:rPr>
      <w:noProof/>
    </w:rPr>
  </w:style>
  <w:style w:type="paragraph" w:customStyle="1" w:styleId="ECCToC">
    <w:name w:val="ECC ToC"/>
    <w:basedOn w:val="Normal"/>
    <w:rsid w:val="00E752E6"/>
    <w:rPr>
      <w:b/>
      <w:color w:val="FFFFFF"/>
    </w:rPr>
  </w:style>
  <w:style w:type="paragraph" w:customStyle="1" w:styleId="ECCIndex4">
    <w:name w:val="ECC Index 4"/>
    <w:basedOn w:val="TOC4"/>
    <w:rsid w:val="00E752E6"/>
    <w:rPr>
      <w:noProof/>
    </w:rPr>
  </w:style>
  <w:style w:type="paragraph" w:customStyle="1" w:styleId="ECCTableHeader">
    <w:name w:val="ECC Table Header"/>
    <w:basedOn w:val="ECCTabletitle"/>
    <w:rsid w:val="00DF7D21"/>
    <w:pPr>
      <w:spacing w:before="60" w:after="60"/>
    </w:pPr>
    <w:rPr>
      <w:color w:val="FFFFFF"/>
    </w:rPr>
  </w:style>
  <w:style w:type="paragraph" w:customStyle="1" w:styleId="ECCTabletext">
    <w:name w:val="ECC Table text"/>
    <w:qFormat/>
    <w:rsid w:val="00E80AF0"/>
    <w:pPr>
      <w:spacing w:line="288" w:lineRule="auto"/>
    </w:pPr>
    <w:rPr>
      <w:rFonts w:ascii="Arial" w:hAnsi="Arial"/>
      <w:szCs w:val="24"/>
      <w:lang w:val="en-GB" w:eastAsia="en-US"/>
    </w:rPr>
  </w:style>
  <w:style w:type="paragraph" w:customStyle="1" w:styleId="ECCFootnotesign">
    <w:name w:val="ECC Footnote sign"/>
    <w:basedOn w:val="ECCFootnote"/>
    <w:rsid w:val="00F56F06"/>
    <w:rPr>
      <w:sz w:val="22"/>
      <w:szCs w:val="22"/>
      <w:vertAlign w:val="superscript"/>
    </w:rPr>
  </w:style>
  <w:style w:type="paragraph" w:customStyle="1" w:styleId="ECCHyperlink">
    <w:name w:val="ECC Hyperlink"/>
    <w:next w:val="ECCParagraph"/>
    <w:link w:val="ECCHyperlinkZchn"/>
    <w:rsid w:val="00B80892"/>
    <w:rPr>
      <w:rFonts w:ascii="Arial" w:hAnsi="Arial"/>
      <w:szCs w:val="24"/>
      <w:lang w:val="en-GB" w:eastAsia="en-US"/>
    </w:rPr>
  </w:style>
  <w:style w:type="character" w:customStyle="1" w:styleId="ECCHyperlinkZchn">
    <w:name w:val="ECC Hyperlink Zchn"/>
    <w:link w:val="ECCHyperlink"/>
    <w:rsid w:val="00B80892"/>
    <w:rPr>
      <w:rFonts w:ascii="Arial" w:hAnsi="Arial"/>
      <w:szCs w:val="24"/>
      <w:lang w:val="en-GB"/>
    </w:rPr>
  </w:style>
  <w:style w:type="paragraph" w:customStyle="1" w:styleId="ECCTableHeaderABB">
    <w:name w:val="ECC Table Header ABB"/>
    <w:basedOn w:val="ECCTableHeader"/>
    <w:rsid w:val="00CE6FF5"/>
    <w:rPr>
      <w:color w:val="D2232A"/>
    </w:rPr>
  </w:style>
  <w:style w:type="paragraph" w:styleId="ListParagraph">
    <w:name w:val="List Paragraph"/>
    <w:basedOn w:val="Normal"/>
    <w:uiPriority w:val="34"/>
    <w:qFormat/>
    <w:locked/>
    <w:rsid w:val="00756248"/>
    <w:pPr>
      <w:ind w:left="720"/>
      <w:contextualSpacing/>
    </w:pPr>
  </w:style>
  <w:style w:type="paragraph" w:customStyle="1" w:styleId="Car2CharCharZchnZchnCharCharZchnZchn">
    <w:name w:val="Car2 Char Char Zchn Zchn Char Char Zchn Zchn"/>
    <w:basedOn w:val="Normal"/>
    <w:rsid w:val="00A7273C"/>
    <w:pPr>
      <w:tabs>
        <w:tab w:val="left" w:pos="540"/>
        <w:tab w:val="left" w:pos="1260"/>
        <w:tab w:val="left" w:pos="1800"/>
      </w:tabs>
      <w:spacing w:before="240" w:after="160" w:line="240" w:lineRule="exact"/>
    </w:pPr>
    <w:rPr>
      <w:rFonts w:ascii="Verdana" w:eastAsia="SimSun" w:hAnsi="Verdana"/>
      <w:sz w:val="24"/>
      <w:szCs w:val="20"/>
      <w:lang w:val="en-US"/>
    </w:rPr>
  </w:style>
  <w:style w:type="character" w:styleId="CommentReference">
    <w:name w:val="annotation reference"/>
    <w:uiPriority w:val="99"/>
    <w:semiHidden/>
    <w:unhideWhenUsed/>
    <w:locked/>
    <w:rsid w:val="001E25CE"/>
    <w:rPr>
      <w:sz w:val="16"/>
      <w:szCs w:val="16"/>
    </w:rPr>
  </w:style>
  <w:style w:type="paragraph" w:styleId="CommentText">
    <w:name w:val="annotation text"/>
    <w:basedOn w:val="Normal"/>
    <w:link w:val="CommentTextChar"/>
    <w:uiPriority w:val="99"/>
    <w:semiHidden/>
    <w:unhideWhenUsed/>
    <w:locked/>
    <w:rsid w:val="001E25CE"/>
    <w:rPr>
      <w:szCs w:val="20"/>
    </w:rPr>
  </w:style>
  <w:style w:type="character" w:customStyle="1" w:styleId="CommentTextChar">
    <w:name w:val="Comment Text Char"/>
    <w:link w:val="CommentText"/>
    <w:uiPriority w:val="99"/>
    <w:semiHidden/>
    <w:rsid w:val="001E25CE"/>
    <w:rPr>
      <w:rFonts w:ascii="Arial" w:hAnsi="Arial"/>
      <w:lang w:val="en-GB"/>
    </w:rPr>
  </w:style>
  <w:style w:type="paragraph" w:styleId="CommentSubject">
    <w:name w:val="annotation subject"/>
    <w:basedOn w:val="CommentText"/>
    <w:next w:val="CommentText"/>
    <w:link w:val="CommentSubjectChar"/>
    <w:uiPriority w:val="99"/>
    <w:semiHidden/>
    <w:unhideWhenUsed/>
    <w:locked/>
    <w:rsid w:val="001E25CE"/>
    <w:rPr>
      <w:b/>
      <w:bCs/>
    </w:rPr>
  </w:style>
  <w:style w:type="character" w:customStyle="1" w:styleId="CommentSubjectChar">
    <w:name w:val="Comment Subject Char"/>
    <w:link w:val="CommentSubject"/>
    <w:uiPriority w:val="99"/>
    <w:semiHidden/>
    <w:rsid w:val="001E25CE"/>
    <w:rPr>
      <w:rFonts w:ascii="Arial" w:hAnsi="Arial"/>
      <w:b/>
      <w:bCs/>
      <w:lang w:val="en-GB"/>
    </w:rPr>
  </w:style>
  <w:style w:type="paragraph" w:styleId="Revision">
    <w:name w:val="Revision"/>
    <w:hidden/>
    <w:uiPriority w:val="99"/>
    <w:semiHidden/>
    <w:rsid w:val="00EE19B0"/>
    <w:rPr>
      <w:rFonts w:ascii="Arial" w:hAnsi="Arial"/>
      <w:szCs w:val="24"/>
      <w:lang w:val="en-GB" w:eastAsia="en-US"/>
    </w:rPr>
  </w:style>
  <w:style w:type="paragraph" w:customStyle="1" w:styleId="ECCTableHeaderwhitefont">
    <w:name w:val="ECC Table Header white font"/>
    <w:qFormat/>
    <w:rsid w:val="00DE2D8A"/>
    <w:pPr>
      <w:spacing w:before="240" w:after="60"/>
      <w:jc w:val="center"/>
    </w:pPr>
    <w:rPr>
      <w:rFonts w:ascii="Arial" w:eastAsia="Calibri" w:hAnsi="Arial"/>
      <w:bCs/>
      <w:color w:val="FFFFFF" w:themeColor="background1"/>
      <w:lang w:val="en-GB"/>
    </w:rPr>
  </w:style>
  <w:style w:type="table" w:customStyle="1" w:styleId="ECCTable-redheader">
    <w:name w:val="ECC Table - red header"/>
    <w:basedOn w:val="TableNormal"/>
    <w:uiPriority w:val="99"/>
    <w:rsid w:val="00194FA6"/>
    <w:pPr>
      <w:spacing w:before="60" w:after="60"/>
      <w:jc w:val="both"/>
    </w:pPr>
    <w:rPr>
      <w:rFonts w:ascii="Arial" w:eastAsia="Calibri" w:hAnsi="Arial"/>
      <w:lang w:bidi="he-IL"/>
    </w:rPr>
    <w:tblPr>
      <w:tblStyleRowBandSize w:val="1"/>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paragraph" w:customStyle="1" w:styleId="ECCFiguregraphcentered">
    <w:name w:val="ECC Figure/graph centered"/>
    <w:next w:val="Normal"/>
    <w:qFormat/>
    <w:rsid w:val="00DE2D8A"/>
    <w:pPr>
      <w:spacing w:before="240" w:after="240"/>
      <w:jc w:val="center"/>
    </w:pPr>
    <w:rPr>
      <w:rFonts w:ascii="Arial" w:hAnsi="Arial"/>
      <w:noProof/>
      <w14:cntxtAlts/>
    </w:rPr>
  </w:style>
  <w:style w:type="paragraph" w:styleId="Title">
    <w:name w:val="Title"/>
    <w:basedOn w:val="Normal"/>
    <w:link w:val="TitleChar"/>
    <w:qFormat/>
    <w:locked/>
    <w:rsid w:val="00D66142"/>
    <w:pPr>
      <w:tabs>
        <w:tab w:val="left" w:pos="1440"/>
      </w:tabs>
      <w:spacing w:before="120" w:after="60"/>
    </w:pPr>
    <w:rPr>
      <w:b/>
      <w:kern w:val="28"/>
      <w:sz w:val="24"/>
      <w:szCs w:val="20"/>
      <w:lang w:val="en-US" w:eastAsia="fr-FR"/>
    </w:rPr>
  </w:style>
  <w:style w:type="character" w:customStyle="1" w:styleId="TitleChar">
    <w:name w:val="Title Char"/>
    <w:basedOn w:val="DefaultParagraphFont"/>
    <w:link w:val="Title"/>
    <w:rsid w:val="00D66142"/>
    <w:rPr>
      <w:rFonts w:ascii="Arial" w:hAnsi="Arial"/>
      <w:b/>
      <w:kern w:val="28"/>
      <w:sz w:val="24"/>
      <w:lang w:val="en-US" w:eastAsia="fr-FR"/>
    </w:rPr>
  </w:style>
  <w:style w:type="paragraph" w:customStyle="1" w:styleId="BN">
    <w:name w:val="BN"/>
    <w:basedOn w:val="Normal"/>
    <w:rsid w:val="00D66142"/>
    <w:pPr>
      <w:numPr>
        <w:numId w:val="40"/>
      </w:numPr>
      <w:overflowPunct w:val="0"/>
      <w:autoSpaceDE w:val="0"/>
      <w:autoSpaceDN w:val="0"/>
      <w:adjustRightInd w:val="0"/>
      <w:spacing w:after="180"/>
      <w:textAlignment w:val="baseline"/>
    </w:pPr>
    <w:rPr>
      <w:rFonts w:ascii="Times New Roman" w:hAnsi="Times New Roman"/>
      <w:szCs w:val="20"/>
    </w:rPr>
  </w:style>
  <w:style w:type="paragraph" w:customStyle="1" w:styleId="Car2CharCharZchnZchnCharCharZchnZchn3">
    <w:name w:val="Car2 Char Char Zchn Zchn Char Char Zchn Zchn3"/>
    <w:basedOn w:val="Normal"/>
    <w:rsid w:val="00D66142"/>
    <w:pPr>
      <w:tabs>
        <w:tab w:val="left" w:pos="540"/>
        <w:tab w:val="left" w:pos="1260"/>
        <w:tab w:val="left" w:pos="1800"/>
      </w:tabs>
      <w:spacing w:before="240" w:after="160" w:line="240" w:lineRule="exact"/>
    </w:pPr>
    <w:rPr>
      <w:rFonts w:ascii="Verdana" w:eastAsia="SimSun" w:hAnsi="Verdana"/>
      <w:sz w:val="24"/>
      <w:szCs w:val="20"/>
      <w:lang w:val="en-US"/>
    </w:rPr>
  </w:style>
  <w:style w:type="paragraph" w:customStyle="1" w:styleId="Default">
    <w:name w:val="Default"/>
    <w:rsid w:val="00AF4224"/>
    <w:pPr>
      <w:autoSpaceDE w:val="0"/>
      <w:autoSpaceDN w:val="0"/>
      <w:adjustRightInd w:val="0"/>
    </w:pPr>
    <w:rPr>
      <w:rFonts w:ascii="Arial" w:hAnsi="Arial" w:cs="Arial"/>
      <w:color w:val="000000"/>
      <w:sz w:val="24"/>
      <w:szCs w:val="24"/>
      <w:lang w:val="en-GB"/>
    </w:rPr>
  </w:style>
  <w:style w:type="paragraph" w:customStyle="1" w:styleId="Tablehead">
    <w:name w:val="Table_head"/>
    <w:basedOn w:val="Normal"/>
    <w:next w:val="Normal"/>
    <w:rsid w:val="00E43073"/>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pPr>
    <w:rPr>
      <w:rFonts w:ascii="Times New Roman" w:hAnsi="Times New Roman"/>
      <w:b/>
      <w:sz w:val="22"/>
      <w:szCs w:val="20"/>
      <w:lang w:val="fr-FR"/>
    </w:rPr>
  </w:style>
  <w:style w:type="character" w:customStyle="1" w:styleId="TableNoChar">
    <w:name w:val="Table_No Char"/>
    <w:link w:val="TableNo"/>
    <w:locked/>
    <w:rsid w:val="00E43073"/>
    <w:rPr>
      <w:sz w:val="24"/>
      <w:lang w:val="fr-FR" w:eastAsia="en-US"/>
    </w:rPr>
  </w:style>
  <w:style w:type="paragraph" w:customStyle="1" w:styleId="TableNo">
    <w:name w:val="Table_No"/>
    <w:basedOn w:val="Normal"/>
    <w:next w:val="Normal"/>
    <w:link w:val="TableNoChar"/>
    <w:rsid w:val="00E43073"/>
    <w:pPr>
      <w:keepNext/>
      <w:tabs>
        <w:tab w:val="left" w:pos="794"/>
        <w:tab w:val="left" w:pos="1191"/>
        <w:tab w:val="left" w:pos="1588"/>
        <w:tab w:val="left" w:pos="1985"/>
      </w:tabs>
      <w:overflowPunct w:val="0"/>
      <w:autoSpaceDE w:val="0"/>
      <w:autoSpaceDN w:val="0"/>
      <w:adjustRightInd w:val="0"/>
      <w:spacing w:before="360" w:after="120"/>
      <w:jc w:val="center"/>
    </w:pPr>
    <w:rPr>
      <w:rFonts w:ascii="Times New Roman" w:hAnsi="Times New Roman"/>
      <w:sz w:val="24"/>
      <w:szCs w:val="20"/>
      <w:lang w:val="fr-FR"/>
    </w:rPr>
  </w:style>
  <w:style w:type="character" w:customStyle="1" w:styleId="TabletextChar">
    <w:name w:val="Table_text Char"/>
    <w:link w:val="Tabletext"/>
    <w:locked/>
    <w:rsid w:val="00E43073"/>
    <w:rPr>
      <w:lang w:val="fr-FR" w:eastAsia="en-US"/>
    </w:rPr>
  </w:style>
  <w:style w:type="paragraph" w:customStyle="1" w:styleId="Tabletext">
    <w:name w:val="Table_text"/>
    <w:basedOn w:val="Normal"/>
    <w:link w:val="TabletextChar"/>
    <w:rsid w:val="00E430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Cs w:val="20"/>
      <w:lang w:val="fr-FR"/>
    </w:rPr>
  </w:style>
  <w:style w:type="character" w:customStyle="1" w:styleId="TabletitleChar">
    <w:name w:val="Table_title Char"/>
    <w:link w:val="Tabletitle"/>
    <w:locked/>
    <w:rsid w:val="00E43073"/>
    <w:rPr>
      <w:b/>
      <w:sz w:val="24"/>
      <w:lang w:val="fr-FR" w:eastAsia="en-US"/>
    </w:rPr>
  </w:style>
  <w:style w:type="paragraph" w:customStyle="1" w:styleId="Tabletitle">
    <w:name w:val="Table_title"/>
    <w:basedOn w:val="Normal"/>
    <w:next w:val="Tablehead"/>
    <w:link w:val="TabletitleChar"/>
    <w:rsid w:val="00E43073"/>
    <w:pPr>
      <w:keepNext/>
      <w:tabs>
        <w:tab w:val="left" w:pos="794"/>
        <w:tab w:val="left" w:pos="1191"/>
        <w:tab w:val="left" w:pos="1588"/>
        <w:tab w:val="left" w:pos="1985"/>
      </w:tabs>
      <w:overflowPunct w:val="0"/>
      <w:autoSpaceDE w:val="0"/>
      <w:autoSpaceDN w:val="0"/>
      <w:adjustRightInd w:val="0"/>
      <w:spacing w:after="120"/>
      <w:jc w:val="center"/>
    </w:pPr>
    <w:rPr>
      <w:rFonts w:ascii="Times New Roman" w:hAnsi="Times New Roman"/>
      <w:b/>
      <w:sz w:val="24"/>
      <w:szCs w:val="20"/>
      <w:lang w:val="fr-FR"/>
    </w:rPr>
  </w:style>
  <w:style w:type="paragraph" w:customStyle="1" w:styleId="TableText0">
    <w:name w:val="Table_Text"/>
    <w:basedOn w:val="Normal"/>
    <w:uiPriority w:val="99"/>
    <w:rsid w:val="00E43073"/>
    <w:pPr>
      <w:tabs>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rFonts w:ascii="Times New Roman" w:eastAsia="MS Mincho" w:hAnsi="Times New Roman"/>
      <w:sz w:val="22"/>
      <w:szCs w:val="20"/>
    </w:rPr>
  </w:style>
  <w:style w:type="table" w:customStyle="1" w:styleId="TableGrid5">
    <w:name w:val="Table Grid5"/>
    <w:basedOn w:val="TableNormal"/>
    <w:uiPriority w:val="59"/>
    <w:rsid w:val="00E43073"/>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2CharCharZchnZchnCharCharZchnZchn2">
    <w:name w:val="Car2 Char Char Zchn Zchn Char Char Zchn Zchn2"/>
    <w:basedOn w:val="Normal"/>
    <w:rsid w:val="003D476A"/>
    <w:pPr>
      <w:tabs>
        <w:tab w:val="left" w:pos="540"/>
        <w:tab w:val="left" w:pos="1260"/>
        <w:tab w:val="left" w:pos="1800"/>
      </w:tabs>
      <w:spacing w:before="240" w:after="160" w:line="240" w:lineRule="exact"/>
    </w:pPr>
    <w:rPr>
      <w:rFonts w:ascii="Verdana" w:eastAsia="SimSun" w:hAnsi="Verdana"/>
      <w:sz w:val="24"/>
      <w:szCs w:val="20"/>
      <w:lang w:val="en-US"/>
    </w:rPr>
  </w:style>
  <w:style w:type="paragraph" w:customStyle="1" w:styleId="Car2CharCharZchnZchnCharCharZchnZchn1">
    <w:name w:val="Car2 Char Char Zchn Zchn Char Char Zchn Zchn1"/>
    <w:basedOn w:val="Normal"/>
    <w:rsid w:val="008C54EB"/>
    <w:pPr>
      <w:tabs>
        <w:tab w:val="left" w:pos="540"/>
        <w:tab w:val="left" w:pos="1260"/>
        <w:tab w:val="left" w:pos="1800"/>
      </w:tabs>
      <w:spacing w:before="240" w:after="160" w:line="240" w:lineRule="exact"/>
    </w:pPr>
    <w:rPr>
      <w:rFonts w:ascii="Verdana" w:eastAsia="SimSun" w:hAnsi="Verdana"/>
      <w:sz w:val="24"/>
      <w:szCs w:val="20"/>
      <w:lang w:val="en-US"/>
    </w:rPr>
  </w:style>
  <w:style w:type="character" w:styleId="FollowedHyperlink">
    <w:name w:val="FollowedHyperlink"/>
    <w:basedOn w:val="DefaultParagraphFont"/>
    <w:uiPriority w:val="99"/>
    <w:semiHidden/>
    <w:unhideWhenUsed/>
    <w:locked/>
    <w:rsid w:val="00655F37"/>
    <w:rPr>
      <w:color w:val="800080" w:themeColor="followedHyperlink"/>
      <w:u w:val="single"/>
    </w:rPr>
  </w:style>
  <w:style w:type="paragraph" w:styleId="NormalWeb">
    <w:name w:val="Normal (Web)"/>
    <w:basedOn w:val="Normal"/>
    <w:uiPriority w:val="99"/>
    <w:semiHidden/>
    <w:unhideWhenUsed/>
    <w:locked/>
    <w:rsid w:val="00F039FE"/>
    <w:pPr>
      <w:spacing w:before="100" w:beforeAutospacing="1" w:after="100" w:afterAutospacing="1"/>
    </w:pPr>
    <w:rPr>
      <w:rFonts w:ascii="Times New Roman" w:hAnsi="Times New Roman"/>
      <w:sz w:val="24"/>
      <w:lang w:val="de-DE" w:eastAsia="de-DE"/>
    </w:rPr>
  </w:style>
  <w:style w:type="table" w:styleId="ColorfulGrid">
    <w:name w:val="Colorful Grid"/>
    <w:basedOn w:val="TableNormal"/>
    <w:uiPriority w:val="73"/>
    <w:locked/>
    <w:rsid w:val="00A44108"/>
    <w:pPr>
      <w:jc w:val="both"/>
    </w:pPr>
    <w:rPr>
      <w:rFonts w:ascii="Arial" w:hAnsi="Arial"/>
      <w:color w:val="000000" w:themeColor="text1"/>
      <w:lang w:val="da-DK" w:eastAsia="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ECCHLgreen">
    <w:name w:val="ECC HL green"/>
    <w:basedOn w:val="DefaultParagraphFont"/>
    <w:uiPriority w:val="1"/>
    <w:qFormat/>
    <w:rsid w:val="0051533D"/>
    <w:rPr>
      <w:bdr w:val="none" w:sz="0" w:space="0" w:color="auto"/>
      <w:shd w:val="solid" w:color="92D050" w:fill="auto"/>
      <w:lang w:val="en-GB"/>
    </w:rPr>
  </w:style>
  <w:style w:type="paragraph" w:customStyle="1" w:styleId="coverpagelastupdatedDDMMYY">
    <w:name w:val="cover page 'last updated DD MM YY'"/>
    <w:next w:val="coverpageapprovedDDMMYY"/>
    <w:rsid w:val="0051533D"/>
    <w:pPr>
      <w:spacing w:before="120" w:after="60"/>
      <w:ind w:left="3402"/>
      <w:jc w:val="both"/>
    </w:pPr>
    <w:rPr>
      <w:rFonts w:ascii="Arial" w:hAnsi="Arial"/>
      <w:bCs/>
      <w:sz w:val="18"/>
      <w:lang w:val="da-DK" w:eastAsia="en-US"/>
    </w:rPr>
  </w:style>
  <w:style w:type="paragraph" w:customStyle="1" w:styleId="coverpageapprovedDDMMYY">
    <w:name w:val="cover page 'approved DD MM YY'"/>
    <w:next w:val="coverpagelastupdatedDDMMYY"/>
    <w:rsid w:val="0051533D"/>
    <w:pPr>
      <w:spacing w:before="600" w:after="60"/>
      <w:ind w:left="3402"/>
      <w:jc w:val="both"/>
    </w:pPr>
    <w:rPr>
      <w:rFonts w:ascii="Arial" w:hAnsi="Arial"/>
      <w:b/>
      <w:sz w:val="18"/>
      <w:szCs w:val="18"/>
      <w:lang w:val="da-DK" w:eastAsia="en-US"/>
    </w:rPr>
  </w:style>
  <w:style w:type="paragraph" w:customStyle="1" w:styleId="coverpageReporttitledescription">
    <w:name w:val="cover page 'Report title/description'"/>
    <w:rsid w:val="0051533D"/>
    <w:pPr>
      <w:keepLines/>
      <w:spacing w:before="1800" w:after="60" w:line="288" w:lineRule="auto"/>
      <w:ind w:left="3402"/>
      <w:contextualSpacing/>
      <w:jc w:val="both"/>
      <w:textboxTightWrap w:val="firstLineOnly"/>
    </w:pPr>
    <w:rPr>
      <w:rFonts w:ascii="Arial" w:hAnsi="Arial"/>
      <w:sz w:val="24"/>
      <w:lang w:val="da-DK" w:eastAsia="en-US"/>
    </w:rPr>
  </w:style>
  <w:style w:type="paragraph" w:customStyle="1" w:styleId="ECCpageHeader">
    <w:name w:val="ECC page Header"/>
    <w:rsid w:val="0051533D"/>
    <w:pPr>
      <w:tabs>
        <w:tab w:val="left" w:pos="0"/>
        <w:tab w:val="center" w:pos="4820"/>
        <w:tab w:val="right" w:pos="9639"/>
      </w:tabs>
      <w:jc w:val="both"/>
    </w:pPr>
    <w:rPr>
      <w:rFonts w:ascii="Arial" w:hAnsi="Arial"/>
      <w:b/>
      <w:sz w:val="16"/>
      <w:lang w:val="da-DK" w:eastAsia="en-US"/>
    </w:rPr>
  </w:style>
  <w:style w:type="paragraph" w:customStyle="1" w:styleId="coverpageECCReport">
    <w:name w:val="cover page 'ECC Report'"/>
    <w:link w:val="coverpageECCReportZchn"/>
    <w:semiHidden/>
    <w:rsid w:val="0051533D"/>
    <w:pPr>
      <w:shd w:val="clear" w:color="FFFFFF" w:themeColor="background1" w:fill="auto"/>
      <w:spacing w:before="60" w:after="60"/>
      <w:jc w:val="both"/>
    </w:pPr>
    <w:rPr>
      <w:rFonts w:ascii="Arial" w:eastAsia="Calibri" w:hAnsi="Arial"/>
      <w:color w:val="FFFFFF" w:themeColor="background1"/>
      <w:sz w:val="68"/>
      <w:szCs w:val="68"/>
      <w:lang w:val="en-GB" w:eastAsia="en-US"/>
    </w:rPr>
  </w:style>
  <w:style w:type="character" w:customStyle="1" w:styleId="coverpageECCReportZchn">
    <w:name w:val="cover page 'ECC Report' Zchn"/>
    <w:basedOn w:val="DefaultParagraphFont"/>
    <w:link w:val="coverpageECCReport"/>
    <w:semiHidden/>
    <w:rsid w:val="0051533D"/>
    <w:rPr>
      <w:rFonts w:ascii="Arial" w:eastAsia="Calibri" w:hAnsi="Arial"/>
      <w:color w:val="FFFFFF" w:themeColor="background1"/>
      <w:sz w:val="68"/>
      <w:szCs w:val="68"/>
      <w:shd w:val="clear" w:color="FFFFFF" w:themeColor="background1" w:fill="auto"/>
      <w:lang w:val="en-GB" w:eastAsia="en-US"/>
    </w:rPr>
  </w:style>
  <w:style w:type="character" w:customStyle="1" w:styleId="ECCHLyellow">
    <w:name w:val="ECC HL yellow"/>
    <w:basedOn w:val="DefaultParagraphFont"/>
    <w:uiPriority w:val="1"/>
    <w:qFormat/>
    <w:rsid w:val="0051533D"/>
    <w:rPr>
      <w:rFonts w:eastAsia="Calibri"/>
      <w:i w:val="0"/>
      <w:szCs w:val="22"/>
      <w:bdr w:val="none" w:sz="0" w:space="0" w:color="auto"/>
      <w:shd w:val="solid" w:color="FFFF00" w:fill="auto"/>
      <w:lang w:val="en-GB"/>
    </w:rPr>
  </w:style>
  <w:style w:type="character" w:customStyle="1" w:styleId="SignatureChar">
    <w:name w:val="Signature Char"/>
    <w:basedOn w:val="DefaultParagraphFont"/>
    <w:link w:val="Signature"/>
    <w:uiPriority w:val="99"/>
    <w:semiHidden/>
    <w:rsid w:val="0051533D"/>
    <w:rPr>
      <w:rFonts w:ascii="Arial" w:eastAsia="Calibri" w:hAnsi="Arial"/>
      <w:szCs w:val="22"/>
      <w:lang w:val="en-GB" w:eastAsia="en-US"/>
    </w:rPr>
  </w:style>
  <w:style w:type="paragraph" w:styleId="Signature">
    <w:name w:val="Signature"/>
    <w:basedOn w:val="Normal"/>
    <w:link w:val="SignatureChar"/>
    <w:uiPriority w:val="99"/>
    <w:semiHidden/>
    <w:locked/>
    <w:rsid w:val="0051533D"/>
    <w:pPr>
      <w:ind w:left="4252"/>
      <w:jc w:val="both"/>
    </w:pPr>
    <w:rPr>
      <w:rFonts w:eastAsia="Calibri"/>
      <w:szCs w:val="22"/>
    </w:rPr>
  </w:style>
  <w:style w:type="paragraph" w:customStyle="1" w:styleId="ECCTableHeaderredfont">
    <w:name w:val="ECC Table Header red font"/>
    <w:qFormat/>
    <w:rsid w:val="0051533D"/>
    <w:pPr>
      <w:spacing w:before="120" w:after="120"/>
    </w:pPr>
    <w:rPr>
      <w:rFonts w:ascii="Arial" w:eastAsia="Calibri" w:hAnsi="Arial"/>
      <w:bCs/>
      <w:color w:val="D2232A"/>
      <w:lang w:val="en-GB"/>
    </w:rPr>
  </w:style>
  <w:style w:type="paragraph" w:customStyle="1" w:styleId="ECCpageFooter">
    <w:name w:val="ECC page Footer"/>
    <w:rsid w:val="0051533D"/>
    <w:pPr>
      <w:tabs>
        <w:tab w:val="left" w:pos="0"/>
        <w:tab w:val="center" w:pos="4820"/>
        <w:tab w:val="right" w:pos="9639"/>
      </w:tabs>
      <w:jc w:val="both"/>
    </w:pPr>
    <w:rPr>
      <w:rFonts w:ascii="Arial" w:hAnsi="Arial"/>
      <w:b/>
      <w:sz w:val="16"/>
      <w:szCs w:val="22"/>
    </w:rPr>
  </w:style>
  <w:style w:type="character" w:customStyle="1" w:styleId="ECCHLbold">
    <w:name w:val="ECC HL bold"/>
    <w:basedOn w:val="Strong"/>
    <w:uiPriority w:val="1"/>
    <w:qFormat/>
    <w:rsid w:val="0051533D"/>
    <w:rPr>
      <w:b/>
      <w:bCs/>
    </w:rPr>
  </w:style>
  <w:style w:type="character" w:styleId="Strong">
    <w:name w:val="Strong"/>
    <w:basedOn w:val="DefaultParagraphFont"/>
    <w:qFormat/>
    <w:locked/>
    <w:rsid w:val="0051533D"/>
    <w:rPr>
      <w:b/>
      <w:bCs/>
    </w:rPr>
  </w:style>
  <w:style w:type="character" w:styleId="IntenseReference">
    <w:name w:val="Intense Reference"/>
    <w:aliases w:val="cover page 'Report No'"/>
    <w:basedOn w:val="DefaultParagraphFont"/>
    <w:qFormat/>
    <w:locked/>
    <w:rsid w:val="0051533D"/>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locked/>
    <w:rsid w:val="0051533D"/>
    <w:rPr>
      <w:i/>
    </w:rPr>
  </w:style>
  <w:style w:type="character" w:customStyle="1" w:styleId="ECCHLcyan">
    <w:name w:val="ECC HL cyan"/>
    <w:basedOn w:val="DefaultParagraphFont"/>
    <w:uiPriority w:val="1"/>
    <w:qFormat/>
    <w:rsid w:val="0051533D"/>
    <w:rPr>
      <w:iCs w:val="0"/>
      <w:bdr w:val="none" w:sz="0" w:space="0" w:color="auto"/>
      <w:shd w:val="solid" w:color="00FFFF" w:fill="auto"/>
      <w:lang w:val="en-GB"/>
    </w:rPr>
  </w:style>
  <w:style w:type="character" w:customStyle="1" w:styleId="ECCHLorange">
    <w:name w:val="ECC HL orange"/>
    <w:basedOn w:val="DefaultParagraphFont"/>
    <w:uiPriority w:val="1"/>
    <w:qFormat/>
    <w:rsid w:val="0051533D"/>
    <w:rPr>
      <w:bdr w:val="none" w:sz="0" w:space="0" w:color="auto"/>
      <w:shd w:val="solid" w:color="FFC000" w:fill="auto"/>
    </w:rPr>
  </w:style>
  <w:style w:type="character" w:customStyle="1" w:styleId="ECCHLblue">
    <w:name w:val="ECC HL blue"/>
    <w:basedOn w:val="DefaultParagraphFont"/>
    <w:uiPriority w:val="1"/>
    <w:qFormat/>
    <w:rsid w:val="0051533D"/>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51533D"/>
    <w:rPr>
      <w:iCs w:val="0"/>
      <w:color w:val="FFFFFF" w:themeColor="background1"/>
      <w:bdr w:val="none" w:sz="0" w:space="0" w:color="auto"/>
      <w:shd w:val="solid" w:color="008080" w:fill="auto"/>
    </w:rPr>
  </w:style>
  <w:style w:type="character" w:customStyle="1" w:styleId="ECCHLsubscript">
    <w:name w:val="ECC HL subscript"/>
    <w:uiPriority w:val="1"/>
    <w:rsid w:val="0051533D"/>
    <w:rPr>
      <w:vertAlign w:val="subscript"/>
    </w:rPr>
  </w:style>
  <w:style w:type="character" w:customStyle="1" w:styleId="ECCHLsuperscript">
    <w:name w:val="ECC HL superscript"/>
    <w:uiPriority w:val="1"/>
    <w:rsid w:val="0051533D"/>
    <w:rPr>
      <w:vertAlign w:val="superscript"/>
    </w:rPr>
  </w:style>
  <w:style w:type="character" w:customStyle="1" w:styleId="ECCHLmagenta">
    <w:name w:val="ECC HL magenta"/>
    <w:basedOn w:val="DefaultParagraphFont"/>
    <w:uiPriority w:val="1"/>
    <w:qFormat/>
    <w:rsid w:val="0051533D"/>
    <w:rPr>
      <w:color w:val="auto"/>
      <w:bdr w:val="none" w:sz="0" w:space="0" w:color="auto"/>
      <w:shd w:val="solid" w:color="FF3399" w:fill="auto"/>
      <w:lang w:val="en-GB"/>
    </w:rPr>
  </w:style>
  <w:style w:type="character" w:customStyle="1" w:styleId="ECCHLbrown">
    <w:name w:val="ECC HL brown"/>
    <w:basedOn w:val="DefaultParagraphFont"/>
    <w:uiPriority w:val="1"/>
    <w:qFormat/>
    <w:rsid w:val="0051533D"/>
    <w:rPr>
      <w:color w:val="D9D9D9" w:themeColor="background1" w:themeShade="D9"/>
      <w:bdr w:val="none" w:sz="0" w:space="0" w:color="auto"/>
      <w:shd w:val="solid" w:color="B95807" w:fill="auto"/>
    </w:rPr>
  </w:style>
  <w:style w:type="paragraph" w:customStyle="1" w:styleId="ECCHeadingnonumbering">
    <w:name w:val="ECC Heading no numbering"/>
    <w:rsid w:val="0051533D"/>
    <w:pPr>
      <w:tabs>
        <w:tab w:val="left" w:pos="0"/>
        <w:tab w:val="center" w:pos="4820"/>
        <w:tab w:val="right" w:pos="9639"/>
      </w:tabs>
      <w:spacing w:before="240" w:after="60"/>
      <w:jc w:val="both"/>
    </w:pPr>
    <w:rPr>
      <w:rFonts w:ascii="Arial" w:hAnsi="Arial" w:cs="Arial"/>
      <w:b/>
      <w:bCs/>
      <w:caps/>
      <w:color w:val="D2232A"/>
      <w:kern w:val="32"/>
      <w:szCs w:val="32"/>
      <w:lang w:val="da-DK" w:eastAsia="en-US"/>
    </w:rPr>
  </w:style>
  <w:style w:type="character" w:customStyle="1" w:styleId="ECCHLunderlined">
    <w:name w:val="ECC HL underlined"/>
    <w:uiPriority w:val="1"/>
    <w:qFormat/>
    <w:rsid w:val="0051533D"/>
    <w:rPr>
      <w:u w:val="single"/>
    </w:rPr>
  </w:style>
  <w:style w:type="table" w:styleId="ColorfulGrid-Accent6">
    <w:name w:val="Colorful Grid Accent 6"/>
    <w:basedOn w:val="TableNormal"/>
    <w:uiPriority w:val="73"/>
    <w:locked/>
    <w:rsid w:val="0051533D"/>
    <w:pPr>
      <w:jc w:val="both"/>
    </w:pPr>
    <w:rPr>
      <w:rFonts w:ascii="Arial" w:hAnsi="Arial"/>
      <w:color w:val="000000" w:themeColor="text1"/>
      <w:lang w:val="da-DK"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51533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51533D"/>
    <w:pPr>
      <w:spacing w:before="60" w:after="60"/>
      <w:jc w:val="both"/>
    </w:pPr>
    <w:rPr>
      <w:rFonts w:ascii="Arial" w:eastAsia="Calibri" w:hAnsi="Arial"/>
      <w:lang w:val="en-GB" w:eastAsia="en-GB"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51533D"/>
    <w:rPr>
      <w:bdr w:val="none" w:sz="0" w:space="0" w:color="auto"/>
      <w:shd w:val="solid" w:color="BFBFBF" w:themeColor="background1" w:themeShade="BF" w:fill="auto"/>
    </w:rPr>
  </w:style>
  <w:style w:type="paragraph" w:styleId="NoSpacing">
    <w:name w:val="No Spacing"/>
    <w:uiPriority w:val="1"/>
    <w:qFormat/>
    <w:locked/>
    <w:rsid w:val="0051533D"/>
    <w:pPr>
      <w:jc w:val="both"/>
    </w:pPr>
    <w:rPr>
      <w:rFonts w:ascii="Arial" w:eastAsia="Calibri" w:hAnsi="Arial"/>
      <w:szCs w:val="22"/>
      <w:lang w:val="en-GB" w:eastAsia="en-US"/>
    </w:rPr>
  </w:style>
  <w:style w:type="paragraph" w:customStyle="1" w:styleId="EQ">
    <w:name w:val="EQ"/>
    <w:basedOn w:val="Normal"/>
    <w:next w:val="Normal"/>
    <w:rsid w:val="007C3DB2"/>
    <w:pPr>
      <w:keepLines/>
      <w:tabs>
        <w:tab w:val="center" w:pos="4536"/>
        <w:tab w:val="right" w:pos="9072"/>
      </w:tabs>
      <w:overflowPunct w:val="0"/>
      <w:autoSpaceDE w:val="0"/>
      <w:autoSpaceDN w:val="0"/>
      <w:adjustRightInd w:val="0"/>
      <w:spacing w:after="180"/>
      <w:textAlignment w:val="baseline"/>
    </w:pPr>
    <w:rPr>
      <w:rFonts w:ascii="Times New Roman" w:hAnsi="Times New Roman"/>
      <w:noProof/>
      <w:szCs w:val="20"/>
    </w:rPr>
  </w:style>
  <w:style w:type="paragraph" w:customStyle="1" w:styleId="TAH">
    <w:name w:val="TAH"/>
    <w:basedOn w:val="TAC"/>
    <w:link w:val="TAHCar"/>
    <w:rsid w:val="007C3DB2"/>
    <w:rPr>
      <w:b/>
      <w:bCs/>
    </w:rPr>
  </w:style>
  <w:style w:type="paragraph" w:customStyle="1" w:styleId="TAC">
    <w:name w:val="TAC"/>
    <w:basedOn w:val="Normal"/>
    <w:link w:val="TACChar"/>
    <w:rsid w:val="007C3DB2"/>
    <w:pPr>
      <w:keepNext/>
      <w:keepLines/>
      <w:overflowPunct w:val="0"/>
      <w:autoSpaceDE w:val="0"/>
      <w:autoSpaceDN w:val="0"/>
      <w:adjustRightInd w:val="0"/>
      <w:jc w:val="center"/>
      <w:textAlignment w:val="baseline"/>
    </w:pPr>
    <w:rPr>
      <w:sz w:val="18"/>
      <w:szCs w:val="18"/>
      <w:lang w:eastAsia="x-none"/>
    </w:rPr>
  </w:style>
  <w:style w:type="paragraph" w:customStyle="1" w:styleId="TAN">
    <w:name w:val="TAN"/>
    <w:basedOn w:val="Normal"/>
    <w:link w:val="TANChar"/>
    <w:rsid w:val="007C3DB2"/>
    <w:pPr>
      <w:keepNext/>
      <w:keepLines/>
      <w:overflowPunct w:val="0"/>
      <w:autoSpaceDE w:val="0"/>
      <w:autoSpaceDN w:val="0"/>
      <w:adjustRightInd w:val="0"/>
      <w:ind w:left="851" w:hanging="851"/>
      <w:textAlignment w:val="baseline"/>
    </w:pPr>
    <w:rPr>
      <w:sz w:val="18"/>
      <w:szCs w:val="18"/>
      <w:lang w:eastAsia="x-none"/>
    </w:rPr>
  </w:style>
  <w:style w:type="character" w:customStyle="1" w:styleId="TACChar">
    <w:name w:val="TAC Char"/>
    <w:link w:val="TAC"/>
    <w:rsid w:val="007C3DB2"/>
    <w:rPr>
      <w:rFonts w:ascii="Arial" w:hAnsi="Arial"/>
      <w:sz w:val="18"/>
      <w:szCs w:val="18"/>
      <w:lang w:val="en-GB" w:eastAsia="x-none"/>
    </w:rPr>
  </w:style>
  <w:style w:type="character" w:customStyle="1" w:styleId="TAHCar">
    <w:name w:val="TAH Car"/>
    <w:link w:val="TAH"/>
    <w:rsid w:val="007C3DB2"/>
    <w:rPr>
      <w:rFonts w:ascii="Arial" w:hAnsi="Arial"/>
      <w:b/>
      <w:bCs/>
      <w:sz w:val="18"/>
      <w:szCs w:val="18"/>
      <w:lang w:val="en-GB" w:eastAsia="x-none"/>
    </w:rPr>
  </w:style>
  <w:style w:type="character" w:customStyle="1" w:styleId="TANChar">
    <w:name w:val="TAN Char"/>
    <w:link w:val="TAN"/>
    <w:rsid w:val="007C3DB2"/>
    <w:rPr>
      <w:rFonts w:ascii="Arial" w:hAnsi="Arial"/>
      <w:sz w:val="18"/>
      <w:szCs w:val="18"/>
      <w:lang w:val="en-GB" w:eastAsia="x-none"/>
    </w:rPr>
  </w:style>
  <w:style w:type="paragraph" w:customStyle="1" w:styleId="reference">
    <w:name w:val="reference"/>
    <w:basedOn w:val="Normal"/>
    <w:rsid w:val="00A745DA"/>
    <w:pPr>
      <w:tabs>
        <w:tab w:val="num" w:pos="397"/>
      </w:tabs>
      <w:ind w:left="397" w:hanging="397"/>
    </w:pPr>
    <w:rPr>
      <w:lang w:val="en-US" w:eastAsia="ja-JP"/>
    </w:rPr>
  </w:style>
  <w:style w:type="numbering" w:customStyle="1" w:styleId="NoList1">
    <w:name w:val="No List1"/>
    <w:next w:val="NoList"/>
    <w:uiPriority w:val="99"/>
    <w:semiHidden/>
    <w:unhideWhenUsed/>
    <w:rsid w:val="003C215B"/>
  </w:style>
  <w:style w:type="character" w:customStyle="1" w:styleId="HeaderChar">
    <w:name w:val="Header Char"/>
    <w:aliases w:val="encabezado Char"/>
    <w:basedOn w:val="DefaultParagraphFont"/>
    <w:link w:val="Header"/>
    <w:uiPriority w:val="99"/>
    <w:rsid w:val="003C215B"/>
    <w:rPr>
      <w:rFonts w:ascii="Arial" w:hAnsi="Arial"/>
      <w:b/>
      <w:sz w:val="16"/>
      <w:szCs w:val="24"/>
      <w:lang w:val="en-GB" w:eastAsia="en-US"/>
    </w:rPr>
  </w:style>
  <w:style w:type="paragraph" w:customStyle="1" w:styleId="ELoverskrift3">
    <w:name w:val="ELoverskrift3"/>
    <w:basedOn w:val="Normal"/>
    <w:next w:val="Normal"/>
    <w:rsid w:val="003C215B"/>
    <w:pPr>
      <w:keepNext/>
      <w:keepLines/>
      <w:autoSpaceDE w:val="0"/>
      <w:autoSpaceDN w:val="0"/>
      <w:spacing w:after="120"/>
    </w:pPr>
    <w:rPr>
      <w:rFonts w:ascii="Times New Roman" w:hAnsi="Times New Roman"/>
      <w:b/>
      <w:bCs/>
      <w:sz w:val="24"/>
      <w:lang w:eastAsia="nl-NL"/>
    </w:rPr>
  </w:style>
  <w:style w:type="character" w:styleId="PageNumber">
    <w:name w:val="page number"/>
    <w:basedOn w:val="DefaultParagraphFont"/>
    <w:uiPriority w:val="99"/>
    <w:locked/>
    <w:rsid w:val="003C215B"/>
    <w:rPr>
      <w:rFonts w:cs="Times New Roman"/>
    </w:rPr>
  </w:style>
  <w:style w:type="character" w:customStyle="1" w:styleId="Heading1Char">
    <w:name w:val="Heading 1 Char"/>
    <w:aliases w:val="ECC Heading 1 Char"/>
    <w:basedOn w:val="DefaultParagraphFont"/>
    <w:link w:val="Heading1"/>
    <w:uiPriority w:val="9"/>
    <w:rsid w:val="003C215B"/>
    <w:rPr>
      <w:rFonts w:ascii="Arial" w:hAnsi="Arial" w:cs="Arial"/>
      <w:b/>
      <w:bCs/>
      <w:caps/>
      <w:color w:val="D2232A"/>
      <w:kern w:val="32"/>
      <w:szCs w:val="32"/>
      <w:lang w:val="en-GB" w:eastAsia="en-US"/>
    </w:rPr>
  </w:style>
  <w:style w:type="table" w:customStyle="1" w:styleId="TableGrid1">
    <w:name w:val="Table Grid1"/>
    <w:basedOn w:val="TableNormal"/>
    <w:next w:val="TableGrid"/>
    <w:uiPriority w:val="39"/>
    <w:rsid w:val="00817756"/>
    <w:pPr>
      <w:autoSpaceDN w:val="0"/>
      <w:textAlignment w:val="baseline"/>
    </w:pPr>
    <w:rPr>
      <w:rFonts w:ascii="Calibri" w:eastAsia="Calibri" w:hAnsi="Calibri"/>
      <w:sz w:val="22"/>
      <w:szCs w:val="22"/>
      <w:lang w:val="da-DK"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locked/>
    <w:rsid w:val="004777DE"/>
    <w:rPr>
      <w:rFonts w:ascii="Consolas" w:hAnsi="Consolas" w:cs="Consolas"/>
      <w:sz w:val="21"/>
      <w:szCs w:val="21"/>
    </w:rPr>
  </w:style>
  <w:style w:type="character" w:customStyle="1" w:styleId="PlainTextChar">
    <w:name w:val="Plain Text Char"/>
    <w:basedOn w:val="DefaultParagraphFont"/>
    <w:link w:val="PlainText"/>
    <w:uiPriority w:val="99"/>
    <w:semiHidden/>
    <w:rsid w:val="004777DE"/>
    <w:rPr>
      <w:rFonts w:ascii="Consolas" w:hAnsi="Consolas" w:cs="Consolas"/>
      <w:sz w:val="21"/>
      <w:szCs w:val="21"/>
      <w:lang w:val="en-GB" w:eastAsia="en-US"/>
    </w:rPr>
  </w:style>
  <w:style w:type="character" w:styleId="BookTitle">
    <w:name w:val="Book Title"/>
    <w:basedOn w:val="DefaultParagraphFont"/>
    <w:uiPriority w:val="33"/>
    <w:qFormat/>
    <w:locked/>
    <w:rsid w:val="00D730AE"/>
    <w:rPr>
      <w:b/>
      <w:bCs/>
      <w:smallCaps/>
      <w:spacing w:val="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nhideWhenUsed="0" w:qFormat="1"/>
    <w:lsdException w:name="heading 3" w:locked="0" w:semiHidden="0" w:unhideWhenUsed="0" w:qFormat="1"/>
    <w:lsdException w:name="heading 4" w:locked="0" w:semiHidden="0" w:unhideWhenUsed="0" w:qFormat="1"/>
    <w:lsdException w:name="heading 5" w:locked="0" w:semiHidden="0" w:unhideWhenUsed="0" w:qFormat="1"/>
    <w:lsdException w:name="heading 6" w:locked="0" w:semiHidden="0" w:unhideWhenUsed="0" w:qFormat="1"/>
    <w:lsdException w:name="heading 7" w:locked="0" w:semiHidden="0" w:unhideWhenUsed="0" w:qFormat="1"/>
    <w:lsdException w:name="heading 8" w:locked="0" w:semiHidden="0" w:unhideWhenUsed="0" w:qFormat="1"/>
    <w:lsdException w:name="heading 9" w:locked="0" w:semiHidden="0" w:unhideWhenUsed="0"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header" w:locked="0"/>
    <w:lsdException w:name="footer" w:locked="0"/>
    <w:lsdException w:name="caption" w:locked="0" w:uiPriority="0" w:qFormat="1"/>
    <w:lsdException w:name="footnote reference" w:locked="0"/>
    <w:lsdException w:name="Title" w:semiHidden="0" w:uiPriority="0" w:unhideWhenUsed="0" w:qFormat="1"/>
    <w:lsdException w:name="Default Paragraph Font" w:locked="0" w:uiPriority="1"/>
    <w:lsdException w:name="Subtitle" w:semiHidden="0" w:uiPriority="11" w:unhideWhenUsed="0" w:qFormat="1"/>
    <w:lsdException w:name="Hyperlink" w:locked="0"/>
    <w:lsdException w:name="Strong" w:semiHidden="0" w:uiPriority="0" w:unhideWhenUsed="0" w:qFormat="1"/>
    <w:lsdException w:name="Emphasis" w:semiHidden="0" w:uiPriority="1" w:unhideWhenUsed="0" w:qFormat="1"/>
    <w:lsdException w:name="HTML Top of Form" w:locked="0"/>
    <w:lsdException w:name="HTML Bottom of Form" w:locked="0"/>
    <w:lsdException w:name="Normal Table" w:locked="0"/>
    <w:lsdException w:name="No List" w:locked="0"/>
    <w:lsdException w:name="Balloon Text" w:locked="0"/>
    <w:lsdException w:name="Table Grid" w:locked="0"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GB" w:eastAsia="en-US"/>
    </w:rPr>
  </w:style>
  <w:style w:type="paragraph" w:styleId="Heading1">
    <w:name w:val="heading 1"/>
    <w:aliases w:val="ECC Heading 1"/>
    <w:basedOn w:val="Normal"/>
    <w:next w:val="ECCParagraph"/>
    <w:link w:val="Heading1Char"/>
    <w:uiPriority w:val="99"/>
    <w:qFormat/>
    <w:rsid w:val="00CA4FCE"/>
    <w:pPr>
      <w:keepNext/>
      <w:pageBreakBefore/>
      <w:numPr>
        <w:numId w:val="2"/>
      </w:numPr>
      <w:spacing w:before="600" w:after="240"/>
      <w:outlineLvl w:val="0"/>
    </w:pPr>
    <w:rPr>
      <w:rFonts w:cs="Arial"/>
      <w:b/>
      <w:bCs/>
      <w:caps/>
      <w:color w:val="D2232A"/>
      <w:kern w:val="32"/>
      <w:szCs w:val="32"/>
    </w:rPr>
  </w:style>
  <w:style w:type="paragraph" w:styleId="Heading2">
    <w:name w:val="heading 2"/>
    <w:aliases w:val="ECC Heading 2"/>
    <w:basedOn w:val="Normal"/>
    <w:next w:val="ECCParagraph"/>
    <w:link w:val="Heading2Char"/>
    <w:uiPriority w:val="99"/>
    <w:qFormat/>
    <w:rsid w:val="00BF707A"/>
    <w:pPr>
      <w:keepNext/>
      <w:numPr>
        <w:ilvl w:val="1"/>
        <w:numId w:val="2"/>
      </w:numPr>
      <w:tabs>
        <w:tab w:val="clear" w:pos="1002"/>
        <w:tab w:val="num" w:pos="0"/>
      </w:tabs>
      <w:spacing w:before="480" w:after="240"/>
      <w:ind w:left="567" w:hanging="567"/>
      <w:outlineLvl w:val="1"/>
    </w:pPr>
    <w:rPr>
      <w:rFonts w:cs="Arial"/>
      <w:b/>
      <w:bCs/>
      <w:iCs/>
      <w:caps/>
      <w:szCs w:val="28"/>
    </w:rPr>
  </w:style>
  <w:style w:type="paragraph" w:styleId="Heading3">
    <w:name w:val="heading 3"/>
    <w:aliases w:val="ECC Heading 3"/>
    <w:basedOn w:val="Normal"/>
    <w:next w:val="ECCParagraph"/>
    <w:uiPriority w:val="99"/>
    <w:qFormat/>
    <w:rsid w:val="00F17B63"/>
    <w:pPr>
      <w:keepNext/>
      <w:numPr>
        <w:ilvl w:val="2"/>
        <w:numId w:val="2"/>
      </w:numPr>
      <w:spacing w:before="360" w:after="120"/>
      <w:outlineLvl w:val="2"/>
    </w:pPr>
    <w:rPr>
      <w:rFonts w:cs="Arial"/>
      <w:b/>
      <w:bCs/>
      <w:szCs w:val="26"/>
    </w:rPr>
  </w:style>
  <w:style w:type="paragraph" w:styleId="Heading4">
    <w:name w:val="heading 4"/>
    <w:aliases w:val="ECC Heading 4"/>
    <w:basedOn w:val="Normal"/>
    <w:next w:val="ECCParagraph"/>
    <w:link w:val="Heading4Char"/>
    <w:uiPriority w:val="99"/>
    <w:qFormat/>
    <w:rsid w:val="00767BB2"/>
    <w:pPr>
      <w:numPr>
        <w:ilvl w:val="3"/>
        <w:numId w:val="2"/>
      </w:numPr>
      <w:spacing w:before="360" w:after="120"/>
      <w:outlineLvl w:val="3"/>
    </w:pPr>
    <w:rPr>
      <w:rFonts w:cs="Arial"/>
      <w:bCs/>
      <w:i/>
      <w:color w:val="D2232A"/>
      <w:szCs w:val="26"/>
    </w:rPr>
  </w:style>
  <w:style w:type="paragraph" w:styleId="Heading5">
    <w:name w:val="heading 5"/>
    <w:basedOn w:val="Normal"/>
    <w:next w:val="Normal"/>
    <w:uiPriority w:val="99"/>
    <w:qFormat/>
    <w:locked/>
    <w:rsid w:val="009E47EB"/>
    <w:pPr>
      <w:numPr>
        <w:ilvl w:val="4"/>
        <w:numId w:val="2"/>
      </w:numPr>
      <w:spacing w:before="240" w:after="60"/>
      <w:outlineLvl w:val="4"/>
    </w:pPr>
    <w:rPr>
      <w:b/>
      <w:bCs/>
      <w:i/>
      <w:iCs/>
      <w:sz w:val="26"/>
      <w:szCs w:val="26"/>
    </w:rPr>
  </w:style>
  <w:style w:type="paragraph" w:styleId="Heading6">
    <w:name w:val="heading 6"/>
    <w:basedOn w:val="Normal"/>
    <w:next w:val="Normal"/>
    <w:uiPriority w:val="99"/>
    <w:qFormat/>
    <w:locked/>
    <w:rsid w:val="009E47EB"/>
    <w:pPr>
      <w:numPr>
        <w:ilvl w:val="5"/>
        <w:numId w:val="2"/>
      </w:numPr>
      <w:spacing w:before="240" w:after="60"/>
      <w:outlineLvl w:val="5"/>
    </w:pPr>
    <w:rPr>
      <w:b/>
      <w:bCs/>
      <w:sz w:val="22"/>
      <w:szCs w:val="22"/>
    </w:rPr>
  </w:style>
  <w:style w:type="paragraph" w:styleId="Heading7">
    <w:name w:val="heading 7"/>
    <w:basedOn w:val="Normal"/>
    <w:next w:val="Normal"/>
    <w:uiPriority w:val="99"/>
    <w:qFormat/>
    <w:locked/>
    <w:rsid w:val="009E47EB"/>
    <w:pPr>
      <w:numPr>
        <w:ilvl w:val="6"/>
        <w:numId w:val="2"/>
      </w:numPr>
      <w:spacing w:before="240" w:after="60"/>
      <w:outlineLvl w:val="6"/>
    </w:pPr>
    <w:rPr>
      <w:sz w:val="24"/>
    </w:rPr>
  </w:style>
  <w:style w:type="paragraph" w:styleId="Heading8">
    <w:name w:val="heading 8"/>
    <w:basedOn w:val="Normal"/>
    <w:next w:val="Normal"/>
    <w:uiPriority w:val="99"/>
    <w:qFormat/>
    <w:locked/>
    <w:rsid w:val="009E47EB"/>
    <w:pPr>
      <w:numPr>
        <w:ilvl w:val="7"/>
        <w:numId w:val="2"/>
      </w:numPr>
      <w:spacing w:before="240" w:after="60"/>
      <w:outlineLvl w:val="7"/>
    </w:pPr>
    <w:rPr>
      <w:i/>
      <w:iCs/>
      <w:sz w:val="24"/>
    </w:rPr>
  </w:style>
  <w:style w:type="paragraph" w:styleId="Heading9">
    <w:name w:val="heading 9"/>
    <w:basedOn w:val="Normal"/>
    <w:next w:val="Normal"/>
    <w:uiPriority w:val="99"/>
    <w:qFormat/>
    <w:locked/>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qFormat/>
    <w:rsid w:val="004E66F0"/>
    <w:pPr>
      <w:spacing w:after="240"/>
      <w:jc w:val="both"/>
    </w:pPr>
  </w:style>
  <w:style w:type="character" w:customStyle="1" w:styleId="Heading2Char">
    <w:name w:val="Heading 2 Char"/>
    <w:aliases w:val="ECC Heading 2 Char"/>
    <w:basedOn w:val="DefaultParagraphFont"/>
    <w:link w:val="Heading2"/>
    <w:uiPriority w:val="99"/>
    <w:locked/>
    <w:rsid w:val="00BF707A"/>
    <w:rPr>
      <w:rFonts w:ascii="Arial" w:hAnsi="Arial" w:cs="Arial"/>
      <w:b/>
      <w:bCs/>
      <w:iCs/>
      <w:caps/>
      <w:szCs w:val="28"/>
      <w:lang w:val="en-GB" w:eastAsia="en-US"/>
    </w:rPr>
  </w:style>
  <w:style w:type="character" w:customStyle="1" w:styleId="Heading4Char">
    <w:name w:val="Heading 4 Char"/>
    <w:aliases w:val="ECC Heading 4 Char"/>
    <w:basedOn w:val="DefaultParagraphFont"/>
    <w:link w:val="Heading4"/>
    <w:uiPriority w:val="99"/>
    <w:rsid w:val="00AA31B5"/>
    <w:rPr>
      <w:rFonts w:ascii="Arial" w:hAnsi="Arial" w:cs="Arial"/>
      <w:bCs/>
      <w:i/>
      <w:color w:val="D2232A"/>
      <w:szCs w:val="26"/>
      <w:lang w:val="en-GB" w:eastAsia="en-US"/>
    </w:rPr>
  </w:style>
  <w:style w:type="paragraph" w:customStyle="1" w:styleId="ECCBulletsLv1">
    <w:name w:val="ECC Bullets Lv1"/>
    <w:basedOn w:val="Normal"/>
    <w:qFormat/>
    <w:rsid w:val="00F7770D"/>
    <w:pPr>
      <w:numPr>
        <w:numId w:val="21"/>
      </w:numPr>
      <w:jc w:val="both"/>
    </w:pPr>
    <w:rPr>
      <w:szCs w:val="20"/>
    </w:rPr>
  </w:style>
  <w:style w:type="paragraph" w:styleId="Header">
    <w:name w:val="header"/>
    <w:aliases w:val="encabezado"/>
    <w:basedOn w:val="Normal"/>
    <w:link w:val="HeaderChar"/>
    <w:uiPriority w:val="99"/>
    <w:locked/>
    <w:rsid w:val="00C95C7C"/>
    <w:pPr>
      <w:tabs>
        <w:tab w:val="center" w:pos="4320"/>
        <w:tab w:val="right" w:pos="8640"/>
      </w:tabs>
    </w:pPr>
    <w:rPr>
      <w:b/>
      <w:sz w:val="16"/>
    </w:rPr>
  </w:style>
  <w:style w:type="paragraph" w:styleId="Footer">
    <w:name w:val="footer"/>
    <w:basedOn w:val="Normal"/>
    <w:link w:val="FooterChar"/>
    <w:uiPriority w:val="99"/>
    <w:locked/>
    <w:rsid w:val="0077244E"/>
    <w:pPr>
      <w:tabs>
        <w:tab w:val="center" w:pos="4320"/>
        <w:tab w:val="right" w:pos="8640"/>
      </w:tabs>
    </w:pPr>
  </w:style>
  <w:style w:type="character" w:customStyle="1" w:styleId="FooterChar">
    <w:name w:val="Footer Char"/>
    <w:basedOn w:val="DefaultParagraphFont"/>
    <w:link w:val="Footer"/>
    <w:uiPriority w:val="99"/>
    <w:rsid w:val="0051533D"/>
    <w:rPr>
      <w:rFonts w:ascii="Arial" w:hAnsi="Arial"/>
      <w:szCs w:val="24"/>
      <w:lang w:val="en-GB" w:eastAsia="en-US"/>
    </w:rPr>
  </w:style>
  <w:style w:type="paragraph" w:customStyle="1" w:styleId="ECCAnnexheading1">
    <w:name w:val="ECC Annex heading1"/>
    <w:basedOn w:val="Heading1"/>
    <w:next w:val="ECCParagraph"/>
    <w:qFormat/>
    <w:rsid w:val="00550D79"/>
    <w:pPr>
      <w:numPr>
        <w:numId w:val="5"/>
      </w:numPr>
    </w:pPr>
  </w:style>
  <w:style w:type="paragraph" w:styleId="TOC1">
    <w:name w:val="toc 1"/>
    <w:basedOn w:val="Normal"/>
    <w:next w:val="Normal"/>
    <w:link w:val="TOC1Char"/>
    <w:autoRedefine/>
    <w:uiPriority w:val="39"/>
    <w:locked/>
    <w:rsid w:val="00EA7A83"/>
    <w:pPr>
      <w:tabs>
        <w:tab w:val="left" w:pos="360"/>
        <w:tab w:val="right" w:leader="dot" w:pos="9629"/>
      </w:tabs>
      <w:spacing w:before="240"/>
    </w:pPr>
    <w:rPr>
      <w:b/>
      <w:caps/>
    </w:rPr>
  </w:style>
  <w:style w:type="character" w:customStyle="1" w:styleId="TOC1Char">
    <w:name w:val="TOC 1 Char"/>
    <w:basedOn w:val="DefaultParagraphFont"/>
    <w:link w:val="TOC1"/>
    <w:uiPriority w:val="39"/>
    <w:rsid w:val="0051533D"/>
    <w:rPr>
      <w:rFonts w:ascii="Arial" w:hAnsi="Arial"/>
      <w:b/>
      <w:caps/>
      <w:szCs w:val="24"/>
      <w:lang w:val="en-GB" w:eastAsia="en-US"/>
    </w:rPr>
  </w:style>
  <w:style w:type="character" w:styleId="Hyperlink">
    <w:name w:val="Hyperlink"/>
    <w:uiPriority w:val="99"/>
    <w:locked/>
    <w:rsid w:val="00A82384"/>
    <w:rPr>
      <w:color w:val="0000FF"/>
      <w:u w:val="single"/>
    </w:rPr>
  </w:style>
  <w:style w:type="paragraph" w:styleId="TOC2">
    <w:name w:val="toc 2"/>
    <w:basedOn w:val="Normal"/>
    <w:next w:val="Normal"/>
    <w:autoRedefine/>
    <w:uiPriority w:val="39"/>
    <w:locked/>
    <w:rsid w:val="00EA7A83"/>
    <w:pPr>
      <w:tabs>
        <w:tab w:val="left" w:pos="900"/>
        <w:tab w:val="right" w:leader="dot" w:pos="9629"/>
      </w:tabs>
      <w:ind w:left="360"/>
    </w:pPr>
  </w:style>
  <w:style w:type="paragraph" w:styleId="TOC3">
    <w:name w:val="toc 3"/>
    <w:basedOn w:val="Normal"/>
    <w:next w:val="Normal"/>
    <w:autoRedefine/>
    <w:uiPriority w:val="39"/>
    <w:locked/>
    <w:rsid w:val="00CF7259"/>
    <w:pPr>
      <w:tabs>
        <w:tab w:val="left" w:pos="1440"/>
        <w:tab w:val="right" w:leader="dot" w:pos="9629"/>
      </w:tabs>
      <w:ind w:left="900"/>
    </w:pPr>
  </w:style>
  <w:style w:type="paragraph" w:styleId="TOC4">
    <w:name w:val="toc 4"/>
    <w:basedOn w:val="Normal"/>
    <w:next w:val="Normal"/>
    <w:autoRedefine/>
    <w:uiPriority w:val="39"/>
    <w:locked/>
    <w:rsid w:val="007D1E37"/>
    <w:pPr>
      <w:tabs>
        <w:tab w:val="left" w:pos="2340"/>
        <w:tab w:val="right" w:leader="dot" w:pos="9629"/>
      </w:tabs>
      <w:ind w:left="1440"/>
    </w:pPr>
    <w:rPr>
      <w:i/>
    </w:rPr>
  </w:style>
  <w:style w:type="table" w:styleId="TableGrid">
    <w:name w:val="Table Grid"/>
    <w:basedOn w:val="TableNormal"/>
    <w:locked/>
    <w:rsid w:val="006F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CCFiguretitle">
    <w:name w:val="ECC Figure title"/>
    <w:basedOn w:val="ECCParagraph"/>
    <w:next w:val="ECCParagraph"/>
    <w:uiPriority w:val="99"/>
    <w:rsid w:val="00C95C7C"/>
    <w:pPr>
      <w:numPr>
        <w:numId w:val="4"/>
      </w:numPr>
      <w:spacing w:before="240" w:after="480"/>
      <w:jc w:val="center"/>
    </w:pPr>
    <w:rPr>
      <w:b/>
      <w:color w:val="D2232A"/>
    </w:rPr>
  </w:style>
  <w:style w:type="paragraph" w:customStyle="1" w:styleId="ECCTabletitle">
    <w:name w:val="ECC Table title"/>
    <w:basedOn w:val="ECCCaption"/>
    <w:next w:val="ECCParagraph"/>
    <w:autoRedefine/>
    <w:rsid w:val="00572879"/>
    <w:pPr>
      <w:spacing w:before="120"/>
    </w:pPr>
  </w:style>
  <w:style w:type="paragraph" w:customStyle="1" w:styleId="ECCCaption">
    <w:name w:val="ECC Caption"/>
    <w:basedOn w:val="Caption"/>
    <w:rsid w:val="00535050"/>
  </w:style>
  <w:style w:type="paragraph" w:styleId="Caption">
    <w:name w:val="caption"/>
    <w:aliases w:val="Ca,Caption Char1 Char,Caption Char Char Char,cap Char Char Char,cap Char,cap"/>
    <w:basedOn w:val="Normal"/>
    <w:next w:val="Normal"/>
    <w:link w:val="CaptionChar"/>
    <w:unhideWhenUsed/>
    <w:qFormat/>
    <w:locked/>
    <w:rsid w:val="00497C61"/>
    <w:pPr>
      <w:spacing w:before="240" w:after="120"/>
      <w:jc w:val="center"/>
    </w:pPr>
    <w:rPr>
      <w:b/>
      <w:bCs/>
      <w:color w:val="D2232A"/>
      <w:szCs w:val="20"/>
    </w:rPr>
  </w:style>
  <w:style w:type="character" w:customStyle="1" w:styleId="CaptionChar">
    <w:name w:val="Caption Char"/>
    <w:aliases w:val="Ca Char,Caption Char1 Char Char,Caption Char Char Char Char,cap Char Char Char Char,cap Char Char,cap Char1"/>
    <w:link w:val="Caption"/>
    <w:locked/>
    <w:rsid w:val="00497C61"/>
    <w:rPr>
      <w:rFonts w:ascii="Arial" w:hAnsi="Arial"/>
      <w:b/>
      <w:bCs/>
      <w:color w:val="D2232A"/>
      <w:lang w:val="en-GB" w:eastAsia="en-US"/>
    </w:rPr>
  </w:style>
  <w:style w:type="paragraph" w:customStyle="1" w:styleId="ECCFootnote">
    <w:name w:val="ECC Footnote"/>
    <w:basedOn w:val="FootnoteText"/>
    <w:uiPriority w:val="99"/>
    <w:rsid w:val="00F56F06"/>
    <w:pPr>
      <w:ind w:hanging="284"/>
    </w:pPr>
    <w:rPr>
      <w:szCs w:val="24"/>
    </w:rPr>
  </w:style>
  <w:style w:type="paragraph" w:styleId="FootnoteText">
    <w:name w:val="footnote text"/>
    <w:basedOn w:val="Normal"/>
    <w:link w:val="FootnoteTextChar"/>
    <w:uiPriority w:val="99"/>
    <w:qFormat/>
    <w:locked/>
    <w:rsid w:val="00F56F06"/>
    <w:pPr>
      <w:tabs>
        <w:tab w:val="left" w:pos="284"/>
      </w:tabs>
      <w:ind w:left="284"/>
    </w:pPr>
    <w:rPr>
      <w:sz w:val="16"/>
      <w:szCs w:val="20"/>
    </w:rPr>
  </w:style>
  <w:style w:type="character" w:customStyle="1" w:styleId="FootnoteTextChar">
    <w:name w:val="Footnote Text Char"/>
    <w:basedOn w:val="DefaultParagraphFont"/>
    <w:link w:val="FootnoteText"/>
    <w:rsid w:val="00576AB7"/>
    <w:rPr>
      <w:rFonts w:ascii="Arial" w:hAnsi="Arial"/>
      <w:sz w:val="16"/>
      <w:lang w:val="en-GB" w:eastAsia="en-US"/>
    </w:rPr>
  </w:style>
  <w:style w:type="character" w:styleId="FootnoteReference">
    <w:name w:val="footnote reference"/>
    <w:aliases w:val="ECC Footnote number"/>
    <w:uiPriority w:val="99"/>
    <w:locked/>
    <w:rsid w:val="008935B9"/>
    <w:rPr>
      <w:vertAlign w:val="superscript"/>
    </w:rPr>
  </w:style>
  <w:style w:type="paragraph" w:customStyle="1" w:styleId="ECCTablenote">
    <w:name w:val="ECC Table note"/>
    <w:basedOn w:val="ECCParagraph"/>
    <w:next w:val="ECCParagraph"/>
    <w:autoRedefine/>
    <w:uiPriority w:val="99"/>
    <w:qFormat/>
    <w:rsid w:val="008C48D4"/>
    <w:pPr>
      <w:tabs>
        <w:tab w:val="left" w:pos="284"/>
      </w:tabs>
      <w:spacing w:after="0"/>
      <w:ind w:left="284" w:hanging="284"/>
      <w:jc w:val="left"/>
    </w:pPr>
    <w:rPr>
      <w:sz w:val="18"/>
      <w:szCs w:val="20"/>
    </w:rPr>
  </w:style>
  <w:style w:type="paragraph" w:customStyle="1" w:styleId="ECCBulletsLv2">
    <w:name w:val="ECC Bullets Lv2"/>
    <w:basedOn w:val="ECCBulletsLv1"/>
    <w:rsid w:val="00F7770D"/>
    <w:pPr>
      <w:tabs>
        <w:tab w:val="clear" w:pos="340"/>
        <w:tab w:val="num" w:pos="709"/>
      </w:tabs>
      <w:ind w:left="709"/>
    </w:pPr>
  </w:style>
  <w:style w:type="paragraph" w:customStyle="1" w:styleId="ECCAnnexheading2">
    <w:name w:val="ECC Annex heading2"/>
    <w:basedOn w:val="Normal"/>
    <w:next w:val="ECCParagraph"/>
    <w:rsid w:val="00C95C7C"/>
    <w:pPr>
      <w:numPr>
        <w:ilvl w:val="1"/>
        <w:numId w:val="5"/>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740F78"/>
    <w:pPr>
      <w:keepNext/>
      <w:numPr>
        <w:ilvl w:val="2"/>
        <w:numId w:val="5"/>
      </w:numPr>
      <w:overflowPunct w:val="0"/>
      <w:autoSpaceDE w:val="0"/>
      <w:autoSpaceDN w:val="0"/>
      <w:adjustRightInd w:val="0"/>
      <w:spacing w:before="360" w:after="60"/>
      <w:jc w:val="both"/>
      <w:textAlignment w:val="baseline"/>
    </w:pPr>
    <w:rPr>
      <w:b/>
    </w:rPr>
  </w:style>
  <w:style w:type="paragraph" w:customStyle="1" w:styleId="ECCAnnexheading4">
    <w:name w:val="ECC Annex heading4"/>
    <w:basedOn w:val="Normal"/>
    <w:next w:val="ECCParagraph"/>
    <w:rsid w:val="00C95C7C"/>
    <w:pPr>
      <w:numPr>
        <w:ilvl w:val="3"/>
        <w:numId w:val="5"/>
      </w:numPr>
      <w:overflowPunct w:val="0"/>
      <w:autoSpaceDE w:val="0"/>
      <w:autoSpaceDN w:val="0"/>
      <w:adjustRightInd w:val="0"/>
      <w:spacing w:before="360" w:after="120"/>
      <w:textAlignment w:val="baseline"/>
    </w:pPr>
    <w:rPr>
      <w:i/>
      <w:color w:val="D2232A"/>
    </w:rPr>
  </w:style>
  <w:style w:type="paragraph" w:customStyle="1" w:styleId="ECCBulletsLv3">
    <w:name w:val="ECC Bullets Lv3"/>
    <w:basedOn w:val="ECCBulletsLv1"/>
    <w:rsid w:val="00F7770D"/>
    <w:pPr>
      <w:ind w:left="1020"/>
    </w:pPr>
  </w:style>
  <w:style w:type="paragraph" w:customStyle="1" w:styleId="ECCLastupdated">
    <w:name w:val="ECC Last updated"/>
    <w:basedOn w:val="Normal"/>
    <w:rsid w:val="007D17C5"/>
    <w:pPr>
      <w:spacing w:before="120" w:after="120"/>
      <w:ind w:left="3402"/>
    </w:pPr>
    <w:rPr>
      <w:bCs/>
      <w:sz w:val="18"/>
    </w:rPr>
  </w:style>
  <w:style w:type="paragraph" w:customStyle="1" w:styleId="ECCLetteredList">
    <w:name w:val="ECC Lettered List"/>
    <w:basedOn w:val="Normal"/>
    <w:qFormat/>
    <w:rsid w:val="00F7770D"/>
    <w:pPr>
      <w:numPr>
        <w:ilvl w:val="1"/>
        <w:numId w:val="22"/>
      </w:numPr>
    </w:pPr>
    <w:rPr>
      <w:szCs w:val="20"/>
      <w:lang w:val="da-DK"/>
    </w:rPr>
  </w:style>
  <w:style w:type="paragraph" w:customStyle="1" w:styleId="ECCNumberedList">
    <w:name w:val="ECC Numbered List"/>
    <w:basedOn w:val="Normal"/>
    <w:qFormat/>
    <w:rsid w:val="00DF7D21"/>
    <w:pPr>
      <w:numPr>
        <w:numId w:val="23"/>
      </w:numPr>
    </w:pPr>
    <w:rPr>
      <w:szCs w:val="20"/>
    </w:rPr>
  </w:style>
  <w:style w:type="paragraph" w:customStyle="1" w:styleId="ECCReference">
    <w:name w:val="ECC Reference"/>
    <w:basedOn w:val="Normal"/>
    <w:rsid w:val="007D17C5"/>
    <w:pPr>
      <w:numPr>
        <w:numId w:val="24"/>
      </w:numPr>
    </w:pPr>
    <w:rPr>
      <w:lang w:eastAsia="ja-JP"/>
    </w:rPr>
  </w:style>
  <w:style w:type="paragraph" w:styleId="BalloonText">
    <w:name w:val="Balloon Text"/>
    <w:basedOn w:val="Normal"/>
    <w:link w:val="BalloonTextChar"/>
    <w:uiPriority w:val="99"/>
    <w:semiHidden/>
    <w:unhideWhenUsed/>
    <w:locked/>
    <w:rsid w:val="009E47EB"/>
    <w:rPr>
      <w:rFonts w:ascii="Lucida Grande" w:hAnsi="Lucida Grande" w:cs="Lucida Grande"/>
      <w:sz w:val="18"/>
      <w:szCs w:val="18"/>
    </w:rPr>
  </w:style>
  <w:style w:type="character" w:customStyle="1" w:styleId="BalloonTextChar">
    <w:name w:val="Balloon Text Char"/>
    <w:link w:val="BalloonText"/>
    <w:uiPriority w:val="99"/>
    <w:semiHidden/>
    <w:rsid w:val="009E47EB"/>
    <w:rPr>
      <w:rFonts w:ascii="Lucida Grande" w:hAnsi="Lucida Grande" w:cs="Lucida Grande"/>
      <w:sz w:val="18"/>
      <w:szCs w:val="18"/>
      <w:lang w:val="en-US"/>
    </w:rPr>
  </w:style>
  <w:style w:type="paragraph" w:customStyle="1" w:styleId="ECCReporttitledescription">
    <w:name w:val="ECC Report title/description"/>
    <w:basedOn w:val="Normal"/>
    <w:rsid w:val="007D17C5"/>
    <w:pPr>
      <w:spacing w:before="600" w:line="288" w:lineRule="auto"/>
      <w:ind w:left="3402"/>
    </w:pPr>
    <w:rPr>
      <w:sz w:val="24"/>
    </w:rPr>
  </w:style>
  <w:style w:type="paragraph" w:customStyle="1" w:styleId="ECCEditorsNote">
    <w:name w:val="ECC Editor's Note"/>
    <w:basedOn w:val="Normal"/>
    <w:qFormat/>
    <w:rsid w:val="007D17C5"/>
    <w:pPr>
      <w:tabs>
        <w:tab w:val="left" w:pos="1560"/>
      </w:tabs>
      <w:spacing w:after="240"/>
      <w:ind w:left="1560" w:hanging="1560"/>
      <w:jc w:val="both"/>
    </w:pPr>
    <w:rPr>
      <w:sz w:val="22"/>
      <w:szCs w:val="22"/>
      <w:lang w:eastAsia="de-DE"/>
    </w:rPr>
  </w:style>
  <w:style w:type="paragraph" w:customStyle="1" w:styleId="ECCHeader">
    <w:name w:val="ECC Header"/>
    <w:basedOn w:val="Header"/>
    <w:rsid w:val="00E752E6"/>
    <w:pPr>
      <w:tabs>
        <w:tab w:val="clear" w:pos="4320"/>
        <w:tab w:val="clear" w:pos="8640"/>
        <w:tab w:val="right" w:pos="9639"/>
      </w:tabs>
    </w:pPr>
    <w:rPr>
      <w:lang w:val="da-DK"/>
    </w:rPr>
  </w:style>
  <w:style w:type="paragraph" w:customStyle="1" w:styleId="ECCFigure">
    <w:name w:val="ECC Figure"/>
    <w:basedOn w:val="ECCParagraph"/>
    <w:rsid w:val="00CF5245"/>
    <w:pPr>
      <w:jc w:val="center"/>
    </w:pPr>
  </w:style>
  <w:style w:type="paragraph" w:customStyle="1" w:styleId="ECCapproved">
    <w:name w:val="ECC approved"/>
    <w:basedOn w:val="ECCReporttitledescription"/>
    <w:rsid w:val="00E60351"/>
    <w:rPr>
      <w:b/>
      <w:sz w:val="18"/>
      <w:szCs w:val="18"/>
    </w:rPr>
  </w:style>
  <w:style w:type="paragraph" w:customStyle="1" w:styleId="ECCMainTitle">
    <w:name w:val="ECC Main Title"/>
    <w:basedOn w:val="Normal"/>
    <w:link w:val="ECCMainTitleZchn"/>
    <w:rsid w:val="00E60351"/>
    <w:rPr>
      <w:color w:val="FFFFFF"/>
      <w:sz w:val="68"/>
      <w:szCs w:val="68"/>
    </w:rPr>
  </w:style>
  <w:style w:type="character" w:customStyle="1" w:styleId="ECCMainTitleZchn">
    <w:name w:val="ECC Main Title Zchn"/>
    <w:link w:val="ECCMainTitle"/>
    <w:rsid w:val="00E60351"/>
    <w:rPr>
      <w:rFonts w:ascii="Arial" w:hAnsi="Arial"/>
      <w:color w:val="FFFFFF"/>
      <w:sz w:val="68"/>
      <w:szCs w:val="68"/>
      <w:lang w:val="en-US"/>
    </w:rPr>
  </w:style>
  <w:style w:type="paragraph" w:customStyle="1" w:styleId="ECCIndex1">
    <w:name w:val="ECC Index 1"/>
    <w:basedOn w:val="TOC1"/>
    <w:rsid w:val="00E752E6"/>
    <w:rPr>
      <w:noProof/>
    </w:rPr>
  </w:style>
  <w:style w:type="paragraph" w:customStyle="1" w:styleId="ECCIndex2">
    <w:name w:val="ECC Index 2"/>
    <w:basedOn w:val="TOC2"/>
    <w:rsid w:val="00E752E6"/>
    <w:rPr>
      <w:noProof/>
    </w:rPr>
  </w:style>
  <w:style w:type="paragraph" w:customStyle="1" w:styleId="ECCIndex3">
    <w:name w:val="ECC Index 3"/>
    <w:basedOn w:val="TOC3"/>
    <w:rsid w:val="00E752E6"/>
    <w:rPr>
      <w:noProof/>
    </w:rPr>
  </w:style>
  <w:style w:type="paragraph" w:customStyle="1" w:styleId="ECCToC">
    <w:name w:val="ECC ToC"/>
    <w:basedOn w:val="Normal"/>
    <w:rsid w:val="00E752E6"/>
    <w:rPr>
      <w:b/>
      <w:color w:val="FFFFFF"/>
    </w:rPr>
  </w:style>
  <w:style w:type="paragraph" w:customStyle="1" w:styleId="ECCIndex4">
    <w:name w:val="ECC Index 4"/>
    <w:basedOn w:val="TOC4"/>
    <w:rsid w:val="00E752E6"/>
    <w:rPr>
      <w:noProof/>
    </w:rPr>
  </w:style>
  <w:style w:type="paragraph" w:customStyle="1" w:styleId="ECCTableHeader">
    <w:name w:val="ECC Table Header"/>
    <w:basedOn w:val="ECCTabletitle"/>
    <w:rsid w:val="00DF7D21"/>
    <w:pPr>
      <w:spacing w:before="60" w:after="60"/>
    </w:pPr>
    <w:rPr>
      <w:color w:val="FFFFFF"/>
    </w:rPr>
  </w:style>
  <w:style w:type="paragraph" w:customStyle="1" w:styleId="ECCTabletext">
    <w:name w:val="ECC Table text"/>
    <w:qFormat/>
    <w:rsid w:val="00E80AF0"/>
    <w:pPr>
      <w:spacing w:line="288" w:lineRule="auto"/>
    </w:pPr>
    <w:rPr>
      <w:rFonts w:ascii="Arial" w:hAnsi="Arial"/>
      <w:szCs w:val="24"/>
      <w:lang w:val="en-GB" w:eastAsia="en-US"/>
    </w:rPr>
  </w:style>
  <w:style w:type="paragraph" w:customStyle="1" w:styleId="ECCFootnotesign">
    <w:name w:val="ECC Footnote sign"/>
    <w:basedOn w:val="ECCFootnote"/>
    <w:rsid w:val="00F56F06"/>
    <w:rPr>
      <w:sz w:val="22"/>
      <w:szCs w:val="22"/>
      <w:vertAlign w:val="superscript"/>
    </w:rPr>
  </w:style>
  <w:style w:type="paragraph" w:customStyle="1" w:styleId="ECCHyperlink">
    <w:name w:val="ECC Hyperlink"/>
    <w:next w:val="ECCParagraph"/>
    <w:link w:val="ECCHyperlinkZchn"/>
    <w:rsid w:val="00B80892"/>
    <w:rPr>
      <w:rFonts w:ascii="Arial" w:hAnsi="Arial"/>
      <w:szCs w:val="24"/>
      <w:lang w:val="en-GB" w:eastAsia="en-US"/>
    </w:rPr>
  </w:style>
  <w:style w:type="character" w:customStyle="1" w:styleId="ECCHyperlinkZchn">
    <w:name w:val="ECC Hyperlink Zchn"/>
    <w:link w:val="ECCHyperlink"/>
    <w:rsid w:val="00B80892"/>
    <w:rPr>
      <w:rFonts w:ascii="Arial" w:hAnsi="Arial"/>
      <w:szCs w:val="24"/>
      <w:lang w:val="en-GB"/>
    </w:rPr>
  </w:style>
  <w:style w:type="paragraph" w:customStyle="1" w:styleId="ECCTableHeaderABB">
    <w:name w:val="ECC Table Header ABB"/>
    <w:basedOn w:val="ECCTableHeader"/>
    <w:rsid w:val="00CE6FF5"/>
    <w:rPr>
      <w:color w:val="D2232A"/>
    </w:rPr>
  </w:style>
  <w:style w:type="paragraph" w:styleId="ListParagraph">
    <w:name w:val="List Paragraph"/>
    <w:basedOn w:val="Normal"/>
    <w:uiPriority w:val="34"/>
    <w:qFormat/>
    <w:locked/>
    <w:rsid w:val="00756248"/>
    <w:pPr>
      <w:ind w:left="720"/>
      <w:contextualSpacing/>
    </w:pPr>
  </w:style>
  <w:style w:type="paragraph" w:customStyle="1" w:styleId="Car2CharCharZchnZchnCharCharZchnZchn">
    <w:name w:val="Car2 Char Char Zchn Zchn Char Char Zchn Zchn"/>
    <w:basedOn w:val="Normal"/>
    <w:rsid w:val="00A7273C"/>
    <w:pPr>
      <w:tabs>
        <w:tab w:val="left" w:pos="540"/>
        <w:tab w:val="left" w:pos="1260"/>
        <w:tab w:val="left" w:pos="1800"/>
      </w:tabs>
      <w:spacing w:before="240" w:after="160" w:line="240" w:lineRule="exact"/>
    </w:pPr>
    <w:rPr>
      <w:rFonts w:ascii="Verdana" w:eastAsia="SimSun" w:hAnsi="Verdana"/>
      <w:sz w:val="24"/>
      <w:szCs w:val="20"/>
      <w:lang w:val="en-US"/>
    </w:rPr>
  </w:style>
  <w:style w:type="character" w:styleId="CommentReference">
    <w:name w:val="annotation reference"/>
    <w:uiPriority w:val="99"/>
    <w:semiHidden/>
    <w:unhideWhenUsed/>
    <w:locked/>
    <w:rsid w:val="001E25CE"/>
    <w:rPr>
      <w:sz w:val="16"/>
      <w:szCs w:val="16"/>
    </w:rPr>
  </w:style>
  <w:style w:type="paragraph" w:styleId="CommentText">
    <w:name w:val="annotation text"/>
    <w:basedOn w:val="Normal"/>
    <w:link w:val="CommentTextChar"/>
    <w:uiPriority w:val="99"/>
    <w:semiHidden/>
    <w:unhideWhenUsed/>
    <w:locked/>
    <w:rsid w:val="001E25CE"/>
    <w:rPr>
      <w:szCs w:val="20"/>
    </w:rPr>
  </w:style>
  <w:style w:type="character" w:customStyle="1" w:styleId="CommentTextChar">
    <w:name w:val="Comment Text Char"/>
    <w:link w:val="CommentText"/>
    <w:uiPriority w:val="99"/>
    <w:semiHidden/>
    <w:rsid w:val="001E25CE"/>
    <w:rPr>
      <w:rFonts w:ascii="Arial" w:hAnsi="Arial"/>
      <w:lang w:val="en-GB"/>
    </w:rPr>
  </w:style>
  <w:style w:type="paragraph" w:styleId="CommentSubject">
    <w:name w:val="annotation subject"/>
    <w:basedOn w:val="CommentText"/>
    <w:next w:val="CommentText"/>
    <w:link w:val="CommentSubjectChar"/>
    <w:uiPriority w:val="99"/>
    <w:semiHidden/>
    <w:unhideWhenUsed/>
    <w:locked/>
    <w:rsid w:val="001E25CE"/>
    <w:rPr>
      <w:b/>
      <w:bCs/>
    </w:rPr>
  </w:style>
  <w:style w:type="character" w:customStyle="1" w:styleId="CommentSubjectChar">
    <w:name w:val="Comment Subject Char"/>
    <w:link w:val="CommentSubject"/>
    <w:uiPriority w:val="99"/>
    <w:semiHidden/>
    <w:rsid w:val="001E25CE"/>
    <w:rPr>
      <w:rFonts w:ascii="Arial" w:hAnsi="Arial"/>
      <w:b/>
      <w:bCs/>
      <w:lang w:val="en-GB"/>
    </w:rPr>
  </w:style>
  <w:style w:type="paragraph" w:styleId="Revision">
    <w:name w:val="Revision"/>
    <w:hidden/>
    <w:uiPriority w:val="99"/>
    <w:semiHidden/>
    <w:rsid w:val="00EE19B0"/>
    <w:rPr>
      <w:rFonts w:ascii="Arial" w:hAnsi="Arial"/>
      <w:szCs w:val="24"/>
      <w:lang w:val="en-GB" w:eastAsia="en-US"/>
    </w:rPr>
  </w:style>
  <w:style w:type="paragraph" w:customStyle="1" w:styleId="ECCTableHeaderwhitefont">
    <w:name w:val="ECC Table Header white font"/>
    <w:qFormat/>
    <w:rsid w:val="00DE2D8A"/>
    <w:pPr>
      <w:spacing w:before="240" w:after="60"/>
      <w:jc w:val="center"/>
    </w:pPr>
    <w:rPr>
      <w:rFonts w:ascii="Arial" w:eastAsia="Calibri" w:hAnsi="Arial"/>
      <w:bCs/>
      <w:color w:val="FFFFFF" w:themeColor="background1"/>
      <w:lang w:val="en-GB"/>
    </w:rPr>
  </w:style>
  <w:style w:type="table" w:customStyle="1" w:styleId="ECCTable-redheader">
    <w:name w:val="ECC Table - red header"/>
    <w:basedOn w:val="TableNormal"/>
    <w:uiPriority w:val="99"/>
    <w:rsid w:val="00194FA6"/>
    <w:pPr>
      <w:spacing w:before="60" w:after="60"/>
      <w:jc w:val="both"/>
    </w:pPr>
    <w:rPr>
      <w:rFonts w:ascii="Arial" w:eastAsia="Calibri" w:hAnsi="Arial"/>
      <w:lang w:bidi="he-IL"/>
    </w:rPr>
    <w:tblPr>
      <w:tblStyleRowBandSize w:val="1"/>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paragraph" w:customStyle="1" w:styleId="ECCFiguregraphcentered">
    <w:name w:val="ECC Figure/graph centered"/>
    <w:next w:val="Normal"/>
    <w:qFormat/>
    <w:rsid w:val="00DE2D8A"/>
    <w:pPr>
      <w:spacing w:before="240" w:after="240"/>
      <w:jc w:val="center"/>
    </w:pPr>
    <w:rPr>
      <w:rFonts w:ascii="Arial" w:hAnsi="Arial"/>
      <w:noProof/>
      <w14:cntxtAlts/>
    </w:rPr>
  </w:style>
  <w:style w:type="paragraph" w:styleId="Title">
    <w:name w:val="Title"/>
    <w:basedOn w:val="Normal"/>
    <w:link w:val="TitleChar"/>
    <w:qFormat/>
    <w:locked/>
    <w:rsid w:val="00D66142"/>
    <w:pPr>
      <w:tabs>
        <w:tab w:val="left" w:pos="1440"/>
      </w:tabs>
      <w:spacing w:before="120" w:after="60"/>
    </w:pPr>
    <w:rPr>
      <w:b/>
      <w:kern w:val="28"/>
      <w:sz w:val="24"/>
      <w:szCs w:val="20"/>
      <w:lang w:val="en-US" w:eastAsia="fr-FR"/>
    </w:rPr>
  </w:style>
  <w:style w:type="character" w:customStyle="1" w:styleId="TitleChar">
    <w:name w:val="Title Char"/>
    <w:basedOn w:val="DefaultParagraphFont"/>
    <w:link w:val="Title"/>
    <w:rsid w:val="00D66142"/>
    <w:rPr>
      <w:rFonts w:ascii="Arial" w:hAnsi="Arial"/>
      <w:b/>
      <w:kern w:val="28"/>
      <w:sz w:val="24"/>
      <w:lang w:val="en-US" w:eastAsia="fr-FR"/>
    </w:rPr>
  </w:style>
  <w:style w:type="paragraph" w:customStyle="1" w:styleId="BN">
    <w:name w:val="BN"/>
    <w:basedOn w:val="Normal"/>
    <w:rsid w:val="00D66142"/>
    <w:pPr>
      <w:numPr>
        <w:numId w:val="40"/>
      </w:numPr>
      <w:overflowPunct w:val="0"/>
      <w:autoSpaceDE w:val="0"/>
      <w:autoSpaceDN w:val="0"/>
      <w:adjustRightInd w:val="0"/>
      <w:spacing w:after="180"/>
      <w:textAlignment w:val="baseline"/>
    </w:pPr>
    <w:rPr>
      <w:rFonts w:ascii="Times New Roman" w:hAnsi="Times New Roman"/>
      <w:szCs w:val="20"/>
    </w:rPr>
  </w:style>
  <w:style w:type="paragraph" w:customStyle="1" w:styleId="Car2CharCharZchnZchnCharCharZchnZchn3">
    <w:name w:val="Car2 Char Char Zchn Zchn Char Char Zchn Zchn3"/>
    <w:basedOn w:val="Normal"/>
    <w:rsid w:val="00D66142"/>
    <w:pPr>
      <w:tabs>
        <w:tab w:val="left" w:pos="540"/>
        <w:tab w:val="left" w:pos="1260"/>
        <w:tab w:val="left" w:pos="1800"/>
      </w:tabs>
      <w:spacing w:before="240" w:after="160" w:line="240" w:lineRule="exact"/>
    </w:pPr>
    <w:rPr>
      <w:rFonts w:ascii="Verdana" w:eastAsia="SimSun" w:hAnsi="Verdana"/>
      <w:sz w:val="24"/>
      <w:szCs w:val="20"/>
      <w:lang w:val="en-US"/>
    </w:rPr>
  </w:style>
  <w:style w:type="paragraph" w:customStyle="1" w:styleId="Default">
    <w:name w:val="Default"/>
    <w:rsid w:val="00AF4224"/>
    <w:pPr>
      <w:autoSpaceDE w:val="0"/>
      <w:autoSpaceDN w:val="0"/>
      <w:adjustRightInd w:val="0"/>
    </w:pPr>
    <w:rPr>
      <w:rFonts w:ascii="Arial" w:hAnsi="Arial" w:cs="Arial"/>
      <w:color w:val="000000"/>
      <w:sz w:val="24"/>
      <w:szCs w:val="24"/>
      <w:lang w:val="en-GB"/>
    </w:rPr>
  </w:style>
  <w:style w:type="paragraph" w:customStyle="1" w:styleId="Tablehead">
    <w:name w:val="Table_head"/>
    <w:basedOn w:val="Normal"/>
    <w:next w:val="Normal"/>
    <w:rsid w:val="00E43073"/>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pPr>
    <w:rPr>
      <w:rFonts w:ascii="Times New Roman" w:hAnsi="Times New Roman"/>
      <w:b/>
      <w:sz w:val="22"/>
      <w:szCs w:val="20"/>
      <w:lang w:val="fr-FR"/>
    </w:rPr>
  </w:style>
  <w:style w:type="character" w:customStyle="1" w:styleId="TableNoChar">
    <w:name w:val="Table_No Char"/>
    <w:link w:val="TableNo"/>
    <w:locked/>
    <w:rsid w:val="00E43073"/>
    <w:rPr>
      <w:sz w:val="24"/>
      <w:lang w:val="fr-FR" w:eastAsia="en-US"/>
    </w:rPr>
  </w:style>
  <w:style w:type="paragraph" w:customStyle="1" w:styleId="TableNo">
    <w:name w:val="Table_No"/>
    <w:basedOn w:val="Normal"/>
    <w:next w:val="Normal"/>
    <w:link w:val="TableNoChar"/>
    <w:rsid w:val="00E43073"/>
    <w:pPr>
      <w:keepNext/>
      <w:tabs>
        <w:tab w:val="left" w:pos="794"/>
        <w:tab w:val="left" w:pos="1191"/>
        <w:tab w:val="left" w:pos="1588"/>
        <w:tab w:val="left" w:pos="1985"/>
      </w:tabs>
      <w:overflowPunct w:val="0"/>
      <w:autoSpaceDE w:val="0"/>
      <w:autoSpaceDN w:val="0"/>
      <w:adjustRightInd w:val="0"/>
      <w:spacing w:before="360" w:after="120"/>
      <w:jc w:val="center"/>
    </w:pPr>
    <w:rPr>
      <w:rFonts w:ascii="Times New Roman" w:hAnsi="Times New Roman"/>
      <w:sz w:val="24"/>
      <w:szCs w:val="20"/>
      <w:lang w:val="fr-FR"/>
    </w:rPr>
  </w:style>
  <w:style w:type="character" w:customStyle="1" w:styleId="TabletextChar">
    <w:name w:val="Table_text Char"/>
    <w:link w:val="Tabletext"/>
    <w:locked/>
    <w:rsid w:val="00E43073"/>
    <w:rPr>
      <w:lang w:val="fr-FR" w:eastAsia="en-US"/>
    </w:rPr>
  </w:style>
  <w:style w:type="paragraph" w:customStyle="1" w:styleId="Tabletext">
    <w:name w:val="Table_text"/>
    <w:basedOn w:val="Normal"/>
    <w:link w:val="TabletextChar"/>
    <w:rsid w:val="00E430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Cs w:val="20"/>
      <w:lang w:val="fr-FR"/>
    </w:rPr>
  </w:style>
  <w:style w:type="character" w:customStyle="1" w:styleId="TabletitleChar">
    <w:name w:val="Table_title Char"/>
    <w:link w:val="Tabletitle"/>
    <w:locked/>
    <w:rsid w:val="00E43073"/>
    <w:rPr>
      <w:b/>
      <w:sz w:val="24"/>
      <w:lang w:val="fr-FR" w:eastAsia="en-US"/>
    </w:rPr>
  </w:style>
  <w:style w:type="paragraph" w:customStyle="1" w:styleId="Tabletitle">
    <w:name w:val="Table_title"/>
    <w:basedOn w:val="Normal"/>
    <w:next w:val="Tablehead"/>
    <w:link w:val="TabletitleChar"/>
    <w:rsid w:val="00E43073"/>
    <w:pPr>
      <w:keepNext/>
      <w:tabs>
        <w:tab w:val="left" w:pos="794"/>
        <w:tab w:val="left" w:pos="1191"/>
        <w:tab w:val="left" w:pos="1588"/>
        <w:tab w:val="left" w:pos="1985"/>
      </w:tabs>
      <w:overflowPunct w:val="0"/>
      <w:autoSpaceDE w:val="0"/>
      <w:autoSpaceDN w:val="0"/>
      <w:adjustRightInd w:val="0"/>
      <w:spacing w:after="120"/>
      <w:jc w:val="center"/>
    </w:pPr>
    <w:rPr>
      <w:rFonts w:ascii="Times New Roman" w:hAnsi="Times New Roman"/>
      <w:b/>
      <w:sz w:val="24"/>
      <w:szCs w:val="20"/>
      <w:lang w:val="fr-FR"/>
    </w:rPr>
  </w:style>
  <w:style w:type="paragraph" w:customStyle="1" w:styleId="TableText0">
    <w:name w:val="Table_Text"/>
    <w:basedOn w:val="Normal"/>
    <w:uiPriority w:val="99"/>
    <w:rsid w:val="00E43073"/>
    <w:pPr>
      <w:tabs>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rFonts w:ascii="Times New Roman" w:eastAsia="MS Mincho" w:hAnsi="Times New Roman"/>
      <w:sz w:val="22"/>
      <w:szCs w:val="20"/>
    </w:rPr>
  </w:style>
  <w:style w:type="table" w:customStyle="1" w:styleId="TableGrid5">
    <w:name w:val="Table Grid5"/>
    <w:basedOn w:val="TableNormal"/>
    <w:uiPriority w:val="59"/>
    <w:rsid w:val="00E43073"/>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2CharCharZchnZchnCharCharZchnZchn2">
    <w:name w:val="Car2 Char Char Zchn Zchn Char Char Zchn Zchn2"/>
    <w:basedOn w:val="Normal"/>
    <w:rsid w:val="003D476A"/>
    <w:pPr>
      <w:tabs>
        <w:tab w:val="left" w:pos="540"/>
        <w:tab w:val="left" w:pos="1260"/>
        <w:tab w:val="left" w:pos="1800"/>
      </w:tabs>
      <w:spacing w:before="240" w:after="160" w:line="240" w:lineRule="exact"/>
    </w:pPr>
    <w:rPr>
      <w:rFonts w:ascii="Verdana" w:eastAsia="SimSun" w:hAnsi="Verdana"/>
      <w:sz w:val="24"/>
      <w:szCs w:val="20"/>
      <w:lang w:val="en-US"/>
    </w:rPr>
  </w:style>
  <w:style w:type="paragraph" w:customStyle="1" w:styleId="Car2CharCharZchnZchnCharCharZchnZchn1">
    <w:name w:val="Car2 Char Char Zchn Zchn Char Char Zchn Zchn1"/>
    <w:basedOn w:val="Normal"/>
    <w:rsid w:val="008C54EB"/>
    <w:pPr>
      <w:tabs>
        <w:tab w:val="left" w:pos="540"/>
        <w:tab w:val="left" w:pos="1260"/>
        <w:tab w:val="left" w:pos="1800"/>
      </w:tabs>
      <w:spacing w:before="240" w:after="160" w:line="240" w:lineRule="exact"/>
    </w:pPr>
    <w:rPr>
      <w:rFonts w:ascii="Verdana" w:eastAsia="SimSun" w:hAnsi="Verdana"/>
      <w:sz w:val="24"/>
      <w:szCs w:val="20"/>
      <w:lang w:val="en-US"/>
    </w:rPr>
  </w:style>
  <w:style w:type="character" w:styleId="FollowedHyperlink">
    <w:name w:val="FollowedHyperlink"/>
    <w:basedOn w:val="DefaultParagraphFont"/>
    <w:uiPriority w:val="99"/>
    <w:semiHidden/>
    <w:unhideWhenUsed/>
    <w:locked/>
    <w:rsid w:val="00655F37"/>
    <w:rPr>
      <w:color w:val="800080" w:themeColor="followedHyperlink"/>
      <w:u w:val="single"/>
    </w:rPr>
  </w:style>
  <w:style w:type="paragraph" w:styleId="NormalWeb">
    <w:name w:val="Normal (Web)"/>
    <w:basedOn w:val="Normal"/>
    <w:uiPriority w:val="99"/>
    <w:semiHidden/>
    <w:unhideWhenUsed/>
    <w:locked/>
    <w:rsid w:val="00F039FE"/>
    <w:pPr>
      <w:spacing w:before="100" w:beforeAutospacing="1" w:after="100" w:afterAutospacing="1"/>
    </w:pPr>
    <w:rPr>
      <w:rFonts w:ascii="Times New Roman" w:hAnsi="Times New Roman"/>
      <w:sz w:val="24"/>
      <w:lang w:val="de-DE" w:eastAsia="de-DE"/>
    </w:rPr>
  </w:style>
  <w:style w:type="table" w:styleId="ColorfulGrid">
    <w:name w:val="Colorful Grid"/>
    <w:basedOn w:val="TableNormal"/>
    <w:uiPriority w:val="73"/>
    <w:locked/>
    <w:rsid w:val="00A44108"/>
    <w:pPr>
      <w:jc w:val="both"/>
    </w:pPr>
    <w:rPr>
      <w:rFonts w:ascii="Arial" w:hAnsi="Arial"/>
      <w:color w:val="000000" w:themeColor="text1"/>
      <w:lang w:val="da-DK" w:eastAsia="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ECCHLgreen">
    <w:name w:val="ECC HL green"/>
    <w:basedOn w:val="DefaultParagraphFont"/>
    <w:uiPriority w:val="1"/>
    <w:qFormat/>
    <w:rsid w:val="0051533D"/>
    <w:rPr>
      <w:bdr w:val="none" w:sz="0" w:space="0" w:color="auto"/>
      <w:shd w:val="solid" w:color="92D050" w:fill="auto"/>
      <w:lang w:val="en-GB"/>
    </w:rPr>
  </w:style>
  <w:style w:type="paragraph" w:customStyle="1" w:styleId="coverpagelastupdatedDDMMYY">
    <w:name w:val="cover page 'last updated DD MM YY'"/>
    <w:next w:val="coverpageapprovedDDMMYY"/>
    <w:rsid w:val="0051533D"/>
    <w:pPr>
      <w:spacing w:before="120" w:after="60"/>
      <w:ind w:left="3402"/>
      <w:jc w:val="both"/>
    </w:pPr>
    <w:rPr>
      <w:rFonts w:ascii="Arial" w:hAnsi="Arial"/>
      <w:bCs/>
      <w:sz w:val="18"/>
      <w:lang w:val="da-DK" w:eastAsia="en-US"/>
    </w:rPr>
  </w:style>
  <w:style w:type="paragraph" w:customStyle="1" w:styleId="coverpageapprovedDDMMYY">
    <w:name w:val="cover page 'approved DD MM YY'"/>
    <w:next w:val="coverpagelastupdatedDDMMYY"/>
    <w:rsid w:val="0051533D"/>
    <w:pPr>
      <w:spacing w:before="600" w:after="60"/>
      <w:ind w:left="3402"/>
      <w:jc w:val="both"/>
    </w:pPr>
    <w:rPr>
      <w:rFonts w:ascii="Arial" w:hAnsi="Arial"/>
      <w:b/>
      <w:sz w:val="18"/>
      <w:szCs w:val="18"/>
      <w:lang w:val="da-DK" w:eastAsia="en-US"/>
    </w:rPr>
  </w:style>
  <w:style w:type="paragraph" w:customStyle="1" w:styleId="coverpageReporttitledescription">
    <w:name w:val="cover page 'Report title/description'"/>
    <w:rsid w:val="0051533D"/>
    <w:pPr>
      <w:keepLines/>
      <w:spacing w:before="1800" w:after="60" w:line="288" w:lineRule="auto"/>
      <w:ind w:left="3402"/>
      <w:contextualSpacing/>
      <w:jc w:val="both"/>
      <w:textboxTightWrap w:val="firstLineOnly"/>
    </w:pPr>
    <w:rPr>
      <w:rFonts w:ascii="Arial" w:hAnsi="Arial"/>
      <w:sz w:val="24"/>
      <w:lang w:val="da-DK" w:eastAsia="en-US"/>
    </w:rPr>
  </w:style>
  <w:style w:type="paragraph" w:customStyle="1" w:styleId="ECCpageHeader">
    <w:name w:val="ECC page Header"/>
    <w:rsid w:val="0051533D"/>
    <w:pPr>
      <w:tabs>
        <w:tab w:val="left" w:pos="0"/>
        <w:tab w:val="center" w:pos="4820"/>
        <w:tab w:val="right" w:pos="9639"/>
      </w:tabs>
      <w:jc w:val="both"/>
    </w:pPr>
    <w:rPr>
      <w:rFonts w:ascii="Arial" w:hAnsi="Arial"/>
      <w:b/>
      <w:sz w:val="16"/>
      <w:lang w:val="da-DK" w:eastAsia="en-US"/>
    </w:rPr>
  </w:style>
  <w:style w:type="paragraph" w:customStyle="1" w:styleId="coverpageECCReport">
    <w:name w:val="cover page 'ECC Report'"/>
    <w:link w:val="coverpageECCReportZchn"/>
    <w:semiHidden/>
    <w:rsid w:val="0051533D"/>
    <w:pPr>
      <w:shd w:val="clear" w:color="FFFFFF" w:themeColor="background1" w:fill="auto"/>
      <w:spacing w:before="60" w:after="60"/>
      <w:jc w:val="both"/>
    </w:pPr>
    <w:rPr>
      <w:rFonts w:ascii="Arial" w:eastAsia="Calibri" w:hAnsi="Arial"/>
      <w:color w:val="FFFFFF" w:themeColor="background1"/>
      <w:sz w:val="68"/>
      <w:szCs w:val="68"/>
      <w:lang w:val="en-GB" w:eastAsia="en-US"/>
    </w:rPr>
  </w:style>
  <w:style w:type="character" w:customStyle="1" w:styleId="coverpageECCReportZchn">
    <w:name w:val="cover page 'ECC Report' Zchn"/>
    <w:basedOn w:val="DefaultParagraphFont"/>
    <w:link w:val="coverpageECCReport"/>
    <w:semiHidden/>
    <w:rsid w:val="0051533D"/>
    <w:rPr>
      <w:rFonts w:ascii="Arial" w:eastAsia="Calibri" w:hAnsi="Arial"/>
      <w:color w:val="FFFFFF" w:themeColor="background1"/>
      <w:sz w:val="68"/>
      <w:szCs w:val="68"/>
      <w:shd w:val="clear" w:color="FFFFFF" w:themeColor="background1" w:fill="auto"/>
      <w:lang w:val="en-GB" w:eastAsia="en-US"/>
    </w:rPr>
  </w:style>
  <w:style w:type="character" w:customStyle="1" w:styleId="ECCHLyellow">
    <w:name w:val="ECC HL yellow"/>
    <w:basedOn w:val="DefaultParagraphFont"/>
    <w:uiPriority w:val="1"/>
    <w:qFormat/>
    <w:rsid w:val="0051533D"/>
    <w:rPr>
      <w:rFonts w:eastAsia="Calibri"/>
      <w:i w:val="0"/>
      <w:szCs w:val="22"/>
      <w:bdr w:val="none" w:sz="0" w:space="0" w:color="auto"/>
      <w:shd w:val="solid" w:color="FFFF00" w:fill="auto"/>
      <w:lang w:val="en-GB"/>
    </w:rPr>
  </w:style>
  <w:style w:type="character" w:customStyle="1" w:styleId="SignatureChar">
    <w:name w:val="Signature Char"/>
    <w:basedOn w:val="DefaultParagraphFont"/>
    <w:link w:val="Signature"/>
    <w:uiPriority w:val="99"/>
    <w:semiHidden/>
    <w:rsid w:val="0051533D"/>
    <w:rPr>
      <w:rFonts w:ascii="Arial" w:eastAsia="Calibri" w:hAnsi="Arial"/>
      <w:szCs w:val="22"/>
      <w:lang w:val="en-GB" w:eastAsia="en-US"/>
    </w:rPr>
  </w:style>
  <w:style w:type="paragraph" w:styleId="Signature">
    <w:name w:val="Signature"/>
    <w:basedOn w:val="Normal"/>
    <w:link w:val="SignatureChar"/>
    <w:uiPriority w:val="99"/>
    <w:semiHidden/>
    <w:locked/>
    <w:rsid w:val="0051533D"/>
    <w:pPr>
      <w:ind w:left="4252"/>
      <w:jc w:val="both"/>
    </w:pPr>
    <w:rPr>
      <w:rFonts w:eastAsia="Calibri"/>
      <w:szCs w:val="22"/>
    </w:rPr>
  </w:style>
  <w:style w:type="paragraph" w:customStyle="1" w:styleId="ECCTableHeaderredfont">
    <w:name w:val="ECC Table Header red font"/>
    <w:qFormat/>
    <w:rsid w:val="0051533D"/>
    <w:pPr>
      <w:spacing w:before="120" w:after="120"/>
    </w:pPr>
    <w:rPr>
      <w:rFonts w:ascii="Arial" w:eastAsia="Calibri" w:hAnsi="Arial"/>
      <w:bCs/>
      <w:color w:val="D2232A"/>
      <w:lang w:val="en-GB"/>
    </w:rPr>
  </w:style>
  <w:style w:type="paragraph" w:customStyle="1" w:styleId="ECCpageFooter">
    <w:name w:val="ECC page Footer"/>
    <w:rsid w:val="0051533D"/>
    <w:pPr>
      <w:tabs>
        <w:tab w:val="left" w:pos="0"/>
        <w:tab w:val="center" w:pos="4820"/>
        <w:tab w:val="right" w:pos="9639"/>
      </w:tabs>
      <w:jc w:val="both"/>
    </w:pPr>
    <w:rPr>
      <w:rFonts w:ascii="Arial" w:hAnsi="Arial"/>
      <w:b/>
      <w:sz w:val="16"/>
      <w:szCs w:val="22"/>
    </w:rPr>
  </w:style>
  <w:style w:type="character" w:customStyle="1" w:styleId="ECCHLbold">
    <w:name w:val="ECC HL bold"/>
    <w:basedOn w:val="Strong"/>
    <w:uiPriority w:val="1"/>
    <w:qFormat/>
    <w:rsid w:val="0051533D"/>
    <w:rPr>
      <w:b/>
      <w:bCs/>
    </w:rPr>
  </w:style>
  <w:style w:type="character" w:styleId="Strong">
    <w:name w:val="Strong"/>
    <w:basedOn w:val="DefaultParagraphFont"/>
    <w:qFormat/>
    <w:locked/>
    <w:rsid w:val="0051533D"/>
    <w:rPr>
      <w:b/>
      <w:bCs/>
    </w:rPr>
  </w:style>
  <w:style w:type="character" w:styleId="IntenseReference">
    <w:name w:val="Intense Reference"/>
    <w:aliases w:val="cover page 'Report No'"/>
    <w:basedOn w:val="DefaultParagraphFont"/>
    <w:qFormat/>
    <w:locked/>
    <w:rsid w:val="0051533D"/>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locked/>
    <w:rsid w:val="0051533D"/>
    <w:rPr>
      <w:i/>
    </w:rPr>
  </w:style>
  <w:style w:type="character" w:customStyle="1" w:styleId="ECCHLcyan">
    <w:name w:val="ECC HL cyan"/>
    <w:basedOn w:val="DefaultParagraphFont"/>
    <w:uiPriority w:val="1"/>
    <w:qFormat/>
    <w:rsid w:val="0051533D"/>
    <w:rPr>
      <w:iCs w:val="0"/>
      <w:bdr w:val="none" w:sz="0" w:space="0" w:color="auto"/>
      <w:shd w:val="solid" w:color="00FFFF" w:fill="auto"/>
      <w:lang w:val="en-GB"/>
    </w:rPr>
  </w:style>
  <w:style w:type="character" w:customStyle="1" w:styleId="ECCHLorange">
    <w:name w:val="ECC HL orange"/>
    <w:basedOn w:val="DefaultParagraphFont"/>
    <w:uiPriority w:val="1"/>
    <w:qFormat/>
    <w:rsid w:val="0051533D"/>
    <w:rPr>
      <w:bdr w:val="none" w:sz="0" w:space="0" w:color="auto"/>
      <w:shd w:val="solid" w:color="FFC000" w:fill="auto"/>
    </w:rPr>
  </w:style>
  <w:style w:type="character" w:customStyle="1" w:styleId="ECCHLblue">
    <w:name w:val="ECC HL blue"/>
    <w:basedOn w:val="DefaultParagraphFont"/>
    <w:uiPriority w:val="1"/>
    <w:qFormat/>
    <w:rsid w:val="0051533D"/>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51533D"/>
    <w:rPr>
      <w:iCs w:val="0"/>
      <w:color w:val="FFFFFF" w:themeColor="background1"/>
      <w:bdr w:val="none" w:sz="0" w:space="0" w:color="auto"/>
      <w:shd w:val="solid" w:color="008080" w:fill="auto"/>
    </w:rPr>
  </w:style>
  <w:style w:type="character" w:customStyle="1" w:styleId="ECCHLsubscript">
    <w:name w:val="ECC HL subscript"/>
    <w:uiPriority w:val="1"/>
    <w:rsid w:val="0051533D"/>
    <w:rPr>
      <w:vertAlign w:val="subscript"/>
    </w:rPr>
  </w:style>
  <w:style w:type="character" w:customStyle="1" w:styleId="ECCHLsuperscript">
    <w:name w:val="ECC HL superscript"/>
    <w:uiPriority w:val="1"/>
    <w:rsid w:val="0051533D"/>
    <w:rPr>
      <w:vertAlign w:val="superscript"/>
    </w:rPr>
  </w:style>
  <w:style w:type="character" w:customStyle="1" w:styleId="ECCHLmagenta">
    <w:name w:val="ECC HL magenta"/>
    <w:basedOn w:val="DefaultParagraphFont"/>
    <w:uiPriority w:val="1"/>
    <w:qFormat/>
    <w:rsid w:val="0051533D"/>
    <w:rPr>
      <w:color w:val="auto"/>
      <w:bdr w:val="none" w:sz="0" w:space="0" w:color="auto"/>
      <w:shd w:val="solid" w:color="FF3399" w:fill="auto"/>
      <w:lang w:val="en-GB"/>
    </w:rPr>
  </w:style>
  <w:style w:type="character" w:customStyle="1" w:styleId="ECCHLbrown">
    <w:name w:val="ECC HL brown"/>
    <w:basedOn w:val="DefaultParagraphFont"/>
    <w:uiPriority w:val="1"/>
    <w:qFormat/>
    <w:rsid w:val="0051533D"/>
    <w:rPr>
      <w:color w:val="D9D9D9" w:themeColor="background1" w:themeShade="D9"/>
      <w:bdr w:val="none" w:sz="0" w:space="0" w:color="auto"/>
      <w:shd w:val="solid" w:color="B95807" w:fill="auto"/>
    </w:rPr>
  </w:style>
  <w:style w:type="paragraph" w:customStyle="1" w:styleId="ECCHeadingnonumbering">
    <w:name w:val="ECC Heading no numbering"/>
    <w:rsid w:val="0051533D"/>
    <w:pPr>
      <w:tabs>
        <w:tab w:val="left" w:pos="0"/>
        <w:tab w:val="center" w:pos="4820"/>
        <w:tab w:val="right" w:pos="9639"/>
      </w:tabs>
      <w:spacing w:before="240" w:after="60"/>
      <w:jc w:val="both"/>
    </w:pPr>
    <w:rPr>
      <w:rFonts w:ascii="Arial" w:hAnsi="Arial" w:cs="Arial"/>
      <w:b/>
      <w:bCs/>
      <w:caps/>
      <w:color w:val="D2232A"/>
      <w:kern w:val="32"/>
      <w:szCs w:val="32"/>
      <w:lang w:val="da-DK" w:eastAsia="en-US"/>
    </w:rPr>
  </w:style>
  <w:style w:type="character" w:customStyle="1" w:styleId="ECCHLunderlined">
    <w:name w:val="ECC HL underlined"/>
    <w:uiPriority w:val="1"/>
    <w:qFormat/>
    <w:rsid w:val="0051533D"/>
    <w:rPr>
      <w:u w:val="single"/>
    </w:rPr>
  </w:style>
  <w:style w:type="table" w:styleId="ColorfulGrid-Accent6">
    <w:name w:val="Colorful Grid Accent 6"/>
    <w:basedOn w:val="TableNormal"/>
    <w:uiPriority w:val="73"/>
    <w:locked/>
    <w:rsid w:val="0051533D"/>
    <w:pPr>
      <w:jc w:val="both"/>
    </w:pPr>
    <w:rPr>
      <w:rFonts w:ascii="Arial" w:hAnsi="Arial"/>
      <w:color w:val="000000" w:themeColor="text1"/>
      <w:lang w:val="da-DK" w:eastAsia="en-US"/>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51533D"/>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51533D"/>
    <w:pPr>
      <w:spacing w:before="60" w:after="60"/>
      <w:jc w:val="both"/>
    </w:pPr>
    <w:rPr>
      <w:rFonts w:ascii="Arial" w:eastAsia="Calibri" w:hAnsi="Arial"/>
      <w:lang w:val="en-GB" w:eastAsia="en-GB"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51533D"/>
    <w:rPr>
      <w:bdr w:val="none" w:sz="0" w:space="0" w:color="auto"/>
      <w:shd w:val="solid" w:color="BFBFBF" w:themeColor="background1" w:themeShade="BF" w:fill="auto"/>
    </w:rPr>
  </w:style>
  <w:style w:type="paragraph" w:styleId="NoSpacing">
    <w:name w:val="No Spacing"/>
    <w:uiPriority w:val="1"/>
    <w:qFormat/>
    <w:locked/>
    <w:rsid w:val="0051533D"/>
    <w:pPr>
      <w:jc w:val="both"/>
    </w:pPr>
    <w:rPr>
      <w:rFonts w:ascii="Arial" w:eastAsia="Calibri" w:hAnsi="Arial"/>
      <w:szCs w:val="22"/>
      <w:lang w:val="en-GB" w:eastAsia="en-US"/>
    </w:rPr>
  </w:style>
  <w:style w:type="paragraph" w:customStyle="1" w:styleId="EQ">
    <w:name w:val="EQ"/>
    <w:basedOn w:val="Normal"/>
    <w:next w:val="Normal"/>
    <w:rsid w:val="007C3DB2"/>
    <w:pPr>
      <w:keepLines/>
      <w:tabs>
        <w:tab w:val="center" w:pos="4536"/>
        <w:tab w:val="right" w:pos="9072"/>
      </w:tabs>
      <w:overflowPunct w:val="0"/>
      <w:autoSpaceDE w:val="0"/>
      <w:autoSpaceDN w:val="0"/>
      <w:adjustRightInd w:val="0"/>
      <w:spacing w:after="180"/>
      <w:textAlignment w:val="baseline"/>
    </w:pPr>
    <w:rPr>
      <w:rFonts w:ascii="Times New Roman" w:hAnsi="Times New Roman"/>
      <w:noProof/>
      <w:szCs w:val="20"/>
    </w:rPr>
  </w:style>
  <w:style w:type="paragraph" w:customStyle="1" w:styleId="TAH">
    <w:name w:val="TAH"/>
    <w:basedOn w:val="TAC"/>
    <w:link w:val="TAHCar"/>
    <w:rsid w:val="007C3DB2"/>
    <w:rPr>
      <w:b/>
      <w:bCs/>
    </w:rPr>
  </w:style>
  <w:style w:type="paragraph" w:customStyle="1" w:styleId="TAC">
    <w:name w:val="TAC"/>
    <w:basedOn w:val="Normal"/>
    <w:link w:val="TACChar"/>
    <w:rsid w:val="007C3DB2"/>
    <w:pPr>
      <w:keepNext/>
      <w:keepLines/>
      <w:overflowPunct w:val="0"/>
      <w:autoSpaceDE w:val="0"/>
      <w:autoSpaceDN w:val="0"/>
      <w:adjustRightInd w:val="0"/>
      <w:jc w:val="center"/>
      <w:textAlignment w:val="baseline"/>
    </w:pPr>
    <w:rPr>
      <w:sz w:val="18"/>
      <w:szCs w:val="18"/>
      <w:lang w:eastAsia="x-none"/>
    </w:rPr>
  </w:style>
  <w:style w:type="paragraph" w:customStyle="1" w:styleId="TAN">
    <w:name w:val="TAN"/>
    <w:basedOn w:val="Normal"/>
    <w:link w:val="TANChar"/>
    <w:rsid w:val="007C3DB2"/>
    <w:pPr>
      <w:keepNext/>
      <w:keepLines/>
      <w:overflowPunct w:val="0"/>
      <w:autoSpaceDE w:val="0"/>
      <w:autoSpaceDN w:val="0"/>
      <w:adjustRightInd w:val="0"/>
      <w:ind w:left="851" w:hanging="851"/>
      <w:textAlignment w:val="baseline"/>
    </w:pPr>
    <w:rPr>
      <w:sz w:val="18"/>
      <w:szCs w:val="18"/>
      <w:lang w:eastAsia="x-none"/>
    </w:rPr>
  </w:style>
  <w:style w:type="character" w:customStyle="1" w:styleId="TACChar">
    <w:name w:val="TAC Char"/>
    <w:link w:val="TAC"/>
    <w:rsid w:val="007C3DB2"/>
    <w:rPr>
      <w:rFonts w:ascii="Arial" w:hAnsi="Arial"/>
      <w:sz w:val="18"/>
      <w:szCs w:val="18"/>
      <w:lang w:val="en-GB" w:eastAsia="x-none"/>
    </w:rPr>
  </w:style>
  <w:style w:type="character" w:customStyle="1" w:styleId="TAHCar">
    <w:name w:val="TAH Car"/>
    <w:link w:val="TAH"/>
    <w:rsid w:val="007C3DB2"/>
    <w:rPr>
      <w:rFonts w:ascii="Arial" w:hAnsi="Arial"/>
      <w:b/>
      <w:bCs/>
      <w:sz w:val="18"/>
      <w:szCs w:val="18"/>
      <w:lang w:val="en-GB" w:eastAsia="x-none"/>
    </w:rPr>
  </w:style>
  <w:style w:type="character" w:customStyle="1" w:styleId="TANChar">
    <w:name w:val="TAN Char"/>
    <w:link w:val="TAN"/>
    <w:rsid w:val="007C3DB2"/>
    <w:rPr>
      <w:rFonts w:ascii="Arial" w:hAnsi="Arial"/>
      <w:sz w:val="18"/>
      <w:szCs w:val="18"/>
      <w:lang w:val="en-GB" w:eastAsia="x-none"/>
    </w:rPr>
  </w:style>
  <w:style w:type="paragraph" w:customStyle="1" w:styleId="reference">
    <w:name w:val="reference"/>
    <w:basedOn w:val="Normal"/>
    <w:rsid w:val="00A745DA"/>
    <w:pPr>
      <w:tabs>
        <w:tab w:val="num" w:pos="397"/>
      </w:tabs>
      <w:ind w:left="397" w:hanging="397"/>
    </w:pPr>
    <w:rPr>
      <w:lang w:val="en-US" w:eastAsia="ja-JP"/>
    </w:rPr>
  </w:style>
  <w:style w:type="numbering" w:customStyle="1" w:styleId="NoList1">
    <w:name w:val="No List1"/>
    <w:next w:val="NoList"/>
    <w:uiPriority w:val="99"/>
    <w:semiHidden/>
    <w:unhideWhenUsed/>
    <w:rsid w:val="003C215B"/>
  </w:style>
  <w:style w:type="character" w:customStyle="1" w:styleId="HeaderChar">
    <w:name w:val="Header Char"/>
    <w:aliases w:val="encabezado Char"/>
    <w:basedOn w:val="DefaultParagraphFont"/>
    <w:link w:val="Header"/>
    <w:uiPriority w:val="99"/>
    <w:rsid w:val="003C215B"/>
    <w:rPr>
      <w:rFonts w:ascii="Arial" w:hAnsi="Arial"/>
      <w:b/>
      <w:sz w:val="16"/>
      <w:szCs w:val="24"/>
      <w:lang w:val="en-GB" w:eastAsia="en-US"/>
    </w:rPr>
  </w:style>
  <w:style w:type="paragraph" w:customStyle="1" w:styleId="ELoverskrift3">
    <w:name w:val="ELoverskrift3"/>
    <w:basedOn w:val="Normal"/>
    <w:next w:val="Normal"/>
    <w:rsid w:val="003C215B"/>
    <w:pPr>
      <w:keepNext/>
      <w:keepLines/>
      <w:autoSpaceDE w:val="0"/>
      <w:autoSpaceDN w:val="0"/>
      <w:spacing w:after="120"/>
    </w:pPr>
    <w:rPr>
      <w:rFonts w:ascii="Times New Roman" w:hAnsi="Times New Roman"/>
      <w:b/>
      <w:bCs/>
      <w:sz w:val="24"/>
      <w:lang w:eastAsia="nl-NL"/>
    </w:rPr>
  </w:style>
  <w:style w:type="character" w:styleId="PageNumber">
    <w:name w:val="page number"/>
    <w:basedOn w:val="DefaultParagraphFont"/>
    <w:uiPriority w:val="99"/>
    <w:locked/>
    <w:rsid w:val="003C215B"/>
    <w:rPr>
      <w:rFonts w:cs="Times New Roman"/>
    </w:rPr>
  </w:style>
  <w:style w:type="character" w:customStyle="1" w:styleId="Heading1Char">
    <w:name w:val="Heading 1 Char"/>
    <w:aliases w:val="ECC Heading 1 Char"/>
    <w:basedOn w:val="DefaultParagraphFont"/>
    <w:link w:val="Heading1"/>
    <w:uiPriority w:val="9"/>
    <w:rsid w:val="003C215B"/>
    <w:rPr>
      <w:rFonts w:ascii="Arial" w:hAnsi="Arial" w:cs="Arial"/>
      <w:b/>
      <w:bCs/>
      <w:caps/>
      <w:color w:val="D2232A"/>
      <w:kern w:val="32"/>
      <w:szCs w:val="32"/>
      <w:lang w:val="en-GB" w:eastAsia="en-US"/>
    </w:rPr>
  </w:style>
  <w:style w:type="table" w:customStyle="1" w:styleId="TableGrid1">
    <w:name w:val="Table Grid1"/>
    <w:basedOn w:val="TableNormal"/>
    <w:next w:val="TableGrid"/>
    <w:uiPriority w:val="39"/>
    <w:rsid w:val="00817756"/>
    <w:pPr>
      <w:autoSpaceDN w:val="0"/>
      <w:textAlignment w:val="baseline"/>
    </w:pPr>
    <w:rPr>
      <w:rFonts w:ascii="Calibri" w:eastAsia="Calibri" w:hAnsi="Calibri"/>
      <w:sz w:val="22"/>
      <w:szCs w:val="22"/>
      <w:lang w:val="da-DK"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locked/>
    <w:rsid w:val="004777DE"/>
    <w:rPr>
      <w:rFonts w:ascii="Consolas" w:hAnsi="Consolas" w:cs="Consolas"/>
      <w:sz w:val="21"/>
      <w:szCs w:val="21"/>
    </w:rPr>
  </w:style>
  <w:style w:type="character" w:customStyle="1" w:styleId="PlainTextChar">
    <w:name w:val="Plain Text Char"/>
    <w:basedOn w:val="DefaultParagraphFont"/>
    <w:link w:val="PlainText"/>
    <w:uiPriority w:val="99"/>
    <w:semiHidden/>
    <w:rsid w:val="004777DE"/>
    <w:rPr>
      <w:rFonts w:ascii="Consolas" w:hAnsi="Consolas" w:cs="Consolas"/>
      <w:sz w:val="21"/>
      <w:szCs w:val="21"/>
      <w:lang w:val="en-GB" w:eastAsia="en-US"/>
    </w:rPr>
  </w:style>
  <w:style w:type="character" w:styleId="BookTitle">
    <w:name w:val="Book Title"/>
    <w:basedOn w:val="DefaultParagraphFont"/>
    <w:uiPriority w:val="33"/>
    <w:qFormat/>
    <w:locked/>
    <w:rsid w:val="00D730AE"/>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956397">
      <w:bodyDiv w:val="1"/>
      <w:marLeft w:val="0"/>
      <w:marRight w:val="0"/>
      <w:marTop w:val="0"/>
      <w:marBottom w:val="0"/>
      <w:divBdr>
        <w:top w:val="none" w:sz="0" w:space="0" w:color="auto"/>
        <w:left w:val="none" w:sz="0" w:space="0" w:color="auto"/>
        <w:bottom w:val="none" w:sz="0" w:space="0" w:color="auto"/>
        <w:right w:val="none" w:sz="0" w:space="0" w:color="auto"/>
      </w:divBdr>
    </w:div>
    <w:div w:id="107283040">
      <w:bodyDiv w:val="1"/>
      <w:marLeft w:val="0"/>
      <w:marRight w:val="0"/>
      <w:marTop w:val="0"/>
      <w:marBottom w:val="0"/>
      <w:divBdr>
        <w:top w:val="none" w:sz="0" w:space="0" w:color="auto"/>
        <w:left w:val="none" w:sz="0" w:space="0" w:color="auto"/>
        <w:bottom w:val="none" w:sz="0" w:space="0" w:color="auto"/>
        <w:right w:val="none" w:sz="0" w:space="0" w:color="auto"/>
      </w:divBdr>
    </w:div>
    <w:div w:id="293410844">
      <w:bodyDiv w:val="1"/>
      <w:marLeft w:val="0"/>
      <w:marRight w:val="0"/>
      <w:marTop w:val="0"/>
      <w:marBottom w:val="0"/>
      <w:divBdr>
        <w:top w:val="none" w:sz="0" w:space="0" w:color="auto"/>
        <w:left w:val="none" w:sz="0" w:space="0" w:color="auto"/>
        <w:bottom w:val="none" w:sz="0" w:space="0" w:color="auto"/>
        <w:right w:val="none" w:sz="0" w:space="0" w:color="auto"/>
      </w:divBdr>
    </w:div>
    <w:div w:id="776370058">
      <w:bodyDiv w:val="1"/>
      <w:marLeft w:val="0"/>
      <w:marRight w:val="0"/>
      <w:marTop w:val="0"/>
      <w:marBottom w:val="0"/>
      <w:divBdr>
        <w:top w:val="none" w:sz="0" w:space="0" w:color="auto"/>
        <w:left w:val="none" w:sz="0" w:space="0" w:color="auto"/>
        <w:bottom w:val="none" w:sz="0" w:space="0" w:color="auto"/>
        <w:right w:val="none" w:sz="0" w:space="0" w:color="auto"/>
      </w:divBdr>
    </w:div>
    <w:div w:id="2122912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header" Target="header4.xml"/><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8.png"/><Relationship Id="rId89" Type="http://schemas.microsoft.com/office/2007/relationships/hdphoto" Target="media/hdphoto5.wdp"/><Relationship Id="rId112" Type="http://schemas.openxmlformats.org/officeDocument/2006/relationships/image" Target="media/image89.jpeg"/><Relationship Id="rId16" Type="http://schemas.openxmlformats.org/officeDocument/2006/relationships/image" Target="media/image8.png"/><Relationship Id="rId107" Type="http://schemas.openxmlformats.org/officeDocument/2006/relationships/image" Target="media/image85.emf"/><Relationship Id="rId11" Type="http://schemas.openxmlformats.org/officeDocument/2006/relationships/header" Target="header3.xml"/><Relationship Id="rId32" Type="http://schemas.openxmlformats.org/officeDocument/2006/relationships/image" Target="media/image19.emf"/><Relationship Id="rId37" Type="http://schemas.openxmlformats.org/officeDocument/2006/relationships/image" Target="media/image24.emf"/><Relationship Id="rId53" Type="http://schemas.openxmlformats.org/officeDocument/2006/relationships/image" Target="media/image39.wmf"/><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4.png"/><Relationship Id="rId102" Type="http://schemas.microsoft.com/office/2007/relationships/hdphoto" Target="media/hdphoto8.wdp"/><Relationship Id="rId128" Type="http://schemas.microsoft.com/office/2011/relationships/commentsExtended" Target="commentsExtended.xml"/><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6.png"/><Relationship Id="rId22" Type="http://schemas.openxmlformats.org/officeDocument/2006/relationships/image" Target="media/image13.png"/><Relationship Id="rId27" Type="http://schemas.openxmlformats.org/officeDocument/2006/relationships/oleObject" Target="embeddings/oleObject3.bin"/><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0.jpeg"/><Relationship Id="rId118" Type="http://schemas.openxmlformats.org/officeDocument/2006/relationships/header" Target="header5.xml"/><Relationship Id="rId80" Type="http://schemas.microsoft.com/office/2007/relationships/hdphoto" Target="media/hdphoto3.wdp"/><Relationship Id="rId85" Type="http://schemas.microsoft.com/office/2007/relationships/hdphoto" Target="media/hdphoto4.wdp"/><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0.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2.png"/><Relationship Id="rId108" Type="http://schemas.openxmlformats.org/officeDocument/2006/relationships/image" Target="media/image86.jpeg"/><Relationship Id="rId54" Type="http://schemas.openxmlformats.org/officeDocument/2006/relationships/image" Target="media/image40.wmf"/><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3.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1.bin"/><Relationship Id="rId28" Type="http://schemas.openxmlformats.org/officeDocument/2006/relationships/image" Target="media/image16.wmf"/><Relationship Id="rId49" Type="http://schemas.openxmlformats.org/officeDocument/2006/relationships/hyperlink" Target="https://www.bakom.admin.ch/bakom/en/homepage/frequencies-and-antennas/facts-and-figures/the-effect-of-the-human-body-on-wireless-microphone-transmission.html" TargetMode="External"/><Relationship Id="rId114" Type="http://schemas.openxmlformats.org/officeDocument/2006/relationships/image" Target="media/image91.jpeg"/><Relationship Id="rId119" Type="http://schemas.openxmlformats.org/officeDocument/2006/relationships/header" Target="header6.xm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69.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image" Target="media/image87.jpeg"/><Relationship Id="rId34" Type="http://schemas.openxmlformats.org/officeDocument/2006/relationships/image" Target="media/image21.emf"/><Relationship Id="rId50" Type="http://schemas.openxmlformats.org/officeDocument/2006/relationships/image" Target="media/image36.jpeg"/><Relationship Id="rId55" Type="http://schemas.openxmlformats.org/officeDocument/2006/relationships/image" Target="media/image41.emf"/><Relationship Id="rId76" Type="http://schemas.microsoft.com/office/2007/relationships/hdphoto" Target="media/hdphoto2.wdp"/><Relationship Id="rId97" Type="http://schemas.openxmlformats.org/officeDocument/2006/relationships/image" Target="media/image78.png"/><Relationship Id="rId104" Type="http://schemas.openxmlformats.org/officeDocument/2006/relationships/image" Target="media/image83.pn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4.pn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0.png"/><Relationship Id="rId110" Type="http://schemas.openxmlformats.org/officeDocument/2006/relationships/image" Target="media/image88.jpeg"/><Relationship Id="rId115" Type="http://schemas.openxmlformats.org/officeDocument/2006/relationships/image" Target="media/image92.jpeg"/><Relationship Id="rId61" Type="http://schemas.openxmlformats.org/officeDocument/2006/relationships/image" Target="media/image47.png"/><Relationship Id="rId82" Type="http://schemas.openxmlformats.org/officeDocument/2006/relationships/image" Target="media/image66.png"/><Relationship Id="rId19" Type="http://schemas.microsoft.com/office/2007/relationships/hdphoto" Target="media/hdphoto1.wdp"/><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wmf"/><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0.png"/><Relationship Id="rId105" Type="http://schemas.microsoft.com/office/2007/relationships/hdphoto" Target="media/hdphoto9.wdp"/><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5.png"/><Relationship Id="rId98" Type="http://schemas.microsoft.com/office/2007/relationships/hdphoto" Target="media/hdphoto7.wdp"/><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hyperlink" Target="http://www.ofcomnet.ch/cgi-bin/rir.pl?id=0302;nb=03" TargetMode="External"/><Relationship Id="rId20" Type="http://schemas.openxmlformats.org/officeDocument/2006/relationships/image" Target="media/image11.jpe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hyperlink" Target="http://www.byggecentrum.dk/om-byggecentrum/english/" TargetMode="External"/><Relationship Id="rId15" Type="http://schemas.openxmlformats.org/officeDocument/2006/relationships/image" Target="media/image7.emf"/><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4.emf"/><Relationship Id="rId127" Type="http://schemas.microsoft.com/office/2011/relationships/people" Target="people.xml"/><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8.jpeg"/><Relationship Id="rId73" Type="http://schemas.openxmlformats.org/officeDocument/2006/relationships/image" Target="media/image59.png"/><Relationship Id="rId78" Type="http://schemas.openxmlformats.org/officeDocument/2006/relationships/image" Target="media/image63.png"/><Relationship Id="rId94" Type="http://schemas.microsoft.com/office/2007/relationships/hdphoto" Target="media/hdphoto6.wdp"/><Relationship Id="rId99" Type="http://schemas.openxmlformats.org/officeDocument/2006/relationships/image" Target="media/image79.png"/><Relationship Id="rId101" Type="http://schemas.openxmlformats.org/officeDocument/2006/relationships/image" Target="media/image81.png"/></Relationships>
</file>

<file path=word/_rels/footnotes.xml.rels><?xml version="1.0" encoding="UTF-8" standalone="yes"?>
<Relationships xmlns="http://schemas.openxmlformats.org/package/2006/relationships"><Relationship Id="rId2" Type="http://schemas.openxmlformats.org/officeDocument/2006/relationships/hyperlink" Target="https://en.wikipedia.org/wiki/List_of_London_venues" TargetMode="External"/><Relationship Id="rId1" Type="http://schemas.openxmlformats.org/officeDocument/2006/relationships/hyperlink" Target="http://www.apwpt.org/downloads/dke_pmse_822mhz_1800mhz.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ella\Desktop\Templates%2020.01.14\Template%20ECC%20Report.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1F637E-CBC3-4F63-B125-0D12B963A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Template>
  <TotalTime>0</TotalTime>
  <Pages>98</Pages>
  <Words>24422</Words>
  <Characters>148979</Characters>
  <Application>Microsoft Office Word</Application>
  <DocSecurity>0</DocSecurity>
  <Lines>1241</Lines>
  <Paragraphs>346</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New ECC Report Style</vt:lpstr>
      <vt:lpstr>New ECC Report Style</vt:lpstr>
      <vt:lpstr>New ECC Report Style</vt:lpstr>
    </vt:vector>
  </TitlesOfParts>
  <Company>ECO</Company>
  <LinksUpToDate>false</LinksUpToDate>
  <CharactersWithSpaces>173055</CharactersWithSpaces>
  <SharedDoc>false</SharedDoc>
  <HLinks>
    <vt:vector size="72" baseType="variant">
      <vt:variant>
        <vt:i4>2031664</vt:i4>
      </vt:variant>
      <vt:variant>
        <vt:i4>77</vt:i4>
      </vt:variant>
      <vt:variant>
        <vt:i4>0</vt:i4>
      </vt:variant>
      <vt:variant>
        <vt:i4>5</vt:i4>
      </vt:variant>
      <vt:variant>
        <vt:lpwstr/>
      </vt:variant>
      <vt:variant>
        <vt:lpwstr>_Toc380406324</vt:lpwstr>
      </vt:variant>
      <vt:variant>
        <vt:i4>2031664</vt:i4>
      </vt:variant>
      <vt:variant>
        <vt:i4>71</vt:i4>
      </vt:variant>
      <vt:variant>
        <vt:i4>0</vt:i4>
      </vt:variant>
      <vt:variant>
        <vt:i4>5</vt:i4>
      </vt:variant>
      <vt:variant>
        <vt:lpwstr/>
      </vt:variant>
      <vt:variant>
        <vt:lpwstr>_Toc380406323</vt:lpwstr>
      </vt:variant>
      <vt:variant>
        <vt:i4>2031664</vt:i4>
      </vt:variant>
      <vt:variant>
        <vt:i4>65</vt:i4>
      </vt:variant>
      <vt:variant>
        <vt:i4>0</vt:i4>
      </vt:variant>
      <vt:variant>
        <vt:i4>5</vt:i4>
      </vt:variant>
      <vt:variant>
        <vt:lpwstr/>
      </vt:variant>
      <vt:variant>
        <vt:lpwstr>_Toc380406322</vt:lpwstr>
      </vt:variant>
      <vt:variant>
        <vt:i4>2031664</vt:i4>
      </vt:variant>
      <vt:variant>
        <vt:i4>59</vt:i4>
      </vt:variant>
      <vt:variant>
        <vt:i4>0</vt:i4>
      </vt:variant>
      <vt:variant>
        <vt:i4>5</vt:i4>
      </vt:variant>
      <vt:variant>
        <vt:lpwstr/>
      </vt:variant>
      <vt:variant>
        <vt:lpwstr>_Toc380406321</vt:lpwstr>
      </vt:variant>
      <vt:variant>
        <vt:i4>2031664</vt:i4>
      </vt:variant>
      <vt:variant>
        <vt:i4>53</vt:i4>
      </vt:variant>
      <vt:variant>
        <vt:i4>0</vt:i4>
      </vt:variant>
      <vt:variant>
        <vt:i4>5</vt:i4>
      </vt:variant>
      <vt:variant>
        <vt:lpwstr/>
      </vt:variant>
      <vt:variant>
        <vt:lpwstr>_Toc380406320</vt:lpwstr>
      </vt:variant>
      <vt:variant>
        <vt:i4>1835056</vt:i4>
      </vt:variant>
      <vt:variant>
        <vt:i4>47</vt:i4>
      </vt:variant>
      <vt:variant>
        <vt:i4>0</vt:i4>
      </vt:variant>
      <vt:variant>
        <vt:i4>5</vt:i4>
      </vt:variant>
      <vt:variant>
        <vt:lpwstr/>
      </vt:variant>
      <vt:variant>
        <vt:lpwstr>_Toc380406319</vt:lpwstr>
      </vt:variant>
      <vt:variant>
        <vt:i4>1835056</vt:i4>
      </vt:variant>
      <vt:variant>
        <vt:i4>41</vt:i4>
      </vt:variant>
      <vt:variant>
        <vt:i4>0</vt:i4>
      </vt:variant>
      <vt:variant>
        <vt:i4>5</vt:i4>
      </vt:variant>
      <vt:variant>
        <vt:lpwstr/>
      </vt:variant>
      <vt:variant>
        <vt:lpwstr>_Toc380406318</vt:lpwstr>
      </vt:variant>
      <vt:variant>
        <vt:i4>1835056</vt:i4>
      </vt:variant>
      <vt:variant>
        <vt:i4>35</vt:i4>
      </vt:variant>
      <vt:variant>
        <vt:i4>0</vt:i4>
      </vt:variant>
      <vt:variant>
        <vt:i4>5</vt:i4>
      </vt:variant>
      <vt:variant>
        <vt:lpwstr/>
      </vt:variant>
      <vt:variant>
        <vt:lpwstr>_Toc380406317</vt:lpwstr>
      </vt:variant>
      <vt:variant>
        <vt:i4>1835056</vt:i4>
      </vt:variant>
      <vt:variant>
        <vt:i4>29</vt:i4>
      </vt:variant>
      <vt:variant>
        <vt:i4>0</vt:i4>
      </vt:variant>
      <vt:variant>
        <vt:i4>5</vt:i4>
      </vt:variant>
      <vt:variant>
        <vt:lpwstr/>
      </vt:variant>
      <vt:variant>
        <vt:lpwstr>_Toc380406316</vt:lpwstr>
      </vt:variant>
      <vt:variant>
        <vt:i4>1835056</vt:i4>
      </vt:variant>
      <vt:variant>
        <vt:i4>23</vt:i4>
      </vt:variant>
      <vt:variant>
        <vt:i4>0</vt:i4>
      </vt:variant>
      <vt:variant>
        <vt:i4>5</vt:i4>
      </vt:variant>
      <vt:variant>
        <vt:lpwstr/>
      </vt:variant>
      <vt:variant>
        <vt:lpwstr>_Toc380406315</vt:lpwstr>
      </vt:variant>
      <vt:variant>
        <vt:i4>1835056</vt:i4>
      </vt:variant>
      <vt:variant>
        <vt:i4>17</vt:i4>
      </vt:variant>
      <vt:variant>
        <vt:i4>0</vt:i4>
      </vt:variant>
      <vt:variant>
        <vt:i4>5</vt:i4>
      </vt:variant>
      <vt:variant>
        <vt:lpwstr/>
      </vt:variant>
      <vt:variant>
        <vt:lpwstr>_Toc380406314</vt:lpwstr>
      </vt:variant>
      <vt:variant>
        <vt:i4>1835056</vt:i4>
      </vt:variant>
      <vt:variant>
        <vt:i4>11</vt:i4>
      </vt:variant>
      <vt:variant>
        <vt:i4>0</vt:i4>
      </vt:variant>
      <vt:variant>
        <vt:i4>5</vt:i4>
      </vt:variant>
      <vt:variant>
        <vt:lpwstr/>
      </vt:variant>
      <vt:variant>
        <vt:lpwstr>_Toc380406313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Stella Lyubchenko</dc:creator>
  <cp:lastModifiedBy>Thomas Weber</cp:lastModifiedBy>
  <cp:revision>2</cp:revision>
  <cp:lastPrinted>2016-10-03T08:10:00Z</cp:lastPrinted>
  <dcterms:created xsi:type="dcterms:W3CDTF">2017-08-02T07:12:00Z</dcterms:created>
  <dcterms:modified xsi:type="dcterms:W3CDTF">2017-08-02T07:12:00Z</dcterms:modified>
</cp:coreProperties>
</file>